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6049" w14:textId="77777777" w:rsidR="0054660C" w:rsidRDefault="0054660C" w:rsidP="0054660C">
      <w:pPr>
        <w:spacing w:after="0" w:line="360" w:lineRule="auto"/>
        <w:jc w:val="center"/>
        <w:rPr>
          <w:b/>
          <w:color w:val="auto"/>
        </w:rPr>
      </w:pPr>
      <w:r w:rsidRPr="005F058C">
        <w:rPr>
          <w:b/>
          <w:color w:val="auto"/>
        </w:rPr>
        <w:t>ТЕХНИЧЕСКОЕ ЗАДАНИЕ</w:t>
      </w:r>
    </w:p>
    <w:p w14:paraId="0DC69981" w14:textId="1F79709D" w:rsidR="0054660C" w:rsidRDefault="0054660C" w:rsidP="0054660C">
      <w:pPr>
        <w:pStyle w:val="Iiinenoieie"/>
        <w:ind w:firstLine="0"/>
        <w:jc w:val="center"/>
        <w:rPr>
          <w:sz w:val="28"/>
          <w:szCs w:val="28"/>
        </w:rPr>
      </w:pPr>
      <w:r w:rsidRPr="00A4147D">
        <w:rPr>
          <w:sz w:val="28"/>
          <w:szCs w:val="28"/>
        </w:rPr>
        <w:t>Раз</w:t>
      </w:r>
      <w:r>
        <w:rPr>
          <w:sz w:val="28"/>
          <w:szCs w:val="28"/>
        </w:rPr>
        <w:t>работка информационной системы «Время учёбы»</w:t>
      </w:r>
    </w:p>
    <w:p w14:paraId="16FBA5B2" w14:textId="77777777" w:rsidR="0054660C" w:rsidRPr="00A4147D" w:rsidRDefault="0054660C" w:rsidP="0054660C">
      <w:pPr>
        <w:pStyle w:val="Iiinenoieie"/>
        <w:jc w:val="center"/>
        <w:rPr>
          <w:sz w:val="28"/>
          <w:szCs w:val="28"/>
        </w:rPr>
      </w:pPr>
    </w:p>
    <w:p w14:paraId="4F1065DB" w14:textId="77777777" w:rsidR="0054660C" w:rsidRPr="00077462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44C6E82A" w14:textId="77777777" w:rsidR="00E2759C" w:rsidRPr="00DA7642" w:rsidRDefault="00E2759C" w:rsidP="00E2759C">
      <w:pPr>
        <w:pStyle w:val="a3"/>
        <w:spacing w:line="360" w:lineRule="auto"/>
        <w:ind w:left="646" w:firstLine="709"/>
        <w:jc w:val="both"/>
        <w:rPr>
          <w:sz w:val="28"/>
          <w:szCs w:val="28"/>
        </w:rPr>
      </w:pPr>
      <w:r w:rsidRPr="00DA7642">
        <w:rPr>
          <w:sz w:val="28"/>
          <w:szCs w:val="28"/>
        </w:rPr>
        <w:t xml:space="preserve">Данный проект посвящён разработке информационной системы (ИС) для Государственной жилищной инспекции (ГЖИ). Цель системы – оптимизация рабочих процессов, повышение производительности труда и обеспечение большей эффективности выполнения задач инспекции.  </w:t>
      </w:r>
    </w:p>
    <w:p w14:paraId="4E7534F2" w14:textId="0648FBBF" w:rsidR="0054660C" w:rsidRPr="00077462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</w:t>
      </w:r>
    </w:p>
    <w:p w14:paraId="017D014F" w14:textId="1D0F8E86" w:rsidR="0054660C" w:rsidRPr="006331DB" w:rsidRDefault="0054660C" w:rsidP="0054660C">
      <w:pPr>
        <w:pStyle w:val="a3"/>
        <w:spacing w:line="360" w:lineRule="auto"/>
        <w:ind w:left="646" w:firstLine="709"/>
        <w:jc w:val="both"/>
        <w:rPr>
          <w:sz w:val="28"/>
          <w:szCs w:val="28"/>
        </w:rPr>
      </w:pPr>
      <w:r w:rsidRPr="006331DB">
        <w:rPr>
          <w:sz w:val="28"/>
          <w:szCs w:val="28"/>
        </w:rPr>
        <w:t xml:space="preserve">Основанием для разработки является задание на выполнение во время </w:t>
      </w:r>
      <w:r>
        <w:rPr>
          <w:sz w:val="28"/>
          <w:szCs w:val="28"/>
        </w:rPr>
        <w:t>производственной практики</w:t>
      </w:r>
      <w:r w:rsidRPr="006331DB">
        <w:rPr>
          <w:sz w:val="28"/>
          <w:szCs w:val="28"/>
        </w:rPr>
        <w:t>.</w:t>
      </w:r>
    </w:p>
    <w:p w14:paraId="63EC09FA" w14:textId="763768F3" w:rsidR="007257F3" w:rsidRPr="007257F3" w:rsidRDefault="0054660C" w:rsidP="007257F3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14:paraId="28C19CE7" w14:textId="7E35550B" w:rsidR="007257F3" w:rsidRDefault="007257F3" w:rsidP="0054660C">
      <w:pPr>
        <w:pStyle w:val="a3"/>
        <w:spacing w:line="360" w:lineRule="auto"/>
        <w:ind w:left="646" w:firstLine="709"/>
        <w:jc w:val="both"/>
        <w:rPr>
          <w:sz w:val="28"/>
          <w:szCs w:val="28"/>
        </w:rPr>
      </w:pPr>
      <w:r w:rsidRPr="007257F3">
        <w:rPr>
          <w:sz w:val="28"/>
          <w:szCs w:val="28"/>
        </w:rPr>
        <w:t>Информационная система предназначена для автоматизации процессов работы Государственной жилищной инспекции (ГЖИ).</w:t>
      </w:r>
    </w:p>
    <w:p w14:paraId="5F0C834D" w14:textId="20DE2DF2" w:rsidR="007257F3" w:rsidRPr="005C599F" w:rsidRDefault="007257F3" w:rsidP="0054660C">
      <w:pPr>
        <w:pStyle w:val="a3"/>
        <w:spacing w:line="360" w:lineRule="auto"/>
        <w:ind w:left="646" w:firstLine="709"/>
        <w:jc w:val="both"/>
        <w:rPr>
          <w:sz w:val="28"/>
          <w:szCs w:val="28"/>
        </w:rPr>
      </w:pPr>
      <w:r w:rsidRPr="007257F3">
        <w:rPr>
          <w:sz w:val="28"/>
          <w:szCs w:val="28"/>
        </w:rPr>
        <w:t>Система ориентирована на улучшение качества обслуживания граждан, повышение эффективности работы сотрудников инспекции и сокращение временных затрат на выполнение рутинных операций.</w:t>
      </w:r>
    </w:p>
    <w:p w14:paraId="714636A7" w14:textId="4232D2BA" w:rsidR="0054660C" w:rsidRPr="00077462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14:paraId="2DAB942A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r w:rsidRPr="00A4147D">
        <w:rPr>
          <w:rFonts w:ascii="Times New Roman" w:eastAsia="Times New Roman" w:hAnsi="Times New Roman" w:cs="Times New Roman"/>
          <w:i/>
          <w:sz w:val="28"/>
          <w:szCs w:val="28"/>
        </w:rPr>
        <w:t>Требования к функциональным характеристикам</w:t>
      </w:r>
    </w:p>
    <w:p w14:paraId="2A5FCD86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должна обладать следующими функциями:</w:t>
      </w:r>
    </w:p>
    <w:p w14:paraId="31861092" w14:textId="11E3445E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Добавление жалоб от граждан</w:t>
      </w:r>
      <w:r>
        <w:rPr>
          <w:sz w:val="28"/>
          <w:lang w:val="en-US"/>
        </w:rPr>
        <w:t>;</w:t>
      </w:r>
    </w:p>
    <w:p w14:paraId="7F367419" w14:textId="66D84531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Редактирование жалоб от граждан</w:t>
      </w:r>
      <w:r>
        <w:rPr>
          <w:sz w:val="28"/>
          <w:lang w:val="en-US"/>
        </w:rPr>
        <w:t>;</w:t>
      </w:r>
    </w:p>
    <w:p w14:paraId="6710D2B9" w14:textId="4F14AA5B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Удаление жалоб</w:t>
      </w:r>
      <w:r>
        <w:rPr>
          <w:sz w:val="28"/>
          <w:lang w:val="en-US"/>
        </w:rPr>
        <w:t>;</w:t>
      </w:r>
    </w:p>
    <w:p w14:paraId="0B70F5ED" w14:textId="1D1F267F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Поиск и фильтрация жалоб, для быстрой нахождении информации</w:t>
      </w:r>
      <w:r w:rsidRPr="00E2759C">
        <w:rPr>
          <w:sz w:val="28"/>
        </w:rPr>
        <w:t>;</w:t>
      </w:r>
    </w:p>
    <w:p w14:paraId="07973C19" w14:textId="1124A4FD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Добавление пользователей;</w:t>
      </w:r>
    </w:p>
    <w:p w14:paraId="4FE94AFF" w14:textId="2F7D4277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 xml:space="preserve">Редактирование </w:t>
      </w:r>
      <w:r w:rsidR="007257F3" w:rsidRPr="00E2759C">
        <w:rPr>
          <w:sz w:val="28"/>
        </w:rPr>
        <w:t>пользователей</w:t>
      </w:r>
      <w:r w:rsidRPr="00E2759C">
        <w:rPr>
          <w:sz w:val="28"/>
        </w:rPr>
        <w:t>;</w:t>
      </w:r>
    </w:p>
    <w:p w14:paraId="43EEF027" w14:textId="0DD1F151" w:rsidR="00E2759C" w:rsidRPr="00E2759C" w:rsidRDefault="00E2759C" w:rsidP="00E2759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 w:rsidRPr="00E2759C">
        <w:rPr>
          <w:sz w:val="28"/>
        </w:rPr>
        <w:t>Удаление пользователей</w:t>
      </w:r>
      <w:r>
        <w:rPr>
          <w:sz w:val="28"/>
        </w:rPr>
        <w:t>.</w:t>
      </w:r>
    </w:p>
    <w:p w14:paraId="13B46FC2" w14:textId="77777777" w:rsidR="0054660C" w:rsidRPr="007F2346" w:rsidRDefault="0054660C" w:rsidP="0054660C">
      <w:pPr>
        <w:pStyle w:val="1"/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Pr="00A4147D">
        <w:rPr>
          <w:rFonts w:ascii="Times New Roman" w:eastAsia="Times New Roman" w:hAnsi="Times New Roman" w:cs="Times New Roman"/>
          <w:i/>
          <w:sz w:val="28"/>
          <w:szCs w:val="28"/>
        </w:rPr>
        <w:t>Требования к надежности</w:t>
      </w:r>
    </w:p>
    <w:p w14:paraId="0C301F8D" w14:textId="5F08F387" w:rsidR="0054660C" w:rsidRPr="00666BA9" w:rsidRDefault="003763C0" w:rsidP="0054660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54660C" w:rsidRPr="00666BA9">
        <w:rPr>
          <w:sz w:val="28"/>
        </w:rPr>
        <w:t>редусмотреть контроль вводимой информации;</w:t>
      </w:r>
    </w:p>
    <w:p w14:paraId="2D370EEF" w14:textId="09A1C95D" w:rsidR="0054660C" w:rsidRPr="00666BA9" w:rsidRDefault="003763C0" w:rsidP="0054660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</w:t>
      </w:r>
      <w:r w:rsidR="0054660C" w:rsidRPr="00666BA9">
        <w:rPr>
          <w:sz w:val="28"/>
        </w:rPr>
        <w:t>редусмотреть блокировку некорректных действий пользователя при работе с системой;</w:t>
      </w:r>
    </w:p>
    <w:p w14:paraId="3444AED5" w14:textId="0DF83DC7" w:rsidR="0054660C" w:rsidRPr="00666BA9" w:rsidRDefault="003763C0" w:rsidP="0054660C">
      <w:pPr>
        <w:pStyle w:val="a3"/>
        <w:widowControl/>
        <w:numPr>
          <w:ilvl w:val="0"/>
          <w:numId w:val="5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54660C" w:rsidRPr="00666BA9">
        <w:rPr>
          <w:sz w:val="28"/>
        </w:rPr>
        <w:t>беспечить целостность хранимой информации;</w:t>
      </w:r>
    </w:p>
    <w:p w14:paraId="45353EA9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4147D">
        <w:rPr>
          <w:rFonts w:ascii="Times New Roman" w:eastAsia="Times New Roman" w:hAnsi="Times New Roman" w:cs="Times New Roman"/>
          <w:i/>
          <w:sz w:val="28"/>
          <w:szCs w:val="28"/>
        </w:rPr>
        <w:t>Требования к составу и параметрам технических средств</w:t>
      </w:r>
    </w:p>
    <w:p w14:paraId="07323537" w14:textId="1E1C3200" w:rsidR="003763C0" w:rsidRPr="00A4147D" w:rsidRDefault="0054660C" w:rsidP="003763C0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>Для нормальной работы необходимо:</w:t>
      </w:r>
    </w:p>
    <w:p w14:paraId="0CF8F6A8" w14:textId="670994B8" w:rsidR="0054660C" w:rsidRPr="00666BA9" w:rsidRDefault="003763C0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 xml:space="preserve">омпьютер с процессором 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  <w:lang w:val="en-US"/>
        </w:rPr>
        <w:t>Celeron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>3300</w:t>
      </w:r>
      <w:r w:rsidRPr="003763C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1B5416" w14:textId="7FD831C8" w:rsidR="0054660C" w:rsidRDefault="003763C0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 xml:space="preserve">перативная память не менее </w:t>
      </w:r>
      <w:r w:rsidR="005466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>Gb</w:t>
      </w:r>
      <w:r w:rsidRPr="003763C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A57198" w14:textId="3C93CFF6" w:rsidR="003763C0" w:rsidRPr="00666BA9" w:rsidRDefault="003763C0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интернету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75ADA8" w14:textId="2A4F6C58" w:rsidR="0054660C" w:rsidRPr="00666BA9" w:rsidRDefault="003763C0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54660C" w:rsidRPr="00666BA9">
        <w:rPr>
          <w:rFonts w:ascii="Times New Roman" w:eastAsia="Times New Roman" w:hAnsi="Times New Roman" w:cs="Times New Roman"/>
          <w:sz w:val="28"/>
          <w:szCs w:val="28"/>
        </w:rPr>
        <w:t>бъемом свободного места на жестком диске не менее 1Gb</w:t>
      </w:r>
      <w:r w:rsidRPr="003763C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93BB75" w14:textId="77777777" w:rsidR="0054660C" w:rsidRPr="00666BA9" w:rsidRDefault="0054660C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6BA9">
        <w:rPr>
          <w:rFonts w:ascii="Times New Roman" w:eastAsia="Times New Roman" w:hAnsi="Times New Roman" w:cs="Times New Roman"/>
          <w:sz w:val="28"/>
          <w:szCs w:val="28"/>
        </w:rPr>
        <w:t>Установленная</w:t>
      </w:r>
      <w:r w:rsidRPr="00435A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BA9">
        <w:rPr>
          <w:rFonts w:ascii="Times New Roman" w:eastAsia="Times New Roman" w:hAnsi="Times New Roman" w:cs="Times New Roman"/>
          <w:sz w:val="28"/>
          <w:szCs w:val="28"/>
        </w:rPr>
        <w:t>ОС Windows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435A13">
        <w:rPr>
          <w:rFonts w:ascii="Times New Roman" w:eastAsia="Times New Roman" w:hAnsi="Times New Roman" w:cs="Times New Roman"/>
          <w:sz w:val="28"/>
          <w:szCs w:val="28"/>
        </w:rPr>
        <w:t xml:space="preserve"> 10/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66B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B3E89" w14:textId="77777777" w:rsidR="0054660C" w:rsidRPr="00666BA9" w:rsidRDefault="0054660C" w:rsidP="0054660C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6BA9">
        <w:rPr>
          <w:rFonts w:ascii="Times New Roman" w:eastAsia="Times New Roman" w:hAnsi="Times New Roman" w:cs="Times New Roman"/>
          <w:sz w:val="28"/>
          <w:szCs w:val="28"/>
          <w:lang w:val="en-US"/>
        </w:rPr>
        <w:t>NET FRAMEWORK 4.6</w:t>
      </w:r>
    </w:p>
    <w:p w14:paraId="08EAEF1B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4147D">
        <w:rPr>
          <w:rFonts w:ascii="Times New Roman" w:eastAsia="Times New Roman" w:hAnsi="Times New Roman" w:cs="Times New Roman"/>
          <w:i/>
          <w:sz w:val="28"/>
          <w:szCs w:val="28"/>
        </w:rPr>
        <w:t>Требования к информационной и программной совместимости</w:t>
      </w:r>
    </w:p>
    <w:p w14:paraId="37E39069" w14:textId="77777777" w:rsidR="0054660C" w:rsidRPr="00C426B8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6B8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должна работать под управлением ОС Windows7/10/11. </w:t>
      </w:r>
    </w:p>
    <w:p w14:paraId="3027EF6D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6B8">
        <w:rPr>
          <w:rFonts w:ascii="Times New Roman" w:eastAsia="Times New Roman" w:hAnsi="Times New Roman" w:cs="Times New Roman"/>
          <w:sz w:val="28"/>
          <w:szCs w:val="28"/>
        </w:rPr>
        <w:t xml:space="preserve">В качестве средства разработки требуется использовать интегрированную среду разработки MS </w:t>
      </w:r>
      <w:proofErr w:type="spellStart"/>
      <w:r w:rsidRPr="00C426B8">
        <w:rPr>
          <w:rFonts w:ascii="Times New Roman" w:eastAsia="Times New Roman" w:hAnsi="Times New Roman" w:cs="Times New Roman"/>
          <w:sz w:val="28"/>
          <w:szCs w:val="28"/>
        </w:rPr>
        <w:t>VisualStudio</w:t>
      </w:r>
      <w:proofErr w:type="spellEnd"/>
      <w:r w:rsidRPr="00C426B8">
        <w:rPr>
          <w:rFonts w:ascii="Times New Roman" w:eastAsia="Times New Roman" w:hAnsi="Times New Roman" w:cs="Times New Roman"/>
          <w:sz w:val="28"/>
          <w:szCs w:val="28"/>
        </w:rPr>
        <w:t xml:space="preserve"> 19.</w:t>
      </w:r>
      <w:r w:rsidRPr="00A414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18F5ED" w14:textId="77777777" w:rsidR="0054660C" w:rsidRPr="00077462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639F49F4" w14:textId="77777777" w:rsidR="0054660C" w:rsidRPr="00A4147D" w:rsidRDefault="0054660C" w:rsidP="0054660C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2ABAB130" w14:textId="3AEC0DEA" w:rsidR="0054660C" w:rsidRPr="00E2759C" w:rsidRDefault="0054660C" w:rsidP="0054660C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 w:rsidRPr="006631F7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  <w:r w:rsidRPr="00E275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2C5547" w14:textId="77777777" w:rsidR="0054660C" w:rsidRPr="00196D93" w:rsidRDefault="0054660C" w:rsidP="0054660C">
      <w:pPr>
        <w:rPr>
          <w:color w:val="auto"/>
          <w:lang w:val="en-US"/>
        </w:rPr>
      </w:pPr>
    </w:p>
    <w:p w14:paraId="5AD072A3" w14:textId="77777777" w:rsidR="0054660C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46"/>
        <w:gridCol w:w="3683"/>
        <w:gridCol w:w="2267"/>
      </w:tblGrid>
      <w:tr w:rsidR="0054660C" w14:paraId="6C865126" w14:textId="77777777" w:rsidTr="00485E7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BBFF" w14:textId="77777777" w:rsidR="0054660C" w:rsidRDefault="0054660C" w:rsidP="00485E76">
            <w:pPr>
              <w:spacing w:after="0" w:line="360" w:lineRule="auto"/>
              <w:jc w:val="center"/>
              <w:rPr>
                <w:color w:val="auto"/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E4E0" w14:textId="77777777" w:rsidR="0054660C" w:rsidRDefault="0054660C" w:rsidP="00485E76">
            <w:pPr>
              <w:spacing w:after="0"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Название этапа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4AE6" w14:textId="77777777" w:rsidR="0054660C" w:rsidRDefault="0054660C" w:rsidP="00485E76">
            <w:pPr>
              <w:spacing w:after="0"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Отчетность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5E7A" w14:textId="77777777" w:rsidR="0054660C" w:rsidRDefault="0054660C" w:rsidP="00485E76">
            <w:pPr>
              <w:spacing w:after="0"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Срок</w:t>
            </w:r>
          </w:p>
        </w:tc>
      </w:tr>
      <w:tr w:rsidR="0054660C" w14:paraId="4E98EE05" w14:textId="77777777" w:rsidTr="00485E7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0F0B" w14:textId="77777777" w:rsidR="0054660C" w:rsidRDefault="0054660C" w:rsidP="00485E76">
            <w:pPr>
              <w:spacing w:after="0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1D19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Анализ требований и уточнение спецификаций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048C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Описание предметной области ИС, спецификация функций проекта.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F1B" w14:textId="7F65D892" w:rsidR="0054660C" w:rsidRDefault="00E2759C" w:rsidP="00485E76">
            <w:pPr>
              <w:spacing w:after="0" w:line="240" w:lineRule="auto"/>
              <w:ind w:right="717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>.2024</w:t>
            </w:r>
          </w:p>
          <w:p w14:paraId="4C575D09" w14:textId="68195496" w:rsidR="0054660C" w:rsidRDefault="0054660C" w:rsidP="00485E76">
            <w:pPr>
              <w:spacing w:after="0" w:line="240" w:lineRule="auto"/>
              <w:ind w:right="717"/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2759C">
              <w:rPr>
                <w:szCs w:val="20"/>
                <w:lang w:val="en-US"/>
              </w:rPr>
              <w:t>15</w:t>
            </w:r>
            <w:r>
              <w:rPr>
                <w:szCs w:val="20"/>
              </w:rPr>
              <w:t>.</w:t>
            </w:r>
            <w:r w:rsidR="00E2759C">
              <w:rPr>
                <w:szCs w:val="20"/>
                <w:lang w:val="en-US"/>
              </w:rPr>
              <w:t>11</w:t>
            </w:r>
            <w:r>
              <w:rPr>
                <w:szCs w:val="20"/>
              </w:rPr>
              <w:t>.2024</w:t>
            </w:r>
          </w:p>
        </w:tc>
      </w:tr>
      <w:tr w:rsidR="0054660C" w14:paraId="354BE50C" w14:textId="77777777" w:rsidTr="00485E7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2828" w14:textId="77777777" w:rsidR="0054660C" w:rsidRDefault="0054660C" w:rsidP="00485E76">
            <w:pPr>
              <w:spacing w:after="0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676A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Проектирование:</w:t>
            </w:r>
          </w:p>
          <w:p w14:paraId="13292208" w14:textId="77777777" w:rsidR="0054660C" w:rsidRDefault="0054660C" w:rsidP="00485E76">
            <w:pPr>
              <w:numPr>
                <w:ilvl w:val="0"/>
                <w:numId w:val="6"/>
              </w:numPr>
              <w:spacing w:after="0" w:line="240" w:lineRule="auto"/>
              <w:ind w:left="33" w:hanging="33"/>
              <w:jc w:val="both"/>
              <w:rPr>
                <w:szCs w:val="20"/>
              </w:rPr>
            </w:pPr>
            <w:r>
              <w:rPr>
                <w:szCs w:val="20"/>
              </w:rPr>
              <w:t>структуры ИС;</w:t>
            </w:r>
          </w:p>
          <w:p w14:paraId="2C0B3C30" w14:textId="77777777" w:rsidR="0054660C" w:rsidRDefault="0054660C" w:rsidP="00485E76">
            <w:pPr>
              <w:numPr>
                <w:ilvl w:val="0"/>
                <w:numId w:val="6"/>
              </w:numPr>
              <w:spacing w:after="0" w:line="240" w:lineRule="auto"/>
              <w:ind w:left="33" w:hanging="33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интерфейса пользователя. 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C884" w14:textId="77777777" w:rsidR="0054660C" w:rsidRDefault="0054660C" w:rsidP="00485E76">
            <w:pPr>
              <w:numPr>
                <w:ilvl w:val="0"/>
                <w:numId w:val="7"/>
              </w:numPr>
              <w:spacing w:after="0" w:line="240" w:lineRule="auto"/>
              <w:ind w:left="34" w:firstLine="0"/>
              <w:jc w:val="both"/>
              <w:rPr>
                <w:szCs w:val="20"/>
              </w:rPr>
            </w:pPr>
            <w:r>
              <w:rPr>
                <w:szCs w:val="20"/>
              </w:rPr>
              <w:t>структурная схема ИС;</w:t>
            </w:r>
          </w:p>
          <w:p w14:paraId="0CE949F2" w14:textId="77777777" w:rsidR="0054660C" w:rsidRDefault="0054660C" w:rsidP="00485E76">
            <w:pPr>
              <w:numPr>
                <w:ilvl w:val="0"/>
                <w:numId w:val="7"/>
              </w:numPr>
              <w:spacing w:after="0" w:line="240" w:lineRule="auto"/>
              <w:ind w:left="34" w:firstLine="0"/>
              <w:jc w:val="both"/>
              <w:rPr>
                <w:szCs w:val="20"/>
              </w:rPr>
            </w:pPr>
            <w:r>
              <w:rPr>
                <w:szCs w:val="20"/>
              </w:rPr>
              <w:t>прототип ИС.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8228" w14:textId="2ABE6DA0" w:rsidR="0054660C" w:rsidRDefault="009F72DF" w:rsidP="00485E76">
            <w:pPr>
              <w:spacing w:after="0" w:line="240" w:lineRule="auto"/>
              <w:ind w:right="717" w:firstLine="6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18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 xml:space="preserve">.2024- </w:t>
            </w:r>
          </w:p>
          <w:p w14:paraId="167C300B" w14:textId="39836232" w:rsidR="0054660C" w:rsidRDefault="009F72DF" w:rsidP="00485E76">
            <w:pPr>
              <w:spacing w:after="0" w:line="240" w:lineRule="auto"/>
              <w:ind w:right="717" w:firstLine="6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22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>.2024</w:t>
            </w:r>
          </w:p>
        </w:tc>
      </w:tr>
      <w:tr w:rsidR="0054660C" w14:paraId="799D3E0D" w14:textId="77777777" w:rsidTr="00485E76">
        <w:trPr>
          <w:trHeight w:val="73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C90A" w14:textId="77777777" w:rsidR="0054660C" w:rsidRDefault="0054660C" w:rsidP="00485E76">
            <w:pPr>
              <w:spacing w:after="0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49A4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Реализация:</w:t>
            </w:r>
          </w:p>
          <w:p w14:paraId="0E7CFD96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программирование компонентов ИС, 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1145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Информационная система.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399" w14:textId="0438D1E9" w:rsidR="0054660C" w:rsidRDefault="009F72DF" w:rsidP="00485E76">
            <w:pPr>
              <w:spacing w:after="0" w:line="240" w:lineRule="auto"/>
              <w:ind w:right="717" w:firstLine="6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25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 xml:space="preserve">.2024- </w:t>
            </w:r>
            <w:r>
              <w:rPr>
                <w:szCs w:val="20"/>
                <w:lang w:val="en-US"/>
              </w:rPr>
              <w:t>30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11</w:t>
            </w:r>
            <w:r w:rsidR="0054660C">
              <w:rPr>
                <w:szCs w:val="20"/>
              </w:rPr>
              <w:t>.2024</w:t>
            </w:r>
          </w:p>
        </w:tc>
      </w:tr>
      <w:tr w:rsidR="0054660C" w14:paraId="78D927A0" w14:textId="77777777" w:rsidTr="00485E7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5EC7" w14:textId="77777777" w:rsidR="0054660C" w:rsidRDefault="0054660C" w:rsidP="00485E76">
            <w:pPr>
              <w:spacing w:after="0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4.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BB0D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>Составление программной и пользовательской документации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DBDA" w14:textId="77777777" w:rsidR="0054660C" w:rsidRDefault="0054660C" w:rsidP="00485E76">
            <w:pPr>
              <w:spacing w:after="0" w:line="240" w:lineRule="auto"/>
              <w:ind w:firstLine="6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Пояснительная записка и руководство пользователя.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3247" w14:textId="221C403A" w:rsidR="005D365E" w:rsidRDefault="00E2759C" w:rsidP="00485E76">
            <w:pPr>
              <w:spacing w:after="0" w:line="240" w:lineRule="auto"/>
              <w:ind w:right="717" w:firstLine="6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02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12</w:t>
            </w:r>
            <w:r w:rsidR="0054660C">
              <w:rPr>
                <w:szCs w:val="20"/>
              </w:rPr>
              <w:t>.2024-</w:t>
            </w:r>
          </w:p>
          <w:p w14:paraId="0B6D3D66" w14:textId="770C17F0" w:rsidR="0054660C" w:rsidRDefault="00E2759C" w:rsidP="00485E76">
            <w:pPr>
              <w:spacing w:after="0" w:line="240" w:lineRule="auto"/>
              <w:ind w:right="717" w:firstLine="6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04</w:t>
            </w:r>
            <w:r w:rsidR="0054660C">
              <w:rPr>
                <w:szCs w:val="20"/>
              </w:rPr>
              <w:t>.</w:t>
            </w:r>
            <w:r>
              <w:rPr>
                <w:szCs w:val="20"/>
                <w:lang w:val="en-US"/>
              </w:rPr>
              <w:t>12</w:t>
            </w:r>
            <w:r w:rsidR="0054660C">
              <w:rPr>
                <w:szCs w:val="20"/>
              </w:rPr>
              <w:t>.2024</w:t>
            </w:r>
          </w:p>
        </w:tc>
      </w:tr>
    </w:tbl>
    <w:p w14:paraId="3DD22075" w14:textId="77777777" w:rsidR="0054660C" w:rsidRDefault="0054660C" w:rsidP="0054660C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3401BE" w14:textId="77777777" w:rsidR="0054660C" w:rsidRPr="00435A13" w:rsidRDefault="0054660C" w:rsidP="0054660C">
      <w:pPr>
        <w:pStyle w:val="1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3BCAE" w14:textId="77777777" w:rsidR="0054660C" w:rsidRDefault="0054660C" w:rsidP="0054660C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462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 И ПРИЕМКИ</w:t>
      </w:r>
    </w:p>
    <w:p w14:paraId="72DA0CD7" w14:textId="77777777" w:rsidR="0054660C" w:rsidRPr="00435A13" w:rsidRDefault="0054660C" w:rsidP="0054660C">
      <w:pPr>
        <w:pStyle w:val="1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B85B3" w14:textId="77777777" w:rsidR="0054660C" w:rsidRDefault="0054660C" w:rsidP="0054660C">
      <w:pPr>
        <w:tabs>
          <w:tab w:val="left" w:pos="1134"/>
        </w:tabs>
        <w:spacing w:after="0" w:line="360" w:lineRule="auto"/>
        <w:ind w:left="284" w:right="142"/>
        <w:jc w:val="both"/>
        <w:rPr>
          <w:color w:val="auto"/>
        </w:rPr>
      </w:pPr>
      <w:r>
        <w:t>- Предварительная приемка проекта осуществляется руководителем, по результатам проверки проекта, оформляются рекомендации по доработке.</w:t>
      </w:r>
    </w:p>
    <w:p w14:paraId="4AB4FCAB" w14:textId="77777777" w:rsidR="0054660C" w:rsidRDefault="0054660C" w:rsidP="0054660C">
      <w:pPr>
        <w:tabs>
          <w:tab w:val="left" w:pos="1134"/>
        </w:tabs>
        <w:spacing w:after="0" w:line="360" w:lineRule="auto"/>
        <w:ind w:left="284" w:right="142"/>
        <w:jc w:val="both"/>
      </w:pPr>
      <w:r>
        <w:t>- Конечная приемка производится на защите.</w:t>
      </w:r>
    </w:p>
    <w:p w14:paraId="1C4E0164" w14:textId="77777777" w:rsidR="0054660C" w:rsidRDefault="0054660C" w:rsidP="0054660C">
      <w:pPr>
        <w:tabs>
          <w:tab w:val="left" w:pos="1134"/>
        </w:tabs>
        <w:spacing w:after="0" w:line="360" w:lineRule="auto"/>
        <w:ind w:left="709" w:right="142"/>
        <w:jc w:val="both"/>
      </w:pPr>
    </w:p>
    <w:p w14:paraId="779827ED" w14:textId="2667D0DA" w:rsidR="0054660C" w:rsidRDefault="0054660C" w:rsidP="0054660C">
      <w:pPr>
        <w:spacing w:after="0" w:line="360" w:lineRule="auto"/>
        <w:ind w:firstLine="709"/>
        <w:jc w:val="both"/>
        <w:rPr>
          <w:szCs w:val="22"/>
        </w:rPr>
      </w:pPr>
      <w:r>
        <w:rPr>
          <w:iCs/>
        </w:rPr>
        <w:t>Техническое задание принято к исполнению «</w:t>
      </w:r>
      <w:r>
        <w:rPr>
          <w:iCs/>
          <w:u w:val="single"/>
        </w:rPr>
        <w:t xml:space="preserve">  </w:t>
      </w:r>
      <w:r w:rsidR="007257F3" w:rsidRPr="007257F3">
        <w:rPr>
          <w:iCs/>
          <w:u w:val="single"/>
        </w:rPr>
        <w:t>22</w:t>
      </w:r>
      <w:r>
        <w:rPr>
          <w:iCs/>
          <w:u w:val="single"/>
        </w:rPr>
        <w:t xml:space="preserve">  </w:t>
      </w:r>
      <w:r>
        <w:rPr>
          <w:iCs/>
        </w:rPr>
        <w:t xml:space="preserve">» </w:t>
      </w:r>
      <w:r>
        <w:rPr>
          <w:iCs/>
          <w:u w:val="single"/>
        </w:rPr>
        <w:t xml:space="preserve">      </w:t>
      </w:r>
      <w:r w:rsidR="007257F3" w:rsidRPr="007257F3">
        <w:rPr>
          <w:iCs/>
          <w:u w:val="single"/>
        </w:rPr>
        <w:t>11</w:t>
      </w:r>
      <w:r>
        <w:rPr>
          <w:iCs/>
          <w:u w:val="single"/>
        </w:rPr>
        <w:t xml:space="preserve">     </w:t>
      </w:r>
      <w:r>
        <w:rPr>
          <w:iCs/>
        </w:rPr>
        <w:t xml:space="preserve">  2024</w:t>
      </w:r>
      <w:r>
        <w:t xml:space="preserve"> г.</w:t>
      </w:r>
    </w:p>
    <w:p w14:paraId="23409DB2" w14:textId="77777777" w:rsidR="0054660C" w:rsidRDefault="0054660C" w:rsidP="0054660C">
      <w:pPr>
        <w:spacing w:after="0" w:line="360" w:lineRule="auto"/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3544"/>
        <w:gridCol w:w="3141"/>
      </w:tblGrid>
      <w:tr w:rsidR="0054660C" w14:paraId="2125BF50" w14:textId="77777777" w:rsidTr="00485E76">
        <w:tc>
          <w:tcPr>
            <w:tcW w:w="2660" w:type="dxa"/>
            <w:hideMark/>
          </w:tcPr>
          <w:p w14:paraId="00EE6D0A" w14:textId="77777777" w:rsidR="0054660C" w:rsidRDefault="0054660C" w:rsidP="00485E76">
            <w:pPr>
              <w:spacing w:after="0" w:line="360" w:lineRule="auto"/>
            </w:pPr>
            <w:r>
              <w:t>Студент</w:t>
            </w:r>
          </w:p>
        </w:tc>
        <w:tc>
          <w:tcPr>
            <w:tcW w:w="3544" w:type="dxa"/>
            <w:hideMark/>
          </w:tcPr>
          <w:p w14:paraId="55D9D506" w14:textId="77777777" w:rsidR="0054660C" w:rsidRDefault="0054660C" w:rsidP="00485E76">
            <w:pPr>
              <w:spacing w:after="0" w:line="360" w:lineRule="auto"/>
              <w:jc w:val="center"/>
            </w:pPr>
            <w:r>
              <w:t xml:space="preserve">  __________________</w:t>
            </w:r>
          </w:p>
        </w:tc>
        <w:tc>
          <w:tcPr>
            <w:tcW w:w="3141" w:type="dxa"/>
            <w:hideMark/>
          </w:tcPr>
          <w:p w14:paraId="20CE3075" w14:textId="77777777" w:rsidR="0054660C" w:rsidRDefault="0054660C" w:rsidP="00485E76">
            <w:pPr>
              <w:spacing w:after="0" w:line="360" w:lineRule="auto"/>
              <w:jc w:val="right"/>
            </w:pPr>
            <w:r>
              <w:t xml:space="preserve">Д. В. </w:t>
            </w:r>
            <w:proofErr w:type="spellStart"/>
            <w:r>
              <w:t>Иус</w:t>
            </w:r>
            <w:proofErr w:type="spellEnd"/>
          </w:p>
        </w:tc>
      </w:tr>
      <w:tr w:rsidR="0054660C" w14:paraId="0B40C0D2" w14:textId="77777777" w:rsidTr="00485E76">
        <w:trPr>
          <w:trHeight w:val="622"/>
        </w:trPr>
        <w:tc>
          <w:tcPr>
            <w:tcW w:w="2660" w:type="dxa"/>
            <w:hideMark/>
          </w:tcPr>
          <w:p w14:paraId="40292C7D" w14:textId="77777777" w:rsidR="0054660C" w:rsidRDefault="0054660C" w:rsidP="00485E76">
            <w:pPr>
              <w:spacing w:after="0" w:line="360" w:lineRule="auto"/>
            </w:pPr>
            <w:r>
              <w:t>Руководитель</w:t>
            </w:r>
          </w:p>
        </w:tc>
        <w:tc>
          <w:tcPr>
            <w:tcW w:w="3544" w:type="dxa"/>
            <w:hideMark/>
          </w:tcPr>
          <w:p w14:paraId="069C9BBE" w14:textId="77777777" w:rsidR="0054660C" w:rsidRDefault="0054660C" w:rsidP="00485E76">
            <w:pPr>
              <w:spacing w:after="0" w:line="360" w:lineRule="auto"/>
              <w:jc w:val="center"/>
            </w:pPr>
            <w:r>
              <w:t xml:space="preserve">  __________________</w:t>
            </w:r>
          </w:p>
        </w:tc>
        <w:tc>
          <w:tcPr>
            <w:tcW w:w="3141" w:type="dxa"/>
            <w:hideMark/>
          </w:tcPr>
          <w:p w14:paraId="410F83D1" w14:textId="253D7D76" w:rsidR="0054660C" w:rsidRDefault="0054660C" w:rsidP="007257F3">
            <w:pPr>
              <w:spacing w:line="360" w:lineRule="auto"/>
              <w:jc w:val="both"/>
            </w:pPr>
            <w:r>
              <w:t xml:space="preserve">      </w:t>
            </w:r>
            <w:r w:rsidR="007257F3">
              <w:t>Т</w:t>
            </w:r>
            <w:r w:rsidR="007257F3">
              <w:rPr>
                <w:lang w:val="en-US"/>
              </w:rPr>
              <w:t>.</w:t>
            </w:r>
            <w:r w:rsidR="007257F3">
              <w:t xml:space="preserve"> И.</w:t>
            </w:r>
            <w:r>
              <w:t xml:space="preserve"> </w:t>
            </w:r>
            <w:r w:rsidR="007257F3" w:rsidRPr="00C05726">
              <w:t>Солодовников</w:t>
            </w:r>
            <w:r w:rsidR="007257F3">
              <w:t>а</w:t>
            </w:r>
            <w:r w:rsidR="007257F3" w:rsidRPr="00C05726">
              <w:t xml:space="preserve"> </w:t>
            </w:r>
          </w:p>
        </w:tc>
      </w:tr>
    </w:tbl>
    <w:p w14:paraId="4E31EE3D" w14:textId="77777777" w:rsidR="0054660C" w:rsidRDefault="0054660C" w:rsidP="0054660C"/>
    <w:p w14:paraId="2D22E834" w14:textId="77777777" w:rsidR="004F2448" w:rsidRDefault="004F2448"/>
    <w:sectPr w:rsidR="004F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03B"/>
    <w:multiLevelType w:val="hybridMultilevel"/>
    <w:tmpl w:val="F0B263EE"/>
    <w:lvl w:ilvl="0" w:tplc="34644B34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70B51"/>
    <w:multiLevelType w:val="hybridMultilevel"/>
    <w:tmpl w:val="AC6EA02C"/>
    <w:lvl w:ilvl="0" w:tplc="FFFFFFFF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744593B"/>
    <w:multiLevelType w:val="hybridMultilevel"/>
    <w:tmpl w:val="D108A55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49C5"/>
    <w:multiLevelType w:val="hybridMultilevel"/>
    <w:tmpl w:val="2620F7FA"/>
    <w:lvl w:ilvl="0" w:tplc="23689A7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F67D1"/>
    <w:multiLevelType w:val="multilevel"/>
    <w:tmpl w:val="247CF078"/>
    <w:lvl w:ilvl="0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8943CC2"/>
    <w:multiLevelType w:val="hybridMultilevel"/>
    <w:tmpl w:val="34843BBA"/>
    <w:lvl w:ilvl="0" w:tplc="FFFFFFFF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 w15:restartNumberingAfterBreak="0">
    <w:nsid w:val="7F786870"/>
    <w:multiLevelType w:val="hybridMultilevel"/>
    <w:tmpl w:val="96C6D26E"/>
    <w:lvl w:ilvl="0" w:tplc="34644B34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9"/>
    <w:rsid w:val="00324B99"/>
    <w:rsid w:val="003763C0"/>
    <w:rsid w:val="003B0C85"/>
    <w:rsid w:val="004F2448"/>
    <w:rsid w:val="0054660C"/>
    <w:rsid w:val="005C599F"/>
    <w:rsid w:val="005D365E"/>
    <w:rsid w:val="007257F3"/>
    <w:rsid w:val="00783006"/>
    <w:rsid w:val="009F72DF"/>
    <w:rsid w:val="00E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248A"/>
  <w15:chartTrackingRefBased/>
  <w15:docId w15:val="{8E3807F5-2623-43FC-9F67-5B855E50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60C"/>
    <w:pPr>
      <w:spacing w:after="20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54660C"/>
    <w:pPr>
      <w:spacing w:after="0" w:line="360" w:lineRule="auto"/>
      <w:ind w:firstLine="709"/>
      <w:jc w:val="both"/>
    </w:pPr>
    <w:rPr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54660C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character" w:customStyle="1" w:styleId="a4">
    <w:name w:val="Абзац списка Знак"/>
    <w:link w:val="a3"/>
    <w:uiPriority w:val="34"/>
    <w:locked/>
    <w:rsid w:val="0054660C"/>
    <w:rPr>
      <w:rFonts w:ascii="Times New Roman" w:eastAsia="Times New Roman" w:hAnsi="Times New Roman" w:cs="Times New Roman"/>
      <w:color w:val="000000"/>
      <w:kern w:val="1"/>
      <w:sz w:val="24"/>
      <w:szCs w:val="24"/>
      <w:lang w:eastAsia="hi-IN" w:bidi="hi-IN"/>
    </w:rPr>
  </w:style>
  <w:style w:type="paragraph" w:customStyle="1" w:styleId="1">
    <w:name w:val="Обычный1"/>
    <w:rsid w:val="0054660C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Ius</dc:creator>
  <cp:keywords/>
  <dc:description/>
  <cp:lastModifiedBy>David Ius</cp:lastModifiedBy>
  <cp:revision>9</cp:revision>
  <dcterms:created xsi:type="dcterms:W3CDTF">2024-06-28T09:39:00Z</dcterms:created>
  <dcterms:modified xsi:type="dcterms:W3CDTF">2024-12-02T11:26:00Z</dcterms:modified>
</cp:coreProperties>
</file>