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5F868" w14:textId="541E8E48" w:rsidR="00B21DDB" w:rsidRPr="00B21DDB" w:rsidRDefault="00B21DDB" w:rsidP="007870DA">
      <w:pPr>
        <w:shd w:val="clear" w:color="auto" w:fill="FFFFFF"/>
        <w:spacing w:after="0" w:line="240" w:lineRule="auto"/>
        <w:rPr>
          <w:rFonts w:ascii="Calibri" w:eastAsia="Times New Roman" w:hAnsi="Calibri" w:cs="Calibri"/>
          <w:b/>
          <w:bCs/>
          <w:color w:val="1F2328"/>
          <w:kern w:val="0"/>
          <w:sz w:val="32"/>
          <w:szCs w:val="32"/>
          <w:lang w:eastAsia="en-150"/>
          <w14:ligatures w14:val="none"/>
        </w:rPr>
      </w:pPr>
      <w:r w:rsidRPr="00B21DDB">
        <w:rPr>
          <w:rFonts w:ascii="Calibri" w:eastAsia="Times New Roman" w:hAnsi="Calibri" w:cs="Calibri"/>
          <w:b/>
          <w:bCs/>
          <w:color w:val="1F2328"/>
          <w:kern w:val="0"/>
          <w:sz w:val="32"/>
          <w:szCs w:val="32"/>
          <w:lang w:eastAsia="en-150"/>
          <w14:ligatures w14:val="none"/>
        </w:rPr>
        <w:t>Business Case</w:t>
      </w:r>
    </w:p>
    <w:p w14:paraId="4D334F74" w14:textId="447BF0EE" w:rsidR="007870DA" w:rsidRPr="00B21DDB" w:rsidRDefault="00B21DDB" w:rsidP="007870DA">
      <w:pPr>
        <w:shd w:val="clear" w:color="auto" w:fill="FFFFFF"/>
        <w:spacing w:after="0" w:line="240" w:lineRule="auto"/>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Business Case</w:t>
      </w:r>
      <w:r w:rsidRPr="00B21DDB">
        <w:rPr>
          <w:rFonts w:ascii="Calibri" w:eastAsia="Times New Roman" w:hAnsi="Calibri" w:cs="Calibri"/>
          <w:color w:val="1F2328"/>
          <w:kern w:val="0"/>
          <w:lang w:eastAsia="en-150"/>
          <w14:ligatures w14:val="none"/>
        </w:rPr>
        <w:br/>
      </w:r>
      <w:r w:rsidRPr="00B21DDB">
        <w:rPr>
          <w:rFonts w:ascii="Calibri" w:eastAsia="Times New Roman" w:hAnsi="Calibri" w:cs="Calibri"/>
          <w:b/>
          <w:bCs/>
          <w:color w:val="1F2328"/>
          <w:kern w:val="0"/>
          <w:lang w:eastAsia="en-150"/>
          <w14:ligatures w14:val="none"/>
        </w:rPr>
        <w:t>Prepared for:</w:t>
      </w:r>
      <w:r w:rsidRPr="00B21DDB">
        <w:rPr>
          <w:rFonts w:ascii="Calibri" w:eastAsia="Times New Roman" w:hAnsi="Calibri" w:cs="Calibri"/>
          <w:color w:val="1F2328"/>
          <w:kern w:val="0"/>
          <w:lang w:eastAsia="en-150"/>
          <w14:ligatures w14:val="none"/>
        </w:rPr>
        <w:t xml:space="preserve"> Coffee Company Executive Team</w:t>
      </w:r>
      <w:r w:rsidRPr="00B21DDB">
        <w:rPr>
          <w:rFonts w:ascii="Calibri" w:eastAsia="Times New Roman" w:hAnsi="Calibri" w:cs="Calibri"/>
          <w:color w:val="1F2328"/>
          <w:kern w:val="0"/>
          <w:lang w:eastAsia="en-150"/>
          <w14:ligatures w14:val="none"/>
        </w:rPr>
        <w:br/>
      </w:r>
      <w:r w:rsidRPr="00B21DDB">
        <w:rPr>
          <w:rFonts w:ascii="Calibri" w:eastAsia="Times New Roman" w:hAnsi="Calibri" w:cs="Calibri"/>
          <w:b/>
          <w:bCs/>
          <w:color w:val="1F2328"/>
          <w:kern w:val="0"/>
          <w:lang w:eastAsia="en-150"/>
          <w14:ligatures w14:val="none"/>
        </w:rPr>
        <w:t>Prepared by:</w:t>
      </w:r>
      <w:r w:rsidRPr="00B21DDB">
        <w:rPr>
          <w:rFonts w:ascii="Calibri" w:eastAsia="Times New Roman" w:hAnsi="Calibri" w:cs="Calibri"/>
          <w:color w:val="1F2328"/>
          <w:kern w:val="0"/>
          <w:lang w:eastAsia="en-150"/>
          <w14:ligatures w14:val="none"/>
        </w:rPr>
        <w:t xml:space="preserve"> Kuhle James</w:t>
      </w:r>
      <w:r w:rsidRPr="00B21DDB">
        <w:rPr>
          <w:rFonts w:ascii="Calibri" w:eastAsia="Times New Roman" w:hAnsi="Calibri" w:cs="Calibri"/>
          <w:color w:val="1F2328"/>
          <w:kern w:val="0"/>
          <w:lang w:eastAsia="en-150"/>
          <w14:ligatures w14:val="none"/>
        </w:rPr>
        <w:br/>
      </w:r>
      <w:r w:rsidRPr="00B21DDB">
        <w:rPr>
          <w:rFonts w:ascii="Calibri" w:eastAsia="Times New Roman" w:hAnsi="Calibri" w:cs="Calibri"/>
          <w:b/>
          <w:bCs/>
          <w:color w:val="1F2328"/>
          <w:kern w:val="0"/>
          <w:lang w:eastAsia="en-150"/>
          <w14:ligatures w14:val="none"/>
        </w:rPr>
        <w:t>Date:</w:t>
      </w:r>
      <w:r w:rsidRPr="00B21DDB">
        <w:rPr>
          <w:rFonts w:ascii="Calibri" w:eastAsia="Times New Roman" w:hAnsi="Calibri" w:cs="Calibri"/>
          <w:color w:val="1F2328"/>
          <w:kern w:val="0"/>
          <w:lang w:eastAsia="en-150"/>
          <w14:ligatures w14:val="none"/>
        </w:rPr>
        <w:t xml:space="preserve"> </w:t>
      </w:r>
      <w:r w:rsidR="007870DA">
        <w:rPr>
          <w:rFonts w:ascii="Calibri" w:eastAsia="Times New Roman" w:hAnsi="Calibri" w:cs="Calibri"/>
          <w:color w:val="1F2328"/>
          <w:kern w:val="0"/>
          <w:lang w:eastAsia="en-150"/>
          <w14:ligatures w14:val="none"/>
        </w:rPr>
        <w:t>01 October 2025</w:t>
      </w:r>
    </w:p>
    <w:p w14:paraId="5E5366C0" w14:textId="5FA45EA3"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p>
    <w:p w14:paraId="25D8F88B" w14:textId="77777777" w:rsidR="007870DA" w:rsidRDefault="00B21DDB"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b/>
          <w:bCs/>
          <w:color w:val="1F2328"/>
          <w:kern w:val="0"/>
          <w:lang w:eastAsia="en-150"/>
          <w14:ligatures w14:val="none"/>
        </w:rPr>
        <w:t>Executive Summary</w:t>
      </w:r>
    </w:p>
    <w:p w14:paraId="4099B1A3" w14:textId="696878A0" w:rsidR="00B21DDB" w:rsidRPr="00B21DDB" w:rsidRDefault="007870DA"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color w:val="1F2328"/>
          <w:kern w:val="0"/>
          <w:lang w:eastAsia="en-150"/>
          <w14:ligatures w14:val="none"/>
        </w:rPr>
        <w:pict w14:anchorId="46D4B675">
          <v:rect id="_x0000_i1252" style="width:0;height:1.5pt" o:hralign="center" o:hrstd="t" o:hr="t" fillcolor="#a0a0a0" stroked="f"/>
        </w:pict>
      </w:r>
    </w:p>
    <w:p w14:paraId="6340848B" w14:textId="77777777"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The coffee company currently manages large volumes of customer and sales data, but decision-making is hindered by static spreadsheets and lack of visual insights. This project introduces an interactive Excel Dashboard that tracks sales performance across customers, products, sizes, roast types, and geographies. The dashboard enables management to monitor key metrics, identify trends, and uncover opportunities for revenue growth and customer retention.</w:t>
      </w:r>
    </w:p>
    <w:p w14:paraId="3D29A987" w14:textId="5AF5AF3A"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p>
    <w:p w14:paraId="5B989625" w14:textId="77777777" w:rsidR="007870DA" w:rsidRDefault="00B21DDB"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b/>
          <w:bCs/>
          <w:color w:val="1F2328"/>
          <w:kern w:val="0"/>
          <w:lang w:eastAsia="en-150"/>
          <w14:ligatures w14:val="none"/>
        </w:rPr>
        <w:t>Business Problem</w:t>
      </w:r>
    </w:p>
    <w:p w14:paraId="02598281" w14:textId="14ABECD7" w:rsidR="00B21DDB" w:rsidRPr="00B21DDB" w:rsidRDefault="007870DA"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color w:val="1F2328"/>
          <w:kern w:val="0"/>
          <w:lang w:eastAsia="en-150"/>
          <w14:ligatures w14:val="none"/>
        </w:rPr>
        <w:pict w14:anchorId="06C37D55">
          <v:rect id="_x0000_i1254" style="width:0;height:1.5pt" o:hralign="center" o:hrstd="t" o:hr="t" fillcolor="#a0a0a0" stroked="f"/>
        </w:pict>
      </w:r>
    </w:p>
    <w:p w14:paraId="3EF035E7" w14:textId="77777777" w:rsidR="00B21DDB" w:rsidRPr="00B21DDB" w:rsidRDefault="00B21DDB" w:rsidP="007870DA">
      <w:pPr>
        <w:shd w:val="clear" w:color="auto" w:fill="FFFFFF"/>
        <w:spacing w:after="0" w:line="240" w:lineRule="auto"/>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The company lacks a centralized, user-friendly tool to monitor sales performance. Current challenges include:</w:t>
      </w:r>
    </w:p>
    <w:p w14:paraId="2050AAC0" w14:textId="77777777" w:rsidR="00B21DDB" w:rsidRPr="00B21DDB" w:rsidRDefault="00B21DDB" w:rsidP="007870DA">
      <w:pPr>
        <w:numPr>
          <w:ilvl w:val="0"/>
          <w:numId w:val="28"/>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No visibility into sales trends over time.</w:t>
      </w:r>
    </w:p>
    <w:p w14:paraId="51B34B56" w14:textId="77777777" w:rsidR="00B21DDB" w:rsidRPr="00B21DDB" w:rsidRDefault="00B21DDB" w:rsidP="007870DA">
      <w:pPr>
        <w:numPr>
          <w:ilvl w:val="0"/>
          <w:numId w:val="28"/>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Difficulty comparing sales by geography, coffee type, and roast.</w:t>
      </w:r>
    </w:p>
    <w:p w14:paraId="665DF5EF" w14:textId="77777777" w:rsidR="00B21DDB" w:rsidRPr="00B21DDB" w:rsidRDefault="00B21DDB" w:rsidP="007870DA">
      <w:pPr>
        <w:numPr>
          <w:ilvl w:val="0"/>
          <w:numId w:val="28"/>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Limited understanding of customer loyalty program effectiveness.</w:t>
      </w:r>
    </w:p>
    <w:p w14:paraId="3DB0CDE8" w14:textId="77777777" w:rsidR="00B21DDB" w:rsidRPr="00B21DDB" w:rsidRDefault="00B21DDB" w:rsidP="007870DA">
      <w:pPr>
        <w:numPr>
          <w:ilvl w:val="0"/>
          <w:numId w:val="28"/>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Inability to easily identify top-performing customers or high-demand product categories.</w:t>
      </w:r>
    </w:p>
    <w:p w14:paraId="42D80F54" w14:textId="77777777"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This prevents proactive business strategies and makes it harder to optimize marketing and product decisions.</w:t>
      </w:r>
    </w:p>
    <w:p w14:paraId="75D0DF61" w14:textId="22A9A81C"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p>
    <w:p w14:paraId="32B85F39" w14:textId="77777777" w:rsidR="007870DA" w:rsidRDefault="00B21DDB"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b/>
          <w:bCs/>
          <w:color w:val="1F2328"/>
          <w:kern w:val="0"/>
          <w:lang w:eastAsia="en-150"/>
          <w14:ligatures w14:val="none"/>
        </w:rPr>
        <w:t>Project Objectives</w:t>
      </w:r>
    </w:p>
    <w:p w14:paraId="69169295" w14:textId="446DE703" w:rsidR="00B21DDB" w:rsidRPr="00B21DDB" w:rsidRDefault="007870DA"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color w:val="1F2328"/>
          <w:kern w:val="0"/>
          <w:lang w:eastAsia="en-150"/>
          <w14:ligatures w14:val="none"/>
        </w:rPr>
        <w:pict w14:anchorId="6AEA9548">
          <v:rect id="_x0000_i1256" style="width:0;height:1.5pt" o:hralign="center" o:hrstd="t" o:hr="t" fillcolor="#a0a0a0" stroked="f"/>
        </w:pict>
      </w:r>
    </w:p>
    <w:p w14:paraId="22025232" w14:textId="77777777"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The primary objectives of this project are to:</w:t>
      </w:r>
    </w:p>
    <w:p w14:paraId="4E180980" w14:textId="77777777" w:rsidR="00B21DDB" w:rsidRPr="00B21DDB" w:rsidRDefault="00B21DDB" w:rsidP="007870DA">
      <w:pPr>
        <w:numPr>
          <w:ilvl w:val="0"/>
          <w:numId w:val="29"/>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Develop a dynamic sales dashboard in Excel that consolidates customer, order, and product data.</w:t>
      </w:r>
    </w:p>
    <w:p w14:paraId="0B315C54" w14:textId="77777777" w:rsidR="00B21DDB" w:rsidRPr="00B21DDB" w:rsidRDefault="00B21DDB" w:rsidP="007870DA">
      <w:pPr>
        <w:numPr>
          <w:ilvl w:val="0"/>
          <w:numId w:val="29"/>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Provide visibility into sales performance by time, geography, customer, coffee type, roast, and size.</w:t>
      </w:r>
    </w:p>
    <w:p w14:paraId="7FAFBA69" w14:textId="77777777" w:rsidR="00B21DDB" w:rsidRPr="00B21DDB" w:rsidRDefault="00B21DDB" w:rsidP="007870DA">
      <w:pPr>
        <w:numPr>
          <w:ilvl w:val="0"/>
          <w:numId w:val="29"/>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Measure the effectiveness of the loyalty card program.</w:t>
      </w:r>
    </w:p>
    <w:p w14:paraId="138F3B51" w14:textId="77777777" w:rsidR="00B21DDB" w:rsidRPr="00B21DDB" w:rsidRDefault="00B21DDB" w:rsidP="007870DA">
      <w:pPr>
        <w:numPr>
          <w:ilvl w:val="0"/>
          <w:numId w:val="29"/>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Identify high-value customers and product segments for growth.</w:t>
      </w:r>
    </w:p>
    <w:p w14:paraId="78E35EED" w14:textId="77777777" w:rsidR="00B21DDB" w:rsidRPr="00B21DDB" w:rsidRDefault="00B21DDB" w:rsidP="007870DA">
      <w:pPr>
        <w:numPr>
          <w:ilvl w:val="0"/>
          <w:numId w:val="29"/>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Support data-driven decision-making across sales and marketing functions.</w:t>
      </w:r>
    </w:p>
    <w:p w14:paraId="45BD9565" w14:textId="474441AB"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p>
    <w:p w14:paraId="1A85EBDC" w14:textId="77777777" w:rsidR="007870DA" w:rsidRDefault="00B21DDB"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b/>
          <w:bCs/>
          <w:color w:val="1F2328"/>
          <w:kern w:val="0"/>
          <w:lang w:eastAsia="en-150"/>
          <w14:ligatures w14:val="none"/>
        </w:rPr>
        <w:t xml:space="preserve">Key Metrics &amp; </w:t>
      </w:r>
      <w:proofErr w:type="spellStart"/>
      <w:r w:rsidRPr="00B21DDB">
        <w:rPr>
          <w:rFonts w:ascii="Calibri" w:eastAsia="Times New Roman" w:hAnsi="Calibri" w:cs="Calibri"/>
          <w:b/>
          <w:bCs/>
          <w:color w:val="1F2328"/>
          <w:kern w:val="0"/>
          <w:lang w:eastAsia="en-150"/>
          <w14:ligatures w14:val="none"/>
        </w:rPr>
        <w:t>KPIs</w:t>
      </w:r>
      <w:proofErr w:type="spellEnd"/>
    </w:p>
    <w:p w14:paraId="151921BB" w14:textId="4E688C2A" w:rsidR="00B21DDB" w:rsidRPr="00B21DDB" w:rsidRDefault="007870DA" w:rsidP="007870DA">
      <w:pPr>
        <w:shd w:val="clear" w:color="auto" w:fill="FFFFFF"/>
        <w:spacing w:after="0" w:line="240" w:lineRule="auto"/>
        <w:jc w:val="both"/>
        <w:rPr>
          <w:rFonts w:ascii="Calibri" w:eastAsia="Times New Roman" w:hAnsi="Calibri" w:cs="Calibri"/>
          <w:b/>
          <w:bCs/>
          <w:color w:val="1F2328"/>
          <w:kern w:val="0"/>
          <w:lang w:eastAsia="en-150"/>
          <w14:ligatures w14:val="none"/>
        </w:rPr>
      </w:pPr>
      <w:r w:rsidRPr="00B21DDB">
        <w:rPr>
          <w:rFonts w:ascii="Calibri" w:eastAsia="Times New Roman" w:hAnsi="Calibri" w:cs="Calibri"/>
          <w:color w:val="1F2328"/>
          <w:kern w:val="0"/>
          <w:lang w:eastAsia="en-150"/>
          <w14:ligatures w14:val="none"/>
        </w:rPr>
        <w:pict w14:anchorId="4D97AA2E">
          <v:rect id="_x0000_i1258" style="width:0;height:1.5pt" o:hralign="center" o:hrstd="t" o:hr="t" fillcolor="#a0a0a0" stroked="f"/>
        </w:pict>
      </w:r>
    </w:p>
    <w:p w14:paraId="002FB4D7" w14:textId="77777777" w:rsidR="00B21DDB" w:rsidRPr="00B21DDB" w:rsidRDefault="00B21DDB" w:rsidP="007870DA">
      <w:p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color w:val="1F2328"/>
          <w:kern w:val="0"/>
          <w:lang w:eastAsia="en-150"/>
          <w14:ligatures w14:val="none"/>
        </w:rPr>
        <w:t xml:space="preserve">The dashboard focuses on the following </w:t>
      </w:r>
      <w:proofErr w:type="spellStart"/>
      <w:r w:rsidRPr="00B21DDB">
        <w:rPr>
          <w:rFonts w:ascii="Calibri" w:eastAsia="Times New Roman" w:hAnsi="Calibri" w:cs="Calibri"/>
          <w:color w:val="1F2328"/>
          <w:kern w:val="0"/>
          <w:lang w:eastAsia="en-150"/>
          <w14:ligatures w14:val="none"/>
        </w:rPr>
        <w:t>KPIs</w:t>
      </w:r>
      <w:proofErr w:type="spellEnd"/>
      <w:r w:rsidRPr="00B21DDB">
        <w:rPr>
          <w:rFonts w:ascii="Calibri" w:eastAsia="Times New Roman" w:hAnsi="Calibri" w:cs="Calibri"/>
          <w:color w:val="1F2328"/>
          <w:kern w:val="0"/>
          <w:lang w:eastAsia="en-150"/>
          <w14:ligatures w14:val="none"/>
        </w:rPr>
        <w:t>:</w:t>
      </w:r>
    </w:p>
    <w:p w14:paraId="41394E88"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Sales Over Time</w:t>
      </w:r>
      <w:r w:rsidRPr="00B21DDB">
        <w:rPr>
          <w:rFonts w:ascii="Calibri" w:eastAsia="Times New Roman" w:hAnsi="Calibri" w:cs="Calibri"/>
          <w:color w:val="1F2328"/>
          <w:kern w:val="0"/>
          <w:lang w:eastAsia="en-150"/>
          <w14:ligatures w14:val="none"/>
        </w:rPr>
        <w:t xml:space="preserve"> – Total sales by month/quarter/year</w:t>
      </w:r>
    </w:p>
    <w:p w14:paraId="4E869A9D"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Sales by Geography</w:t>
      </w:r>
      <w:r w:rsidRPr="00B21DDB">
        <w:rPr>
          <w:rFonts w:ascii="Calibri" w:eastAsia="Times New Roman" w:hAnsi="Calibri" w:cs="Calibri"/>
          <w:color w:val="1F2328"/>
          <w:kern w:val="0"/>
          <w:lang w:eastAsia="en-150"/>
          <w14:ligatures w14:val="none"/>
        </w:rPr>
        <w:t xml:space="preserve"> – Revenue contribution by country</w:t>
      </w:r>
    </w:p>
    <w:p w14:paraId="1CE64DC8"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Top Customers</w:t>
      </w:r>
      <w:r w:rsidRPr="00B21DDB">
        <w:rPr>
          <w:rFonts w:ascii="Calibri" w:eastAsia="Times New Roman" w:hAnsi="Calibri" w:cs="Calibri"/>
          <w:color w:val="1F2328"/>
          <w:kern w:val="0"/>
          <w:lang w:eastAsia="en-150"/>
          <w14:ligatures w14:val="none"/>
        </w:rPr>
        <w:t xml:space="preserve"> – Sales ranking of top 5 customers</w:t>
      </w:r>
    </w:p>
    <w:p w14:paraId="4A42B5D7"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Roast Type Performance</w:t>
      </w:r>
      <w:r w:rsidRPr="00B21DDB">
        <w:rPr>
          <w:rFonts w:ascii="Calibri" w:eastAsia="Times New Roman" w:hAnsi="Calibri" w:cs="Calibri"/>
          <w:color w:val="1F2328"/>
          <w:kern w:val="0"/>
          <w:lang w:eastAsia="en-150"/>
          <w14:ligatures w14:val="none"/>
        </w:rPr>
        <w:t xml:space="preserve"> – Revenue share by roast type</w:t>
      </w:r>
    </w:p>
    <w:p w14:paraId="7C46DE2E"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Size Preference</w:t>
      </w:r>
      <w:r w:rsidRPr="00B21DDB">
        <w:rPr>
          <w:rFonts w:ascii="Calibri" w:eastAsia="Times New Roman" w:hAnsi="Calibri" w:cs="Calibri"/>
          <w:color w:val="1F2328"/>
          <w:kern w:val="0"/>
          <w:lang w:eastAsia="en-150"/>
          <w14:ligatures w14:val="none"/>
        </w:rPr>
        <w:t xml:space="preserve"> – Revenue contribution by product size</w:t>
      </w:r>
    </w:p>
    <w:p w14:paraId="45C68C30"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Loyalty Program Impact</w:t>
      </w:r>
      <w:r w:rsidRPr="00B21DDB">
        <w:rPr>
          <w:rFonts w:ascii="Calibri" w:eastAsia="Times New Roman" w:hAnsi="Calibri" w:cs="Calibri"/>
          <w:color w:val="1F2328"/>
          <w:kern w:val="0"/>
          <w:lang w:eastAsia="en-150"/>
          <w14:ligatures w14:val="none"/>
        </w:rPr>
        <w:t xml:space="preserve"> – Average </w:t>
      </w:r>
      <w:proofErr w:type="gramStart"/>
      <w:r w:rsidRPr="00B21DDB">
        <w:rPr>
          <w:rFonts w:ascii="Calibri" w:eastAsia="Times New Roman" w:hAnsi="Calibri" w:cs="Calibri"/>
          <w:color w:val="1F2328"/>
          <w:kern w:val="0"/>
          <w:lang w:eastAsia="en-150"/>
          <w14:ligatures w14:val="none"/>
        </w:rPr>
        <w:t>spend</w:t>
      </w:r>
      <w:proofErr w:type="gramEnd"/>
      <w:r w:rsidRPr="00B21DDB">
        <w:rPr>
          <w:rFonts w:ascii="Calibri" w:eastAsia="Times New Roman" w:hAnsi="Calibri" w:cs="Calibri"/>
          <w:color w:val="1F2328"/>
          <w:kern w:val="0"/>
          <w:lang w:eastAsia="en-150"/>
          <w14:ligatures w14:val="none"/>
        </w:rPr>
        <w:t xml:space="preserve"> and sales share from loyalty card holders</w:t>
      </w:r>
    </w:p>
    <w:p w14:paraId="6CFCE27B"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Coffee Type Demand</w:t>
      </w:r>
      <w:r w:rsidRPr="00B21DDB">
        <w:rPr>
          <w:rFonts w:ascii="Calibri" w:eastAsia="Times New Roman" w:hAnsi="Calibri" w:cs="Calibri"/>
          <w:color w:val="1F2328"/>
          <w:kern w:val="0"/>
          <w:lang w:eastAsia="en-150"/>
          <w14:ligatures w14:val="none"/>
        </w:rPr>
        <w:t xml:space="preserve"> – Sales distribution by coffee type</w:t>
      </w:r>
    </w:p>
    <w:p w14:paraId="3C8968BE" w14:textId="77777777" w:rsidR="00B21DDB" w:rsidRPr="00B21DDB" w:rsidRDefault="00B21DDB" w:rsidP="007870DA">
      <w:pPr>
        <w:numPr>
          <w:ilvl w:val="0"/>
          <w:numId w:val="30"/>
        </w:numPr>
        <w:shd w:val="clear" w:color="auto" w:fill="FFFFFF"/>
        <w:spacing w:after="0" w:line="240" w:lineRule="auto"/>
        <w:jc w:val="both"/>
        <w:rPr>
          <w:rFonts w:ascii="Calibri" w:eastAsia="Times New Roman" w:hAnsi="Calibri" w:cs="Calibri"/>
          <w:color w:val="1F2328"/>
          <w:kern w:val="0"/>
          <w:lang w:eastAsia="en-150"/>
          <w14:ligatures w14:val="none"/>
        </w:rPr>
      </w:pPr>
      <w:r w:rsidRPr="00B21DDB">
        <w:rPr>
          <w:rFonts w:ascii="Calibri" w:eastAsia="Times New Roman" w:hAnsi="Calibri" w:cs="Calibri"/>
          <w:b/>
          <w:bCs/>
          <w:color w:val="1F2328"/>
          <w:kern w:val="0"/>
          <w:lang w:eastAsia="en-150"/>
          <w14:ligatures w14:val="none"/>
        </w:rPr>
        <w:t>Customer Retention Potential</w:t>
      </w:r>
      <w:r w:rsidRPr="00B21DDB">
        <w:rPr>
          <w:rFonts w:ascii="Calibri" w:eastAsia="Times New Roman" w:hAnsi="Calibri" w:cs="Calibri"/>
          <w:color w:val="1F2328"/>
          <w:kern w:val="0"/>
          <w:lang w:eastAsia="en-150"/>
          <w14:ligatures w14:val="none"/>
        </w:rPr>
        <w:t xml:space="preserve"> – Repeat purchases among top customers</w:t>
      </w:r>
    </w:p>
    <w:p w14:paraId="4BAE21C0" w14:textId="77777777" w:rsidR="00D53445" w:rsidRPr="00D53445" w:rsidRDefault="00D53445" w:rsidP="00D53445">
      <w:pPr>
        <w:jc w:val="both"/>
        <w:rPr>
          <w:lang w:val="en-US"/>
        </w:rPr>
      </w:pPr>
    </w:p>
    <w:sectPr w:rsidR="00D53445" w:rsidRPr="00D53445" w:rsidSect="00B21D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DED"/>
    <w:multiLevelType w:val="multilevel"/>
    <w:tmpl w:val="BA8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099"/>
    <w:multiLevelType w:val="multilevel"/>
    <w:tmpl w:val="358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1E87"/>
    <w:multiLevelType w:val="multilevel"/>
    <w:tmpl w:val="C6C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E32A9"/>
    <w:multiLevelType w:val="multilevel"/>
    <w:tmpl w:val="81C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7618"/>
    <w:multiLevelType w:val="multilevel"/>
    <w:tmpl w:val="9BF4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0147B"/>
    <w:multiLevelType w:val="multilevel"/>
    <w:tmpl w:val="BECC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4658"/>
    <w:multiLevelType w:val="multilevel"/>
    <w:tmpl w:val="AD4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042FC"/>
    <w:multiLevelType w:val="multilevel"/>
    <w:tmpl w:val="114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56B73"/>
    <w:multiLevelType w:val="hybridMultilevel"/>
    <w:tmpl w:val="BC467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1F0B47"/>
    <w:multiLevelType w:val="multilevel"/>
    <w:tmpl w:val="BB9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A55C7"/>
    <w:multiLevelType w:val="multilevel"/>
    <w:tmpl w:val="D11A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3386C"/>
    <w:multiLevelType w:val="multilevel"/>
    <w:tmpl w:val="7ED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3609B"/>
    <w:multiLevelType w:val="multilevel"/>
    <w:tmpl w:val="CC9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131C1"/>
    <w:multiLevelType w:val="multilevel"/>
    <w:tmpl w:val="F5C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C5E5F"/>
    <w:multiLevelType w:val="multilevel"/>
    <w:tmpl w:val="65D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4427F"/>
    <w:multiLevelType w:val="multilevel"/>
    <w:tmpl w:val="85A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A5190"/>
    <w:multiLevelType w:val="multilevel"/>
    <w:tmpl w:val="9F74A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1BCA"/>
    <w:multiLevelType w:val="multilevel"/>
    <w:tmpl w:val="8C3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10F00"/>
    <w:multiLevelType w:val="multilevel"/>
    <w:tmpl w:val="3570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36C19"/>
    <w:multiLevelType w:val="multilevel"/>
    <w:tmpl w:val="9CD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D2F44"/>
    <w:multiLevelType w:val="multilevel"/>
    <w:tmpl w:val="1CB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D37BA"/>
    <w:multiLevelType w:val="multilevel"/>
    <w:tmpl w:val="313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716A6"/>
    <w:multiLevelType w:val="multilevel"/>
    <w:tmpl w:val="083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D6883"/>
    <w:multiLevelType w:val="multilevel"/>
    <w:tmpl w:val="54A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C1F0E"/>
    <w:multiLevelType w:val="multilevel"/>
    <w:tmpl w:val="2604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D0A58"/>
    <w:multiLevelType w:val="multilevel"/>
    <w:tmpl w:val="1ECE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011C0"/>
    <w:multiLevelType w:val="multilevel"/>
    <w:tmpl w:val="478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E14BE"/>
    <w:multiLevelType w:val="multilevel"/>
    <w:tmpl w:val="04FA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905AE"/>
    <w:multiLevelType w:val="hybridMultilevel"/>
    <w:tmpl w:val="07386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C0C3618"/>
    <w:multiLevelType w:val="hybridMultilevel"/>
    <w:tmpl w:val="CC961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FFD6477"/>
    <w:multiLevelType w:val="multilevel"/>
    <w:tmpl w:val="FC50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37455"/>
    <w:multiLevelType w:val="multilevel"/>
    <w:tmpl w:val="869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F5B93"/>
    <w:multiLevelType w:val="multilevel"/>
    <w:tmpl w:val="C68E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66FD2"/>
    <w:multiLevelType w:val="hybridMultilevel"/>
    <w:tmpl w:val="301E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BB503C9"/>
    <w:multiLevelType w:val="multilevel"/>
    <w:tmpl w:val="A6E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71137"/>
    <w:multiLevelType w:val="multilevel"/>
    <w:tmpl w:val="2754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026AB"/>
    <w:multiLevelType w:val="multilevel"/>
    <w:tmpl w:val="441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35474"/>
    <w:multiLevelType w:val="multilevel"/>
    <w:tmpl w:val="7C10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17BF0"/>
    <w:multiLevelType w:val="multilevel"/>
    <w:tmpl w:val="13EED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C53C2"/>
    <w:multiLevelType w:val="multilevel"/>
    <w:tmpl w:val="E3F0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21776"/>
    <w:multiLevelType w:val="multilevel"/>
    <w:tmpl w:val="86A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873F7"/>
    <w:multiLevelType w:val="multilevel"/>
    <w:tmpl w:val="20DC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96039"/>
    <w:multiLevelType w:val="multilevel"/>
    <w:tmpl w:val="4F76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980444">
    <w:abstractNumId w:val="29"/>
  </w:num>
  <w:num w:numId="2" w16cid:durableId="487551288">
    <w:abstractNumId w:val="28"/>
  </w:num>
  <w:num w:numId="3" w16cid:durableId="556549029">
    <w:abstractNumId w:val="33"/>
  </w:num>
  <w:num w:numId="4" w16cid:durableId="1252546969">
    <w:abstractNumId w:val="8"/>
  </w:num>
  <w:num w:numId="5" w16cid:durableId="1524198939">
    <w:abstractNumId w:val="4"/>
  </w:num>
  <w:num w:numId="6" w16cid:durableId="16472893">
    <w:abstractNumId w:val="26"/>
  </w:num>
  <w:num w:numId="7" w16cid:durableId="567108950">
    <w:abstractNumId w:val="3"/>
  </w:num>
  <w:num w:numId="8" w16cid:durableId="65032788">
    <w:abstractNumId w:val="34"/>
  </w:num>
  <w:num w:numId="9" w16cid:durableId="228148786">
    <w:abstractNumId w:val="12"/>
  </w:num>
  <w:num w:numId="10" w16cid:durableId="248588140">
    <w:abstractNumId w:val="13"/>
  </w:num>
  <w:num w:numId="11" w16cid:durableId="1372455322">
    <w:abstractNumId w:val="2"/>
  </w:num>
  <w:num w:numId="12" w16cid:durableId="1070232972">
    <w:abstractNumId w:val="10"/>
  </w:num>
  <w:num w:numId="13" w16cid:durableId="1403716215">
    <w:abstractNumId w:val="32"/>
  </w:num>
  <w:num w:numId="14" w16cid:durableId="1995139911">
    <w:abstractNumId w:val="24"/>
  </w:num>
  <w:num w:numId="15" w16cid:durableId="1380010195">
    <w:abstractNumId w:val="30"/>
  </w:num>
  <w:num w:numId="16" w16cid:durableId="1478298438">
    <w:abstractNumId w:val="41"/>
  </w:num>
  <w:num w:numId="17" w16cid:durableId="76176702">
    <w:abstractNumId w:val="14"/>
  </w:num>
  <w:num w:numId="18" w16cid:durableId="1213887512">
    <w:abstractNumId w:val="40"/>
  </w:num>
  <w:num w:numId="19" w16cid:durableId="1064372058">
    <w:abstractNumId w:val="6"/>
  </w:num>
  <w:num w:numId="20" w16cid:durableId="739836329">
    <w:abstractNumId w:val="20"/>
  </w:num>
  <w:num w:numId="21" w16cid:durableId="1940287335">
    <w:abstractNumId w:val="39"/>
  </w:num>
  <w:num w:numId="22" w16cid:durableId="1969630415">
    <w:abstractNumId w:val="7"/>
  </w:num>
  <w:num w:numId="23" w16cid:durableId="1413506536">
    <w:abstractNumId w:val="19"/>
  </w:num>
  <w:num w:numId="24" w16cid:durableId="1430153745">
    <w:abstractNumId w:val="21"/>
  </w:num>
  <w:num w:numId="25" w16cid:durableId="1986544208">
    <w:abstractNumId w:val="25"/>
  </w:num>
  <w:num w:numId="26" w16cid:durableId="66879149">
    <w:abstractNumId w:val="16"/>
  </w:num>
  <w:num w:numId="27" w16cid:durableId="735007978">
    <w:abstractNumId w:val="1"/>
  </w:num>
  <w:num w:numId="28" w16cid:durableId="2077628237">
    <w:abstractNumId w:val="22"/>
  </w:num>
  <w:num w:numId="29" w16cid:durableId="548810801">
    <w:abstractNumId w:val="9"/>
  </w:num>
  <w:num w:numId="30" w16cid:durableId="2076471897">
    <w:abstractNumId w:val="11"/>
  </w:num>
  <w:num w:numId="31" w16cid:durableId="990059886">
    <w:abstractNumId w:val="42"/>
  </w:num>
  <w:num w:numId="32" w16cid:durableId="106390666">
    <w:abstractNumId w:val="27"/>
  </w:num>
  <w:num w:numId="33" w16cid:durableId="764959024">
    <w:abstractNumId w:val="37"/>
  </w:num>
  <w:num w:numId="34" w16cid:durableId="65494695">
    <w:abstractNumId w:val="35"/>
  </w:num>
  <w:num w:numId="35" w16cid:durableId="477118036">
    <w:abstractNumId w:val="38"/>
  </w:num>
  <w:num w:numId="36" w16cid:durableId="1626736203">
    <w:abstractNumId w:val="36"/>
  </w:num>
  <w:num w:numId="37" w16cid:durableId="1218476087">
    <w:abstractNumId w:val="5"/>
  </w:num>
  <w:num w:numId="38" w16cid:durableId="1274676919">
    <w:abstractNumId w:val="18"/>
  </w:num>
  <w:num w:numId="39" w16cid:durableId="138311266">
    <w:abstractNumId w:val="23"/>
  </w:num>
  <w:num w:numId="40" w16cid:durableId="674918223">
    <w:abstractNumId w:val="31"/>
  </w:num>
  <w:num w:numId="41" w16cid:durableId="14231531">
    <w:abstractNumId w:val="0"/>
  </w:num>
  <w:num w:numId="42" w16cid:durableId="1058438630">
    <w:abstractNumId w:val="15"/>
  </w:num>
  <w:num w:numId="43" w16cid:durableId="7395930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82"/>
    <w:rsid w:val="00123422"/>
    <w:rsid w:val="00191D11"/>
    <w:rsid w:val="001C2E82"/>
    <w:rsid w:val="003E016A"/>
    <w:rsid w:val="004572B8"/>
    <w:rsid w:val="007870DA"/>
    <w:rsid w:val="00B01A80"/>
    <w:rsid w:val="00B21DDB"/>
    <w:rsid w:val="00D53445"/>
    <w:rsid w:val="00FC5C4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EDA3"/>
  <w15:chartTrackingRefBased/>
  <w15:docId w15:val="{EC00ADF9-FD93-4082-B23B-914FF1DE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2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2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2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E82"/>
    <w:rPr>
      <w:rFonts w:eastAsiaTheme="majorEastAsia" w:cstheme="majorBidi"/>
      <w:color w:val="272727" w:themeColor="text1" w:themeTint="D8"/>
    </w:rPr>
  </w:style>
  <w:style w:type="paragraph" w:styleId="Title">
    <w:name w:val="Title"/>
    <w:basedOn w:val="Normal"/>
    <w:next w:val="Normal"/>
    <w:link w:val="TitleChar"/>
    <w:uiPriority w:val="10"/>
    <w:qFormat/>
    <w:rsid w:val="001C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E82"/>
    <w:pPr>
      <w:spacing w:before="160"/>
      <w:jc w:val="center"/>
    </w:pPr>
    <w:rPr>
      <w:i/>
      <w:iCs/>
      <w:color w:val="404040" w:themeColor="text1" w:themeTint="BF"/>
    </w:rPr>
  </w:style>
  <w:style w:type="character" w:customStyle="1" w:styleId="QuoteChar">
    <w:name w:val="Quote Char"/>
    <w:basedOn w:val="DefaultParagraphFont"/>
    <w:link w:val="Quote"/>
    <w:uiPriority w:val="29"/>
    <w:rsid w:val="001C2E82"/>
    <w:rPr>
      <w:i/>
      <w:iCs/>
      <w:color w:val="404040" w:themeColor="text1" w:themeTint="BF"/>
    </w:rPr>
  </w:style>
  <w:style w:type="paragraph" w:styleId="ListParagraph">
    <w:name w:val="List Paragraph"/>
    <w:basedOn w:val="Normal"/>
    <w:uiPriority w:val="34"/>
    <w:qFormat/>
    <w:rsid w:val="001C2E82"/>
    <w:pPr>
      <w:ind w:left="720"/>
      <w:contextualSpacing/>
    </w:pPr>
  </w:style>
  <w:style w:type="character" w:styleId="IntenseEmphasis">
    <w:name w:val="Intense Emphasis"/>
    <w:basedOn w:val="DefaultParagraphFont"/>
    <w:uiPriority w:val="21"/>
    <w:qFormat/>
    <w:rsid w:val="001C2E82"/>
    <w:rPr>
      <w:i/>
      <w:iCs/>
      <w:color w:val="0F4761" w:themeColor="accent1" w:themeShade="BF"/>
    </w:rPr>
  </w:style>
  <w:style w:type="paragraph" w:styleId="IntenseQuote">
    <w:name w:val="Intense Quote"/>
    <w:basedOn w:val="Normal"/>
    <w:next w:val="Normal"/>
    <w:link w:val="IntenseQuoteChar"/>
    <w:uiPriority w:val="30"/>
    <w:qFormat/>
    <w:rsid w:val="001C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E82"/>
    <w:rPr>
      <w:i/>
      <w:iCs/>
      <w:color w:val="0F4761" w:themeColor="accent1" w:themeShade="BF"/>
    </w:rPr>
  </w:style>
  <w:style w:type="character" w:styleId="IntenseReference">
    <w:name w:val="Intense Reference"/>
    <w:basedOn w:val="DefaultParagraphFont"/>
    <w:uiPriority w:val="32"/>
    <w:qFormat/>
    <w:rsid w:val="001C2E82"/>
    <w:rPr>
      <w:b/>
      <w:bCs/>
      <w:smallCaps/>
      <w:color w:val="0F4761" w:themeColor="accent1" w:themeShade="BF"/>
      <w:spacing w:val="5"/>
    </w:rPr>
  </w:style>
  <w:style w:type="table" w:styleId="TableGrid">
    <w:name w:val="Table Grid"/>
    <w:basedOn w:val="TableNormal"/>
    <w:uiPriority w:val="39"/>
    <w:rsid w:val="00123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53445"/>
  </w:style>
  <w:style w:type="paragraph" w:customStyle="1" w:styleId="msonormal0">
    <w:name w:val="msonormal"/>
    <w:basedOn w:val="Normal"/>
    <w:rsid w:val="00D53445"/>
    <w:pPr>
      <w:spacing w:before="100" w:beforeAutospacing="1" w:after="100" w:afterAutospacing="1" w:line="240" w:lineRule="auto"/>
    </w:pPr>
    <w:rPr>
      <w:rFonts w:ascii="Times New Roman" w:eastAsia="Times New Roman" w:hAnsi="Times New Roman" w:cs="Times New Roman"/>
      <w:kern w:val="0"/>
      <w:lang w:eastAsia="en-150"/>
      <w14:ligatures w14:val="none"/>
    </w:rPr>
  </w:style>
  <w:style w:type="character" w:styleId="Hyperlink">
    <w:name w:val="Hyperlink"/>
    <w:basedOn w:val="DefaultParagraphFont"/>
    <w:uiPriority w:val="99"/>
    <w:unhideWhenUsed/>
    <w:rsid w:val="00D53445"/>
    <w:rPr>
      <w:color w:val="0000FF"/>
      <w:u w:val="single"/>
    </w:rPr>
  </w:style>
  <w:style w:type="character" w:styleId="FollowedHyperlink">
    <w:name w:val="FollowedHyperlink"/>
    <w:basedOn w:val="DefaultParagraphFont"/>
    <w:uiPriority w:val="99"/>
    <w:semiHidden/>
    <w:unhideWhenUsed/>
    <w:rsid w:val="00D53445"/>
    <w:rPr>
      <w:color w:val="800080"/>
      <w:u w:val="single"/>
    </w:rPr>
  </w:style>
  <w:style w:type="paragraph" w:styleId="NormalWeb">
    <w:name w:val="Normal (Web)"/>
    <w:basedOn w:val="Normal"/>
    <w:uiPriority w:val="99"/>
    <w:semiHidden/>
    <w:unhideWhenUsed/>
    <w:rsid w:val="00D53445"/>
    <w:pPr>
      <w:spacing w:before="100" w:beforeAutospacing="1" w:after="100" w:afterAutospacing="1" w:line="240" w:lineRule="auto"/>
    </w:pPr>
    <w:rPr>
      <w:rFonts w:ascii="Times New Roman" w:eastAsia="Times New Roman" w:hAnsi="Times New Roman" w:cs="Times New Roman"/>
      <w:kern w:val="0"/>
      <w:lang w:eastAsia="en-150"/>
      <w14:ligatures w14:val="none"/>
    </w:rPr>
  </w:style>
  <w:style w:type="paragraph" w:styleId="HTMLPreformatted">
    <w:name w:val="HTML Preformatted"/>
    <w:basedOn w:val="Normal"/>
    <w:link w:val="HTMLPreformattedChar"/>
    <w:uiPriority w:val="99"/>
    <w:semiHidden/>
    <w:unhideWhenUsed/>
    <w:rsid w:val="00D5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150"/>
      <w14:ligatures w14:val="none"/>
    </w:rPr>
  </w:style>
  <w:style w:type="character" w:customStyle="1" w:styleId="HTMLPreformattedChar">
    <w:name w:val="HTML Preformatted Char"/>
    <w:basedOn w:val="DefaultParagraphFont"/>
    <w:link w:val="HTMLPreformatted"/>
    <w:uiPriority w:val="99"/>
    <w:semiHidden/>
    <w:rsid w:val="00D53445"/>
    <w:rPr>
      <w:rFonts w:ascii="Courier New" w:eastAsia="Times New Roman" w:hAnsi="Courier New" w:cs="Courier New"/>
      <w:kern w:val="0"/>
      <w:sz w:val="20"/>
      <w:szCs w:val="20"/>
      <w:lang w:eastAsia="en-150"/>
      <w14:ligatures w14:val="none"/>
    </w:rPr>
  </w:style>
  <w:style w:type="character" w:customStyle="1" w:styleId="pl-k">
    <w:name w:val="pl-k"/>
    <w:basedOn w:val="DefaultParagraphFont"/>
    <w:rsid w:val="00D53445"/>
  </w:style>
  <w:style w:type="character" w:customStyle="1" w:styleId="pl-c1">
    <w:name w:val="pl-c1"/>
    <w:basedOn w:val="DefaultParagraphFont"/>
    <w:rsid w:val="00D53445"/>
  </w:style>
  <w:style w:type="character" w:customStyle="1" w:styleId="pl-s">
    <w:name w:val="pl-s"/>
    <w:basedOn w:val="DefaultParagraphFont"/>
    <w:rsid w:val="00D53445"/>
  </w:style>
  <w:style w:type="character" w:customStyle="1" w:styleId="pl-pds">
    <w:name w:val="pl-pds"/>
    <w:basedOn w:val="DefaultParagraphFont"/>
    <w:rsid w:val="00D53445"/>
  </w:style>
  <w:style w:type="character" w:customStyle="1" w:styleId="pl-c">
    <w:name w:val="pl-c"/>
    <w:basedOn w:val="DefaultParagraphFont"/>
    <w:rsid w:val="00D53445"/>
  </w:style>
  <w:style w:type="character" w:styleId="UnresolvedMention">
    <w:name w:val="Unresolved Mention"/>
    <w:basedOn w:val="DefaultParagraphFont"/>
    <w:uiPriority w:val="99"/>
    <w:semiHidden/>
    <w:unhideWhenUsed/>
    <w:rsid w:val="00B21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Kuhle James</dc:creator>
  <cp:keywords/>
  <dc:description/>
  <cp:lastModifiedBy>Kuhle James</cp:lastModifiedBy>
  <cp:revision>2</cp:revision>
  <dcterms:created xsi:type="dcterms:W3CDTF">2025-10-01T08:53:00Z</dcterms:created>
  <dcterms:modified xsi:type="dcterms:W3CDTF">2025-10-01T08:53:00Z</dcterms:modified>
</cp:coreProperties>
</file>