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353ED" w14:textId="77777777" w:rsidR="006F0DA8" w:rsidRDefault="00000000">
      <w:pPr>
        <w:pStyle w:val="Heading1"/>
      </w:pPr>
      <w:r>
        <w:t>Business Case Document</w:t>
      </w:r>
    </w:p>
    <w:p w14:paraId="27978636" w14:textId="77777777" w:rsidR="006F0DA8" w:rsidRDefault="00000000">
      <w:r>
        <w:t>Project Title: Superstore Sales Performance Dashboard</w:t>
      </w:r>
    </w:p>
    <w:p w14:paraId="7B049AA8" w14:textId="77777777" w:rsidR="006F0DA8" w:rsidRDefault="00000000">
      <w:r>
        <w:t>Prepared for: Regional Sales Director</w:t>
      </w:r>
    </w:p>
    <w:p w14:paraId="7AAE2573" w14:textId="77777777" w:rsidR="006F0DA8" w:rsidRDefault="00000000">
      <w:r>
        <w:t>Prepared by: [Your Name or Analytics Team]</w:t>
      </w:r>
    </w:p>
    <w:p w14:paraId="05DFA7E3" w14:textId="77777777" w:rsidR="006F0DA8" w:rsidRDefault="00000000">
      <w:r>
        <w:t>Date: [Insert Date]</w:t>
      </w:r>
    </w:p>
    <w:p w14:paraId="703873B9" w14:textId="77777777" w:rsidR="006F0DA8" w:rsidRDefault="006F0DA8"/>
    <w:p w14:paraId="40BC6C41" w14:textId="77777777" w:rsidR="006F0DA8" w:rsidRDefault="00000000">
      <w:pPr>
        <w:pStyle w:val="Heading2"/>
      </w:pPr>
      <w:r>
        <w:t>1. Executive Summary</w:t>
      </w:r>
    </w:p>
    <w:p w14:paraId="1791D0C2" w14:textId="77777777" w:rsidR="006F0DA8" w:rsidRDefault="00000000" w:rsidP="009F317C">
      <w:r>
        <w:t>The Regional Sales Director requires deeper, faster insight into the performance of product sales across regions. Current monthly Excel reports are static, lack drill-down capabilities, and do not provide clear visibility into emerging trends or underperforming areas. This project proposes the development of an interactive, dynamic dashboard to support strategic decision-making using key sales KPIs, profitability metrics, and operational efficiency indicators.</w:t>
      </w:r>
    </w:p>
    <w:p w14:paraId="50025F78" w14:textId="77777777" w:rsidR="006F0DA8" w:rsidRDefault="00000000">
      <w:pPr>
        <w:pStyle w:val="Heading2"/>
      </w:pPr>
      <w:r>
        <w:t>2. Business Problem</w:t>
      </w:r>
    </w:p>
    <w:p w14:paraId="061552E4" w14:textId="77777777" w:rsidR="006F0DA8" w:rsidRDefault="00000000">
      <w:r>
        <w:t>Leaders across the organization are currently hindered by delayed, manual reporting processes. Without access to real-time and interactive insights, key decision-makers are unable to:</w:t>
      </w:r>
      <w:r>
        <w:br/>
      </w:r>
      <w:r>
        <w:br/>
        <w:t>- Identify underperforming products in time.</w:t>
      </w:r>
      <w:r>
        <w:br/>
        <w:t>- Understand regional and seasonal sales trends.</w:t>
      </w:r>
      <w:r>
        <w:br/>
        <w:t>- Detect profit leakages due to discounts, returns, or inefficiencies.</w:t>
      </w:r>
      <w:r>
        <w:br/>
        <w:t>- Optimize shipping and order processing efficiency.</w:t>
      </w:r>
      <w:r>
        <w:br/>
      </w:r>
      <w:r>
        <w:br/>
        <w:t>This lack of data visibility delays corrective actions, leading to lost revenue and operational inefficiencies.</w:t>
      </w:r>
    </w:p>
    <w:p w14:paraId="7B19B590" w14:textId="77777777" w:rsidR="006F0DA8" w:rsidRDefault="00000000">
      <w:pPr>
        <w:pStyle w:val="Heading2"/>
      </w:pPr>
      <w:r>
        <w:t>3. Project Objective</w:t>
      </w:r>
    </w:p>
    <w:p w14:paraId="2457531E" w14:textId="77777777" w:rsidR="006F0DA8" w:rsidRDefault="00000000">
      <w:r>
        <w:t>Design and deploy a Power BI dashboard that delivers comprehensive sales performance analytics across multiple business dimensions. The solution will enable decision-makers to interact with data, drill down to granular levels, and respond with agility to emerging trends.</w:t>
      </w:r>
    </w:p>
    <w:p w14:paraId="451C7ED7" w14:textId="77777777" w:rsidR="006F0DA8" w:rsidRDefault="00000000">
      <w:pPr>
        <w:pStyle w:val="Heading2"/>
      </w:pPr>
      <w:r>
        <w:t>4. Key Metrics &amp; KPIs</w:t>
      </w:r>
    </w:p>
    <w:p w14:paraId="713AC8E2" w14:textId="77777777" w:rsidR="006F0DA8" w:rsidRDefault="00000000">
      <w:r>
        <w:t>The dashboard will be structured around four business themes, each with specific, actionable KPIs.</w:t>
      </w:r>
    </w:p>
    <w:p w14:paraId="77396A94" w14:textId="77777777" w:rsidR="006F0DA8" w:rsidRDefault="00000000">
      <w:pPr>
        <w:pStyle w:val="ListBullet"/>
      </w:pPr>
      <w:r>
        <w:t>A. Sales Performance</w:t>
      </w:r>
    </w:p>
    <w:p w14:paraId="70BA9FEE" w14:textId="77777777" w:rsidR="006F0DA8" w:rsidRDefault="00000000">
      <w:pPr>
        <w:pStyle w:val="ListBullet2"/>
      </w:pPr>
      <w:r>
        <w:t>Total Sales</w:t>
      </w:r>
    </w:p>
    <w:p w14:paraId="42966A84" w14:textId="77777777" w:rsidR="006F0DA8" w:rsidRDefault="00000000">
      <w:pPr>
        <w:pStyle w:val="ListBullet2"/>
      </w:pPr>
      <w:r>
        <w:t>Sales Breakdown: By Region, Segment, and Product Category</w:t>
      </w:r>
    </w:p>
    <w:p w14:paraId="1F8129F0" w14:textId="77777777" w:rsidR="006F0DA8" w:rsidRDefault="00000000">
      <w:pPr>
        <w:pStyle w:val="ListBullet2"/>
      </w:pPr>
      <w:r>
        <w:t>Monthly Sales Trend</w:t>
      </w:r>
    </w:p>
    <w:p w14:paraId="3932A9D0" w14:textId="77777777" w:rsidR="006F0DA8" w:rsidRDefault="00000000">
      <w:pPr>
        <w:pStyle w:val="ListBullet2"/>
      </w:pPr>
      <w:r>
        <w:lastRenderedPageBreak/>
        <w:t>Sales Year-over-Year (YoY) Growth (%)</w:t>
      </w:r>
    </w:p>
    <w:p w14:paraId="67A9714B" w14:textId="77777777" w:rsidR="006F0DA8" w:rsidRDefault="00000000">
      <w:pPr>
        <w:pStyle w:val="ListBullet"/>
      </w:pPr>
      <w:r>
        <w:t>B. Profitability</w:t>
      </w:r>
    </w:p>
    <w:p w14:paraId="6A6C3731" w14:textId="77777777" w:rsidR="006F0DA8" w:rsidRDefault="00000000">
      <w:pPr>
        <w:pStyle w:val="ListBullet2"/>
      </w:pPr>
      <w:r>
        <w:t>Total Profit</w:t>
      </w:r>
    </w:p>
    <w:p w14:paraId="548E30AF" w14:textId="77777777" w:rsidR="006F0DA8" w:rsidRDefault="00000000">
      <w:pPr>
        <w:pStyle w:val="ListBullet2"/>
      </w:pPr>
      <w:r>
        <w:t>Profit Margin (%) = Profit ÷ Sales</w:t>
      </w:r>
    </w:p>
    <w:p w14:paraId="6DEE9A44" w14:textId="77777777" w:rsidR="006F0DA8" w:rsidRDefault="00000000">
      <w:pPr>
        <w:pStyle w:val="ListBullet2"/>
      </w:pPr>
      <w:r>
        <w:t>Discount Impact on Profit</w:t>
      </w:r>
    </w:p>
    <w:p w14:paraId="75A103BB" w14:textId="77777777" w:rsidR="006F0DA8" w:rsidRDefault="00000000">
      <w:pPr>
        <w:pStyle w:val="ListBullet2"/>
      </w:pPr>
      <w:r>
        <w:t>Loss-Making Products or Orders</w:t>
      </w:r>
    </w:p>
    <w:p w14:paraId="3D1925D4" w14:textId="77777777" w:rsidR="006F0DA8" w:rsidRDefault="00000000">
      <w:pPr>
        <w:pStyle w:val="ListBullet"/>
      </w:pPr>
      <w:r>
        <w:t>C. Operational Efficiency</w:t>
      </w:r>
    </w:p>
    <w:p w14:paraId="08CD0A77" w14:textId="77777777" w:rsidR="006F0DA8" w:rsidRDefault="00000000">
      <w:pPr>
        <w:pStyle w:val="ListBullet2"/>
      </w:pPr>
      <w:r>
        <w:t>Average Order Processing Time = Ship Date – Order Date</w:t>
      </w:r>
    </w:p>
    <w:p w14:paraId="3D171F8B" w14:textId="77777777" w:rsidR="006F0DA8" w:rsidRDefault="00000000">
      <w:pPr>
        <w:pStyle w:val="ListBullet2"/>
      </w:pPr>
      <w:r>
        <w:t>Orders Shipped On Time (%)</w:t>
      </w:r>
    </w:p>
    <w:p w14:paraId="3B21E6B2" w14:textId="77777777" w:rsidR="006F0DA8" w:rsidRDefault="00000000">
      <w:pPr>
        <w:pStyle w:val="ListBullet2"/>
      </w:pPr>
      <w:r>
        <w:t>Average Quantity per Order</w:t>
      </w:r>
    </w:p>
    <w:p w14:paraId="1E9C1448" w14:textId="77777777" w:rsidR="006F0DA8" w:rsidRDefault="00000000">
      <w:pPr>
        <w:pStyle w:val="ListBullet"/>
      </w:pPr>
      <w:r>
        <w:t>D. Product Insights</w:t>
      </w:r>
    </w:p>
    <w:p w14:paraId="64C2CAEC" w14:textId="77777777" w:rsidR="006F0DA8" w:rsidRDefault="00000000">
      <w:pPr>
        <w:pStyle w:val="ListBullet2"/>
      </w:pPr>
      <w:r>
        <w:t>Top 10 Products by Sales</w:t>
      </w:r>
    </w:p>
    <w:p w14:paraId="1FEFA57D" w14:textId="77777777" w:rsidR="006F0DA8" w:rsidRDefault="00000000">
      <w:pPr>
        <w:pStyle w:val="ListBullet2"/>
      </w:pPr>
      <w:r>
        <w:t>Bottom 10 Products by Profit</w:t>
      </w:r>
    </w:p>
    <w:p w14:paraId="47AC7983" w14:textId="77777777" w:rsidR="006F0DA8" w:rsidRDefault="00000000">
      <w:pPr>
        <w:pStyle w:val="ListBullet2"/>
      </w:pPr>
      <w:r>
        <w:t>Sales by Category / Sub-Category</w:t>
      </w:r>
    </w:p>
    <w:p w14:paraId="3EBE6CE8" w14:textId="77777777" w:rsidR="006F0DA8" w:rsidRDefault="00000000">
      <w:pPr>
        <w:pStyle w:val="ListBullet2"/>
      </w:pPr>
      <w:r>
        <w:t>Return Rate (if available)</w:t>
      </w:r>
    </w:p>
    <w:sectPr w:rsidR="006F0DA8" w:rsidSect="009F317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3700334">
    <w:abstractNumId w:val="8"/>
  </w:num>
  <w:num w:numId="2" w16cid:durableId="1101340103">
    <w:abstractNumId w:val="6"/>
  </w:num>
  <w:num w:numId="3" w16cid:durableId="1785151644">
    <w:abstractNumId w:val="5"/>
  </w:num>
  <w:num w:numId="4" w16cid:durableId="978458205">
    <w:abstractNumId w:val="4"/>
  </w:num>
  <w:num w:numId="5" w16cid:durableId="396439401">
    <w:abstractNumId w:val="7"/>
  </w:num>
  <w:num w:numId="6" w16cid:durableId="498469693">
    <w:abstractNumId w:val="3"/>
  </w:num>
  <w:num w:numId="7" w16cid:durableId="662506943">
    <w:abstractNumId w:val="2"/>
  </w:num>
  <w:num w:numId="8" w16cid:durableId="1299725483">
    <w:abstractNumId w:val="1"/>
  </w:num>
  <w:num w:numId="9" w16cid:durableId="778989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4AE1"/>
    <w:rsid w:val="0015074B"/>
    <w:rsid w:val="0029639D"/>
    <w:rsid w:val="00326F90"/>
    <w:rsid w:val="006F0DA8"/>
    <w:rsid w:val="009F317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42D03C"/>
  <w14:defaultImageDpi w14:val="300"/>
  <w15:docId w15:val="{48A36082-F211-4891-B6CA-9C37EF00B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Kuhle James</cp:lastModifiedBy>
  <cp:revision>2</cp:revision>
  <dcterms:created xsi:type="dcterms:W3CDTF">2025-07-05T08:01:00Z</dcterms:created>
  <dcterms:modified xsi:type="dcterms:W3CDTF">2025-07-05T08:01:00Z</dcterms:modified>
  <cp:category/>
</cp:coreProperties>
</file>