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>client}</w:t>
      </w: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i </w:t>
      </w:r>
    </w:p>
    <w:p>
      <w:pPr>
        <w:pStyle w:val="Normal"/>
        <w:jc w:val="both"/>
        <w:rPr/>
      </w:pPr>
      <w:r>
        <w:rPr>
          <w:u w:val="single"/>
        </w:rPr>
        <w:t>Ofir d.o.o., Ramska 20, HR-31000 Osijek, OIB: 90020897203, koju zastupa dr. sc. Milan Puvača</w:t>
      </w:r>
      <w:r>
        <w:rPr/>
        <w:t xml:space="preserve"> </w:t>
        <w:br/>
        <w:t xml:space="preserve">(u daljnjem tekstu: izvoditelj)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hd w:fill="auto" w:val="clear"/>
        </w:rPr>
        <w:t xml:space="preserve">dana </w:t>
      </w:r>
      <w:r>
        <w:rPr>
          <w:b w:val="false"/>
          <w:i w:val="false"/>
          <w:caps w:val="false"/>
          <w:smallCaps w:val="false"/>
          <w:color w:val="000000"/>
          <w:spacing w:val="0"/>
          <w:shd w:fill="auto" w:val="clear"/>
        </w:rPr>
        <w:t>${create_</w:t>
      </w:r>
      <w:r>
        <w:rPr>
          <w:color w:val="000000"/>
        </w:rPr>
        <w:t>date</w:t>
      </w:r>
      <w:r>
        <w:rPr>
          <w:color w:val="000000"/>
          <w:shd w:fill="auto" w:val="clear"/>
        </w:rPr>
        <w:t>}</w:t>
      </w:r>
      <w:r>
        <w:rPr>
          <w:shd w:fill="auto" w:val="clear"/>
        </w:rPr>
        <w:t xml:space="preserve">, </w:t>
      </w:r>
      <w:r>
        <w:rPr/>
        <w:t xml:space="preserve">zaključili su: 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UGOVOR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 najmu virtualnog stroja i prateće usluge sigurnosne kopije podataka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hanging="0" w:left="0" w:right="-1008"/>
        <w:jc w:val="both"/>
        <w:rPr/>
      </w:pPr>
      <w:r>
        <w:rPr/>
        <w:tab/>
      </w:r>
    </w:p>
    <w:p>
      <w:pPr>
        <w:pStyle w:val="Normal"/>
        <w:ind w:firstLine="708" w:left="0" w:right="-1008"/>
        <w:jc w:val="both"/>
        <w:rPr>
          <w:b/>
          <w:bCs/>
        </w:rPr>
      </w:pPr>
      <w:r>
        <w:rPr>
          <w:b/>
          <w:bCs/>
        </w:rPr>
        <w:t>PREDMET UGOVORA</w:t>
      </w:r>
    </w:p>
    <w:p>
      <w:pPr>
        <w:pStyle w:val="Normal"/>
        <w:jc w:val="center"/>
        <w:rPr>
          <w:b/>
        </w:rPr>
      </w:pPr>
      <w:r>
        <w:rPr>
          <w:b/>
        </w:rPr>
        <w:t>Članak 1.</w:t>
      </w:r>
    </w:p>
    <w:p>
      <w:pPr>
        <w:pStyle w:val="Normal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Predmet ovog Ugovora je najam virtualnog stroja sljedećih karakteristika te prateće usluge:</w:t>
      </w:r>
    </w:p>
    <w:p>
      <w:pPr>
        <w:pStyle w:val="Normal"/>
        <w:numPr>
          <w:ilvl w:val="0"/>
          <w:numId w:val="0"/>
        </w:numPr>
        <w:bidi w:val="0"/>
        <w:ind w:hanging="0" w:left="2130" w:right="0"/>
        <w:jc w:val="left"/>
        <w:rPr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>service}</w:t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  <w:t>PRAVA I OBVEZE UGOVORNIH STRANA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center"/>
        <w:rPr>
          <w:b/>
        </w:rPr>
      </w:pPr>
      <w:r>
        <w:rPr>
          <w:b/>
        </w:rPr>
        <w:t>Članak 2.</w:t>
      </w:r>
    </w:p>
    <w:p>
      <w:pPr>
        <w:pStyle w:val="Normal"/>
        <w:rPr/>
      </w:pPr>
      <w:r>
        <w:rPr/>
        <w:t> </w:t>
      </w:r>
    </w:p>
    <w:p>
      <w:pPr>
        <w:pStyle w:val="Normal"/>
        <w:ind w:firstLine="708" w:left="0" w:right="0"/>
        <w:jc w:val="both"/>
        <w:rPr>
          <w:u w:val="single"/>
        </w:rPr>
      </w:pPr>
      <w:r>
        <w:rPr>
          <w:u w:val="single"/>
        </w:rPr>
        <w:t>U svrhu što boljeg rada virtualnog stroja izvoditelj je ovlašten i obvezan:</w:t>
      </w:r>
    </w:p>
    <w:p>
      <w:pPr>
        <w:pStyle w:val="Normal"/>
        <w:numPr>
          <w:ilvl w:val="0"/>
          <w:numId w:val="1"/>
        </w:numPr>
        <w:rPr/>
      </w:pPr>
      <w:r>
        <w:rPr/>
        <w:t>jednokratno izvršiti potrebne zahvate na opremi naručitelja koja će osigurati neometan pristup virtualnom stroju,</w:t>
      </w:r>
    </w:p>
    <w:p>
      <w:pPr>
        <w:pStyle w:val="Normal"/>
        <w:numPr>
          <w:ilvl w:val="0"/>
          <w:numId w:val="1"/>
        </w:numPr>
        <w:rPr/>
      </w:pPr>
      <w:r>
        <w:rPr/>
        <w:t>brinuti se o uspješnom procesu šifriranja naručiteljevih podataka koji će onemogućiti pristup trećih strana,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 xml:space="preserve">otklanjati nepravilnosti u funkcioniranju informatičkog sustava virtualnih strojeva u najkraćem vremenskom roku - bez odgode - od prijave nepravilnosti (ukoliko je uzrok nemarno ponašanje naručitelja zasebno se naplaćuje), 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 xml:space="preserve">po potrebi i mogućnosti nabavljati novu opremu, potrošni materijal te servis postojeće opreme prema povlaštenom cjeniku, 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slučaju redovnog održavanja poslužiteljskog sustava na kojem se virtualni stroj nalazi pravovremeno obavijestiti naručitelja,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voditi dokumentaciju o virtualnom stroju naručitelja (ne uključuje privatne podatke već isključivo vrijeme rada i ukupno zauzeće dodijeljenih resursa).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3.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Naručitelj je ovlašten i obvezan: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dozvoliti izvoditelju podešavanje opreme u svrhu uspješnog povezivanja VPN tunela,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dogovoru s izvoditeljem odrediti korisnike s pravom pristupa virtualnom stroju i dostaviti ih izvoditelju u pisanom obliku (naručitelj je dužan osigurati da se na dostavljenom popisu nalaze samo one osobe koje su Vam za to dale privolu sukladno važećim propisima i Zakonu o zaštiti privatnosti),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jamčiti kako sigurnosno pohranjeni podaci ne uključuju sadržaj koji krši važeće propise Republike Hrvatske; sadržaj koji je neetičan ili nemoralan (primjerice širi mržnju i netoleranciju ili sadrži bilo kakav oblik pornografije i sl.); sadržaj koji sadrži viruse ili slične štetne računalne programe; sadržaj koji je namijenjen kriminalnim aktivnostima ili organizacijama; sadržaj koji predstavlja povredu prava trećih, uključujući, ali ne ograničeno na patente, autorska prava i prava intelektualnog vlasništva, programe i upute o hakiranju, ili pozivanju na ilegalne aktivnosti,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slučaju da naručitelj postane svjestan kršenja prethodne točke, odmah će o istome obavijestiti izvoditelja. U slučaju da naručitelj navedeno ne učini izvoditelj zadržava pravo takav sadržaj naručitelja ukloniti sam i obavijestiti naručitelja te u navedenom slučaju neće biti obvezan naknaditi naručitelju bilo kakvu štetu koja bi mu uslijed toga mogla posredno  ili  neposredno nastati,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ukoliko izvoditelj iz neopravdanog razloga ne izvrši radove u roku određenom u članku 2.</w:t>
      </w:r>
    </w:p>
    <w:p>
      <w:pPr>
        <w:pStyle w:val="Normal"/>
        <w:ind w:hanging="0" w:left="1068" w:right="0"/>
        <w:jc w:val="both"/>
        <w:rPr/>
      </w:pPr>
      <w:r>
        <w:rPr/>
        <w:t>ovog Ugovora, uskratiti isplatu ugovorene cijene i/ili raskinuti Ugovor prema članku 9.</w:t>
      </w:r>
    </w:p>
    <w:p>
      <w:pPr>
        <w:pStyle w:val="Normal"/>
        <w:ind w:hanging="0" w:left="1068" w:right="0"/>
        <w:jc w:val="both"/>
        <w:rPr/>
      </w:pPr>
      <w:r>
        <w:rPr/>
      </w:r>
    </w:p>
    <w:p>
      <w:pPr>
        <w:pStyle w:val="Normal"/>
        <w:ind w:hanging="0" w:left="1068" w:right="0"/>
        <w:jc w:val="both"/>
        <w:rPr/>
      </w:pPr>
      <w:r>
        <w:rPr/>
      </w:r>
    </w:p>
    <w:p>
      <w:pPr>
        <w:pStyle w:val="Normal"/>
        <w:ind w:hanging="0" w:left="709" w:right="0"/>
        <w:jc w:val="both"/>
        <w:rPr>
          <w:b/>
          <w:bCs/>
        </w:rPr>
      </w:pPr>
      <w:r>
        <w:rPr>
          <w:b/>
          <w:bCs/>
        </w:rPr>
        <w:t>LICENCE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4.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Licence navedene u Članku 1. su u vlasništvu izvoditelja, zaštićene su i ne prodaju se. Zabranjen je prijenos prava vlasništva ili davanje u podnajam trećim stranama. Ostali instalirani programski paketi su odgovornost naručitelja i za njih snosi potpunu odgovornost.</w:t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  <w:t xml:space="preserve">CIJENA 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center"/>
        <w:rPr>
          <w:b/>
        </w:rPr>
      </w:pPr>
      <w:r>
        <w:rPr>
          <w:b/>
        </w:rPr>
        <w:t>Članak 5.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rPr/>
      </w:pPr>
      <w:r>
        <w:rPr/>
        <w:tab/>
        <w:t xml:space="preserve">Za izvođenje usluge koji su predmet ovog ugovora naručitelj je obvezan isplatiti izvoditelju u </w:t>
      </w:r>
      <w:r>
        <w:rPr>
          <w:shd w:fill="auto" w:val="clear"/>
        </w:rPr>
        <w:t>iznosu:</w:t>
      </w:r>
    </w:p>
    <w:p>
      <w:pPr>
        <w:pStyle w:val="Normal"/>
        <w:bidi w:val="0"/>
        <w:ind w:firstLine="708" w:left="0" w:right="0"/>
        <w:jc w:val="center"/>
        <w:rPr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>price}</w:t>
      </w:r>
    </w:p>
    <w:p>
      <w:pPr>
        <w:pStyle w:val="Normal"/>
        <w:ind w:firstLine="708" w:left="0" w:right="0"/>
        <w:jc w:val="center"/>
        <w:rPr/>
      </w:pPr>
      <w:r>
        <w:rPr/>
      </w:r>
    </w:p>
    <w:p>
      <w:pPr>
        <w:pStyle w:val="Normal"/>
        <w:ind w:firstLine="708" w:left="0" w:right="0"/>
        <w:jc w:val="center"/>
        <w:rPr/>
      </w:pPr>
      <w:r>
        <w:rPr/>
      </w:r>
    </w:p>
    <w:p>
      <w:pPr>
        <w:pStyle w:val="Normal"/>
        <w:ind w:firstLine="708" w:left="0" w:right="0"/>
        <w:jc w:val="center"/>
        <w:rPr/>
      </w:pPr>
      <w:r>
        <w:rPr/>
        <w:t> </w:t>
      </w:r>
    </w:p>
    <w:p>
      <w:pPr>
        <w:pStyle w:val="Normal"/>
        <w:tabs>
          <w:tab w:val="clear" w:pos="708"/>
          <w:tab w:val="left" w:pos="9720" w:leader="none"/>
        </w:tabs>
        <w:ind w:firstLine="708" w:left="0" w:right="0"/>
        <w:jc w:val="both"/>
        <w:rPr/>
      </w:pPr>
      <w:r>
        <w:rPr/>
        <w:t>Naručitelj će iznos iz stavka 2., ovog članka uplatiti na žiro račun izvoditelja broj 2360000-1101368262 (IBAN: HR5323600001101368262) otvoren kod Zagrebačke banke, mjesečno, za tekući mjesec, a najkasnije 10 (deset) dana od ispostave računa. 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6.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 w:left="0" w:right="0"/>
        <w:jc w:val="both"/>
        <w:rPr/>
      </w:pPr>
      <w:r>
        <w:rPr/>
        <w:t>U cijenu iz članka 5. ovog Ugovora nije uključena cijena ugrađene opreme - hardware-a niti cijena instaliranog software-a. Ukoliko ista bude ugrađivana, biti će posebno iskazana u posebnom računu. Naručitelj će prije ugrađivanja ili instaliranja istih biti obavješten o mogućim troškovima koji će nastati.</w:t>
      </w:r>
    </w:p>
    <w:p>
      <w:pPr>
        <w:pStyle w:val="Normal"/>
        <w:ind w:firstLine="708" w:left="0" w:right="0"/>
        <w:jc w:val="both"/>
        <w:rPr/>
      </w:pPr>
      <w:r>
        <w:rPr/>
        <w:t>Također, u cijenu nije uključena usluga sigurnosne pohrane podataka naručitelja na drugim lokacijama.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 </w:t>
      </w:r>
      <w:r>
        <w:rPr>
          <w:b/>
        </w:rPr>
        <w:t>Članak 7.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Cijena iz članka 5. ovog ugovora odnosi se na virtualni stroj naručitelja u trenutku potpisivanja ovog Ugovora. Dodatni zahvati biti će obračunati prema aktualnom cjeniku izvoditelja.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8.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Za poslove proširenja, nadogradnje ili modifikacije sustava sigurnosne pohrane naručitelj i izvoditelj će sporazumno ugovoriti cijenu.</w:t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  <w:t>MOGUĆNOST RASKIDA UGOVORA</w:t>
      </w:r>
    </w:p>
    <w:p>
      <w:pPr>
        <w:pStyle w:val="Normal"/>
        <w:rPr>
          <w:b/>
          <w:bCs/>
        </w:rPr>
      </w:pPr>
      <w:r>
        <w:rPr>
          <w:b/>
          <w:bCs/>
        </w:rPr>
        <w:t> 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9.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jc w:val="both"/>
        <w:rPr/>
      </w:pPr>
      <w:r>
        <w:rPr/>
        <w:t xml:space="preserve">Ugovorne strane suglasne su da početak ugovora obilježava probno razdoblje u trajanju od 14 (četrnaest) kalendarskih dana. Tijekom probnog razdoblja Naručitelj u bilo kojem trenutku, bez naknade može otkazati uslugu, a Izvoditelj se obavezuje dovesti sustav Naručitelja u prvobitno stanje (potpuno uklanjanje sustava sigurnosne pohrane i pripadajućih pristupa virtualnom poslužitelju). </w:t>
      </w:r>
    </w:p>
    <w:p>
      <w:pPr>
        <w:pStyle w:val="Normal"/>
        <w:ind w:firstLine="708" w:left="0" w:right="0"/>
        <w:jc w:val="both"/>
        <w:rPr/>
      </w:pPr>
      <w:r>
        <w:rPr/>
        <w:t>Nakon  prestanka probnog razdoblja, Ugovor je valjan na razdoblje od jedne (1) godine. U slučaju ranijeg raskida od strane naručitelja isti je obvezan platiti jednokratan trošak postavljanja sigurnosne kopije u iznosu od 17 radnih sati (prema aktualnom cjeniku izvoditelja).</w:t>
      </w:r>
    </w:p>
    <w:p>
      <w:pPr>
        <w:pStyle w:val="Normal"/>
        <w:ind w:firstLine="708" w:left="0" w:right="0"/>
        <w:jc w:val="both"/>
        <w:rPr/>
      </w:pPr>
      <w:r>
        <w:rPr/>
        <w:t>U slučaju kršenja bilo koje obveze iz ovog ugovora, na zahtjev druge ugovorne strane ugovor je moguće raskinuti.</w:t>
      </w:r>
    </w:p>
    <w:p>
      <w:pPr>
        <w:pStyle w:val="Normal"/>
        <w:ind w:firstLine="708" w:left="0" w:right="0"/>
        <w:jc w:val="both"/>
        <w:rPr/>
      </w:pPr>
      <w:r>
        <w:rPr/>
        <w:t>U slučaju raskida ovog Ugovora na zahtjev naručitelja, isti ima pravo tražiti popravak moguće nastale štete kao i dovođenje računalnog sustava u nadležnosti izvoditelja, u prvobitno stanje (potpuno uklanjanje sustava sigurnosne pohrane i pripadajućih pristupa virtualnom poslužitelju). U tom slučaju naručitelj je dužan izvoditelju isplatiti naknadu za obavljene radove kao i sve druge troškove i naknade na koje je obvezan, a koje postoje u trenutku raskida Ugovora.</w:t>
      </w:r>
    </w:p>
    <w:p>
      <w:pPr>
        <w:pStyle w:val="Normal"/>
        <w:ind w:firstLine="708" w:left="0" w:right="0"/>
        <w:jc w:val="both"/>
        <w:rPr/>
      </w:pPr>
      <w:r>
        <w:rPr/>
        <w:t>U slučaju raskida ovog Ugovora na zahtjev izvoditelja, izvoditelj se obavezuje, na zahtjev naručitelja završiti tekuće radove i računalni sustav dovesti u prvobitno stanje, za što će naručitelj izvoditelju također isplatiti primjerenu naknadu.</w:t>
      </w:r>
    </w:p>
    <w:p>
      <w:pPr>
        <w:pStyle w:val="Normal"/>
        <w:ind w:firstLine="708" w:left="0" w:right="0"/>
        <w:jc w:val="both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 w:left="0" w:right="0"/>
        <w:jc w:val="both"/>
        <w:rPr>
          <w:b/>
          <w:bCs/>
        </w:rPr>
      </w:pPr>
      <w:r>
        <w:rPr>
          <w:b/>
          <w:bCs/>
        </w:rPr>
        <w:t>PRIJELAZNE I ZAVRŠNE ODREDBE</w:t>
      </w:r>
    </w:p>
    <w:p>
      <w:pPr>
        <w:pStyle w:val="Normal"/>
        <w:rPr>
          <w:b/>
          <w:bCs/>
        </w:rPr>
      </w:pPr>
      <w:r>
        <w:rPr>
          <w:b/>
          <w:bCs/>
        </w:rPr>
        <w:t> 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10.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U slučaju nestanka električne energije duže od 60 minuta, požara, poplave, potresa ili druge više sile izvoditelj će obavijestiti naručitelja elektroničkim putem i u što kraćem roku omogućiti rad.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11.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 w:left="0" w:right="0"/>
        <w:jc w:val="both"/>
        <w:rPr/>
      </w:pPr>
      <w:r>
        <w:rPr/>
        <w:t>Izvoditelj se obavezuje da sve poslovne informacije ili druge tajne podatke naručitelja koji mu u obavljanju Ugovorne obveze budu dostupni, neće iznositi, niti na bilo koji drugi način učiniti dostupnim trećim osobama, osim osobama koje ovlasti naručitelj, kao i da će poduzeti sve mjere osiguranja za zaštitu tajnosti podataka.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12.</w:t>
      </w:r>
    </w:p>
    <w:p>
      <w:pPr>
        <w:pStyle w:val="Normal"/>
        <w:jc w:val="center"/>
        <w:rPr>
          <w:b/>
        </w:rPr>
      </w:pPr>
      <w:r>
        <w:rPr>
          <w:b/>
        </w:rPr>
        <w:t> </w:t>
      </w:r>
    </w:p>
    <w:p>
      <w:pPr>
        <w:pStyle w:val="Normal"/>
        <w:ind w:firstLine="708" w:left="0" w:right="0"/>
        <w:jc w:val="both"/>
        <w:rPr/>
      </w:pPr>
      <w:r>
        <w:rPr/>
        <w:t>Sve eventualno nastale sporove u provedbi ovog Ugovora ugovorne strane da će prvenstveno dogovorno rješavati, a u slučaju nemogućnosti dogovornog rješavanja spora utvrđuje se nadležnost stvarno nadležnog suda u Osijeku.</w:t>
      </w:r>
    </w:p>
    <w:p>
      <w:pPr>
        <w:pStyle w:val="Normal"/>
        <w:jc w:val="center"/>
        <w:rPr/>
      </w:pPr>
      <w:r>
        <w:rPr/>
        <w:t>  </w:t>
      </w:r>
    </w:p>
    <w:p>
      <w:pPr>
        <w:pStyle w:val="Normal"/>
        <w:jc w:val="center"/>
        <w:rPr>
          <w:b/>
        </w:rPr>
      </w:pPr>
      <w:r>
        <w:rPr>
          <w:b/>
        </w:rPr>
        <w:t>Članak 13.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jc w:val="both"/>
        <w:rPr/>
      </w:pPr>
      <w:r>
        <w:rPr/>
        <w:tab/>
        <w:t>Ovaj Ugovor je sačinjen u dva istovjetna, u znak prihvaćanja stranaka vlastoručno potpisana primjerka, koji vrijede kao originali i od kojih svaka ugovorna strana zadržava po jedan primjerak.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14.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 xml:space="preserve">Ovaj ugovor stupa na snagu danom potpisa ugovornih strana. Usluga </w:t>
      </w:r>
      <w:r>
        <w:rPr>
          <w:shd w:fill="auto" w:val="clear"/>
        </w:rPr>
        <w:t xml:space="preserve">kreće od </w:t>
      </w:r>
    </w:p>
    <w:p>
      <w:pPr>
        <w:pStyle w:val="Normal"/>
        <w:rPr>
          <w:color w:val="000000"/>
        </w:rPr>
      </w:pPr>
      <w:r>
        <w:rPr/>
        <w:t> 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 xml:space="preserve">date} </w:t>
      </w:r>
      <w:r>
        <w:rPr/>
        <w:t>i traje do ${expiration_date}.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Osijek, 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NARUČITELJ:</w:t>
        <w:tab/>
        <w:tab/>
        <w:tab/>
        <w:tab/>
        <w:tab/>
        <w:tab/>
        <w:tab/>
        <w:tab/>
        <w:t>IZVODITELJ: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4217035</wp:posOffset>
            </wp:positionH>
            <wp:positionV relativeFrom="paragraph">
              <wp:posOffset>3810</wp:posOffset>
            </wp:positionV>
            <wp:extent cx="1553210" cy="1339850"/>
            <wp:effectExtent l="0" t="0" r="0" b="0"/>
            <wp:wrapSquare wrapText="largest"/>
            <wp:docPr id="1" name="Slik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2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_____________</w:t>
        <w:tab/>
        <w:tab/>
        <w:tab/>
        <w:tab/>
        <w:tab/>
        <w:tab/>
        <w:tab/>
        <w:tab/>
      </w:r>
    </w:p>
    <w:sectPr>
      <w:footerReference w:type="default" r:id="rId3"/>
      <w:type w:val="nextPage"/>
      <w:pgSz w:w="11906" w:h="16838"/>
      <w:pgMar w:left="1080" w:right="1106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Symbol">
    <w:charset w:val="ee"/>
    <w:family w:val="roman"/>
    <w:pitch w:val="variable"/>
  </w:font>
  <w:font w:name="Courier New">
    <w:charset w:val="ee"/>
    <w:family w:val="roman"/>
    <w:pitch w:val="variable"/>
  </w:font>
  <w:font w:name="Wingdings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zh-CN" w:bidi="ar-SA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Zadanifontodlomka">
    <w:name w:val="Zadani font odlomka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IntenseEmphasis">
    <w:name w:val="Intense Emphasis"/>
    <w:qFormat/>
    <w:rPr>
      <w:b/>
      <w:bCs/>
    </w:rPr>
  </w:style>
  <w:style w:type="character" w:styleId="Pagenumber1">
    <w:name w:val="page number1"/>
    <w:basedOn w:val="DefaultParagraphFont"/>
    <w:qFormat/>
    <w:rPr/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  <w:lang w:val="zxx" w:eastAsia="zxx" w:bidi="zxx"/>
    </w:rPr>
  </w:style>
  <w:style w:type="paragraph" w:styleId="Zaglavljeipodnoje">
    <w:name w:val="Zaglavlje i podnožj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LibreOffice/7.6.5.2$Windows_X86_64 LibreOffice_project/38d5f62f85355c192ef5f1dd47c5c0c0c6d6598b</Application>
  <AppVersion>15.0000</AppVersion>
  <Pages>4</Pages>
  <Words>995</Words>
  <Characters>6065</Characters>
  <CharactersWithSpaces>7046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Ofir d.o.o.</dc:creator>
  <dc:description/>
  <dc:language>hr-HR</dc:language>
  <cp:lastModifiedBy/>
  <dcterms:modified xsi:type="dcterms:W3CDTF">2025-05-07T12:02:00Z</dcterms:modified>
  <cp:revision>8</cp:revision>
  <dc:subject/>
  <dc:title>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