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B35D8"/>
          <w:sz w:val="48"/>
        </w:rPr>
        <w:t>IN$DEX UNIVERSAL ONBOARDING STRATEGY</w:t>
      </w:r>
    </w:p>
    <w:p>
      <w:pPr>
        <w:jc w:val="center"/>
      </w:pPr>
      <w:r>
        <w:rPr>
          <w:b/>
          <w:color w:val="8B3FE8"/>
          <w:sz w:val="28"/>
        </w:rPr>
        <w:t>One Door. Every Citizen. $1 Trillion Market Cap.</w:t>
      </w:r>
    </w:p>
    <w:p/>
    <w:p>
      <w:pPr>
        <w:jc w:val="center"/>
      </w:pPr>
      <w:r>
        <w:rPr>
          <w:color w:val="44475A"/>
          <w:sz w:val="20"/>
        </w:rPr>
        <w:t>CEO / COO Strategic Brief  |  ImageNation DEX  |  June 2026</w:t>
      </w:r>
    </w:p>
    <w:p/>
    <w:p>
      <w:pPr>
        <w:spacing w:before="160" w:after="160"/>
        <w:ind w:left="432" w:right="432"/>
        <w:shd w:val="clear" w:color="auto" w:fill="EEF4FF"/>
      </w:pPr>
      <w:r>
        <w:rPr>
          <w:i/>
          <w:sz w:val="22"/>
        </w:rPr>
        <w:t>"73% of users abandon financial apps during onboarding due to bad design. The entire $18 billion per year in lost customer acquisition comes down to one thing: friction. IN$DEX will have none of it."</w:t>
      </w:r>
    </w:p>
    <w:p>
      <w:r>
        <w:br w:type="page"/>
      </w:r>
    </w:p>
    <w:p>
      <w:pPr>
        <w:spacing w:before="360" w:after="120"/>
        <w:pBdr>
          <w:bottom w:val="single" w:sz="6" w:space="4" w:color="2B35D8"/>
        </w:pBdr>
      </w:pPr>
      <w:r>
        <w:rPr>
          <w:b/>
          <w:color w:val="2B35D8"/>
          <w:sz w:val="30"/>
        </w:rPr>
        <w:t>1. THE CORE THESIS</w:t>
      </w:r>
    </w:p>
    <w:p>
      <w:pPr>
        <w:spacing w:after="120"/>
      </w:pPr>
      <w:r>
        <w:rPr>
          <w:sz w:val="22"/>
        </w:rPr>
        <w:t>AJ onboards the coconut girl. Mama Noe onboards the tourist. AJ onboards the local business. Should they all go through the same onboarding system? The answer -- backed by every mass-adoption case study in history -- is yes.</w:t>
      </w:r>
    </w:p>
    <w:p>
      <w:pPr>
        <w:spacing w:after="120"/>
      </w:pPr>
      <w:r>
        <w:rPr>
          <w:sz w:val="22"/>
        </w:rPr>
        <w:t>M-Pesa reached 50 million users across East Africa through 237,000 agents using a single onboarding model. GCash reached 94 million Filipinos with one app, one flow, one QR. WeChat Pay onboarded 1.3 billion people with a single scan. One entry point, one universal mechanism, role determined after arrival -- not before.</w:t>
      </w:r>
    </w:p>
    <w:p>
      <w:pPr>
        <w:spacing w:before="160" w:after="160"/>
        <w:ind w:left="432" w:right="432"/>
        <w:shd w:val="clear" w:color="auto" w:fill="E8FFF6"/>
      </w:pPr>
      <w:r>
        <w:rPr>
          <w:i/>
          <w:sz w:val="22"/>
        </w:rPr>
        <w:t>THE RULE: The coconut girl, the tourist, and the local business all scan the same QR code. What changes is only who referred them and what they choose to do first.</w:t>
      </w:r>
    </w:p>
    <w:p>
      <w:pPr>
        <w:spacing w:before="360" w:after="120"/>
        <w:pBdr>
          <w:bottom w:val="single" w:sz="6" w:space="4" w:color="8B3FE8"/>
        </w:pBdr>
      </w:pPr>
      <w:r>
        <w:rPr>
          <w:b/>
          <w:color w:val="8B3FE8"/>
          <w:sz w:val="30"/>
        </w:rPr>
        <w:t>2. WHAT THE RESEARCH TELLS US</w:t>
      </w:r>
    </w:p>
    <w:p>
      <w:pPr>
        <w:spacing w:before="200" w:after="60"/>
      </w:pPr>
      <w:r>
        <w:rPr>
          <w:b/>
          <w:color w:val="090A10"/>
          <w:sz w:val="24"/>
        </w:rPr>
        <w:t>M-Pesa -- The Agent Network Model (Kenya, 2007 onwards)</w:t>
      </w:r>
    </w:p>
    <w:p>
      <w:pPr>
        <w:pStyle w:val="ListBullet"/>
        <w:spacing w:after="60"/>
        <w:ind w:left="432"/>
      </w:pPr>
      <w:r>
        <w:rPr>
          <w:sz w:val="22"/>
        </w:rPr>
        <w:t>237,000 agents across Kenya act as the human onboarding layer -- exactly like AJ and Mama Noe</w:t>
      </w:r>
    </w:p>
    <w:p>
      <w:pPr>
        <w:pStyle w:val="ListBullet"/>
        <w:spacing w:after="60"/>
        <w:ind w:left="432"/>
      </w:pPr>
      <w:r>
        <w:rPr>
          <w:sz w:val="22"/>
        </w:rPr>
        <w:t>Agents physically show users how to transact for the first time</w:t>
      </w:r>
    </w:p>
    <w:p>
      <w:pPr>
        <w:pStyle w:val="ListBullet"/>
        <w:spacing w:after="60"/>
        <w:ind w:left="432"/>
      </w:pPr>
      <w:r>
        <w:rPr>
          <w:sz w:val="22"/>
        </w:rPr>
        <w:t>Result: 82% mobile money penetration in Kenya -- the highest in the world</w:t>
      </w:r>
    </w:p>
    <w:p>
      <w:pPr>
        <w:pStyle w:val="ListBullet"/>
        <w:spacing w:after="60"/>
        <w:ind w:left="432"/>
      </w:pPr>
      <w:r>
        <w:rPr>
          <w:sz w:val="22"/>
        </w:rPr>
        <w:t>Every IN$DEX citizen with a QR is an agent. AJ trains them. They train the next wave.</w:t>
      </w:r>
    </w:p>
    <w:p>
      <w:pPr>
        <w:spacing w:before="200" w:after="60"/>
      </w:pPr>
      <w:r>
        <w:rPr>
          <w:b/>
          <w:color w:val="090A10"/>
          <w:sz w:val="24"/>
        </w:rPr>
        <w:t>GCash -- The Super App Model (Philippines, 2004 onwards)</w:t>
      </w:r>
    </w:p>
    <w:p>
      <w:pPr>
        <w:pStyle w:val="ListBullet"/>
        <w:spacing w:after="60"/>
        <w:ind w:left="432"/>
      </w:pPr>
      <w:r>
        <w:rPr>
          <w:sz w:val="22"/>
        </w:rPr>
        <w:t>94 million registered users across an archipelago nation -- same geography as Pacific islands</w:t>
      </w:r>
    </w:p>
    <w:p>
      <w:pPr>
        <w:pStyle w:val="ListBullet"/>
        <w:spacing w:after="60"/>
        <w:ind w:left="432"/>
      </w:pPr>
      <w:r>
        <w:rPr>
          <w:sz w:val="22"/>
        </w:rPr>
        <w:t>eKYC: full account activation in minutes, no branch visit, no paperwork</w:t>
      </w:r>
    </w:p>
    <w:p>
      <w:pPr>
        <w:pStyle w:val="ListBullet"/>
        <w:spacing w:after="60"/>
        <w:ind w:left="432"/>
      </w:pPr>
      <w:r>
        <w:rPr>
          <w:sz w:val="22"/>
        </w:rPr>
        <w:t>Entry hook: two daily-use features first. Everything else followed.</w:t>
      </w:r>
    </w:p>
    <w:p>
      <w:pPr>
        <w:pStyle w:val="ListBullet"/>
        <w:spacing w:after="60"/>
        <w:ind w:left="432"/>
      </w:pPr>
      <w:r>
        <w:rPr>
          <w:sz w:val="22"/>
        </w:rPr>
        <w:t>6 million merchants, 9 million savers, 3 million borrowers -- all from one onboarding entry point</w:t>
      </w:r>
    </w:p>
    <w:p>
      <w:pPr>
        <w:spacing w:before="200" w:after="60"/>
      </w:pPr>
      <w:r>
        <w:rPr>
          <w:b/>
          <w:color w:val="090A10"/>
          <w:sz w:val="24"/>
        </w:rPr>
        <w:t>The 60-Second Rule -- UX Research 2026</w:t>
      </w:r>
    </w:p>
    <w:p>
      <w:pPr>
        <w:pStyle w:val="ListBullet"/>
        <w:spacing w:after="60"/>
        <w:ind w:left="432"/>
      </w:pPr>
      <w:r>
        <w:rPr>
          <w:sz w:val="22"/>
        </w:rPr>
        <w:t>73% of users abandon financial apps during onboarding due to bad design</w:t>
      </w:r>
    </w:p>
    <w:p>
      <w:pPr>
        <w:pStyle w:val="ListBullet"/>
        <w:spacing w:after="60"/>
        <w:ind w:left="432"/>
      </w:pPr>
      <w:r>
        <w:rPr>
          <w:sz w:val="22"/>
        </w:rPr>
        <w:t>$18 billion per year in customer acquisition lost to friction globally</w:t>
      </w:r>
    </w:p>
    <w:p>
      <w:pPr>
        <w:pStyle w:val="ListBullet"/>
        <w:spacing w:after="60"/>
        <w:ind w:left="432"/>
      </w:pPr>
      <w:r>
        <w:rPr>
          <w:sz w:val="22"/>
        </w:rPr>
        <w:t>Core value must be felt within 60 seconds or the user leaves forever</w:t>
      </w:r>
    </w:p>
    <w:p>
      <w:pPr>
        <w:pStyle w:val="ListBullet"/>
        <w:spacing w:after="60"/>
        <w:ind w:left="432"/>
      </w:pPr>
      <w:r>
        <w:rPr>
          <w:sz w:val="22"/>
        </w:rPr>
        <w:t>Target: under 90 seconds from QR scan to first transaction ready</w:t>
      </w:r>
    </w:p>
    <w:p>
      <w:pPr>
        <w:pStyle w:val="ListBullet"/>
        <w:spacing w:after="60"/>
        <w:ind w:left="432"/>
      </w:pPr>
      <w:r>
        <w:rPr>
          <w:sz w:val="22"/>
        </w:rPr>
        <w:t>Every additional screen costs 10-15% of remaining users -- 5 screens maximum</w:t>
      </w:r>
    </w:p>
    <w:p>
      <w:pPr>
        <w:spacing w:before="360" w:after="120"/>
        <w:pBdr>
          <w:bottom w:val="single" w:sz="6" w:space="4" w:color="FFB800"/>
        </w:pBdr>
      </w:pPr>
      <w:r>
        <w:rPr>
          <w:b/>
          <w:color w:val="FFB800"/>
          <w:sz w:val="30"/>
        </w:rPr>
        <w:t>3. THE PROBLEM WITH CURRENT IN$DEX ONBOARDING</w:t>
      </w:r>
    </w:p>
    <w:p>
      <w:pPr>
        <w:spacing w:after="120"/>
      </w:pPr>
      <w:r>
        <w:rPr>
          <w:sz w:val="22"/>
        </w:rPr>
        <w:t>Today, creator-onboarding.html serves one persona: the content creator. It assumes the user wants to publish content and earn SovTokens. This is the wrong entry point for the coconut girl, the tourist, and the local business.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88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What They Need</w:t>
            </w:r>
          </w:p>
        </w:tc>
        <w:tc>
          <w:tcPr>
            <w:tcW w:type="dxa" w:w="3168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What They Get Now</w:t>
            </w:r>
          </w:p>
        </w:tc>
        <w:tc>
          <w:tcPr>
            <w:tcW w:type="dxa" w:w="187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Coconut girl (seller)</w:t>
            </w:r>
          </w:p>
        </w:tc>
        <w:tc>
          <w:tcPr>
            <w:tcW w:type="dxa" w:w="2880"/>
            <w:shd w:val="clear" w:color="auto" w:fill="F5F7FF"/>
          </w:tcPr>
          <w:p>
            <w:r>
              <w:rPr>
                <w:sz w:val="20"/>
              </w:rPr>
              <w:t>Accept INDX payments in 90 seconds</w:t>
            </w:r>
          </w:p>
        </w:tc>
        <w:tc>
          <w:tcPr>
            <w:tcW w:type="dxa" w:w="3168"/>
            <w:shd w:val="clear" w:color="auto" w:fill="F5F7FF"/>
          </w:tcPr>
          <w:p>
            <w:r>
              <w:rPr>
                <w:sz w:val="20"/>
              </w:rPr>
              <w:t>Creator flow -- publish content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WRONG FLOW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Tourist (buyer)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Pay for something instantly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Nothing -- no buyer entry point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MISSING</w:t>
            </w:r>
          </w:p>
        </w:tc>
      </w:tr>
      <w:tr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Local business</w:t>
            </w:r>
          </w:p>
        </w:tc>
        <w:tc>
          <w:tcPr>
            <w:tcW w:type="dxa" w:w="2880"/>
            <w:shd w:val="clear" w:color="auto" w:fill="F5F7FF"/>
          </w:tcPr>
          <w:p>
            <w:r>
              <w:rPr>
                <w:sz w:val="20"/>
              </w:rPr>
              <w:t>List products, accept payments</w:t>
            </w:r>
          </w:p>
        </w:tc>
        <w:tc>
          <w:tcPr>
            <w:tcW w:type="dxa" w:w="3168"/>
            <w:shd w:val="clear" w:color="auto" w:fill="F5F7FF"/>
          </w:tcPr>
          <w:p>
            <w:r>
              <w:rPr>
                <w:sz w:val="20"/>
              </w:rPr>
              <w:t>Creator flow or nothing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WRONG FLOW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Content creator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Publish, earn SovTokens, 98% split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creator-onboarding.html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CORRECT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2B35D8"/>
        </w:pBdr>
      </w:pPr>
      <w:r>
        <w:rPr>
          <w:b/>
          <w:color w:val="2B35D8"/>
          <w:sz w:val="30"/>
        </w:rPr>
        <w:t>4. THE UNIVERSAL ARCHITECTURE</w:t>
      </w:r>
    </w:p>
    <w:p>
      <w:pPr>
        <w:spacing w:before="200" w:after="60"/>
      </w:pPr>
      <w:r>
        <w:rPr>
          <w:b/>
          <w:color w:val="090A10"/>
          <w:sz w:val="24"/>
        </w:rPr>
        <w:t>The Entry Mechanism -- One QR, Many Referrers</w:t>
      </w:r>
    </w:p>
    <w:p>
      <w:pPr>
        <w:spacing w:after="120"/>
      </w:pPr>
      <w:r>
        <w:rPr>
          <w:sz w:val="22"/>
        </w:rPr>
        <w:t>Every citizen gets one personal QR code. When someone scans it, the referrer's citizen_id travels with the link. The destination is always the same URL:</w:t>
      </w:r>
    </w:p>
    <w:p>
      <w:pPr>
        <w:spacing w:before="160" w:after="160"/>
        <w:ind w:left="432" w:right="432"/>
        <w:shd w:val="clear" w:color="auto" w:fill="F0F4FF"/>
      </w:pPr>
      <w:r>
        <w:rPr>
          <w:i/>
          <w:sz w:val="22"/>
        </w:rPr>
        <w:t>imagenationdex.com/join?ref=[citizen_id]</w:t>
        <w:br/>
        <w:br/>
        <w:t>AJ scans his QR         --&gt;  ?ref=aj.indx</w:t>
        <w:br/>
        <w:t>Mama Noe shares her QR  --&gt;  ?ref=mamanoe.indx</w:t>
        <w:br/>
        <w:t>Business card NFC tap   --&gt;  same URL</w:t>
        <w:br/>
        <w:t>SMS link                --&gt;  same URL</w:t>
        <w:br/>
        <w:t>Printed flyer QR        --&gt;  same URL</w:t>
      </w:r>
    </w:p>
    <w:p>
      <w:pPr>
        <w:spacing w:after="120"/>
      </w:pPr>
      <w:r>
        <w:rPr>
          <w:sz w:val="22"/>
        </w:rPr>
        <w:t>Optional: ?role=seller pre-selects the role so AJ can hand his phone to the coconut girl and she skips straight to her payment QR without seeing the role question.</w:t>
      </w:r>
    </w:p>
    <w:p>
      <w:pPr>
        <w:spacing w:before="200" w:after="60"/>
      </w:pPr>
      <w:r>
        <w:rPr>
          <w:b/>
          <w:color w:val="090A10"/>
          <w:sz w:val="24"/>
        </w:rPr>
        <w:t>The 5-Screen Flow -- join.html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03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1008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016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1. Welcome</w:t>
            </w:r>
          </w:p>
        </w:tc>
        <w:tc>
          <w:tcPr>
            <w:tcW w:type="dxa" w:w="4032"/>
            <w:shd w:val="clear" w:color="auto" w:fill="F5F7FF"/>
          </w:tcPr>
          <w:p>
            <w:r>
              <w:rPr>
                <w:sz w:val="20"/>
              </w:rPr>
              <w:t>IN$DEX logo, "Join the Sovereign Economy", phone number only</w:t>
            </w:r>
          </w:p>
        </w:tc>
        <w:tc>
          <w:tcPr>
            <w:tcW w:type="dxa" w:w="1008"/>
            <w:shd w:val="clear" w:color="auto" w:fill="F5F7FF"/>
          </w:tcPr>
          <w:p>
            <w:r>
              <w:rPr>
                <w:sz w:val="20"/>
              </w:rPr>
              <w:t>15 sec</w:t>
            </w:r>
          </w:p>
        </w:tc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2. Verify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6-digit SMS OTP. Auto-advance on correct code.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20 sec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Trust</w:t>
            </w:r>
          </w:p>
        </w:tc>
      </w:tr>
      <w:tr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3. You Are</w:t>
            </w:r>
          </w:p>
        </w:tc>
        <w:tc>
          <w:tcPr>
            <w:tcW w:type="dxa" w:w="4032"/>
            <w:shd w:val="clear" w:color="auto" w:fill="F5F7FF"/>
          </w:tcPr>
          <w:p>
            <w:r>
              <w:rPr>
                <w:sz w:val="20"/>
              </w:rPr>
              <w:t>First name only. 4 role tiles: Sell / Buy / Create / Business</w:t>
            </w:r>
          </w:p>
        </w:tc>
        <w:tc>
          <w:tcPr>
            <w:tcW w:type="dxa" w:w="1008"/>
            <w:shd w:val="clear" w:color="auto" w:fill="F5F7FF"/>
          </w:tcPr>
          <w:p>
            <w:r>
              <w:rPr>
                <w:sz w:val="20"/>
              </w:rPr>
              <w:t>10 sec</w:t>
            </w:r>
          </w:p>
        </w:tc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Route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4. Wallet Ready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Animated wallet gen. "Your wallet is live." QR appears.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15 sec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Aha moment</w:t>
            </w:r>
          </w:p>
        </w:tc>
      </w:tr>
      <w:tr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5. First Action</w:t>
            </w:r>
          </w:p>
        </w:tc>
        <w:tc>
          <w:tcPr>
            <w:tcW w:type="dxa" w:w="4032"/>
            <w:shd w:val="clear" w:color="auto" w:fill="F5F7FF"/>
          </w:tcPr>
          <w:p>
            <w:r>
              <w:rPr>
                <w:sz w:val="20"/>
              </w:rPr>
              <w:t>Role-specific immediate action. No tutorial walls.</w:t>
            </w:r>
          </w:p>
        </w:tc>
        <w:tc>
          <w:tcPr>
            <w:tcW w:type="dxa" w:w="1008"/>
            <w:shd w:val="clear" w:color="auto" w:fill="F5F7FF"/>
          </w:tcPr>
          <w:p>
            <w:r>
              <w:rPr>
                <w:sz w:val="20"/>
              </w:rPr>
              <w:t>30 sec</w:t>
            </w:r>
          </w:p>
        </w:tc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Value</w:t>
            </w:r>
          </w:p>
        </w:tc>
      </w:tr>
    </w:tbl>
    <w:p/>
    <w:p>
      <w:pPr>
        <w:spacing w:before="160" w:after="160"/>
        <w:ind w:left="432" w:right="432"/>
        <w:shd w:val="clear" w:color="auto" w:fill="E8FFF6"/>
      </w:pPr>
      <w:r>
        <w:rPr>
          <w:i/>
          <w:sz w:val="22"/>
        </w:rPr>
        <w:t>Total: under 90 seconds from QR scan to first transaction ready.</w:t>
        <w:br/>
        <w:t>No email. No password. No KYC upfront. Phone number IS the identity.</w:t>
      </w:r>
    </w:p>
    <w:p>
      <w:pPr>
        <w:spacing w:before="200" w:after="60"/>
      </w:pPr>
      <w:r>
        <w:rPr>
          <w:b/>
          <w:color w:val="090A10"/>
          <w:sz w:val="24"/>
        </w:rPr>
        <w:t>Screen 5 -- The Role-Specific First Win (The Aha Moment)</w:t>
      </w:r>
    </w:p>
    <w:p>
      <w:pPr>
        <w:spacing w:after="120"/>
      </w:pPr>
      <w:r>
        <w:rPr>
          <w:sz w:val="22"/>
        </w:rPr>
        <w:t>This is the most critical screen in the entire app. The user must receive value immediately -- before they understand INDX, before they know what Wisdom Score means.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03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Screen 5 Content</w:t>
            </w:r>
          </w:p>
        </w:tc>
        <w:tc>
          <w:tcPr>
            <w:tcW w:type="dxa" w:w="3024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The Aha Moment</w:t>
            </w:r>
          </w:p>
        </w:tc>
      </w:tr>
      <w:tr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Seller</w:t>
            </w:r>
          </w:p>
        </w:tc>
        <w:tc>
          <w:tcPr>
            <w:tcW w:type="dxa" w:w="4032"/>
            <w:shd w:val="clear" w:color="auto" w:fill="F5F7FF"/>
          </w:tcPr>
          <w:p>
            <w:r>
              <w:rPr>
                <w:sz w:val="20"/>
              </w:rPr>
              <w:t>"Here is your payment QR. Show this to anyone." QR fills screen.</w:t>
            </w:r>
          </w:p>
        </w:tc>
        <w:tc>
          <w:tcPr>
            <w:tcW w:type="dxa" w:w="3024"/>
            <w:shd w:val="clear" w:color="auto" w:fill="F5F7FF"/>
          </w:tcPr>
          <w:p>
            <w:r>
              <w:rPr>
                <w:sz w:val="20"/>
              </w:rPr>
              <w:t>First INDX received -- wallet lights up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"Scan a vendor QR to pay." Map of nearby vendors shown.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First payment sent in under 10 seconds</w:t>
            </w:r>
          </w:p>
        </w:tc>
      </w:tr>
      <w:tr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Creator</w:t>
            </w:r>
          </w:p>
        </w:tc>
        <w:tc>
          <w:tcPr>
            <w:tcW w:type="dxa" w:w="4032"/>
            <w:shd w:val="clear" w:color="auto" w:fill="F5F7FF"/>
          </w:tcPr>
          <w:p>
            <w:r>
              <w:rPr>
                <w:sz w:val="20"/>
              </w:rPr>
              <w:t>"Publish your first content." 6 format tiles.</w:t>
            </w:r>
          </w:p>
        </w:tc>
        <w:tc>
          <w:tcPr>
            <w:tcW w:type="dxa" w:w="3024"/>
            <w:shd w:val="clear" w:color="auto" w:fill="F5F7FF"/>
          </w:tcPr>
          <w:p>
            <w:r>
              <w:rPr>
                <w:sz w:val="20"/>
              </w:rPr>
              <w:t>"You earned 0.0024 INDX" -- first view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"List your first product." Name + price + photo. Done.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Listing live -- shareable link generated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8B3FE8"/>
        </w:pBdr>
      </w:pPr>
      <w:r>
        <w:rPr>
          <w:b/>
          <w:color w:val="8B3FE8"/>
          <w:sz w:val="30"/>
        </w:rPr>
        <w:t>5. THE AGENT NETWORK -- THE HUMAN GROWTH ENGINE</w:t>
      </w:r>
    </w:p>
    <w:p>
      <w:pPr>
        <w:spacing w:after="120"/>
      </w:pPr>
      <w:r>
        <w:rPr>
          <w:sz w:val="22"/>
        </w:rPr>
        <w:t>M-Pesa's 82% penetration was not achieved by an app. It was achieved by 237,000 humans who showed their neighbours how to use it. IN$DEX has the same model -- but the incentive is stronger because agents earn Wisdom Score and INDX referral rewards.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016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024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How They Onboard</w:t>
            </w:r>
          </w:p>
        </w:tc>
        <w:tc>
          <w:tcPr>
            <w:tcW w:type="dxa" w:w="3024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Their Reward</w:t>
            </w:r>
          </w:p>
        </w:tc>
      </w:tr>
      <w:tr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Sovereign Agent</w:t>
            </w:r>
          </w:p>
        </w:tc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AJ, core team</w:t>
            </w:r>
          </w:p>
        </w:tc>
        <w:tc>
          <w:tcPr>
            <w:tcW w:type="dxa" w:w="3024"/>
            <w:shd w:val="clear" w:color="auto" w:fill="F5F7FF"/>
          </w:tcPr>
          <w:p>
            <w:r>
              <w:rPr>
                <w:sz w:val="20"/>
              </w:rPr>
              <w:t>In-person QR, SMS, NFC card, flyer</w:t>
            </w:r>
          </w:p>
        </w:tc>
        <w:tc>
          <w:tcPr>
            <w:tcW w:type="dxa" w:w="3024"/>
            <w:shd w:val="clear" w:color="auto" w:fill="F5F7FF"/>
          </w:tcPr>
          <w:p>
            <w:r>
              <w:rPr>
                <w:sz w:val="20"/>
              </w:rPr>
              <w:t>+WS + INDX referral commission on all activity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Citizen Agent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Mama Noe, any active citizen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Personal QR, WhatsApp, story post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+WS per referral + % of referee first month fees</w:t>
            </w:r>
          </w:p>
        </w:tc>
      </w:tr>
      <w:tr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Business Agent</w:t>
            </w:r>
          </w:p>
        </w:tc>
        <w:tc>
          <w:tcPr>
            <w:tcW w:type="dxa" w:w="2016"/>
            <w:shd w:val="clear" w:color="auto" w:fill="F5F7FF"/>
          </w:tcPr>
          <w:p>
            <w:r>
              <w:rPr>
                <w:sz w:val="20"/>
              </w:rPr>
              <w:t>Local shops, resorts, markets</w:t>
            </w:r>
          </w:p>
        </w:tc>
        <w:tc>
          <w:tcPr>
            <w:tcW w:type="dxa" w:w="3024"/>
            <w:shd w:val="clear" w:color="auto" w:fill="F5F7FF"/>
          </w:tcPr>
          <w:p>
            <w:r>
              <w:rPr>
                <w:sz w:val="20"/>
              </w:rPr>
              <w:t>Counter QR, receipt QR, wifi landing</w:t>
            </w:r>
          </w:p>
        </w:tc>
        <w:tc>
          <w:tcPr>
            <w:tcW w:type="dxa" w:w="3024"/>
            <w:shd w:val="clear" w:color="auto" w:fill="F5F7FF"/>
          </w:tcPr>
          <w:p>
            <w:r>
              <w:rPr>
                <w:sz w:val="20"/>
              </w:rPr>
              <w:t>+WS + merchant referral bonus in INDX</w:t>
            </w:r>
          </w:p>
        </w:tc>
      </w:tr>
    </w:tbl>
    <w:p/>
    <w:p>
      <w:pPr>
        <w:spacing w:before="160" w:after="160"/>
        <w:ind w:left="432" w:right="432"/>
        <w:shd w:val="clear" w:color="auto" w:fill="FFF8E8"/>
      </w:pPr>
      <w:r>
        <w:rPr>
          <w:i/>
          <w:sz w:val="22"/>
        </w:rPr>
        <w:t>The viral coefficient: if each citizen onboards 1.5 additional citizens on average, the network grows exponentially. GCash achieved this. M-Pesa achieved this. IN$DEX has a stronger incentive structure than both -- INDX price appreciation upside.</w:t>
      </w:r>
    </w:p>
    <w:p>
      <w:pPr>
        <w:spacing w:before="360" w:after="120"/>
        <w:pBdr>
          <w:bottom w:val="single" w:sz="6" w:space="4" w:color="2B35D8"/>
        </w:pBdr>
      </w:pPr>
      <w:r>
        <w:rPr>
          <w:b/>
          <w:color w:val="2B35D8"/>
          <w:sz w:val="30"/>
        </w:rPr>
        <w:t>6. ENTRY METHODS -- EVERY CHANNEL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Entry Method</w:t>
            </w:r>
          </w:p>
        </w:tc>
        <w:tc>
          <w:tcPr>
            <w:tcW w:type="dxa" w:w="2448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16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Who Uses It</w:t>
            </w:r>
          </w:p>
        </w:tc>
        <w:tc>
          <w:tcPr>
            <w:tcW w:type="dxa" w:w="3168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QR Code (printed)</w:t>
            </w:r>
          </w:p>
        </w:tc>
        <w:tc>
          <w:tcPr>
            <w:tcW w:type="dxa" w:w="2448"/>
            <w:shd w:val="clear" w:color="auto" w:fill="F5F7FF"/>
          </w:tcPr>
          <w:p>
            <w:r>
              <w:rPr>
                <w:sz w:val="20"/>
              </w:rPr>
              <w:t>Market stall, counter, flyer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Coconut girl, local business</w:t>
            </w:r>
          </w:p>
        </w:tc>
        <w:tc>
          <w:tcPr>
            <w:tcW w:type="dxa" w:w="3168"/>
            <w:shd w:val="clear" w:color="auto" w:fill="F5F7FF"/>
          </w:tcPr>
          <w:p>
            <w:r>
              <w:rPr>
                <w:sz w:val="20"/>
              </w:rPr>
              <w:t>Static QR to /join?ref=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QR Code (screen)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AJ shows phone to new recruit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AJ, Mama Noe, any agent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Dynamic QR in dashboard</w:t>
            </w:r>
          </w:p>
        </w:tc>
      </w:tr>
      <w:tr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SMS Link</w:t>
            </w:r>
          </w:p>
        </w:tc>
        <w:tc>
          <w:tcPr>
            <w:tcW w:type="dxa" w:w="2448"/>
            <w:shd w:val="clear" w:color="auto" w:fill="F5F7FF"/>
          </w:tcPr>
          <w:p>
            <w:r>
              <w:rPr>
                <w:sz w:val="20"/>
              </w:rPr>
              <w:t>Remote invite before arrival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Any citizen or agent</w:t>
            </w:r>
          </w:p>
        </w:tc>
        <w:tc>
          <w:tcPr>
            <w:tcW w:type="dxa" w:w="3168"/>
            <w:shd w:val="clear" w:color="auto" w:fill="F5F7FF"/>
          </w:tcPr>
          <w:p>
            <w:r>
              <w:rPr>
                <w:sz w:val="20"/>
              </w:rPr>
              <w:t>Pre-built SMS template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WhatsApp / Social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Community groups, family chains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Any citizen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Same URL, shareable anywhere</w:t>
            </w:r>
          </w:p>
        </w:tc>
      </w:tr>
      <w:tr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NFC Business Card</w:t>
            </w:r>
          </w:p>
        </w:tc>
        <w:tc>
          <w:tcPr>
            <w:tcW w:type="dxa" w:w="2448"/>
            <w:shd w:val="clear" w:color="auto" w:fill="F5F7FF"/>
          </w:tcPr>
          <w:p>
            <w:r>
              <w:rPr>
                <w:sz w:val="20"/>
              </w:rPr>
              <w:t>Premium agent tool -- tap to join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Sovereign Agents, businesses</w:t>
            </w:r>
          </w:p>
        </w:tc>
        <w:tc>
          <w:tcPr>
            <w:tcW w:type="dxa" w:w="3168"/>
            <w:shd w:val="clear" w:color="auto" w:fill="F5F7FF"/>
          </w:tcPr>
          <w:p>
            <w:r>
              <w:rPr>
                <w:sz w:val="20"/>
              </w:rPr>
              <w:t>NFC tag to /join?ref=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Wifi Landing Page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Resort wifi, cafe, market wifi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Local businesses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Captive portal redirect</w:t>
            </w:r>
          </w:p>
        </w:tc>
      </w:tr>
      <w:tr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QR on Receipt</w:t>
            </w:r>
          </w:p>
        </w:tc>
        <w:tc>
          <w:tcPr>
            <w:tcW w:type="dxa" w:w="2448"/>
            <w:shd w:val="clear" w:color="auto" w:fill="F5F7FF"/>
          </w:tcPr>
          <w:p>
            <w:r>
              <w:rPr>
                <w:sz w:val="20"/>
              </w:rPr>
              <w:t>Post-purchase onboarding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Businesses, resorts, shops</w:t>
            </w:r>
          </w:p>
        </w:tc>
        <w:tc>
          <w:tcPr>
            <w:tcW w:type="dxa" w:w="3168"/>
            <w:shd w:val="clear" w:color="auto" w:fill="F5F7FF"/>
          </w:tcPr>
          <w:p>
            <w:r>
              <w:rPr>
                <w:sz w:val="20"/>
              </w:rPr>
              <w:t>Printed with POS system</w:t>
            </w:r>
          </w:p>
        </w:tc>
      </w:tr>
    </w:tbl>
    <w:p/>
    <w:p>
      <w:pPr>
        <w:spacing w:before="360" w:after="120"/>
        <w:pBdr>
          <w:bottom w:val="single" w:sz="6" w:space="4" w:color="FFB800"/>
        </w:pBdr>
      </w:pPr>
      <w:r>
        <w:rPr>
          <w:b/>
          <w:color w:val="FFB800"/>
          <w:sz w:val="30"/>
        </w:rPr>
        <w:t>7. PROGRESSIVE KYC -- NEVER BLOCK, ALWAYS UNLOCK</w:t>
      </w:r>
    </w:p>
    <w:p>
      <w:pPr>
        <w:spacing w:after="120"/>
      </w:pPr>
      <w:r>
        <w:rPr>
          <w:sz w:val="22"/>
        </w:rPr>
        <w:t>The biggest mistake in fintech onboarding: asking for identity verification before delivering value. GCash learned this. Revolut learned this. Cash App learned this. IN$DEX will not repeat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59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Verified</w:t>
            </w:r>
          </w:p>
        </w:tc>
        <w:tc>
          <w:tcPr>
            <w:tcW w:type="dxa" w:w="360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Unlocked</w:t>
            </w:r>
          </w:p>
        </w:tc>
        <w:tc>
          <w:tcPr>
            <w:tcW w:type="dxa" w:w="187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Tier 0 -- Phone</w:t>
            </w:r>
          </w:p>
        </w:tc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SMS OTP only</w:t>
            </w:r>
          </w:p>
        </w:tc>
        <w:tc>
          <w:tcPr>
            <w:tcW w:type="dxa" w:w="3600"/>
            <w:shd w:val="clear" w:color="auto" w:fill="F5F7FF"/>
          </w:tcPr>
          <w:p>
            <w:r>
              <w:rPr>
                <w:sz w:val="20"/>
              </w:rPr>
              <w:t>Receive INDX, show payment QR, view content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Signup -- 30 seconds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Tier 1 -- Name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Self-declared name and country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Send INDX, list products, publish content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During first action</w:t>
            </w:r>
          </w:p>
        </w:tc>
      </w:tr>
      <w:tr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Tier 2 -- ID</w:t>
            </w:r>
          </w:p>
        </w:tc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Photo ID + selfie (eKYC)</w:t>
            </w:r>
          </w:p>
        </w:tc>
        <w:tc>
          <w:tcPr>
            <w:tcW w:type="dxa" w:w="3600"/>
            <w:shd w:val="clear" w:color="auto" w:fill="F5F7FF"/>
          </w:tcPr>
          <w:p>
            <w:r>
              <w:rPr>
                <w:sz w:val="20"/>
              </w:rPr>
              <w:t>Withdraw to bank, high-value transactions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Only at withdrawal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Tier 3 -- Business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Business registration documents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Merchant dashboard, bulk payments, invoicing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On request only</w:t>
            </w:r>
          </w:p>
        </w:tc>
      </w:tr>
    </w:tbl>
    <w:p/>
    <w:p>
      <w:pPr>
        <w:spacing w:before="160" w:after="160"/>
        <w:ind w:left="432" w:right="432"/>
        <w:shd w:val="clear" w:color="auto" w:fill="E8FFF6"/>
      </w:pPr>
      <w:r>
        <w:rPr>
          <w:i/>
          <w:sz w:val="22"/>
        </w:rPr>
        <w:t>The coconut girl does not need ID verification to receive her first INDX payment. She needs ID only when she wants to cash out to her bank -- and by then she already loves the product.</w:t>
      </w:r>
    </w:p>
    <w:p>
      <w:r>
        <w:br w:type="page"/>
      </w:r>
    </w:p>
    <w:p>
      <w:pPr>
        <w:spacing w:before="360" w:after="120"/>
        <w:pBdr>
          <w:bottom w:val="single" w:sz="6" w:space="4" w:color="8B3FE8"/>
        </w:pBdr>
      </w:pPr>
      <w:r>
        <w:rPr>
          <w:b/>
          <w:color w:val="8B3FE8"/>
          <w:sz w:val="30"/>
        </w:rPr>
        <w:t>8. THE VIRAL LOOP -- HOW $1 TRILLION HAPPENS</w:t>
      </w:r>
    </w:p>
    <w:p>
      <w:pPr>
        <w:spacing w:before="160" w:after="160"/>
        <w:ind w:left="432" w:right="432"/>
        <w:shd w:val="clear" w:color="auto" w:fill="F0F4FF"/>
      </w:pPr>
      <w:r>
        <w:rPr>
          <w:i/>
          <w:sz w:val="22"/>
        </w:rPr>
        <w:t>AJ onboards coconut girl [+1 user, +WS for AJ]</w:t>
        <w:br/>
        <w:t>--&gt; Coconut girl earns first INDX [aha moment]</w:t>
        <w:br/>
        <w:t>--&gt; Coconut girl shares QR with tourist [+1 user, +WS for coconut girl]</w:t>
        <w:br/>
        <w:t>--&gt; Tourist pays. Tourist tells friends at resort. [+3 users word of mouth]</w:t>
        <w:br/>
        <w:t>--&gt; Resort sees INDX in action, asks AJ to onboard them [+1 business]</w:t>
        <w:br/>
        <w:t>--&gt; Resort puts QR at every table [+50 new users per month passively]</w:t>
        <w:br/>
        <w:t>--&gt; INDX demand rises --&gt; price rises --&gt; holders win --&gt; more word of mouth</w:t>
        <w:br/>
        <w:t>--&gt; Repeat.</w:t>
      </w:r>
    </w:p>
    <w:p>
      <w:pPr>
        <w:spacing w:before="200" w:after="60"/>
      </w:pPr>
      <w:r>
        <w:rPr>
          <w:b/>
          <w:color w:val="090A10"/>
          <w:sz w:val="24"/>
        </w:rPr>
        <w:t>The Numbers -- Path to $1T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44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Users</w:t>
            </w:r>
          </w:p>
        </w:tc>
        <w:tc>
          <w:tcPr>
            <w:tcW w:type="dxa" w:w="187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Avg INDX Held</w:t>
            </w:r>
          </w:p>
        </w:tc>
        <w:tc>
          <w:tcPr>
            <w:tcW w:type="dxa" w:w="216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INDX Price</w:t>
            </w:r>
          </w:p>
        </w:tc>
        <w:tc>
          <w:tcPr>
            <w:tcW w:type="dxa" w:w="187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Market Cap</w:t>
            </w:r>
          </w:p>
        </w:tc>
      </w:tr>
      <w:tr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Pacific Launch</w:t>
            </w:r>
          </w:p>
        </w:tc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100 INDX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$0.24 (genesis)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$1.2M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Island Nations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500,000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250 INDX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$0.60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$75M</w:t>
            </w:r>
          </w:p>
        </w:tc>
      </w:tr>
      <w:tr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SE Asia Expansion</w:t>
            </w:r>
          </w:p>
        </w:tc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5,000,000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500 INDX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$1.20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$3B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Global Diaspora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50,000,000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800 INDX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$2.50 (Grand Sync)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$100B</w:t>
            </w:r>
          </w:p>
        </w:tc>
      </w:tr>
      <w:tr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Mass Adoption</w:t>
            </w:r>
          </w:p>
        </w:tc>
        <w:tc>
          <w:tcPr>
            <w:tcW w:type="dxa" w:w="1440"/>
            <w:shd w:val="clear" w:color="auto" w:fill="F5F7FF"/>
          </w:tcPr>
          <w:p>
            <w:r>
              <w:rPr>
                <w:sz w:val="20"/>
              </w:rPr>
              <w:t>400,000,000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1,000 INDX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$10.00+</w:t>
            </w:r>
          </w:p>
        </w:tc>
        <w:tc>
          <w:tcPr>
            <w:tcW w:type="dxa" w:w="1872"/>
            <w:shd w:val="clear" w:color="auto" w:fill="F5F7FF"/>
          </w:tcPr>
          <w:p>
            <w:r>
              <w:rPr>
                <w:sz w:val="20"/>
              </w:rPr>
              <w:t>$4T+</w:t>
            </w:r>
          </w:p>
        </w:tc>
      </w:tr>
    </w:tbl>
    <w:p/>
    <w:p>
      <w:pPr>
        <w:spacing w:before="360" w:after="120"/>
        <w:pBdr>
          <w:bottom w:val="single" w:sz="6" w:space="4" w:color="2B35D8"/>
        </w:pBdr>
      </w:pPr>
      <w:r>
        <w:rPr>
          <w:b/>
          <w:color w:val="2B35D8"/>
          <w:sz w:val="30"/>
        </w:rPr>
        <w:t>9. BUILD ROADMAP -- WHAT TO BUILD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1296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888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2B35D8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join.html</w:t>
            </w:r>
          </w:p>
        </w:tc>
        <w:tc>
          <w:tcPr>
            <w:tcW w:type="dxa" w:w="1296"/>
            <w:shd w:val="clear" w:color="auto" w:fill="F5F7FF"/>
          </w:tcPr>
          <w:p>
            <w:r>
              <w:rPr>
                <w:sz w:val="20"/>
              </w:rPr>
              <w:t>P0 -- Build First</w:t>
            </w:r>
          </w:p>
        </w:tc>
        <w:tc>
          <w:tcPr>
            <w:tcW w:type="dxa" w:w="3888"/>
            <w:shd w:val="clear" w:color="auto" w:fill="F5F7FF"/>
          </w:tcPr>
          <w:p>
            <w:r>
              <w:rPr>
                <w:sz w:val="20"/>
              </w:rPr>
              <w:t>Universal entry. Phone OTP + role select + wallet gen.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Not built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seller-first.html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Screen 5 for sellers. Payment QR front and centre.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Not built</w:t>
            </w:r>
          </w:p>
        </w:tc>
      </w:tr>
      <w:tr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buyer-first.html</w:t>
            </w:r>
          </w:p>
        </w:tc>
        <w:tc>
          <w:tcPr>
            <w:tcW w:type="dxa" w:w="1296"/>
            <w:shd w:val="clear" w:color="auto" w:fill="F5F7FF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888"/>
            <w:shd w:val="clear" w:color="auto" w:fill="F5F7FF"/>
          </w:tcPr>
          <w:p>
            <w:r>
              <w:rPr>
                <w:sz w:val="20"/>
              </w:rPr>
              <w:t>Screen 5 for buyers. Scan to pay. Nearby vendors.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Not built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business-onboarding.html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List first product. Accept payments. Merchant view.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Not built</w:t>
            </w:r>
          </w:p>
        </w:tc>
      </w:tr>
      <w:tr>
        <w:tc>
          <w:tcPr>
            <w:tcW w:type="dxa" w:w="2592"/>
            <w:shd w:val="clear" w:color="auto" w:fill="F5F7FF"/>
          </w:tcPr>
          <w:p>
            <w:r>
              <w:rPr>
                <w:sz w:val="20"/>
              </w:rPr>
              <w:t>creator-onboarding.html</w:t>
            </w:r>
          </w:p>
        </w:tc>
        <w:tc>
          <w:tcPr>
            <w:tcW w:type="dxa" w:w="1296"/>
            <w:shd w:val="clear" w:color="auto" w:fill="F5F7FF"/>
          </w:tcPr>
          <w:p>
            <w:r>
              <w:rPr>
                <w:sz w:val="20"/>
              </w:rPr>
              <w:t>P1 -- Update</w:t>
            </w:r>
          </w:p>
        </w:tc>
        <w:tc>
          <w:tcPr>
            <w:tcW w:type="dxa" w:w="3888"/>
            <w:shd w:val="clear" w:color="auto" w:fill="F5F7FF"/>
          </w:tcPr>
          <w:p>
            <w:r>
              <w:rPr>
                <w:sz w:val="20"/>
              </w:rPr>
              <w:t>Keep. Access from join.html after role select.</w:t>
            </w:r>
          </w:p>
        </w:tc>
        <w:tc>
          <w:tcPr>
            <w:tcW w:type="dxa" w:w="2160"/>
            <w:shd w:val="clear" w:color="auto" w:fill="F5F7FF"/>
          </w:tcPr>
          <w:p>
            <w:r>
              <w:rPr>
                <w:sz w:val="20"/>
              </w:rPr>
              <w:t>Exists -- reposition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agent-dashboard.html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AJ/Mama Noe referral hub. QR generator. Recruit tracking.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Not built</w:t>
            </w:r>
          </w:p>
        </w:tc>
      </w:tr>
    </w:tbl>
    <w:p/>
    <w:p>
      <w:pPr>
        <w:spacing w:before="360" w:after="120"/>
        <w:pBdr>
          <w:bottom w:val="single" w:sz="6" w:space="4" w:color="FFB800"/>
        </w:pBdr>
      </w:pPr>
      <w:r>
        <w:rPr>
          <w:b/>
          <w:color w:val="FFB800"/>
          <w:sz w:val="30"/>
        </w:rPr>
        <w:t>10. THE NON-NEGOTIABLE DESIGN RULES</w:t>
      </w:r>
    </w:p>
    <w:p>
      <w:pPr>
        <w:pStyle w:val="ListBullet"/>
        <w:spacing w:after="60"/>
        <w:ind w:left="432"/>
      </w:pPr>
      <w:r>
        <w:rPr>
          <w:sz w:val="22"/>
        </w:rPr>
        <w:t>ONE URL, ONE QR standard -- imagenationdex.com/join?ref=[id] -- never split the entry point</w:t>
      </w:r>
    </w:p>
    <w:p>
      <w:pPr>
        <w:pStyle w:val="ListBullet"/>
        <w:spacing w:after="60"/>
        <w:ind w:left="432"/>
      </w:pPr>
      <w:r>
        <w:rPr>
          <w:sz w:val="22"/>
        </w:rPr>
        <w:t>Phone number = identity. No email. No username. No password at signup.</w:t>
      </w:r>
    </w:p>
    <w:p>
      <w:pPr>
        <w:pStyle w:val="ListBullet"/>
        <w:spacing w:after="60"/>
        <w:ind w:left="432"/>
      </w:pPr>
      <w:r>
        <w:rPr>
          <w:sz w:val="22"/>
        </w:rPr>
        <w:t>90 seconds or less from scan to first action. Time this with real users in the field.</w:t>
      </w:r>
    </w:p>
    <w:p>
      <w:pPr>
        <w:pStyle w:val="ListBullet"/>
        <w:spacing w:after="60"/>
        <w:ind w:left="432"/>
      </w:pPr>
      <w:r>
        <w:rPr>
          <w:sz w:val="22"/>
        </w:rPr>
        <w:t>Never ask for ID before delivering value. Tier 0 unlocks immediately.</w:t>
      </w:r>
    </w:p>
    <w:p>
      <w:pPr>
        <w:pStyle w:val="ListBullet"/>
        <w:spacing w:after="60"/>
        <w:ind w:left="432"/>
      </w:pPr>
      <w:r>
        <w:rPr>
          <w:sz w:val="22"/>
        </w:rPr>
        <w:t>Every citizen gets a QR -- not just businesses. Everyone is a growth agent.</w:t>
      </w:r>
    </w:p>
    <w:p>
      <w:pPr>
        <w:pStyle w:val="ListBullet"/>
        <w:spacing w:after="60"/>
        <w:ind w:left="432"/>
      </w:pPr>
      <w:r>
        <w:rPr>
          <w:sz w:val="22"/>
        </w:rPr>
        <w:t>The referrer citizen_id must travel with every link, always, invisibly.</w:t>
      </w:r>
    </w:p>
    <w:p>
      <w:pPr>
        <w:pStyle w:val="ListBullet"/>
        <w:spacing w:after="60"/>
        <w:ind w:left="432"/>
      </w:pPr>
      <w:r>
        <w:rPr>
          <w:sz w:val="22"/>
        </w:rPr>
        <w:t>Screen 5 must be role-specific. A tourist must never see "publish your first video."</w:t>
      </w:r>
    </w:p>
    <w:p>
      <w:pPr>
        <w:pStyle w:val="ListBullet"/>
        <w:spacing w:after="60"/>
        <w:ind w:left="432"/>
      </w:pPr>
      <w:r>
        <w:rPr>
          <w:sz w:val="22"/>
        </w:rPr>
        <w:t>Works on low-end Android phones with slow connections -- Pacific islands reality.</w:t>
      </w:r>
    </w:p>
    <w:p>
      <w:pPr>
        <w:pStyle w:val="ListBullet"/>
        <w:spacing w:after="60"/>
        <w:ind w:left="432"/>
      </w:pPr>
      <w:r>
        <w:rPr>
          <w:sz w:val="22"/>
        </w:rPr>
        <w:t>SMS fallback for users without smartphones -- USSD or WAP path for feature phones.</w:t>
      </w:r>
    </w:p>
    <w:p>
      <w:pPr>
        <w:pStyle w:val="ListBullet"/>
        <w:spacing w:after="60"/>
        <w:ind w:left="432"/>
      </w:pPr>
      <w:r>
        <w:rPr>
          <w:sz w:val="22"/>
        </w:rPr>
        <w:t>Test with real people: a market vendor, a resort worker, a tourist. Not just developers.</w:t>
      </w:r>
    </w:p>
    <w:p/>
    <w:p>
      <w:pPr>
        <w:spacing w:before="160" w:after="160"/>
        <w:ind w:left="432" w:right="432"/>
        <w:shd w:val="clear" w:color="auto" w:fill="FFF8E8"/>
      </w:pPr>
      <w:r>
        <w:rPr>
          <w:i/>
          <w:sz w:val="22"/>
        </w:rPr>
        <w:t>THE STRESS TEST: If the coconut girl can go from QR scan to receiving her first INDX payment in under 90 seconds -- on her own, without help -- the onboarding is ready. If she needs help, it is not ready. Ship when she does not need help.</w:t>
      </w:r>
    </w:p>
    <w:p/>
    <w:p>
      <w:pPr>
        <w:jc w:val="center"/>
      </w:pPr>
      <w:r>
        <w:rPr>
          <w:i/>
          <w:color w:val="44475A"/>
          <w:sz w:val="18"/>
        </w:rPr>
        <w:t>IN$DEX | ImageNation DEX | Confidential Internal Strategy | June 2026</w:t>
      </w:r>
    </w:p>
    <w:p>
      <w:pPr>
        <w:jc w:val="center"/>
      </w:pPr>
      <w:r>
        <w:rPr>
          <w:i/>
          <w:color w:val="44475A"/>
          <w:sz w:val="18"/>
        </w:rPr>
        <w:t>Grand Synchronicity: September 24, 2026  |  INDX Genesis: $0.24  |  Target: $2.50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