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C6" w:rsidRDefault="00AD69C6" w:rsidP="00AD69C6">
      <w:pPr>
        <w:pStyle w:val="Title"/>
      </w:pPr>
      <w:r>
        <w:t>Bounty Board Design document</w:t>
      </w:r>
    </w:p>
    <w:p w:rsidR="00AD69C6" w:rsidRDefault="00AD69C6" w:rsidP="00AD69C6">
      <w:pPr>
        <w:pStyle w:val="Heading1"/>
      </w:pPr>
      <w:r>
        <w:t>Brief and usage</w:t>
      </w:r>
    </w:p>
    <w:p w:rsidR="00AD69C6" w:rsidRDefault="00AD69C6" w:rsidP="00B723DE">
      <w:r>
        <w:t xml:space="preserve">This document is used </w:t>
      </w:r>
      <w:r w:rsidR="00A360D4">
        <w:t xml:space="preserve">as a reference for when things get a bit </w:t>
      </w:r>
      <w:r w:rsidR="00B723DE">
        <w:t>vague and unwieldy</w:t>
      </w:r>
      <w:r w:rsidR="00A360D4">
        <w:t xml:space="preserve">. The bounty board system’s end goal is to </w:t>
      </w:r>
      <w:r w:rsidR="00B723DE">
        <w:t xml:space="preserve">promote productivity among a bunch of </w:t>
      </w:r>
      <w:r w:rsidR="00A360D4">
        <w:t xml:space="preserve">bounty hunters! </w:t>
      </w:r>
      <w:r w:rsidR="00B723DE">
        <w:t xml:space="preserve">The participation from each member will generate its own small scale economy which people can cash in on (through your own marketplace) or create a warrant/bounty for a specific thing they want done. The source of the points comes from a reserve bank of sorts, doing day to day tasks will net you points (configurable). Once enough points are accumulated, a hunter can post up their own requests to request help from other hunters. Once posted, other hunters can choose to commit to this task on their own accord or not. The system is best suited for people who want things done but are unable to do it themselves. </w:t>
      </w:r>
    </w:p>
    <w:p w:rsidR="00AD69C6" w:rsidRDefault="002A6D74" w:rsidP="00AD69C6">
      <w:pPr>
        <w:pStyle w:val="Heading1"/>
      </w:pPr>
      <w:r>
        <w:t>Core Values</w:t>
      </w:r>
    </w:p>
    <w:p w:rsidR="002A6D74" w:rsidRDefault="002A6D74" w:rsidP="002A6D74">
      <w:pPr>
        <w:pStyle w:val="ListParagraph"/>
        <w:numPr>
          <w:ilvl w:val="0"/>
          <w:numId w:val="1"/>
        </w:numPr>
      </w:pPr>
      <w:r>
        <w:t>C</w:t>
      </w:r>
      <w:r w:rsidR="00896968">
        <w:t>elebrate success</w:t>
      </w:r>
    </w:p>
    <w:p w:rsidR="002A6D74" w:rsidRDefault="002A6D74" w:rsidP="002A6D74">
      <w:pPr>
        <w:pStyle w:val="ListParagraph"/>
        <w:numPr>
          <w:ilvl w:val="0"/>
          <w:numId w:val="1"/>
        </w:numPr>
      </w:pPr>
      <w:r>
        <w:t>Drive good behaviour through positive reinforcement</w:t>
      </w:r>
    </w:p>
    <w:p w:rsidR="002A6D74" w:rsidRDefault="002A6D74" w:rsidP="002A6D74">
      <w:pPr>
        <w:pStyle w:val="ListParagraph"/>
        <w:numPr>
          <w:ilvl w:val="0"/>
          <w:numId w:val="1"/>
        </w:numPr>
      </w:pPr>
      <w:r>
        <w:t xml:space="preserve">Have fun </w:t>
      </w:r>
    </w:p>
    <w:p w:rsidR="002A6D74" w:rsidRDefault="002A6D74" w:rsidP="002A6D74">
      <w:pPr>
        <w:pStyle w:val="ListParagraph"/>
        <w:numPr>
          <w:ilvl w:val="0"/>
          <w:numId w:val="1"/>
        </w:numPr>
      </w:pPr>
      <w:r>
        <w:t>Side effect of getting stuff done</w:t>
      </w:r>
    </w:p>
    <w:p w:rsidR="00334C5B" w:rsidRDefault="00334C5B" w:rsidP="00334C5B">
      <w:r>
        <w:rPr>
          <w:noProof/>
          <w:lang w:eastAsia="en-NZ"/>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A6D74" w:rsidRDefault="002A6D74" w:rsidP="002A6D74">
      <w:pPr>
        <w:pStyle w:val="Heading1"/>
      </w:pPr>
      <w:r>
        <w:t>Road Map</w:t>
      </w:r>
    </w:p>
    <w:p w:rsidR="00896968" w:rsidRDefault="00896968" w:rsidP="00AD69C6">
      <w:r>
        <w:t xml:space="preserve">Initially, a project will have a standard set of achievements that a </w:t>
      </w:r>
      <w:r w:rsidR="002A6D74">
        <w:t xml:space="preserve">sheriff/deputy (administrator user) </w:t>
      </w:r>
      <w:r>
        <w:t xml:space="preserve">can give to </w:t>
      </w:r>
      <w:r w:rsidR="002A6D74">
        <w:t>hunters</w:t>
      </w:r>
      <w:r>
        <w:t xml:space="preserve"> (users). Each achievement has a unique ID that you can post to the application from automated services on your own organisations. EG. A timesheet application will have events where u</w:t>
      </w:r>
      <w:r w:rsidR="002A6D74">
        <w:t xml:space="preserve">sers fill in timesheets on time. Alternatively, awards can be given out manually or en-mass however this is more </w:t>
      </w:r>
      <w:r w:rsidR="007B224B">
        <w:t>tedious</w:t>
      </w:r>
      <w:r w:rsidR="002A6D74">
        <w:t>, you should automate things always.</w:t>
      </w:r>
    </w:p>
    <w:p w:rsidR="00334C5B" w:rsidRDefault="00334C5B" w:rsidP="00AD69C6">
      <w:r>
        <w:t>After the initial achievement system is in place we will begin to implement one of the other core aspects of this application.</w:t>
      </w:r>
    </w:p>
    <w:p w:rsidR="00B12B81" w:rsidRDefault="00B17957" w:rsidP="00B12B81">
      <w:pPr>
        <w:pStyle w:val="Heading1"/>
      </w:pPr>
      <w:r>
        <w:lastRenderedPageBreak/>
        <w:t>Features</w:t>
      </w:r>
    </w:p>
    <w:p w:rsidR="00B12B81" w:rsidRDefault="00B12B81" w:rsidP="00B12B81">
      <w:pPr>
        <w:pStyle w:val="Heading2"/>
      </w:pPr>
      <w:r>
        <w:t>New Account/Group</w:t>
      </w:r>
    </w:p>
    <w:p w:rsidR="00B12B81" w:rsidRDefault="00B12B81" w:rsidP="00B12B81">
      <w:r>
        <w:t>To start your journey, you must first register. It will then designate you as sheriff (superadmin) of your group. From here, you can invite other people and they will appear as hunters (normal user). You can promote others to deputies (admin) but they will no longer be able to participate in the currency exchange system as any administrative user is considered a source of currency.</w:t>
      </w:r>
    </w:p>
    <w:p w:rsidR="00B12B81" w:rsidRDefault="00B12B81" w:rsidP="003A626D">
      <w:pPr>
        <w:pStyle w:val="Heading2"/>
      </w:pPr>
      <w:r>
        <w:t>Currency</w:t>
      </w:r>
    </w:p>
    <w:p w:rsidR="003A626D" w:rsidRDefault="00B12B81" w:rsidP="003A626D">
      <w:r>
        <w:t>Currency is completely arbitrary, any administrator user can set how much each achievement is worth and it will be awarded to the hunter on completion. Currency can be equal or greater than 0. You can name your own currencies based on your own group.</w:t>
      </w:r>
      <w:r w:rsidR="003A626D">
        <w:t xml:space="preserve"> </w:t>
      </w:r>
    </w:p>
    <w:p w:rsidR="003A626D" w:rsidRDefault="003A626D" w:rsidP="003A626D">
      <w:pPr>
        <w:pStyle w:val="Heading2"/>
      </w:pPr>
      <w:r>
        <w:t>Achievements</w:t>
      </w:r>
    </w:p>
    <w:p w:rsidR="00B17957" w:rsidRPr="00B17957" w:rsidRDefault="00B95D7A" w:rsidP="00B95D7A">
      <w:r>
        <w:t xml:space="preserve">On creation, you will receive some basic achievements and some season information will be provided to you. Each season once begun can not have more achievements being added or removed in it. The value of each achievement can still be altered but it will not affect the achievements in the current season as it will be a copy. </w:t>
      </w:r>
    </w:p>
    <w:p w:rsidR="00A360D4" w:rsidRDefault="00A360D4" w:rsidP="00A360D4">
      <w:pPr>
        <w:pStyle w:val="Heading2"/>
      </w:pPr>
      <w:r>
        <w:t>Bounty System</w:t>
      </w:r>
    </w:p>
    <w:p w:rsidR="00B95D7A" w:rsidRDefault="00B95D7A" w:rsidP="00A360D4">
      <w:r>
        <w:t>All users can post bounties on the board. Sheriffs and deputies have unlimited posting power and should not be abused. Hunters can post their own bounties at the cost of fronting up some points. It is a way to spend their hard earned points. Of course, they will be the manager of their own bounties and award the bounty upon completion.</w:t>
      </w:r>
    </w:p>
    <w:p w:rsidR="00A360D4" w:rsidRDefault="00B95D7A" w:rsidP="00B95D7A">
      <w:pPr>
        <w:pStyle w:val="Heading2"/>
      </w:pPr>
      <w:r>
        <w:t>Cashing Out</w:t>
      </w:r>
    </w:p>
    <w:p w:rsidR="00B95D7A" w:rsidRDefault="00B95D7A" w:rsidP="00A360D4">
      <w:r>
        <w:t>It is not advised that you literally have a cash out system that turns things into money but you are free to do as you please. A recommendation list will be provided to you like “choose team lunch takeaway location” or something or rather.</w:t>
      </w:r>
    </w:p>
    <w:p w:rsidR="00B95D7A" w:rsidRDefault="00B95D7A" w:rsidP="00B95D7A">
      <w:pPr>
        <w:pStyle w:val="Heading2"/>
      </w:pPr>
      <w:r>
        <w:t xml:space="preserve">Leaderboard </w:t>
      </w:r>
    </w:p>
    <w:p w:rsidR="00B95D7A" w:rsidRDefault="00B95D7A" w:rsidP="00B95D7A">
      <w:r>
        <w:t>A leaderboard will show you who’s top dog and who’s cached in the most achievements. It will have a breakdown of what the rarest achievements to date have been. This is an experimental feature.</w:t>
      </w:r>
    </w:p>
    <w:p w:rsidR="001D5F44" w:rsidRDefault="001D5F44" w:rsidP="001B35CC">
      <w:pPr>
        <w:pStyle w:val="Heading2"/>
      </w:pPr>
      <w:r>
        <w:t>Api Keys</w:t>
      </w:r>
    </w:p>
    <w:p w:rsidR="001D5F44" w:rsidRDefault="001D5F44" w:rsidP="00B95D7A">
      <w:r>
        <w:t xml:space="preserve">For developer use. Post </w:t>
      </w:r>
      <w:r w:rsidR="00E5051B">
        <w:t>data to the end point using the API key generator and it will accept your achievements</w:t>
      </w:r>
      <w:r w:rsidR="0094261F">
        <w:t>.</w:t>
      </w:r>
    </w:p>
    <w:p w:rsidR="0094261F" w:rsidRDefault="0094261F" w:rsidP="001B35CC">
      <w:pPr>
        <w:pStyle w:val="Heading2"/>
      </w:pPr>
      <w:r>
        <w:t>Purchase things</w:t>
      </w:r>
    </w:p>
    <w:p w:rsidR="0094261F" w:rsidRDefault="0094261F" w:rsidP="00B95D7A">
      <w:r>
        <w:t xml:space="preserve">How this application earns any money is the ability to purchase features. There is a huge list of features that we can see that is currently active and inactive and which version it is currently in. </w:t>
      </w:r>
    </w:p>
    <w:p w:rsidR="001B35CC" w:rsidRDefault="001B35CC" w:rsidP="00B95D7A">
      <w:r>
        <w:t>Pets</w:t>
      </w:r>
    </w:p>
    <w:p w:rsidR="001B35CC" w:rsidRDefault="001B35CC" w:rsidP="00B95D7A">
      <w:r>
        <w:t>There is currently an option to buy pets. You can cash these in out of your entire wallet.</w:t>
      </w:r>
    </w:p>
    <w:p w:rsidR="00F840B6" w:rsidRDefault="00F840B6" w:rsidP="00B95D7A">
      <w:r>
        <w:t>User Control</w:t>
      </w:r>
    </w:p>
    <w:p w:rsidR="00F840B6" w:rsidRPr="00B95D7A" w:rsidRDefault="00F840B6" w:rsidP="00B95D7A">
      <w:r>
        <w:t xml:space="preserve">You can see your most common achievmement, which one is the most profitable and how many points you have currently accumulated. Your points are with you forever, but each seasons points do not carry over. Each group can decide what happens at the end of each season. </w:t>
      </w:r>
      <w:bookmarkStart w:id="0" w:name="_GoBack"/>
      <w:bookmarkEnd w:id="0"/>
    </w:p>
    <w:sectPr w:rsidR="00F840B6" w:rsidRPr="00B9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F65DC"/>
    <w:multiLevelType w:val="hybridMultilevel"/>
    <w:tmpl w:val="04CAF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0A"/>
    <w:rsid w:val="00101CE9"/>
    <w:rsid w:val="001B35CC"/>
    <w:rsid w:val="001D5F44"/>
    <w:rsid w:val="002A6D74"/>
    <w:rsid w:val="00334C5B"/>
    <w:rsid w:val="003A626D"/>
    <w:rsid w:val="0040250A"/>
    <w:rsid w:val="006E690F"/>
    <w:rsid w:val="007B224B"/>
    <w:rsid w:val="007E60AF"/>
    <w:rsid w:val="008871ED"/>
    <w:rsid w:val="00896968"/>
    <w:rsid w:val="0094261F"/>
    <w:rsid w:val="00A360D4"/>
    <w:rsid w:val="00AD69C6"/>
    <w:rsid w:val="00B12B81"/>
    <w:rsid w:val="00B17957"/>
    <w:rsid w:val="00B501A7"/>
    <w:rsid w:val="00B723DE"/>
    <w:rsid w:val="00B95D7A"/>
    <w:rsid w:val="00E5051B"/>
    <w:rsid w:val="00F840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7C9B"/>
  <w15:chartTrackingRefBased/>
  <w15:docId w15:val="{87F8658A-4A54-490F-A9B5-C48EA6EF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9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EA7FC1-A263-4DAA-A697-4FE56A22DD9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A54FE5D5-4230-4418-A18F-5AB538F6EE3E}">
      <dgm:prSet phldrT="[Text]"/>
      <dgm:spPr/>
      <dgm:t>
        <a:bodyPr/>
        <a:lstStyle/>
        <a:p>
          <a:r>
            <a:rPr lang="en-US"/>
            <a:t>Complete task</a:t>
          </a:r>
        </a:p>
      </dgm:t>
    </dgm:pt>
    <dgm:pt modelId="{78226A84-01CF-473B-A577-652FC1309064}" type="parTrans" cxnId="{DC32B581-D91C-4F24-A3D8-36CFAEA41C30}">
      <dgm:prSet/>
      <dgm:spPr/>
      <dgm:t>
        <a:bodyPr/>
        <a:lstStyle/>
        <a:p>
          <a:endParaRPr lang="en-US"/>
        </a:p>
      </dgm:t>
    </dgm:pt>
    <dgm:pt modelId="{D5B10A50-8F2E-44F0-BB05-A7894C662952}" type="sibTrans" cxnId="{DC32B581-D91C-4F24-A3D8-36CFAEA41C30}">
      <dgm:prSet/>
      <dgm:spPr/>
      <dgm:t>
        <a:bodyPr/>
        <a:lstStyle/>
        <a:p>
          <a:endParaRPr lang="en-US"/>
        </a:p>
      </dgm:t>
    </dgm:pt>
    <dgm:pt modelId="{0F379890-3640-465B-96A3-3F6FF23C9E62}">
      <dgm:prSet phldrT="[Text]"/>
      <dgm:spPr/>
      <dgm:t>
        <a:bodyPr/>
        <a:lstStyle/>
        <a:p>
          <a:r>
            <a:rPr lang="en-US"/>
            <a:t>Spend points to create tasks</a:t>
          </a:r>
        </a:p>
      </dgm:t>
    </dgm:pt>
    <dgm:pt modelId="{4E8339D5-830A-423F-8E1B-6907241C467B}" type="parTrans" cxnId="{E848F187-9B0B-49F1-A1C0-9E2715FCE69D}">
      <dgm:prSet/>
      <dgm:spPr/>
      <dgm:t>
        <a:bodyPr/>
        <a:lstStyle/>
        <a:p>
          <a:endParaRPr lang="en-US"/>
        </a:p>
      </dgm:t>
    </dgm:pt>
    <dgm:pt modelId="{A7015AE9-A523-4932-A547-1569D6900758}" type="sibTrans" cxnId="{E848F187-9B0B-49F1-A1C0-9E2715FCE69D}">
      <dgm:prSet/>
      <dgm:spPr/>
      <dgm:t>
        <a:bodyPr/>
        <a:lstStyle/>
        <a:p>
          <a:endParaRPr lang="en-US"/>
        </a:p>
      </dgm:t>
    </dgm:pt>
    <dgm:pt modelId="{367C4747-41A2-4F49-8251-AB4673692207}">
      <dgm:prSet phldrT="[Text]"/>
      <dgm:spPr/>
      <dgm:t>
        <a:bodyPr/>
        <a:lstStyle/>
        <a:p>
          <a:r>
            <a:rPr lang="en-US"/>
            <a:t>Get points</a:t>
          </a:r>
        </a:p>
      </dgm:t>
    </dgm:pt>
    <dgm:pt modelId="{2FACC7F7-21A4-4F1D-A8AF-334417FE4368}" type="parTrans" cxnId="{059CE963-3722-43CA-A79E-A13354EE8868}">
      <dgm:prSet/>
      <dgm:spPr/>
    </dgm:pt>
    <dgm:pt modelId="{AC53AE60-28F4-4F26-AD4A-F36E284AFD53}" type="sibTrans" cxnId="{059CE963-3722-43CA-A79E-A13354EE8868}">
      <dgm:prSet/>
      <dgm:spPr/>
    </dgm:pt>
    <dgm:pt modelId="{D4CA5460-8D3B-4683-A189-D5A0B492C6A5}" type="pres">
      <dgm:prSet presAssocID="{CFEA7FC1-A263-4DAA-A697-4FE56A22DD9B}" presName="cycle" presStyleCnt="0">
        <dgm:presLayoutVars>
          <dgm:dir/>
          <dgm:resizeHandles val="exact"/>
        </dgm:presLayoutVars>
      </dgm:prSet>
      <dgm:spPr/>
    </dgm:pt>
    <dgm:pt modelId="{194ABA7A-A0F5-4B48-9B7C-61DDF37F8435}" type="pres">
      <dgm:prSet presAssocID="{A54FE5D5-4230-4418-A18F-5AB538F6EE3E}" presName="node" presStyleLbl="node1" presStyleIdx="0" presStyleCnt="3" custRadScaleRad="100000" custRadScaleInc="0">
        <dgm:presLayoutVars>
          <dgm:bulletEnabled val="1"/>
        </dgm:presLayoutVars>
      </dgm:prSet>
      <dgm:spPr/>
    </dgm:pt>
    <dgm:pt modelId="{46DEB476-DBFC-4EF5-9F7C-1B7AEFCC8055}" type="pres">
      <dgm:prSet presAssocID="{A54FE5D5-4230-4418-A18F-5AB538F6EE3E}" presName="spNode" presStyleCnt="0"/>
      <dgm:spPr/>
    </dgm:pt>
    <dgm:pt modelId="{48207FFA-FA3A-4256-B0C0-431A3C799E08}" type="pres">
      <dgm:prSet presAssocID="{D5B10A50-8F2E-44F0-BB05-A7894C662952}" presName="sibTrans" presStyleLbl="sibTrans1D1" presStyleIdx="0" presStyleCnt="3"/>
      <dgm:spPr/>
    </dgm:pt>
    <dgm:pt modelId="{9A2C28C0-1E08-4F9C-9342-7ADE00888454}" type="pres">
      <dgm:prSet presAssocID="{367C4747-41A2-4F49-8251-AB4673692207}" presName="node" presStyleLbl="node1" presStyleIdx="1" presStyleCnt="3">
        <dgm:presLayoutVars>
          <dgm:bulletEnabled val="1"/>
        </dgm:presLayoutVars>
      </dgm:prSet>
      <dgm:spPr/>
    </dgm:pt>
    <dgm:pt modelId="{D59F6368-E808-47DB-A9DA-BD848EE8A8C8}" type="pres">
      <dgm:prSet presAssocID="{367C4747-41A2-4F49-8251-AB4673692207}" presName="spNode" presStyleCnt="0"/>
      <dgm:spPr/>
    </dgm:pt>
    <dgm:pt modelId="{F1AE992D-144D-44B8-8567-52092C12D387}" type="pres">
      <dgm:prSet presAssocID="{AC53AE60-28F4-4F26-AD4A-F36E284AFD53}" presName="sibTrans" presStyleLbl="sibTrans1D1" presStyleIdx="1" presStyleCnt="3"/>
      <dgm:spPr/>
    </dgm:pt>
    <dgm:pt modelId="{093FABB1-368C-4D6D-8676-9C8F2E0DDCA0}" type="pres">
      <dgm:prSet presAssocID="{0F379890-3640-465B-96A3-3F6FF23C9E62}" presName="node" presStyleLbl="node1" presStyleIdx="2" presStyleCnt="3">
        <dgm:presLayoutVars>
          <dgm:bulletEnabled val="1"/>
        </dgm:presLayoutVars>
      </dgm:prSet>
      <dgm:spPr/>
    </dgm:pt>
    <dgm:pt modelId="{52581872-1CAA-4EA5-BEAE-B7F59D8689D0}" type="pres">
      <dgm:prSet presAssocID="{0F379890-3640-465B-96A3-3F6FF23C9E62}" presName="spNode" presStyleCnt="0"/>
      <dgm:spPr/>
    </dgm:pt>
    <dgm:pt modelId="{BBE55AD7-01F1-4744-AD6C-7807904D911E}" type="pres">
      <dgm:prSet presAssocID="{A7015AE9-A523-4932-A547-1569D6900758}" presName="sibTrans" presStyleLbl="sibTrans1D1" presStyleIdx="2" presStyleCnt="3"/>
      <dgm:spPr/>
    </dgm:pt>
  </dgm:ptLst>
  <dgm:cxnLst>
    <dgm:cxn modelId="{059CE963-3722-43CA-A79E-A13354EE8868}" srcId="{CFEA7FC1-A263-4DAA-A697-4FE56A22DD9B}" destId="{367C4747-41A2-4F49-8251-AB4673692207}" srcOrd="1" destOrd="0" parTransId="{2FACC7F7-21A4-4F1D-A8AF-334417FE4368}" sibTransId="{AC53AE60-28F4-4F26-AD4A-F36E284AFD53}"/>
    <dgm:cxn modelId="{2A2194CD-7F0B-4B63-BFC9-2AE381335F39}" type="presOf" srcId="{0F379890-3640-465B-96A3-3F6FF23C9E62}" destId="{093FABB1-368C-4D6D-8676-9C8F2E0DDCA0}" srcOrd="0" destOrd="0" presId="urn:microsoft.com/office/officeart/2005/8/layout/cycle5"/>
    <dgm:cxn modelId="{5CEC9206-D757-4E1F-81D5-119325C91510}" type="presOf" srcId="{AC53AE60-28F4-4F26-AD4A-F36E284AFD53}" destId="{F1AE992D-144D-44B8-8567-52092C12D387}" srcOrd="0" destOrd="0" presId="urn:microsoft.com/office/officeart/2005/8/layout/cycle5"/>
    <dgm:cxn modelId="{594AF004-6E1B-4E09-8924-EB43F157FA26}" type="presOf" srcId="{A54FE5D5-4230-4418-A18F-5AB538F6EE3E}" destId="{194ABA7A-A0F5-4B48-9B7C-61DDF37F8435}" srcOrd="0" destOrd="0" presId="urn:microsoft.com/office/officeart/2005/8/layout/cycle5"/>
    <dgm:cxn modelId="{DC32B581-D91C-4F24-A3D8-36CFAEA41C30}" srcId="{CFEA7FC1-A263-4DAA-A697-4FE56A22DD9B}" destId="{A54FE5D5-4230-4418-A18F-5AB538F6EE3E}" srcOrd="0" destOrd="0" parTransId="{78226A84-01CF-473B-A577-652FC1309064}" sibTransId="{D5B10A50-8F2E-44F0-BB05-A7894C662952}"/>
    <dgm:cxn modelId="{1E572A20-5E26-436A-9636-E2A18C8CFBEA}" type="presOf" srcId="{D5B10A50-8F2E-44F0-BB05-A7894C662952}" destId="{48207FFA-FA3A-4256-B0C0-431A3C799E08}" srcOrd="0" destOrd="0" presId="urn:microsoft.com/office/officeart/2005/8/layout/cycle5"/>
    <dgm:cxn modelId="{D0C41EB7-A6A6-406B-BED1-F59896AA6F3A}" type="presOf" srcId="{367C4747-41A2-4F49-8251-AB4673692207}" destId="{9A2C28C0-1E08-4F9C-9342-7ADE00888454}" srcOrd="0" destOrd="0" presId="urn:microsoft.com/office/officeart/2005/8/layout/cycle5"/>
    <dgm:cxn modelId="{D676018E-1BC3-4895-8931-C0BAB13D08B4}" type="presOf" srcId="{CFEA7FC1-A263-4DAA-A697-4FE56A22DD9B}" destId="{D4CA5460-8D3B-4683-A189-D5A0B492C6A5}" srcOrd="0" destOrd="0" presId="urn:microsoft.com/office/officeart/2005/8/layout/cycle5"/>
    <dgm:cxn modelId="{E848F187-9B0B-49F1-A1C0-9E2715FCE69D}" srcId="{CFEA7FC1-A263-4DAA-A697-4FE56A22DD9B}" destId="{0F379890-3640-465B-96A3-3F6FF23C9E62}" srcOrd="2" destOrd="0" parTransId="{4E8339D5-830A-423F-8E1B-6907241C467B}" sibTransId="{A7015AE9-A523-4932-A547-1569D6900758}"/>
    <dgm:cxn modelId="{9787E937-B267-4BC8-B861-0D1106068AA4}" type="presOf" srcId="{A7015AE9-A523-4932-A547-1569D6900758}" destId="{BBE55AD7-01F1-4744-AD6C-7807904D911E}" srcOrd="0" destOrd="0" presId="urn:microsoft.com/office/officeart/2005/8/layout/cycle5"/>
    <dgm:cxn modelId="{A4B6444A-0CA8-46F0-95DB-AF032EC45799}" type="presParOf" srcId="{D4CA5460-8D3B-4683-A189-D5A0B492C6A5}" destId="{194ABA7A-A0F5-4B48-9B7C-61DDF37F8435}" srcOrd="0" destOrd="0" presId="urn:microsoft.com/office/officeart/2005/8/layout/cycle5"/>
    <dgm:cxn modelId="{7EEB6613-745D-4D69-9802-ADEA3FD373C7}" type="presParOf" srcId="{D4CA5460-8D3B-4683-A189-D5A0B492C6A5}" destId="{46DEB476-DBFC-4EF5-9F7C-1B7AEFCC8055}" srcOrd="1" destOrd="0" presId="urn:microsoft.com/office/officeart/2005/8/layout/cycle5"/>
    <dgm:cxn modelId="{F1607274-03BA-4555-BAC8-5FED84D40CD0}" type="presParOf" srcId="{D4CA5460-8D3B-4683-A189-D5A0B492C6A5}" destId="{48207FFA-FA3A-4256-B0C0-431A3C799E08}" srcOrd="2" destOrd="0" presId="urn:microsoft.com/office/officeart/2005/8/layout/cycle5"/>
    <dgm:cxn modelId="{CF523DB0-79F6-4C53-B52F-0F04ACB3C627}" type="presParOf" srcId="{D4CA5460-8D3B-4683-A189-D5A0B492C6A5}" destId="{9A2C28C0-1E08-4F9C-9342-7ADE00888454}" srcOrd="3" destOrd="0" presId="urn:microsoft.com/office/officeart/2005/8/layout/cycle5"/>
    <dgm:cxn modelId="{E18A91CA-8411-415F-A04C-B01E62EC5C6F}" type="presParOf" srcId="{D4CA5460-8D3B-4683-A189-D5A0B492C6A5}" destId="{D59F6368-E808-47DB-A9DA-BD848EE8A8C8}" srcOrd="4" destOrd="0" presId="urn:microsoft.com/office/officeart/2005/8/layout/cycle5"/>
    <dgm:cxn modelId="{B06A54B7-897A-499C-BD37-95AB61757D2B}" type="presParOf" srcId="{D4CA5460-8D3B-4683-A189-D5A0B492C6A5}" destId="{F1AE992D-144D-44B8-8567-52092C12D387}" srcOrd="5" destOrd="0" presId="urn:microsoft.com/office/officeart/2005/8/layout/cycle5"/>
    <dgm:cxn modelId="{8F352FBE-72DC-473F-9F8D-546ED4B1C227}" type="presParOf" srcId="{D4CA5460-8D3B-4683-A189-D5A0B492C6A5}" destId="{093FABB1-368C-4D6D-8676-9C8F2E0DDCA0}" srcOrd="6" destOrd="0" presId="urn:microsoft.com/office/officeart/2005/8/layout/cycle5"/>
    <dgm:cxn modelId="{5E92F130-240A-4245-9989-6153D0B17396}" type="presParOf" srcId="{D4CA5460-8D3B-4683-A189-D5A0B492C6A5}" destId="{52581872-1CAA-4EA5-BEAE-B7F59D8689D0}" srcOrd="7" destOrd="0" presId="urn:microsoft.com/office/officeart/2005/8/layout/cycle5"/>
    <dgm:cxn modelId="{43649AE8-8284-4A16-8B66-6C18B2036785}" type="presParOf" srcId="{D4CA5460-8D3B-4683-A189-D5A0B492C6A5}" destId="{BBE55AD7-01F1-4744-AD6C-7807904D911E}"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ABA7A-A0F5-4B48-9B7C-61DDF37F8435}">
      <dsp:nvSpPr>
        <dsp:cNvPr id="0" name=""/>
        <dsp:cNvSpPr/>
      </dsp:nvSpPr>
      <dsp:spPr>
        <a:xfrm>
          <a:off x="2009179" y="1093"/>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Complete task</a:t>
          </a:r>
        </a:p>
      </dsp:txBody>
      <dsp:txXfrm>
        <a:off x="2055760" y="47674"/>
        <a:ext cx="1374878" cy="861064"/>
      </dsp:txXfrm>
    </dsp:sp>
    <dsp:sp modelId="{48207FFA-FA3A-4256-B0C0-431A3C799E08}">
      <dsp:nvSpPr>
        <dsp:cNvPr id="0" name=""/>
        <dsp:cNvSpPr/>
      </dsp:nvSpPr>
      <dsp:spPr>
        <a:xfrm>
          <a:off x="1470732" y="478206"/>
          <a:ext cx="2544935" cy="2544935"/>
        </a:xfrm>
        <a:custGeom>
          <a:avLst/>
          <a:gdLst/>
          <a:ahLst/>
          <a:cxnLst/>
          <a:rect l="0" t="0" r="0" b="0"/>
          <a:pathLst>
            <a:path>
              <a:moveTo>
                <a:pt x="2203472" y="405055"/>
              </a:moveTo>
              <a:arcTo wR="1272467" hR="1272467" stAng="19021508"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A2C28C0-1E08-4F9C-9342-7ADE00888454}">
      <dsp:nvSpPr>
        <dsp:cNvPr id="0" name=""/>
        <dsp:cNvSpPr/>
      </dsp:nvSpPr>
      <dsp:spPr>
        <a:xfrm>
          <a:off x="3111169"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Get points</a:t>
          </a:r>
        </a:p>
      </dsp:txBody>
      <dsp:txXfrm>
        <a:off x="3157750" y="1956375"/>
        <a:ext cx="1374878" cy="861064"/>
      </dsp:txXfrm>
    </dsp:sp>
    <dsp:sp modelId="{F1AE992D-144D-44B8-8567-52092C12D387}">
      <dsp:nvSpPr>
        <dsp:cNvPr id="0" name=""/>
        <dsp:cNvSpPr/>
      </dsp:nvSpPr>
      <dsp:spPr>
        <a:xfrm>
          <a:off x="1470732" y="478206"/>
          <a:ext cx="2544935" cy="2544935"/>
        </a:xfrm>
        <a:custGeom>
          <a:avLst/>
          <a:gdLst/>
          <a:ahLst/>
          <a:cxnLst/>
          <a:rect l="0" t="0" r="0" b="0"/>
          <a:pathLst>
            <a:path>
              <a:moveTo>
                <a:pt x="1662797" y="2483589"/>
              </a:moveTo>
              <a:arcTo wR="1272467" hR="1272467" stAng="4328190" swAng="214362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93FABB1-368C-4D6D-8676-9C8F2E0DDCA0}">
      <dsp:nvSpPr>
        <dsp:cNvPr id="0" name=""/>
        <dsp:cNvSpPr/>
      </dsp:nvSpPr>
      <dsp:spPr>
        <a:xfrm>
          <a:off x="907190"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Spend points to create tasks</a:t>
          </a:r>
        </a:p>
      </dsp:txBody>
      <dsp:txXfrm>
        <a:off x="953771" y="1956375"/>
        <a:ext cx="1374878" cy="861064"/>
      </dsp:txXfrm>
    </dsp:sp>
    <dsp:sp modelId="{BBE55AD7-01F1-4744-AD6C-7807904D911E}">
      <dsp:nvSpPr>
        <dsp:cNvPr id="0" name=""/>
        <dsp:cNvSpPr/>
      </dsp:nvSpPr>
      <dsp:spPr>
        <a:xfrm>
          <a:off x="1470732" y="478206"/>
          <a:ext cx="2544935" cy="2544935"/>
        </a:xfrm>
        <a:custGeom>
          <a:avLst/>
          <a:gdLst/>
          <a:ahLst/>
          <a:cxnLst/>
          <a:rect l="0" t="0" r="0" b="0"/>
          <a:pathLst>
            <a:path>
              <a:moveTo>
                <a:pt x="4120" y="1170142"/>
              </a:moveTo>
              <a:arcTo wR="1272467" hR="1272467" stAng="11076745"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Pannis Mcmannis</dc:creator>
  <cp:keywords/>
  <dc:description/>
  <cp:lastModifiedBy>Pannis Mcmannis</cp:lastModifiedBy>
  <cp:revision>14</cp:revision>
  <dcterms:created xsi:type="dcterms:W3CDTF">2016-05-09T05:39:00Z</dcterms:created>
  <dcterms:modified xsi:type="dcterms:W3CDTF">2016-05-17T16:11:00Z</dcterms:modified>
</cp:coreProperties>
</file>