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40742" w14:textId="151E95B5" w:rsidR="00897AEE" w:rsidRPr="00897AEE" w:rsidRDefault="00897AEE" w:rsidP="00897AEE">
      <w:pPr>
        <w:rPr>
          <w:b/>
          <w:bCs/>
          <w:lang w:val="ru-BY"/>
        </w:rPr>
      </w:pPr>
      <w:r>
        <w:rPr>
          <w:b/>
          <w:bCs/>
          <w:lang w:val="ru-BY"/>
        </w:rPr>
        <w:t>БЛОК 0. ВВЕДЕНИЕ</w:t>
      </w:r>
    </w:p>
    <w:p w14:paraId="43D76A3C" w14:textId="77777777" w:rsidR="00897AEE" w:rsidRPr="00897AEE" w:rsidRDefault="00897AEE" w:rsidP="00897AEE">
      <w:pPr>
        <w:rPr>
          <w:b/>
          <w:bCs/>
          <w:lang w:val="ru-BY"/>
        </w:rPr>
      </w:pPr>
      <w:r>
        <w:rPr>
          <w:b/>
          <w:bCs/>
          <w:lang w:val="ru-BY"/>
        </w:rPr>
        <w:t>Слайд 1. Титул и план</w:t>
      </w:r>
    </w:p>
    <w:p w14:paraId="3A1351EB" w14:textId="2A94DD56" w:rsidR="00897AEE" w:rsidRPr="00897AEE" w:rsidRDefault="00897AEE" w:rsidP="00897AEE">
      <w:pPr>
        <w:rPr>
          <w:lang w:val="ru-BY"/>
        </w:rPr>
      </w:pPr>
      <w:r>
        <w:rPr>
          <w:lang w:val="ru-BY"/>
        </w:rPr>
        <w:t xml:space="preserve">Добрый день. Тема нашего доклада — «Обучение без учителя: кластеризация, снижение размерности и выявление аномалий».</w:t>
      </w:r>
    </w:p>
    <w:p w14:paraId="123A8136" w14:textId="77777777" w:rsidR="00897AEE" w:rsidRPr="00897AEE" w:rsidRDefault="00897AEE" w:rsidP="00897AEE">
      <w:pPr>
        <w:rPr>
          <w:lang w:val="ru-BY"/>
        </w:rPr>
      </w:pPr>
      <w:r>
        <w:rPr>
          <w:lang w:val="ru-BY"/>
        </w:rPr>
        <w:t>До этого мы в основном работали с обучением с учителем: когда есть данные и есть правильные ответы, и модель учится предсказывать эти ответы. Сегодня речь пойдёт о другой части машинного обучения — о том, что делать, когда правильных ответов нет.</w:t>
      </w:r>
    </w:p>
    <w:p>
      <w:pPr>
        <w:rPr>
          <w:lang w:val="ru-BY"/>
        </w:rPr>
      </w:pPr>
      <w:r>
        <w:rPr>
          <w:lang w:val="ru-BY"/>
        </w:rPr>
        <w:t xml:space="preserve">Структура доклада следующая. Сначала разберём, чем обучение без учителя отличается от обучения с учителем. Затем рассмотрим три ключевые задачи: кластеризацию, снижение размерности и выявление аномалий — их методы, сильные и слабые стороны и примеры применения. В конце соберём всё вместе и посмотрим, как эти задачи работают в связке.</w:t>
      </w:r>
    </w:p>
    <w:p w14:paraId="483A0EE6" w14:textId="77777777" w:rsidR="00897AEE" w:rsidRPr="00897AEE" w:rsidRDefault="00897AEE" w:rsidP="00897AEE">
      <w:pPr>
        <w:rPr>
          <w:b/>
          <w:bCs/>
          <w:lang w:val="ru-BY"/>
        </w:rPr>
      </w:pPr>
      <w:r>
        <w:rPr>
          <w:b/>
          <w:bCs/>
          <w:lang w:val="ru-BY"/>
        </w:rPr>
        <w:t>Слайд 2. Что такое обучение без учителя</w:t>
      </w:r>
    </w:p>
    <w:p w14:paraId="765A6AC3" w14:textId="77777777" w:rsidR="00897AEE" w:rsidRPr="00897AEE" w:rsidRDefault="00897AEE" w:rsidP="00897AEE">
      <w:pPr>
        <w:rPr>
          <w:lang w:val="ru-BY"/>
        </w:rPr>
      </w:pPr>
      <w:r>
        <w:rPr>
          <w:lang w:val="ru-BY"/>
        </w:rPr>
        <w:t>Начнём с базового различия. В обучении с учителем есть данные X и правильные ответы y. Модель учится предсказывать y по X. Это классификация и регрессия — то, с чем мы обычно работаем.</w:t>
      </w:r>
    </w:p>
    <w:p w14:paraId="05BEB98C" w14:textId="77777777" w:rsidR="00897AEE" w:rsidRPr="00897AEE" w:rsidRDefault="00897AEE" w:rsidP="00897AEE">
      <w:pPr>
        <w:rPr>
          <w:lang w:val="ru-BY"/>
        </w:rPr>
      </w:pPr>
      <w:r>
        <w:rPr>
          <w:lang w:val="ru-BY"/>
        </w:rPr>
        <w:t>В обучении без учителя есть только X. Правильных ответов нет. Задача меняется: модель не предсказывает метку, а пытается понять, как данные устроены изнутри, найти в них скрытую структуру.</w:t>
      </w:r>
    </w:p>
    <w:p w14:paraId="00E0E955" w14:textId="77777777" w:rsidR="00897AEE" w:rsidRPr="00897AEE" w:rsidRDefault="00897AEE" w:rsidP="00897AEE">
      <w:pPr>
        <w:rPr>
          <w:lang w:val="ru-BY"/>
        </w:rPr>
      </w:pPr>
      <w:r>
        <w:rPr>
          <w:lang w:val="ru-BY"/>
        </w:rPr>
        <w:t>Приведу пример. Есть 10 000 фотографий, но ни на одной нет подписи: где кошка, где собака, где машина. Обучить классификатор не получится — нечего предсказывать. Но всё ещё можно сгруппировать похожие фотографии вместе, сжать их до компактного представления, найти те, которые выбиваются из общего ряда.</w:t>
      </w:r>
    </w:p>
    <w:p w14:paraId="4F642191" w14:textId="77777777" w:rsidR="00897AEE" w:rsidRPr="00897AEE" w:rsidRDefault="00897AEE" w:rsidP="00897AEE">
      <w:pPr>
        <w:rPr>
          <w:lang w:val="ru-BY"/>
        </w:rPr>
      </w:pPr>
      <w:r>
        <w:rPr>
          <w:lang w:val="ru-BY"/>
        </w:rPr>
        <w:t>Причина, по которой это направление важно, в том, что разметка — это дорого и долго. Чтобы разметить 10 000 фотографий, нужны люди, время и деньги. При этом данных без разметки очень много, и обучение без учителя позволяет извлекать из них пользу, не тратя ресурсы на разметку.</w:t>
      </w:r>
    </w:p>
    <w:p w14:paraId="4F68A0A7" w14:textId="77777777" w:rsidR="00897AEE" w:rsidRPr="00897AEE" w:rsidRDefault="00897AEE" w:rsidP="00897AEE">
      <w:pPr>
        <w:rPr>
          <w:b/>
          <w:bCs/>
          <w:lang w:val="ru-BY"/>
        </w:rPr>
      </w:pPr>
      <w:r>
        <w:rPr>
          <w:b/>
          <w:bCs/>
          <w:lang w:val="ru-BY"/>
        </w:rPr>
        <w:t>Слайд 3. Три задачи и как они связаны</w:t>
      </w:r>
    </w:p>
    <w:p w14:paraId="7BE7F7F6" w14:textId="77777777" w:rsidR="00897AEE" w:rsidRPr="00897AEE" w:rsidRDefault="00897AEE" w:rsidP="00897AEE">
      <w:pPr>
        <w:rPr>
          <w:lang w:val="ru-BY"/>
        </w:rPr>
      </w:pPr>
      <w:r>
        <w:rPr>
          <w:lang w:val="ru-BY"/>
        </w:rPr>
        <w:t>Внутри обучения без учителя можно выделить три больших класса задач. Они отличаются тем, на какой вопрос отвечают.</w:t>
      </w:r>
    </w:p>
    <w:p w14:paraId="0D209BA5" w14:textId="77777777" w:rsidR="00897AEE" w:rsidRPr="00897AEE" w:rsidRDefault="00897AEE" w:rsidP="00897AEE">
      <w:pPr>
        <w:rPr>
          <w:lang w:val="ru-BY"/>
        </w:rPr>
      </w:pPr>
      <w:r>
        <w:rPr>
          <w:lang w:val="ru-BY"/>
        </w:rPr>
        <w:t>Первая задача — кластеризация. Она отвечает на вопрос, на какие группы похожих объектов можно разбить данные. Например, есть клиенты интернет-магазина, и нужно понять, какие среди них есть сегменты: экономные, постоянные, оптовики. Заранее неизвестно, сколько групп и какие они — алгоритм сам находит структуру.</w:t>
      </w:r>
    </w:p>
    <w:p>
      <w:pPr>
        <w:rPr>
          <w:lang w:val="ru-BY"/>
        </w:rPr>
      </w:pPr>
      <w:r>
        <w:rPr>
          <w:lang w:val="ru-BY"/>
        </w:rPr>
        <w:t xml:space="preserve">Вторая задача — снижение размерности. Здесь речь о том, как описать объект меньшим числом признаков, но сохранить суть. Например, цветное изображение 1000 на 1000 пикселей — это три миллиона признаков: по три числа на каждый пиксель. Его можно сжать до сотни чисел, сохранив основное содержание. Или у клиента 50 признаков, и нужно нарисовать его на графике — для этого признаки сжимаются до двух.</w:t>
      </w:r>
    </w:p>
    <w:p w14:paraId="0D451707" w14:textId="77777777" w:rsidR="00897AEE" w:rsidRPr="00897AEE" w:rsidRDefault="00897AEE" w:rsidP="00897AEE">
      <w:pPr>
        <w:rPr>
          <w:lang w:val="ru-BY"/>
        </w:rPr>
      </w:pPr>
      <w:r>
        <w:rPr>
          <w:lang w:val="ru-BY"/>
        </w:rPr>
        <w:t>Третья задача — выявление аномалий. В этом случае ищется то, что в данных не похоже на остальные. Например, банк смотрит на транзакции: миллион обычных покупок и одна странная — ночью, в другой стране, на крупную сумму. Это аномалия. Или на производстве десять тысяч деталей, и одна с дефектом.</w:t>
      </w:r>
    </w:p>
    <w:p>
      <w:pPr>
        <w:rPr>
          <w:lang w:val="ru-BY"/>
        </w:rPr>
      </w:pPr>
      <w:r>
        <w:rPr>
          <w:lang w:val="ru-BY"/>
        </w:rPr>
        <w:t xml:space="preserve">Эти три задачи часто работают вместе. Сначала снижается размерность, чтобы убрать шум и ускорить вычисления. Потом данные кластеризуются, чтобы понять структуру. Затем ищутся аномалии: объекты, которые не попали ни в одну группу или сильно выбиваются из своей группы. Дальше разберём каждую задачу отдельно, а в конце соберём всё в общий пайплайн.</w:t>
      </w:r>
    </w:p>
    <w:p w14:paraId="2CCE7BBA" w14:textId="196DD35B" w:rsidR="000A5E38" w:rsidRPr="000A5E38" w:rsidRDefault="000A5E38" w:rsidP="000A5E38">
      <w:pPr>
        <w:rPr>
          <w:b/>
          <w:bCs/>
          <w:lang w:val="ru-RU"/>
        </w:rPr>
      </w:pPr>
      <w:r>
        <w:rPr>
          <w:b/>
          <w:bCs/>
          <w:lang w:val="ru-BY"/>
        </w:rPr>
        <w:t>БЛОК 1. КЛАСТЕРИЗАЦИЯ</w:t>
      </w:r>
    </w:p>
    <w:p w14:paraId="086D559B" w14:textId="77777777" w:rsidR="000A5E38" w:rsidRPr="000A5E38" w:rsidRDefault="000A5E38" w:rsidP="000A5E38">
      <w:pPr>
        <w:rPr>
          <w:b/>
          <w:bCs/>
          <w:lang w:val="ru-BY"/>
        </w:rPr>
      </w:pPr>
      <w:r>
        <w:rPr>
          <w:b/>
          <w:bCs/>
          <w:lang w:val="ru-BY"/>
        </w:rPr>
        <w:t>Слайд 4. Что такое кластеризация</w:t>
      </w:r>
    </w:p>
    <w:p w14:paraId="6579D646" w14:textId="77777777" w:rsidR="000A5E38" w:rsidRPr="000A5E38" w:rsidRDefault="000A5E38" w:rsidP="000A5E38">
      <w:pPr>
        <w:rPr>
          <w:lang w:val="ru-BY"/>
        </w:rPr>
      </w:pPr>
      <w:r>
        <w:rPr>
          <w:lang w:val="ru-BY"/>
        </w:rPr>
        <w:t>Переходим к первой задаче — кластеризации.</w:t>
      </w:r>
    </w:p>
    <w:p w14:paraId="0E1E39C3" w14:textId="77777777" w:rsidR="000A5E38" w:rsidRPr="000A5E38" w:rsidRDefault="000A5E38" w:rsidP="000A5E38">
      <w:pPr>
        <w:rPr>
          <w:lang w:val="ru-BY"/>
        </w:rPr>
      </w:pPr>
      <w:r>
        <w:rPr>
          <w:lang w:val="ru-BY"/>
        </w:rPr>
        <w:t>Кластеризация — это разбиение объектов на группы так, чтобы внутри группы объекты были похожи друг на друга, а между группами — непохожи. Ключевое отличие от классификации в том, что здесь нет разметки. Мы не знаем заранее, сколько групп и что они означают. Алгоритм сам находит структуру, а мы потом интерпретируем результат.</w:t>
      </w:r>
    </w:p>
    <w:p w14:paraId="389AAAC2" w14:textId="77777777" w:rsidR="000A5E38" w:rsidRPr="000A5E38" w:rsidRDefault="000A5E38" w:rsidP="000A5E38">
      <w:pPr>
        <w:rPr>
          <w:lang w:val="ru-BY"/>
        </w:rPr>
      </w:pPr>
      <w:r>
        <w:rPr>
          <w:lang w:val="ru-BY"/>
        </w:rPr>
        <w:t>Приведу несколько примеров. В маркетинге кластеризация позволяет разбить клиентов на сегменты: экономные, постоянные, оптовики. В анализе новостей — сгруппировать статьи по темам. В работе с изображениями — собрать похожие фотографии вместе. В анализе логов — разбить события на типы. Во всех этих случаях разметки нет, но структура есть, и её можно найти.</w:t>
      </w:r>
    </w:p>
    <w:p>
      <w:pPr>
        <w:rPr>
          <w:lang w:val="ru-BY"/>
        </w:rPr>
      </w:pPr>
      <w:r>
        <w:rPr>
          <w:lang w:val="ru-BY"/>
        </w:rPr>
        <w:t xml:space="preserve">Отдельно стоит сказать про расстояние: почти все алгоритмы кластеризации опираются на то, как измеряется близость. Чаще всего берут евклидово расстояние, но для текстов лучше подходит косинусное, а для категориальных признаков — расстояние Хэмминга или Жаккара. Выбор метрики сильно влияет на результат.</w:t>
      </w:r>
    </w:p>
    <w:p w14:paraId="208C23BC" w14:textId="77777777" w:rsidR="000A5E38" w:rsidRPr="000A5E38" w:rsidRDefault="000A5E38" w:rsidP="000A5E38">
      <w:pPr>
        <w:rPr>
          <w:b/>
          <w:bCs/>
          <w:lang w:val="ru-BY"/>
        </w:rPr>
      </w:pPr>
      <w:r>
        <w:rPr>
          <w:b/>
          <w:bCs/>
          <w:lang w:val="ru-BY"/>
        </w:rPr>
        <w:t>Слайд 5. K-means: идея и шаги</w:t>
      </w:r>
    </w:p>
    <w:p w14:paraId="3B439952" w14:textId="77777777" w:rsidR="000A5E38" w:rsidRPr="000A5E38" w:rsidRDefault="000A5E38" w:rsidP="000A5E38">
      <w:pPr>
        <w:rPr>
          <w:lang w:val="ru-BY"/>
        </w:rPr>
      </w:pPr>
      <w:r>
        <w:rPr>
          <w:lang w:val="ru-BY"/>
        </w:rPr>
        <w:t>Начнём с самого популярного алгоритма — K-means.</w:t>
      </w:r>
    </w:p>
    <w:p w14:paraId="2B5DB735" w14:textId="77777777" w:rsidR="000A5E38" w:rsidRPr="000A5E38" w:rsidRDefault="000A5E38" w:rsidP="000A5E38">
      <w:pPr>
        <w:rPr>
          <w:lang w:val="ru-BY"/>
        </w:rPr>
      </w:pPr>
      <w:r>
        <w:rPr>
          <w:lang w:val="ru-BY"/>
        </w:rPr>
        <w:t xml:space="preserve">Идея простая. Мы заранее задаём число кластеров k. Алгоритм выбирает k центров, называемых центроидами. Затем каждый объект относится к ближайшему центроиду. После этого центроиды пересчитываются как среднее по всем объектам, попавшим в группу. Эти два шага повторяются, пока центроиды не перестанут двигаться.</w:t>
      </w:r>
    </w:p>
    <w:p w14:paraId="454A2C9E" w14:textId="77777777" w:rsidR="000A5E38" w:rsidRPr="000A5E38" w:rsidRDefault="000A5E38" w:rsidP="000A5E38">
      <w:pPr>
        <w:rPr>
          <w:lang w:val="ru-BY"/>
        </w:rPr>
      </w:pPr>
      <w:r>
        <w:rPr>
          <w:lang w:val="ru-BY"/>
        </w:rPr>
        <w:lastRenderedPageBreak/>
        <w:t xml:space="preserve">Работает это итеративно и довольно быстро. K-means хорошо масштабируется на большие данные и легко реализуется. Но есть и ограничения. Во-первых, число кластеров нужно задать заранее, а мы часто его не знаем. Во-вторых, алгоритм чувствителен к выбросам: одна далёкая точка может сильно сдвинуть центроид. В-третьих, K-means предполагает, что кластеры примерно одинакового размера и сферической формы, что не всегда соответствует реальности.</w:t>
      </w:r>
    </w:p>
    <w:p w14:paraId="499E845C" w14:textId="77777777" w:rsidR="000A5E38" w:rsidRPr="000A5E38" w:rsidRDefault="000A5E38" w:rsidP="000A5E38">
      <w:pPr>
        <w:rPr>
          <w:lang w:val="ru-BY"/>
        </w:rPr>
      </w:pPr>
      <w:r>
        <w:rPr>
          <w:lang w:val="ru-BY"/>
        </w:rPr>
        <w:t xml:space="preserve">Несмотря на эти минусы, K-means — отличная отправная точка. Часто его запускают первым, чтобы получить базовое представление о структуре данных.</w:t>
      </w:r>
    </w:p>
    <w:p w14:paraId="6148AAE4" w14:textId="77777777" w:rsidR="000A5E38" w:rsidRPr="000A5E38" w:rsidRDefault="000A5E38" w:rsidP="000A5E38">
      <w:pPr>
        <w:rPr>
          <w:b/>
          <w:bCs/>
          <w:lang w:val="ru-BY"/>
        </w:rPr>
      </w:pPr>
      <w:r>
        <w:rPr>
          <w:b/>
          <w:bCs/>
          <w:lang w:val="ru-BY"/>
        </w:rPr>
        <w:t>Слайд 6. K-means: детали и инициализация</w:t>
      </w:r>
    </w:p>
    <w:p w14:paraId="3BD0D521" w14:textId="77777777" w:rsidR="000A5E38" w:rsidRPr="000A5E38" w:rsidRDefault="000A5E38" w:rsidP="000A5E38">
      <w:pPr>
        <w:rPr>
          <w:lang w:val="ru-BY"/>
        </w:rPr>
      </w:pPr>
      <w:r>
        <w:rPr>
          <w:lang w:val="ru-BY"/>
        </w:rPr>
        <w:t xml:space="preserve">Стоит разобраться, как именно K-means измеряет близость и почему использует среднее.</w:t>
      </w:r>
    </w:p>
    <w:p w14:paraId="558D26D5" w14:textId="77777777" w:rsidR="000A5E38" w:rsidRPr="000A5E38" w:rsidRDefault="000A5E38" w:rsidP="000A5E38">
      <w:pPr>
        <w:rPr>
          <w:lang w:val="ru-BY"/>
        </w:rPr>
      </w:pPr>
      <w:r>
        <w:rPr>
          <w:lang w:val="ru-BY"/>
        </w:rPr>
        <w:t xml:space="preserve">Расстояние обычно считается евклидово: для двух точек в многомерном пространстве это квадратный корень из суммы квадратов разностей по каждому признаку. K-means минимизирует сумму квадратов расстояний от каждой точки до её центроида — эта величина называется инерцией. Чем меньше инерция, тем компактнее кластеры.</w:t>
      </w:r>
    </w:p>
    <w:p>
      <w:pPr>
        <w:rPr>
          <w:lang w:val="ru-BY"/>
        </w:rPr>
      </w:pPr>
      <w:r>
        <w:rPr>
          <w:lang w:val="ru-BY"/>
        </w:rPr>
        <w:t xml:space="preserve">Почему центроид пересчитывается как среднее? Потому что именно среднее минимизирует сумму квадратов расстояний для группы точек. Это математический факт: точка, для которой сумма квадратов расстояний до всех остальных минимальна, — это их среднее арифметическое. Если бы мы минимизировали сумму самих расстояний, без квадратов, оптимальной оказалась бы медиана, и это уже другой алгоритм — K-medians. Поэтому K-means на каждом шаге просто пересчитывает средние значения по кластерам.</w:t>
      </w:r>
    </w:p>
    <w:p>
      <w:pPr>
        <w:rPr>
          <w:lang w:val="ru-BY"/>
        </w:rPr>
      </w:pPr>
      <w:r>
        <w:rPr>
          <w:lang w:val="ru-BY"/>
        </w:rPr>
        <w:t xml:space="preserve">Ещё один важный момент — инициализация. От того, где изначально выбраны центроиды, зависит финальный результат. Классический K-means выбирает их случайно, и это может приводить к плохим разбиениям. Поэтому на практике используют улучшенную версию — K-means++: первый центроид выбирается случайно, а каждый следующий — тоже случайно, но с тем большей вероятностью, чем дальше точка от уже выбранных центроидов. Так начальные центры оказываются разбросанными по данным. Это заметно повышает стабильность алгоритма.</w:t>
      </w:r>
    </w:p>
    <w:p w14:paraId="27D7AB85" w14:textId="77777777" w:rsidR="000A5E38" w:rsidRPr="000A5E38" w:rsidRDefault="000A5E38" w:rsidP="000A5E38">
      <w:pPr>
        <w:rPr>
          <w:b/>
          <w:bCs/>
          <w:lang w:val="ru-BY"/>
        </w:rPr>
      </w:pPr>
      <w:r>
        <w:rPr>
          <w:b/>
          <w:bCs/>
          <w:lang w:val="ru-BY"/>
        </w:rPr>
        <w:t>Слайд 7. K-means: как выбрать k</w:t>
      </w:r>
    </w:p>
    <w:p w14:paraId="17DBE642" w14:textId="77777777" w:rsidR="000A5E38" w:rsidRPr="000A5E38" w:rsidRDefault="000A5E38" w:rsidP="000A5E38">
      <w:pPr>
        <w:rPr>
          <w:lang w:val="ru-BY"/>
        </w:rPr>
      </w:pPr>
      <w:r>
        <w:rPr>
          <w:lang w:val="ru-BY"/>
        </w:rPr>
        <w:t>Отдельно стоит остановиться на выборе числа кластеров.</w:t>
      </w:r>
    </w:p>
    <w:p w14:paraId="6A1D3CC1" w14:textId="77777777" w:rsidR="000A5E38" w:rsidRPr="000A5E38" w:rsidRDefault="000A5E38" w:rsidP="000A5E38">
      <w:pPr>
        <w:rPr>
          <w:lang w:val="ru-BY"/>
        </w:rPr>
      </w:pPr>
      <w:r>
        <w:rPr>
          <w:lang w:val="ru-BY"/>
        </w:rPr>
        <w:t xml:space="preserve">Проблема в том, что k не дано, а алгоритм его требует. Есть два распространённых подхода. Первый — метод локтя. Мы запускаем K-means для разных значений k и смотрим на сумму квадратов расстояний от точек до их центроидов. С ростом k эта сумма всегда уменьшается, но в какой-то момент скорость падает — график образует «локоть». Эта точка и считается хорошим выбором.</w:t>
      </w:r>
    </w:p>
    <w:p w14:paraId="7EB09C97" w14:textId="77777777" w:rsidR="000A5E38" w:rsidRPr="000A5E38" w:rsidRDefault="000A5E38" w:rsidP="000A5E38">
      <w:pPr>
        <w:rPr>
          <w:lang w:val="ru-BY"/>
        </w:rPr>
      </w:pPr>
      <w:r>
        <w:rPr>
          <w:lang w:val="ru-BY"/>
        </w:rPr>
        <w:t>Второй подход — коэффициент силуэта. Для каждого объекта считается, насколько он похож на свой кластер по сравнению с ближайшим соседним. Значение варьируется от минус единицы до единицы. Чем ближе к единице, тем лучше объект лежит в своём кластере. Средний силуэт по всем объектам показывает, насколько удачно выбрано k.</w:t>
      </w:r>
    </w:p>
    <w:p>
      <w:pPr>
        <w:rPr>
          <w:lang w:val="ru-BY"/>
        </w:rPr>
      </w:pPr>
      <w:r>
        <w:rPr>
          <w:lang w:val="ru-BY"/>
        </w:rPr>
        <w:t xml:space="preserve">На практике метрики — это только половина дела: часто решает интерпретируемость. Если кластеры имеют понятный смысл, k выбрано удачно, даже если формальные метрики не идеальны.</w:t>
      </w:r>
    </w:p>
    <w:p w14:paraId="7E5305EC" w14:textId="77777777" w:rsidR="000A5E38" w:rsidRPr="000A5E38" w:rsidRDefault="000A5E38" w:rsidP="000A5E38">
      <w:pPr>
        <w:rPr>
          <w:b/>
          <w:bCs/>
          <w:lang w:val="ru-BY"/>
        </w:rPr>
      </w:pPr>
      <w:r>
        <w:rPr>
          <w:b/>
          <w:bCs/>
          <w:lang w:val="ru-BY"/>
        </w:rPr>
        <w:t>Слайд 8. Иерархическая кластеризация</w:t>
      </w:r>
    </w:p>
    <w:p w14:paraId="52173228" w14:textId="77777777" w:rsidR="000A5E38" w:rsidRPr="000A5E38" w:rsidRDefault="000A5E38" w:rsidP="000A5E38">
      <w:pPr>
        <w:rPr>
          <w:lang w:val="ru-BY"/>
        </w:rPr>
      </w:pPr>
      <w:r>
        <w:rPr>
          <w:lang w:val="ru-BY"/>
        </w:rPr>
        <w:t>Следующий подход — иерархическая кластеризация.</w:t>
      </w:r>
    </w:p>
    <w:p>
      <w:pPr>
        <w:rPr>
          <w:lang w:val="ru-BY"/>
        </w:rPr>
      </w:pPr>
      <w:r>
        <w:rPr>
          <w:lang w:val="ru-BY"/>
        </w:rPr>
        <w:t xml:space="preserve">Здесь строится дерево. На каждом шаге алгоритм объединяет две самые близкие группы в одну — это так называемый агломеративный вариант; существует и обратный, разделяющий. В начале каждая точка — это отдельный кластер, в конце — один общий. Результат визуализируется в виде дендрограммы — дерева, которое можно разрезать на любом уровне и получить разное число кластеров.</w:t>
      </w:r>
    </w:p>
    <w:p w14:paraId="2299205A" w14:textId="77777777" w:rsidR="000A5E38" w:rsidRPr="000A5E38" w:rsidRDefault="000A5E38" w:rsidP="000A5E38">
      <w:pPr>
        <w:rPr>
          <w:lang w:val="ru-BY"/>
        </w:rPr>
      </w:pPr>
      <w:r>
        <w:rPr>
          <w:lang w:val="ru-BY"/>
        </w:rPr>
        <w:t xml:space="preserve">Главное преимущество в том, что не нужно задавать k заранее. Можно посмотреть на дендрограмму и выбрать подходящий уровень. Кроме того, видна сама структура данных: какие группы ближе друг к другу, какие дальше.</w:t>
      </w:r>
    </w:p>
    <w:p w14:paraId="677AF2C9" w14:textId="77777777" w:rsidR="000A5E38" w:rsidRPr="000A5E38" w:rsidRDefault="000A5E38" w:rsidP="000A5E38">
      <w:pPr>
        <w:rPr>
          <w:lang w:val="ru-BY"/>
        </w:rPr>
      </w:pPr>
      <w:r>
        <w:rPr>
          <w:lang w:val="ru-BY"/>
        </w:rPr>
        <w:t>Минусы тоже есть. Иерархическая кластеризация вычислительно тяжелее: для больших данных она может работать очень долго. Результат сильно зависит от того, как считается расстояние между группами — этот выбор называется методом связи. Разные методы связи дают разные деревья. Основные варианты — одиночная связь, полная связь и метод Уорда. Метод Уорда чаще всего даёт наиболее сбалансированные результаты.</w:t>
      </w:r>
    </w:p>
    <w:p w14:paraId="72C0FDE8" w14:textId="77777777" w:rsidR="000A5E38" w:rsidRPr="000A5E38" w:rsidRDefault="000A5E38" w:rsidP="000A5E38">
      <w:pPr>
        <w:rPr>
          <w:lang w:val="ru-BY"/>
        </w:rPr>
      </w:pPr>
      <w:r>
        <w:rPr>
          <w:lang w:val="ru-BY"/>
        </w:rPr>
        <w:t>Применяется иерархическая кластеризация там, где важна структура: например, при группировке тегов, построении таксономий или анализе текстов.</w:t>
      </w:r>
    </w:p>
    <w:p w14:paraId="70D994E8" w14:textId="77777777" w:rsidR="000A5E38" w:rsidRPr="000A5E38" w:rsidRDefault="000A5E38" w:rsidP="000A5E38">
      <w:pPr>
        <w:rPr>
          <w:b/>
          <w:bCs/>
          <w:lang w:val="ru-BY"/>
        </w:rPr>
      </w:pPr>
      <w:r>
        <w:rPr>
          <w:b/>
          <w:bCs/>
          <w:lang w:val="ru-BY"/>
        </w:rPr>
        <w:t>Слайд 9. DBSCAN: идея</w:t>
      </w:r>
    </w:p>
    <w:p w14:paraId="66326A36" w14:textId="77777777" w:rsidR="000A5E38" w:rsidRPr="000A5E38" w:rsidRDefault="000A5E38" w:rsidP="000A5E38">
      <w:pPr>
        <w:rPr>
          <w:lang w:val="ru-BY"/>
        </w:rPr>
      </w:pPr>
      <w:r>
        <w:rPr>
          <w:lang w:val="ru-BY"/>
        </w:rPr>
        <w:t>Ещё один подход — кластеризация по плотности, и самый известный алгоритм здесь — DBSCAN.</w:t>
      </w:r>
    </w:p>
    <w:p w14:paraId="3721830B" w14:textId="77777777" w:rsidR="000A5E38" w:rsidRPr="000A5E38" w:rsidRDefault="000A5E38" w:rsidP="000A5E38">
      <w:pPr>
        <w:rPr>
          <w:lang w:val="ru-BY"/>
        </w:rPr>
      </w:pPr>
      <w:r>
        <w:rPr>
          <w:lang w:val="ru-BY"/>
        </w:rPr>
        <w:t xml:space="preserve">Идея в том, что кластер — это область с высокой плотностью точек, разделённая областями с низкой плотностью. Алгоритм берёт каждую точку и смотрит, сколько соседей находится в радиусе eps. Если соседей достаточно, точка считается ядром кластера. Если мало — она либо относится к уже найденному кластеру, либо помечается как шум.</w:t>
      </w:r>
    </w:p>
    <w:p w14:paraId="1BAD0647" w14:textId="77777777" w:rsidR="000A5E38" w:rsidRPr="000A5E38" w:rsidRDefault="000A5E38" w:rsidP="000A5E38">
      <w:pPr>
        <w:rPr>
          <w:lang w:val="ru-BY"/>
        </w:rPr>
      </w:pPr>
      <w:r>
        <w:rPr>
          <w:lang w:val="ru-BY"/>
        </w:rPr>
        <w:t xml:space="preserve">У DBSCAN два основных параметра: радиус eps и минимальное число соседей minPts.</w:t>
      </w:r>
    </w:p>
    <w:p w14:paraId="57D69DFE" w14:textId="77777777" w:rsidR="000A5E38" w:rsidRPr="000A5E38" w:rsidRDefault="000A5E38" w:rsidP="000A5E38">
      <w:pPr>
        <w:rPr>
          <w:lang w:val="ru-BY"/>
        </w:rPr>
      </w:pPr>
      <w:r>
        <w:rPr>
          <w:lang w:val="ru-BY"/>
        </w:rPr>
        <w:t>Преимущества DBSCAN существенные. Он находит кластеры произвольной формы, а не только сферические. Число кластеров определяется автоматически. И, что важно, алгоритм умеет помечать выбросы как шум — это полезно, когда в данных есть аномалии.</w:t>
      </w:r>
    </w:p>
    <w:p w14:paraId="5F780F0F" w14:textId="77777777" w:rsidR="000A5E38" w:rsidRPr="000A5E38" w:rsidRDefault="000A5E38" w:rsidP="000A5E38">
      <w:pPr>
        <w:rPr>
          <w:lang w:val="ru-BY"/>
        </w:rPr>
      </w:pPr>
      <w:r>
        <w:rPr>
          <w:lang w:val="ru-BY"/>
        </w:rPr>
        <w:t>Минусы тоже есть. DBSCAN чувствителен к параметрам, и если кластеры имеют разную плотность, он может плохо сработать.</w:t>
      </w:r>
    </w:p>
    <w:p w14:paraId="1BE6A0F9" w14:textId="77777777" w:rsidR="000A5E38" w:rsidRPr="000A5E38" w:rsidRDefault="000A5E38" w:rsidP="000A5E38">
      <w:pPr>
        <w:rPr>
          <w:lang w:val="ru-BY"/>
        </w:rPr>
      </w:pPr>
      <w:r>
        <w:rPr>
          <w:lang w:val="ru-BY"/>
        </w:rPr>
        <w:t>Применяется DBSCAN в геоданных, при анализе логов, при группировке треков и везде, где форма кластеров заранее неизвестна.</w:t>
      </w:r>
    </w:p>
    <w:p w14:paraId="79BA20DC" w14:textId="77777777" w:rsidR="000A5E38" w:rsidRPr="000A5E38" w:rsidRDefault="000A5E38" w:rsidP="000A5E38">
      <w:pPr>
        <w:rPr>
          <w:b/>
          <w:bCs/>
          <w:lang w:val="ru-BY"/>
        </w:rPr>
      </w:pPr>
      <w:r>
        <w:rPr>
          <w:b/>
          <w:bCs/>
          <w:lang w:val="ru-BY"/>
        </w:rPr>
        <w:t>Слайд 10. DBSCAN: параметры и HDBSCAN</w:t>
      </w:r>
    </w:p>
    <w:p w14:paraId="748B7ECC" w14:textId="77777777" w:rsidR="000A5E38" w:rsidRPr="000A5E38" w:rsidRDefault="000A5E38" w:rsidP="000A5E38">
      <w:pPr>
        <w:rPr>
          <w:lang w:val="ru-BY"/>
        </w:rPr>
      </w:pPr>
      <w:r>
        <w:rPr>
          <w:lang w:val="ru-BY"/>
        </w:rPr>
        <w:lastRenderedPageBreak/>
        <w:t>Разберём параметры DBSCAN подробнее.</w:t>
      </w:r>
    </w:p>
    <w:p>
      <w:pPr>
        <w:rPr>
          <w:lang w:val="ru-BY"/>
        </w:rPr>
      </w:pPr>
      <w:r>
        <w:rPr>
          <w:lang w:val="ru-BY"/>
        </w:rPr>
        <w:t xml:space="preserve">Параметр eps задаёт радиус, в пределах которого точки считаются соседями. Параметр minPts определяет, сколько соседей нужно, чтобы точка считалась ядром кластера. Например, если minPts равно пяти, то точка, у которой в радиусе eps находится не меньше пяти точек, считая её саму, становится ядром.</w:t>
      </w:r>
    </w:p>
    <w:p>
      <w:pPr>
        <w:rPr>
          <w:lang w:val="ru-BY"/>
        </w:rPr>
      </w:pPr>
      <w:r>
        <w:rPr>
          <w:lang w:val="ru-BY"/>
        </w:rPr>
        <w:t xml:space="preserve">Как подбирать параметры? Для eps есть эмпирический метод: для каждой точки считают расстояние до её k-го соседа, сортируют эти расстояния и строят график. На нём обычно есть перелом, после которого расстояния резко растут, — значение eps в нём часто оказывается хорошим выбором. Для minPts правило такое: не меньше размерности данных плюс один, часто берут около удвоенной размерности. Для данных с двумя-тремя признаками это значения от трёх до десяти, а в многомерном пространстве значение приходится увеличивать, и DBSCAN там работает хуже из-за проклятия размерности.</w:t>
      </w:r>
    </w:p>
    <w:p>
      <w:pPr>
        <w:rPr>
          <w:lang w:val="ru-BY"/>
        </w:rPr>
      </w:pPr>
      <w:r>
        <w:rPr>
          <w:lang w:val="ru-BY"/>
        </w:rPr>
        <w:t xml:space="preserve">Логика алгоритма такая. Все точки делятся на ядровые (с достаточным числом соседей), граничные (рядом с ядровыми, но сами недостаточно плотные) и шумовые (не попавшие ни в один кластер). Кластеры строятся связыванием ядровых точек: если две ядровые точки находятся в пределах eps друг от друга, они попадают в один кластер.</w:t>
      </w:r>
    </w:p>
    <w:p w14:paraId="35B6C032" w14:textId="77777777" w:rsidR="000A5E38" w:rsidRPr="000A5E38" w:rsidRDefault="000A5E38" w:rsidP="000A5E38">
      <w:pPr>
        <w:rPr>
          <w:lang w:val="ru-BY"/>
        </w:rPr>
      </w:pPr>
      <w:r>
        <w:rPr>
          <w:lang w:val="ru-BY"/>
        </w:rPr>
        <w:t xml:space="preserve">HDBSCAN развивает эту идею. Вместо одного фиксированного eps он рассматривает кластеры на разных масштабах плотности и выбирает наиболее устойчивые. Это позволяет находить кластеры разного размера и плотности в одних и тех же данных. На практике HDBSCAN часто работает лучше обычного DBSCAN, особенно когда плотность данных неоднородна.</w:t>
      </w:r>
    </w:p>
    <w:p w14:paraId="3EF81BD3" w14:textId="77777777" w:rsidR="000A5E38" w:rsidRPr="000A5E38" w:rsidRDefault="000A5E38" w:rsidP="000A5E38">
      <w:pPr>
        <w:rPr>
          <w:b/>
          <w:bCs/>
          <w:lang w:val="ru-BY"/>
        </w:rPr>
      </w:pPr>
      <w:r>
        <w:rPr>
          <w:b/>
          <w:bCs/>
          <w:lang w:val="ru-BY"/>
        </w:rPr>
        <w:t>Слайд 11. GMM: мягкая кластеризация</w:t>
      </w:r>
    </w:p>
    <w:p w14:paraId="4F504970" w14:textId="77777777" w:rsidR="000A5E38" w:rsidRPr="000A5E38" w:rsidRDefault="000A5E38" w:rsidP="000A5E38">
      <w:pPr>
        <w:rPr>
          <w:lang w:val="ru-BY"/>
        </w:rPr>
      </w:pPr>
      <w:r>
        <w:rPr>
          <w:lang w:val="ru-BY"/>
        </w:rPr>
        <w:t xml:space="preserve">Ещё один подход — Gaussian Mixture Model, или GMM.</w:t>
      </w:r>
    </w:p>
    <w:p w14:paraId="561E3B15" w14:textId="77777777" w:rsidR="000A5E38" w:rsidRPr="000A5E38" w:rsidRDefault="000A5E38" w:rsidP="000A5E38">
      <w:pPr>
        <w:rPr>
          <w:lang w:val="ru-BY"/>
        </w:rPr>
      </w:pPr>
      <w:r>
        <w:rPr>
          <w:lang w:val="ru-BY"/>
        </w:rPr>
        <w:t>Здесь предполагается, что данные порождены смесью нескольких нормальных распределений. Каждое распределение — это один кластер. Задача алгоритма — найти параметры этих распределений.</w:t>
      </w:r>
    </w:p>
    <w:p w14:paraId="60CD75F6" w14:textId="77777777" w:rsidR="000A5E38" w:rsidRPr="000A5E38" w:rsidRDefault="000A5E38" w:rsidP="000A5E38">
      <w:pPr>
        <w:rPr>
          <w:lang w:val="ru-BY"/>
        </w:rPr>
      </w:pPr>
      <w:r>
        <w:rPr>
          <w:lang w:val="ru-BY"/>
        </w:rPr>
        <w:t xml:space="preserve">Ключевое отличие от K-means в том, что объект принадлежит каждому кластеру не жёстко, а с некоторой вероятностью. Это называется мягкой кластеризацией. Например, клиент может на 70 процентов относиться к одному сегменту и на 30 — к другому. Это удобно, когда объект находится на границе.</w:t>
      </w:r>
    </w:p>
    <w:p w14:paraId="45333655" w14:textId="77777777" w:rsidR="000A5E38" w:rsidRPr="000A5E38" w:rsidRDefault="000A5E38" w:rsidP="000A5E38">
      <w:pPr>
        <w:rPr>
          <w:lang w:val="ru-BY"/>
        </w:rPr>
      </w:pPr>
      <w:r>
        <w:rPr>
          <w:lang w:val="ru-BY"/>
        </w:rPr>
        <w:t>Обучение идёт через EM-алгоритм. На каждом шаге сначала уточняются вероятности принадлежности объектов к кластерам, затем — параметры самих распределений. Процесс повторяется до сходимости.</w:t>
      </w:r>
    </w:p>
    <w:p>
      <w:pPr>
        <w:rPr>
          <w:lang w:val="ru-BY"/>
        </w:rPr>
      </w:pPr>
      <w:r>
        <w:rPr>
          <w:lang w:val="ru-BY"/>
        </w:rPr>
        <w:t xml:space="preserve">Из плюсов: мягкое отнесение, кластеры могут быть вытянутыми, а не только сферическими. Из минусов: предполагается, что кластеры похожи на эллипсы, и результат зависит от начальной инициализации. Число компонент, как и k в K-means, нужно задавать заранее; подбирать его можно по информационным критериям BIC и AIC.</w:t>
      </w:r>
    </w:p>
    <w:p w14:paraId="2F357839" w14:textId="77777777" w:rsidR="000A5E38" w:rsidRPr="000A5E38" w:rsidRDefault="000A5E38" w:rsidP="000A5E38">
      <w:pPr>
        <w:rPr>
          <w:lang w:val="ru-BY"/>
        </w:rPr>
      </w:pPr>
      <w:r>
        <w:rPr>
          <w:lang w:val="ru-BY"/>
        </w:rPr>
        <w:lastRenderedPageBreak/>
        <w:t>Применяется GMM в сегментации клиентов, в обработке речи, в задачах, где важна вероятность принадлежности.</w:t>
      </w:r>
    </w:p>
    <w:p w14:paraId="3151E791" w14:textId="77777777" w:rsidR="000A5E38" w:rsidRPr="000A5E38" w:rsidRDefault="000A5E38" w:rsidP="000A5E38">
      <w:pPr>
        <w:rPr>
          <w:b/>
          <w:bCs/>
          <w:lang w:val="ru-BY"/>
        </w:rPr>
      </w:pPr>
      <w:r>
        <w:rPr>
          <w:b/>
          <w:bCs/>
          <w:lang w:val="ru-BY"/>
        </w:rPr>
        <w:t>Слайд 12. Сравнение методов и как выбирать</w:t>
      </w:r>
    </w:p>
    <w:p w14:paraId="2E2D7CBE" w14:textId="77777777" w:rsidR="000A5E38" w:rsidRPr="000A5E38" w:rsidRDefault="000A5E38" w:rsidP="000A5E38">
      <w:pPr>
        <w:rPr>
          <w:lang w:val="ru-BY"/>
        </w:rPr>
      </w:pPr>
      <w:r>
        <w:rPr>
          <w:lang w:val="ru-BY"/>
        </w:rPr>
        <w:t>Теперь сравним рассмотренные алгоритмы.</w:t>
      </w:r>
    </w:p>
    <w:p w14:paraId="2217616A" w14:textId="77777777" w:rsidR="000A5E38" w:rsidRPr="000A5E38" w:rsidRDefault="000A5E38" w:rsidP="000A5E38">
      <w:pPr>
        <w:rPr>
          <w:lang w:val="ru-BY"/>
        </w:rPr>
      </w:pPr>
      <w:r>
        <w:rPr>
          <w:lang w:val="ru-BY"/>
        </w:rPr>
        <w:t xml:space="preserve">K-means быстрый, но требует задать число кластеров и предполагает сферическую форму. Иерархическая кластеризация не требует k и показывает структуру, но работает медленнее. DBSCAN находит кластеры любой формы и умеет отсеивать шум, но чувствителен к параметрам. GMM даёт мягкое отнесение, но предполагает эллиптическую форму кластеров.</w:t>
      </w:r>
    </w:p>
    <w:p>
      <w:pPr>
        <w:rPr>
          <w:lang w:val="ru-BY"/>
        </w:rPr>
      </w:pPr>
      <w:r>
        <w:rPr>
          <w:lang w:val="ru-BY"/>
        </w:rPr>
        <w:t xml:space="preserve">Универсального метода не существует. На практике пробуют два-три алгоритма и смотрят, какой даёт интерпретируемый результат; иногда помогает комбинация — например, сначала снизить размерность, а потом кластеризовать.</w:t>
      </w:r>
    </w:p>
    <w:p w14:paraId="187441AE" w14:textId="77777777" w:rsidR="000A5E38" w:rsidRPr="000A5E38" w:rsidRDefault="000A5E38" w:rsidP="000A5E38">
      <w:pPr>
        <w:rPr>
          <w:lang w:val="ru-BY"/>
        </w:rPr>
      </w:pPr>
      <w:r>
        <w:rPr>
          <w:lang w:val="ru-BY"/>
        </w:rPr>
        <w:t>Как выбирать на практике? Если кластеры примерно одинакового размера и формы — подойдёт K-means. Если форма неизвестна и есть шум — DBSCAN. Если нужна вероятностная интерпретация — GMM. Если важна структура и число кластеров неизвестно — иерархическая кластеризация.</w:t>
      </w:r>
    </w:p>
    <w:p>
      <w:pPr>
        <w:rPr>
          <w:lang w:val="ru-BY"/>
        </w:rPr>
      </w:pPr>
      <w:r>
        <w:rPr>
          <w:lang w:val="ru-BY"/>
        </w:rPr>
        <w:t xml:space="preserve">Отдельно про метрики качества. В обучении с учителем есть правильные ответы и можно посчитать accuracy, а в кластеризации их нет. Тем не менее есть внутренние метрики. Самая известная — коэффициент силуэта, о котором мы уже говорили. Другие — индексы Калински–Харабаса и Дэвиса–Боулдина. Первый сравнивает разброс между кластерами с разбросом внутри них: чем он выше, тем лучше. Второй для каждого кластера ищет самого «похожего» соседа — у которого центр близко, а разброс внутри велик, — и усредняет эту меру; здесь, наоборот, чем меньше значение, тем лучше.</w:t>
      </w:r>
    </w:p>
    <w:p>
      <w:pPr>
        <w:rPr>
          <w:lang w:val="ru-BY"/>
        </w:rPr>
      </w:pPr>
      <w:r>
        <w:rPr>
          <w:lang w:val="ru-BY"/>
        </w:rPr>
        <w:t xml:space="preserve">Если есть эталонное разбиение, можно использовать внешние метрики — Adjusted Rand Index и Normalized Mutual Information: они показывают, насколько два разбиения согласованы. Но на практике чаще всего берут силуэт: он не требует разметки и хорошо интерпретируется. Ни одна метрика не даёт окончательного ответа: кластеризация — исследовательская задача, и решение принимается по совокупности метрик и интерпретируемости.</w:t>
      </w:r>
    </w:p>
    <w:p w14:paraId="39BA6050" w14:textId="77777777" w:rsidR="000A5E38" w:rsidRPr="000A5E38" w:rsidRDefault="000A5E38" w:rsidP="000A5E38">
      <w:pPr>
        <w:rPr>
          <w:b/>
          <w:bCs/>
          <w:lang w:val="ru-BY"/>
        </w:rPr>
      </w:pPr>
      <w:r>
        <w:rPr>
          <w:b/>
          <w:bCs/>
          <w:lang w:val="ru-BY"/>
        </w:rPr>
        <w:t>Слайд 13. Мини-пример: кластеризация изображений</w:t>
      </w:r>
    </w:p>
    <w:p w14:paraId="3E0DB148" w14:textId="77777777" w:rsidR="000A5E38" w:rsidRPr="000A5E38" w:rsidRDefault="000A5E38" w:rsidP="000A5E38">
      <w:pPr>
        <w:rPr>
          <w:lang w:val="ru-BY"/>
        </w:rPr>
      </w:pPr>
      <w:r>
        <w:rPr>
          <w:lang w:val="ru-BY"/>
        </w:rPr>
        <w:t>Соберём всё вместе на примере.</w:t>
      </w:r>
    </w:p>
    <w:p w14:paraId="2E56F74A" w14:textId="77777777" w:rsidR="000A5E38" w:rsidRPr="000A5E38" w:rsidRDefault="000A5E38" w:rsidP="000A5E38">
      <w:pPr>
        <w:rPr>
          <w:lang w:val="ru-BY"/>
        </w:rPr>
      </w:pPr>
      <w:r>
        <w:rPr>
          <w:lang w:val="ru-BY"/>
        </w:rPr>
        <w:t>Допустим, есть набор изображений, и разметки нет. Задача — сгруппировать похожие.</w:t>
      </w:r>
    </w:p>
    <w:p>
      <w:pPr>
        <w:rPr>
          <w:lang w:val="ru-BY"/>
        </w:rPr>
      </w:pPr>
      <w:r>
        <w:rPr>
          <w:lang w:val="ru-BY"/>
        </w:rPr>
        <w:t xml:space="preserve">Первым шагом извлекаются признаки. Можно взять сами пиксели, а можно — эмбеддинги из предобученной нейросети, например CLIP. Эмбеддинг — это вектор чисел, который компактно описывает изображение.</w:t>
      </w:r>
    </w:p>
    <w:p>
      <w:pPr>
        <w:rPr>
          <w:lang w:val="ru-BY"/>
        </w:rPr>
      </w:pPr>
      <w:r>
        <w:rPr>
          <w:lang w:val="ru-BY"/>
        </w:rPr>
        <w:t xml:space="preserve">Второй шаг — снижение размерности. Признаков может быть много, и часть из них — шум. PCA или UMAP сжимают данные до более компактного представления. Как они устроены, разберём в следующем блоке.</w:t>
      </w:r>
    </w:p>
    <w:p w14:paraId="555E799D" w14:textId="77777777" w:rsidR="000A5E38" w:rsidRPr="000A5E38" w:rsidRDefault="000A5E38" w:rsidP="000A5E38">
      <w:pPr>
        <w:rPr>
          <w:lang w:val="ru-BY"/>
        </w:rPr>
      </w:pPr>
      <w:r>
        <w:rPr>
          <w:lang w:val="ru-BY"/>
        </w:rPr>
        <w:t>Третий шаг — кластеризация. K-means, DBSCAN или HDBSCAN разбивают изображения на группы.</w:t>
      </w:r>
    </w:p>
    <w:p>
      <w:pPr>
        <w:rPr>
          <w:lang w:val="ru-BY"/>
        </w:rPr>
      </w:pPr>
      <w:r>
        <w:rPr>
          <w:lang w:val="ru-BY"/>
        </w:rPr>
        <w:t xml:space="preserve">Четвёртый шаг — интерпретация. Мы смотрим, какие группы получились. Часто оказывается, что похожие объекты собрались вместе, хотя для наших изображений никакой разметки не было. Например, все фотографии кошек попали в один кластер, все машины — в другой.</w:t>
      </w:r>
    </w:p>
    <w:p>
      <w:pPr>
        <w:rPr>
          <w:lang w:val="ru-BY"/>
        </w:rPr>
      </w:pPr>
      <w:r>
        <w:rPr>
          <w:lang w:val="ru-BY"/>
        </w:rPr>
        <w:t xml:space="preserve">Это типичный пример того, как обучение без учителя вытаскивает структуру из данных, не имея для них правильных ответов. Но есть важная оговорка: сами эмбеддинги CLIP обучены на огромном числе пар «картинка — подпись», то есть в предобучении текстовые подписи использовались, и именно оно во многом определяет качество группировки. Мы же свои данные не размечали.</w:t>
      </w:r>
    </w:p>
    <w:p>
      <w:pPr>
        <w:rPr>
          <w:b/>
          <w:bCs/>
          <w:lang w:val="ru-BY"/>
        </w:rPr>
      </w:pPr>
      <w:r>
        <w:rPr>
          <w:b/>
          <w:bCs/>
          <w:lang w:val="ru-BY"/>
        </w:rPr>
        <w:t xml:space="preserve">БЛОК 2. СНИЖЕНИЕ РАЗМЕРНОСТИ</w:t>
      </w:r>
    </w:p>
    <w:p w14:paraId="583180B0" w14:textId="77777777" w:rsidR="000A5E38" w:rsidRPr="000A5E38" w:rsidRDefault="000A5E38" w:rsidP="000A5E38">
      <w:pPr>
        <w:rPr>
          <w:b/>
          <w:bCs/>
          <w:lang w:val="ru-BY"/>
        </w:rPr>
      </w:pPr>
      <w:r>
        <w:rPr>
          <w:b/>
          <w:bCs/>
          <w:lang w:val="ru-BY"/>
        </w:rPr>
        <w:t>Слайд 14. Зачем снижать размерность</w:t>
      </w:r>
    </w:p>
    <w:p w14:paraId="7E22B5BA" w14:textId="77777777" w:rsidR="000A5E38" w:rsidRPr="000A5E38" w:rsidRDefault="000A5E38" w:rsidP="000A5E38">
      <w:pPr>
        <w:rPr>
          <w:lang w:val="ru-BY"/>
        </w:rPr>
      </w:pPr>
      <w:r>
        <w:rPr>
          <w:lang w:val="ru-BY"/>
        </w:rPr>
        <w:t>Переходим ко второй задаче — снижению размерности.</w:t>
      </w:r>
    </w:p>
    <w:p w14:paraId="3DDEFF06" w14:textId="77777777" w:rsidR="000A5E38" w:rsidRPr="000A5E38" w:rsidRDefault="000A5E38" w:rsidP="000A5E38">
      <w:pPr>
        <w:rPr>
          <w:lang w:val="ru-BY"/>
        </w:rPr>
      </w:pPr>
      <w:r>
        <w:rPr>
          <w:lang w:val="ru-BY"/>
        </w:rPr>
        <w:t>Первая причина — визуализация. Данные часто имеют десятки, сотни или тысячи признаков. Нарисовать такое пространство невозможно. Но если сжать его до двух или трёх измерений, можно посмотреть на структуру глазами и увидеть кластеры, выбросы, закономерности.</w:t>
      </w:r>
    </w:p>
    <w:p w14:paraId="2EEA698A" w14:textId="77777777" w:rsidR="000A5E38" w:rsidRPr="000A5E38" w:rsidRDefault="000A5E38" w:rsidP="000A5E38">
      <w:pPr>
        <w:rPr>
          <w:lang w:val="ru-BY"/>
        </w:rPr>
      </w:pPr>
      <w:r>
        <w:rPr>
          <w:lang w:val="ru-BY"/>
        </w:rPr>
        <w:t>Вторая причина — проклятие размерности. С ростом числа признаков пространство становится всё более разреженным. Расстояния между точками теряют смысл: в многомерном пространстве все точки оказываются примерно на одинаковом расстоянии друг от друга. Многие алгоритмы, основанные на расстояниях, начинают работать плохо. Снижение размерности решает эту проблему.</w:t>
      </w:r>
    </w:p>
    <w:p w14:paraId="71DF9D3C" w14:textId="77777777" w:rsidR="000A5E38" w:rsidRPr="000A5E38" w:rsidRDefault="000A5E38" w:rsidP="000A5E38">
      <w:pPr>
        <w:rPr>
          <w:lang w:val="ru-BY"/>
        </w:rPr>
      </w:pPr>
      <w:r>
        <w:rPr>
          <w:lang w:val="ru-BY"/>
        </w:rPr>
        <w:t>Третья причина — шум и коррелирующие признаки. Часто из тысячи признаков реальную информацию несут только десятки. Остальные либо дублируют друг друга, либо содержат шум. Снижение размерности убирает лишнее и оставляет суть.</w:t>
      </w:r>
    </w:p>
    <w:p w14:paraId="2A9FF94A" w14:textId="77777777" w:rsidR="000A5E38" w:rsidRPr="000A5E38" w:rsidRDefault="000A5E38" w:rsidP="000A5E38">
      <w:pPr>
        <w:rPr>
          <w:lang w:val="ru-BY"/>
        </w:rPr>
      </w:pPr>
      <w:r>
        <w:rPr>
          <w:lang w:val="ru-BY"/>
        </w:rPr>
        <w:t>Четвёртая причина — ускорение. Чем меньше признаков, тем быстрее обучаются модели и работают алгоритмы. Это особенно важно при больших объёмах данных.</w:t>
      </w:r>
    </w:p>
    <w:p>
      <w:pPr>
        <w:rPr>
          <w:lang w:val="ru-BY"/>
        </w:rPr>
      </w:pPr>
      <w:r>
        <w:rPr>
          <w:lang w:val="ru-BY"/>
        </w:rPr>
        <w:t xml:space="preserve">Пример простой: у нас цветное изображение 1000 на 1000 пикселей — это три миллиона признаков. Их можно сжать до сотни компонент, и при этом сохранится большая часть информации.</w:t>
      </w:r>
    </w:p>
    <w:p w14:paraId="574F59E2" w14:textId="77777777" w:rsidR="000A5E38" w:rsidRPr="000A5E38" w:rsidRDefault="000A5E38" w:rsidP="000A5E38">
      <w:pPr>
        <w:rPr>
          <w:lang w:val="ru-BY"/>
        </w:rPr>
      </w:pPr>
      <w:r>
        <w:rPr>
          <w:lang w:val="ru-BY"/>
        </w:rPr>
        <w:t xml:space="preserve">Важно понимать, что методы снижения размерности делятся на две большие группы: линейные и нелинейные. Линейные, такие как PCA, ищут новые оси как линейные комбинации исходных признаков. Они быстрые и интерпретируемые, но не могут уловить сложные нелинейные связи. Нелинейные, такие как t-SNE, UMAP и автоэнкодеры, справляются со сложными структурами, но работают медленнее и хуже интерпретируются. Выбор между ними — это компромисс между скоростью, качеством и понятностью результата.</w:t>
      </w:r>
    </w:p>
    <w:p w14:paraId="72D1112B" w14:textId="77777777" w:rsidR="000A5E38" w:rsidRPr="000A5E38" w:rsidRDefault="000A5E38" w:rsidP="000A5E38">
      <w:pPr>
        <w:rPr>
          <w:b/>
          <w:bCs/>
          <w:lang w:val="ru-BY"/>
        </w:rPr>
      </w:pPr>
      <w:r>
        <w:rPr>
          <w:b/>
          <w:bCs/>
          <w:lang w:val="ru-BY"/>
        </w:rPr>
        <w:t>Слайд 15. PCA: метод главных компонент</w:t>
      </w:r>
    </w:p>
    <w:p w14:paraId="598C9C20" w14:textId="77777777" w:rsidR="000A5E38" w:rsidRPr="000A5E38" w:rsidRDefault="000A5E38" w:rsidP="000A5E38">
      <w:pPr>
        <w:rPr>
          <w:lang w:val="ru-BY"/>
        </w:rPr>
      </w:pPr>
      <w:r>
        <w:rPr>
          <w:lang w:val="ru-BY"/>
        </w:rPr>
        <w:t>Самый известный метод снижения размерности — это PCA, метод главных компонент.</w:t>
      </w:r>
    </w:p>
    <w:p w14:paraId="024E5B0F" w14:textId="77777777" w:rsidR="000A5E38" w:rsidRPr="000A5E38" w:rsidRDefault="000A5E38" w:rsidP="000A5E38">
      <w:pPr>
        <w:rPr>
          <w:lang w:val="ru-BY"/>
        </w:rPr>
      </w:pPr>
      <w:r>
        <w:rPr>
          <w:lang w:val="ru-BY"/>
        </w:rPr>
        <w:t>Идея в том, чтобы найти новые оси, вдоль которых данные меняются сильнее всего. Первая главная компонента — это направление максимальной дисперсии. Вторая — перпендикулярна первой и объясняет следующую по величине часть разброса. И так далее.</w:t>
      </w:r>
    </w:p>
    <w:p w14:paraId="1308035A" w14:textId="77777777" w:rsidR="000A5E38" w:rsidRPr="000A5E38" w:rsidRDefault="000A5E38" w:rsidP="000A5E38">
      <w:pPr>
        <w:rPr>
          <w:lang w:val="ru-BY"/>
        </w:rPr>
      </w:pPr>
      <w:r>
        <w:rPr>
          <w:lang w:val="ru-BY"/>
        </w:rPr>
        <w:t>Мы оставляем первые k компонент и получаем сжатое представление. Если данные были в 1000 измерениях, а мы оставили 50 компонент, то каждый объект теперь описывается 50 числами вместо 1000.</w:t>
      </w:r>
    </w:p>
    <w:p w14:paraId="35755051" w14:textId="77777777" w:rsidR="000A5E38" w:rsidRPr="000A5E38" w:rsidRDefault="000A5E38" w:rsidP="000A5E38">
      <w:pPr>
        <w:rPr>
          <w:lang w:val="ru-BY"/>
        </w:rPr>
      </w:pPr>
      <w:r>
        <w:rPr>
          <w:lang w:val="ru-BY"/>
        </w:rPr>
        <w:t>Представить это можно так. Есть облако точек в трёхмерном пространстве. Мы хотим спроецировать его на плоскость так, чтобы структура сохранилась как можно лучше. PCA находит такой угол, под которым проекция наиболее информативна.</w:t>
      </w:r>
    </w:p>
    <w:p>
      <w:pPr>
        <w:rPr>
          <w:lang w:val="ru-BY"/>
        </w:rPr>
      </w:pPr>
      <w:r>
        <w:rPr>
          <w:lang w:val="ru-BY"/>
        </w:rPr>
        <w:t xml:space="preserve">Технически PCA вычисляется через сингулярное разложение матрицы данных, или SVD. Это стандартная операция линейной алгебры, которая раскладывает матрицу на три составляющие. Из этого разложения напрямую получаются главные компоненты и объяснённая дисперсия — о ней поговорим на следующем слайде. На практике не нужно реализовывать SVD вручную — в scikit-learn есть готовый класс PCA, который делает всё за нас. Но полезно понимать, что под капотом — это линейная алгебра, а не повторяющиеся шаги «назначить — пересчитать», как в K-means.</w:t>
      </w:r>
    </w:p>
    <w:p w14:paraId="6B49D960" w14:textId="77777777" w:rsidR="000A5E38" w:rsidRPr="000A5E38" w:rsidRDefault="000A5E38" w:rsidP="000A5E38">
      <w:pPr>
        <w:rPr>
          <w:lang w:val="ru-BY"/>
        </w:rPr>
      </w:pPr>
      <w:r>
        <w:rPr>
          <w:lang w:val="ru-BY"/>
        </w:rPr>
        <w:t>PCA работает быстро, легко интерпретируется, подходит для любых числовых данных и часто используется как первый шаг перед другими алгоритмами. Но метод ловит только линейные зависимости. Если структура в данных нелинейная, PCA её не увидит. Кроме того, результат чувствителен к масштабу признаков, поэтому перед применением данные нужно стандартизировать.</w:t>
      </w:r>
    </w:p>
    <w:p>
      <w:pPr>
        <w:rPr>
          <w:b/>
          <w:bCs/>
          <w:lang w:val="ru-BY"/>
        </w:rPr>
      </w:pPr>
      <w:r>
        <w:rPr>
          <w:b/>
          <w:bCs/>
          <w:lang w:val="ru-BY"/>
        </w:rPr>
        <w:t xml:space="preserve">Слайд 16. PCA: сколько компонент оставить</w:t>
      </w:r>
    </w:p>
    <w:p>
      <w:pPr>
        <w:rPr>
          <w:lang w:val="ru-BY"/>
        </w:rPr>
      </w:pPr>
      <w:r>
        <w:rPr>
          <w:lang w:val="ru-BY"/>
        </w:rPr>
        <w:t xml:space="preserve">Главный практический вопрос при работе с PCA — сколько компонент оставить.</w:t>
      </w:r>
    </w:p>
    <w:p>
      <w:pPr>
        <w:rPr>
          <w:lang w:val="ru-BY"/>
        </w:rPr>
      </w:pPr>
      <w:r>
        <w:rPr>
          <w:lang w:val="ru-BY"/>
        </w:rPr>
        <w:t xml:space="preserve">У каждой компоненты есть доля объяснённой дисперсии: какую часть общего разброса данных она описывает. Первая компонента описывает больше всего, каждая следующая — меньше. Если складывать доли по порядку, получится накопленная доля: например, первые десять компонент вместе могут объяснять восемьдесят пять процентов дисперсии.</w:t>
      </w:r>
    </w:p>
    <w:p>
      <w:pPr>
        <w:rPr>
          <w:lang w:val="ru-BY"/>
        </w:rPr>
      </w:pPr>
      <w:r>
        <w:rPr>
          <w:lang w:val="ru-BY"/>
        </w:rPr>
        <w:t xml:space="preserve">Есть два распространённых способа выбора. Первый — задать порог накопленной дисперсии, скажем девяносто или девяносто пять процентов, и взять столько компонент, сколько нужно, чтобы его набрать. В scikit-learn для этого достаточно передать в PCA долю, например ноль целых девяносто пять сотых. Второй способ — построить график доли дисперсии по компонентам, так называемый scree plot, и найти на нём «локоть», после которого вклад новых компонент становится незначительным. Это тот же приём, что и с выбором k в K-means.</w:t>
      </w:r>
    </w:p>
    <w:p>
      <w:pPr>
        <w:rPr>
          <w:lang w:val="ru-BY"/>
        </w:rPr>
      </w:pPr>
      <w:r>
        <w:rPr>
          <w:lang w:val="ru-BY"/>
        </w:rPr>
        <w:t xml:space="preserve">Здесь нужны две оговорки. Во-первых, порог в девяносто или девяносто пять процентов — условность: нужное число компонент зависит от задачи. Во-вторых, дисперсия — не то же самое, что полезная информация: компоненты с малым разбросом иногда как раз несут следы редких аномалий, поэтому для поиска аномалий агрессивно сжимать данные не стоит.</w:t>
      </w:r>
    </w:p>
    <w:p>
      <w:pPr>
        <w:rPr>
          <w:lang w:val="ru-BY"/>
        </w:rPr>
      </w:pPr>
      <w:r>
        <w:rPr>
          <w:lang w:val="ru-BY"/>
        </w:rPr>
        <w:t xml:space="preserve">И ещё одно важное свойство. После обучения PCA те же самые оси можно применить к новым данным — это просто умножение на матрицу. Запомним это: у t-SNE так сделать нельзя, и это одно из главных различий между методами.</w:t>
      </w:r>
    </w:p>
    <w:p w14:paraId="0B2534C9" w14:textId="77777777" w:rsidR="000A5E38" w:rsidRPr="000A5E38" w:rsidRDefault="000A5E38" w:rsidP="000A5E38">
      <w:pPr>
        <w:rPr>
          <w:b/>
          <w:bCs/>
          <w:lang w:val="ru-BY"/>
        </w:rPr>
      </w:pPr>
      <w:r>
        <w:rPr>
          <w:b/>
          <w:bCs/>
          <w:lang w:val="ru-BY"/>
        </w:rPr>
        <w:t>Слайд 17. t-SNE</w:t>
      </w:r>
    </w:p>
    <w:p w14:paraId="2D66AEB4" w14:textId="77777777" w:rsidR="000A5E38" w:rsidRPr="000A5E38" w:rsidRDefault="000A5E38" w:rsidP="000A5E38">
      <w:pPr>
        <w:rPr>
          <w:lang w:val="ru-BY"/>
        </w:rPr>
      </w:pPr>
      <w:r>
        <w:rPr>
          <w:lang w:val="ru-BY"/>
        </w:rPr>
        <w:t>Следующий метод — t-SNE. Он устроен иначе и решает другую задачу.</w:t>
      </w:r>
    </w:p>
    <w:p w14:paraId="57490542" w14:textId="77777777" w:rsidR="000A5E38" w:rsidRPr="000A5E38" w:rsidRDefault="000A5E38" w:rsidP="000A5E38">
      <w:pPr>
        <w:rPr>
          <w:lang w:val="ru-BY"/>
        </w:rPr>
      </w:pPr>
      <w:r>
        <w:rPr>
          <w:lang w:val="ru-BY"/>
        </w:rPr>
        <w:t>t-SNE создан в первую очередь для визуализации. Его цель — сохранить локальные расстояния. Если два объекта были похожи в исходном пространстве, на двумерной проекции они окажутся рядом. Если не похожи — далеко.</w:t>
      </w:r>
    </w:p>
    <w:p w14:paraId="275B94F6" w14:textId="77777777" w:rsidR="000A5E38" w:rsidRPr="000A5E38" w:rsidRDefault="000A5E38" w:rsidP="000A5E38">
      <w:pPr>
        <w:rPr>
          <w:lang w:val="ru-BY"/>
        </w:rPr>
      </w:pPr>
      <w:r>
        <w:rPr>
          <w:lang w:val="ru-BY"/>
        </w:rPr>
        <w:t>Работает метод за счёт вероятностного подхода. Каждой паре объектов сопоставляется вероятность того, что они являются соседями. Затем алгоритм ищет такое расположение точек на плоскости, при котором эти вероятности сохраняются как можно лучше. Точки притягиваются и отталкиваются, пока не получится устойчивая конфигурация.</w:t>
      </w:r>
    </w:p>
    <w:p w14:paraId="7F6E6EFD" w14:textId="77777777" w:rsidR="000A5E38" w:rsidRPr="000A5E38" w:rsidRDefault="000A5E38" w:rsidP="000A5E38">
      <w:pPr>
        <w:rPr>
          <w:lang w:val="ru-BY"/>
        </w:rPr>
      </w:pPr>
      <w:r>
        <w:rPr>
          <w:lang w:val="ru-BY"/>
        </w:rPr>
        <w:t>Главное преимущество t-SNE в том, что он показывает кластеры там, где PCA видит однородную массу. На сложных данных это очень заметно.</w:t>
      </w:r>
    </w:p>
    <w:p w14:paraId="4AA4E701" w14:textId="77777777" w:rsidR="000A5E38" w:rsidRPr="000A5E38" w:rsidRDefault="000A5E38" w:rsidP="000A5E38">
      <w:pPr>
        <w:rPr>
          <w:lang w:val="ru-BY"/>
        </w:rPr>
      </w:pPr>
      <w:r>
        <w:rPr>
          <w:lang w:val="ru-BY"/>
        </w:rPr>
        <w:lastRenderedPageBreak/>
        <w:t xml:space="preserve">Отдельно стоит сказать про параметр perplexity. Он задаёт, сколько соседей учитывать для каждой точки. Типичные значения — от 5 до 50. Маленькие значения подчёркивают локальную структуру, большие — более глобальную. Разные значения дают разные картинки, и это не баг, а особенность метода. На практике часто запускают t-SNE с несколькими значениями perplexity и смотрят, какая структура устойчива.</w:t>
      </w:r>
    </w:p>
    <w:p>
      <w:pPr>
        <w:rPr>
          <w:lang w:val="ru-BY"/>
        </w:rPr>
      </w:pPr>
      <w:r>
        <w:rPr>
          <w:lang w:val="ru-BY"/>
        </w:rPr>
        <w:t xml:space="preserve">Но есть и важные ограничения. Первое: t-SNE нужен в основном для визуализации. В стандартной реализации нельзя применить уже построенное преобразование к новым данным — придётся пересчитывать всё заново, поэтому как этап пайплайна перед моделью он не годится. Второе: результат зависит от perplexity и от случайной инициализации, и при разных запусках картинка может немного отличаться. Третье: расстояния между кластерами и их размеры на проекции не всегда осмысленны. Важно только то, что внутри кластера, а не между ними.</w:t>
      </w:r>
    </w:p>
    <w:p w14:paraId="12B1DA75" w14:textId="77777777" w:rsidR="000A5E38" w:rsidRPr="000A5E38" w:rsidRDefault="000A5E38" w:rsidP="000A5E38">
      <w:pPr>
        <w:rPr>
          <w:lang w:val="ru-BY"/>
        </w:rPr>
      </w:pPr>
      <w:r>
        <w:rPr>
          <w:lang w:val="ru-BY"/>
        </w:rPr>
        <w:t xml:space="preserve">t-SNE — это инструмент для глаз, а не для пайплайна. Он хорош, когда нужно понять, есть ли в данных структура, но не подходит для автоматической обработки.</w:t>
      </w:r>
    </w:p>
    <w:p>
      <w:pPr>
        <w:rPr>
          <w:b/>
          <w:bCs/>
          <w:lang w:val="ru-BY"/>
        </w:rPr>
      </w:pPr>
      <w:r>
        <w:rPr>
          <w:b/>
          <w:bCs/>
          <w:lang w:val="ru-BY"/>
        </w:rPr>
        <w:t xml:space="preserve">Слайд 18. UMAP</w:t>
      </w:r>
    </w:p>
    <w:p>
      <w:pPr>
        <w:rPr>
          <w:lang w:val="ru-BY"/>
        </w:rPr>
      </w:pPr>
      <w:r>
        <w:rPr>
          <w:lang w:val="ru-BY"/>
        </w:rPr>
        <w:t xml:space="preserve">Следующий метод — UMAP. По задаче он близок к t-SNE, но устроен иначе и закрывает больше практических сценариев.</w:t>
      </w:r>
    </w:p>
    <w:p>
      <w:pPr>
        <w:rPr>
          <w:lang w:val="ru-BY"/>
        </w:rPr>
      </w:pPr>
      <w:r>
        <w:rPr>
          <w:lang w:val="ru-BY"/>
        </w:rPr>
        <w:t xml:space="preserve">Идея такая. Сначала для каждой точки в исходном пространстве находятся ближайшие соседи, и строится граф: точки связаны тем сильнее, чем ближе друг к другу. Затем алгоритм подбирает расположение точек в пространстве малой размерности, например на плоскости, так, чтобы граф в нём получился как можно более похожим на исходный. Математика за этим довольно сложная, но интуиция простая: сохраняем то, кто с кем соседствует.</w:t>
      </w:r>
    </w:p>
    <w:p>
      <w:pPr>
        <w:rPr>
          <w:lang w:val="ru-BY"/>
        </w:rPr>
      </w:pPr>
      <w:r>
        <w:rPr>
          <w:lang w:val="ru-BY"/>
        </w:rPr>
        <w:t xml:space="preserve">У UMAP два основных параметра. Параметр n_neighbors — аналог perplexity в t-SNE: сколько соседей учитывать. Маленькие значения подчёркивают локальные детали, большие — общую структуру; по умолчанию берётся пятнадцать. Параметр min_dist задаёт, насколько плотно точки могут прижиматься друг к другу на проекции: чем он меньше, тем компактнее выглядят кластеры.</w:t>
      </w:r>
    </w:p>
    <w:p>
      <w:pPr>
        <w:rPr>
          <w:lang w:val="ru-BY"/>
        </w:rPr>
      </w:pPr>
      <w:r>
        <w:rPr>
          <w:lang w:val="ru-BY"/>
        </w:rPr>
        <w:t xml:space="preserve">По сравнению с t-SNE у UMAP несколько практических преимуществ. Он заметно быстрее на больших данных, обычно лучше сохраняет общую структуру (хотя расстояниям между кластерами всё равно верить нельзя) и после обучения применяется к новым данным — приближённо, но применяется. Кроме того, данные можно сжать не до двух, а, например, до десяти-пятидесяти измерений и использовать как вход для кластеризации: связка UMAP и HDBSCAN очень популярна.</w:t>
      </w:r>
    </w:p>
    <w:p>
      <w:pPr>
        <w:rPr>
          <w:lang w:val="ru-BY"/>
        </w:rPr>
      </w:pPr>
      <w:r>
        <w:rPr>
          <w:lang w:val="ru-BY"/>
        </w:rPr>
        <w:t xml:space="preserve">Ограничения у него те же, что у других нелинейных методов: оси не имеют смысла, результат зависит от параметров и случайности, а красивые отдельные кластеры могут оказаться артефактом. Поэтому полезно запускать UMAP с разными параметрами и смотреть, какая структура устойчива. Реализация — в библиотеке umap-learn, в scikit-learn её нет.</w:t>
      </w:r>
    </w:p>
    <w:p>
      <w:pPr>
        <w:rPr>
          <w:lang w:val="ru-BY"/>
        </w:rPr>
      </w:pPr>
      <w:r>
        <w:rPr>
          <w:lang w:val="ru-BY"/>
        </w:rPr>
        <w:t xml:space="preserve">Применяется UMAP для визуализации эмбеддингов изображений и текстов, в анализе биологических данных и как подготовительный шаг перед кластеризацией.</w:t>
      </w:r>
    </w:p>
    <w:p w14:paraId="4C1680B6" w14:textId="77777777" w:rsidR="000A5E38" w:rsidRPr="000A5E38" w:rsidRDefault="000A5E38" w:rsidP="000A5E38">
      <w:pPr>
        <w:rPr>
          <w:b/>
          <w:bCs/>
          <w:lang w:val="ru-BY"/>
        </w:rPr>
      </w:pPr>
      <w:r>
        <w:rPr>
          <w:b/>
          <w:bCs/>
          <w:lang w:val="ru-BY"/>
        </w:rPr>
        <w:t xml:space="preserve">Слайд 19. Автоэнкодеры</w:t>
      </w:r>
    </w:p>
    <w:p w14:paraId="1654A787" w14:textId="77777777" w:rsidR="000A5E38" w:rsidRPr="000A5E38" w:rsidRDefault="000A5E38" w:rsidP="000A5E38">
      <w:pPr>
        <w:rPr>
          <w:lang w:val="ru-BY"/>
        </w:rPr>
      </w:pPr>
      <w:r>
        <w:rPr>
          <w:lang w:val="ru-BY"/>
        </w:rPr>
        <w:t xml:space="preserve">Ещё один подход к снижению размерности — автоэнкодеры. Это уже нейросетевой метод.</w:t>
      </w:r>
    </w:p>
    <w:p w14:paraId="48AB9E9D" w14:textId="77777777" w:rsidR="000A5E38" w:rsidRPr="000A5E38" w:rsidRDefault="000A5E38" w:rsidP="000A5E38">
      <w:pPr>
        <w:rPr>
          <w:lang w:val="ru-BY"/>
        </w:rPr>
      </w:pPr>
      <w:r>
        <w:rPr>
          <w:lang w:val="ru-BY"/>
        </w:rPr>
        <w:t xml:space="preserve">Идея такая. Строится сеть из двух частей: encoder и decoder. Encoder сжимает входной объект в компактный вектор. Decoder пытается восстановить исходный объект из этого вектора. Между ними находится так называемое бутылочное горлышко — слой с малым числом нейронов, через который проходит вся информация.</w:t>
      </w:r>
    </w:p>
    <w:p w14:paraId="7AF0CC31" w14:textId="77777777" w:rsidR="000A5E38" w:rsidRPr="000A5E38" w:rsidRDefault="000A5E38" w:rsidP="000A5E38">
      <w:pPr>
        <w:rPr>
          <w:lang w:val="ru-BY"/>
        </w:rPr>
      </w:pPr>
      <w:r>
        <w:rPr>
          <w:lang w:val="ru-BY"/>
        </w:rPr>
        <w:t>Сеть обучается так, чтобы ошибка восстановления была минимальной. Чем лучше восстановление, тем качественнее сжатие. Вектор в бутылочном горлышке — это и есть сжатое представление объекта.</w:t>
      </w:r>
    </w:p>
    <w:p>
      <w:pPr>
        <w:rPr>
          <w:lang w:val="ru-BY"/>
        </w:rPr>
      </w:pPr>
      <w:r>
        <w:rPr>
          <w:lang w:val="ru-BY"/>
        </w:rPr>
        <w:t xml:space="preserve">Главное отличие от PCA в том, что автоэнкодеры умеют ловить нелинейные зависимости. Если структура данных сложная, PCA её не увидит, а автоэнкодер справится. Это достигается за счёт нелинейных функций активации: без них автоэнкодер по сути воспроизводил бы PCA.</w:t>
      </w:r>
    </w:p>
    <w:p w14:paraId="765B710F" w14:textId="77777777" w:rsidR="000A5E38" w:rsidRPr="000A5E38" w:rsidRDefault="000A5E38" w:rsidP="000A5E38">
      <w:pPr>
        <w:rPr>
          <w:lang w:val="ru-BY"/>
        </w:rPr>
      </w:pPr>
      <w:r>
        <w:rPr>
          <w:lang w:val="ru-BY"/>
        </w:rPr>
        <w:t xml:space="preserve">Существует несколько вариантов автоэнкодеров. Обычный автоэнкодер просто восстанавливает вход. Denoising autoencoder получает на вход зашумлённые данные, а учится восстанавливать чистые — это делает представление более устойчивым. Variational autoencoder, или VAE, работает с вероятностным распределением в бутылочном горлышке и умеет генерировать новые объекты. Для задач снижения размерности чаще всего достаточно обычного или denoising-варианта.</w:t>
      </w:r>
    </w:p>
    <w:p w14:paraId="2D0D3C3F" w14:textId="77777777" w:rsidR="000A5E38" w:rsidRPr="000A5E38" w:rsidRDefault="000A5E38" w:rsidP="000A5E38">
      <w:pPr>
        <w:rPr>
          <w:lang w:val="ru-BY"/>
        </w:rPr>
      </w:pPr>
      <w:r>
        <w:rPr>
          <w:lang w:val="ru-BY"/>
        </w:rPr>
        <w:t xml:space="preserve">Из плюсов также то, что автоэнкодер можно использовать для поиска аномалий. Если на вход подать что-то нетипичное, сеть не сможет хорошо восстановить объект, и ошибка будет высокой. Об этом поговорим в следующем блоке.</w:t>
      </w:r>
    </w:p>
    <w:p w14:paraId="6FCD07BD" w14:textId="77777777" w:rsidR="000A5E38" w:rsidRPr="000A5E38" w:rsidRDefault="000A5E38" w:rsidP="000A5E38">
      <w:pPr>
        <w:rPr>
          <w:lang w:val="ru-BY"/>
        </w:rPr>
      </w:pPr>
      <w:r>
        <w:rPr>
          <w:lang w:val="ru-BY"/>
        </w:rPr>
        <w:t xml:space="preserve">Из минусов: автоэнкодер нужно обучать. Это требует данных, времени и вычислительных ресурсов. Для маленьких датасетов это может быть избыточно, а для больших — оправдано.</w:t>
      </w:r>
    </w:p>
    <w:p w14:paraId="27AEC91C" w14:textId="77777777" w:rsidR="000A5E38" w:rsidRPr="000A5E38" w:rsidRDefault="000A5E38" w:rsidP="000A5E38">
      <w:pPr>
        <w:rPr>
          <w:b/>
          <w:bCs/>
          <w:lang w:val="ru-BY"/>
        </w:rPr>
      </w:pPr>
      <w:r>
        <w:rPr>
          <w:b/>
          <w:bCs/>
          <w:lang w:val="ru-BY"/>
        </w:rPr>
        <w:t>Слайд 20. Сравнение методов и живой пример</w:t>
      </w:r>
    </w:p>
    <w:p w14:paraId="7765FCED" w14:textId="77777777" w:rsidR="000A5E38" w:rsidRPr="000A5E38" w:rsidRDefault="000A5E38" w:rsidP="000A5E38">
      <w:pPr>
        <w:rPr>
          <w:lang w:val="ru-BY"/>
        </w:rPr>
      </w:pPr>
      <w:r>
        <w:rPr>
          <w:lang w:val="ru-BY"/>
        </w:rPr>
        <w:t>Сравним рассмотренные методы.</w:t>
      </w:r>
    </w:p>
    <w:p>
      <w:pPr>
        <w:rPr>
          <w:lang w:val="ru-BY"/>
        </w:rPr>
      </w:pPr>
      <w:r>
        <w:rPr>
          <w:lang w:val="ru-BY"/>
        </w:rPr>
        <w:t xml:space="preserve">PCA — линейный, быстрый, подходит для сжатия и первичного анализа. t-SNE — нелинейный, медленный, используется только для визуализации. UMAP — нелинейный, быстрее t-SNE, годится и для визуализации, и для препроцессинга, и его можно применять к новым данным. Автоэнкодер — нелинейный, требует обучения, но даёт мощное сжатие и полезен для аномалий.</w:t>
      </w:r>
    </w:p>
    <w:p w14:paraId="3E0D44AF" w14:textId="77777777" w:rsidR="000A5E38" w:rsidRPr="000A5E38" w:rsidRDefault="000A5E38" w:rsidP="000A5E38">
      <w:pPr>
        <w:rPr>
          <w:lang w:val="ru-BY"/>
        </w:rPr>
      </w:pPr>
      <w:r>
        <w:rPr>
          <w:lang w:val="ru-BY"/>
        </w:rPr>
        <w:t xml:space="preserve">На практике выбор зависит от задачи. Если нужно быстро сжать данные перед моделью — PCA. Если нужно посмотреть на структуру — t-SNE или UMAP. Если данных много и структура сложная — автоэнкодер.</w:t>
      </w:r>
    </w:p>
    <w:p>
      <w:pPr>
        <w:rPr>
          <w:lang w:val="ru-BY"/>
        </w:rPr>
      </w:pPr>
      <w:r>
        <w:rPr>
          <w:lang w:val="ru-BY"/>
        </w:rPr>
        <w:t xml:space="preserve">Отдельно про интерпретацию. После PCA можно посмотреть, какие исходные признаки вносят вклад в каждую компоненту. А после t-SNE или UMAP оси не имеют смысла — они не соответствуют реальным признакам, и красивая картинка с кластерами ещё не объясняет, почему данные так устроены.</w:t>
      </w:r>
    </w:p>
    <w:p>
      <w:pPr>
        <w:rPr>
          <w:lang w:val="ru-BY"/>
        </w:rPr>
      </w:pPr>
      <w:r>
        <w:rPr>
          <w:lang w:val="ru-BY"/>
        </w:rPr>
        <w:t xml:space="preserve">Есть и метрики качества снижения размерности. Для автоэнкодера это ошибка восстановления: чем она ниже, тем лучше сжатие. Для t-SNE и UMAP есть метрики trustworthiness и continuity: первая показывает, остались ли соседи на проекции соседями и в исходном пространстве, вторая — наоборот, остались ли исходные соседи рядом. Обе от нуля до единицы, но на практике используются редко: обычно проекцию просто оценивают глазами.</w:t>
      </w:r>
    </w:p>
    <w:p>
      <w:pPr>
        <w:rPr>
          <w:lang w:val="ru-BY"/>
        </w:rPr>
      </w:pPr>
      <w:r>
        <w:rPr>
          <w:lang w:val="ru-BY"/>
        </w:rPr>
        <w:t xml:space="preserve">Вернёмся к примеру с изображениями. Если эмбеддинги пропустить через UMAP и получить двумерную проекцию, похожие изображения соберутся в группы, и структуру, скрытую в многомерном пространстве, можно будет увидеть глазами. Но помним оговорку: эти группы во многом заложены в предобученных эмбеддингах, а UMAP лишь делает их видимыми.</w:t>
      </w:r>
    </w:p>
    <w:p>
      <w:pPr>
        <w:rPr>
          <w:b/>
          <w:bCs/>
          <w:lang w:val="ru-BY"/>
        </w:rPr>
      </w:pPr>
      <w:r>
        <w:rPr>
          <w:b/>
          <w:bCs/>
          <w:lang w:val="ru-BY"/>
        </w:rPr>
        <w:t xml:space="preserve">БЛОК 3. ВЫЯВЛЕНИЕ АНОМАЛИЙ</w:t>
      </w:r>
    </w:p>
    <w:p w14:paraId="0D7A7DFF" w14:textId="77777777" w:rsidR="000A5E38" w:rsidRPr="000A5E38" w:rsidRDefault="000A5E38" w:rsidP="000A5E38">
      <w:pPr>
        <w:rPr>
          <w:b/>
          <w:bCs/>
          <w:lang w:val="ru-BY"/>
        </w:rPr>
      </w:pPr>
      <w:r>
        <w:rPr>
          <w:b/>
          <w:bCs/>
          <w:lang w:val="ru-BY"/>
        </w:rPr>
        <w:t>Слайд 21. Что считаем аномалией</w:t>
      </w:r>
    </w:p>
    <w:p w14:paraId="2F4044BA" w14:textId="77777777" w:rsidR="000A5E38" w:rsidRPr="000A5E38" w:rsidRDefault="000A5E38" w:rsidP="000A5E38">
      <w:pPr>
        <w:rPr>
          <w:lang w:val="ru-BY"/>
        </w:rPr>
      </w:pPr>
      <w:r>
        <w:rPr>
          <w:lang w:val="ru-BY"/>
        </w:rPr>
        <w:t>Переходим к третьей задаче — выявлению аномалий.</w:t>
      </w:r>
    </w:p>
    <w:p w14:paraId="4F996A09" w14:textId="77777777" w:rsidR="000A5E38" w:rsidRPr="000A5E38" w:rsidRDefault="000A5E38" w:rsidP="000A5E38">
      <w:pPr>
        <w:rPr>
          <w:lang w:val="ru-BY"/>
        </w:rPr>
      </w:pPr>
      <w:r>
        <w:rPr>
          <w:lang w:val="ru-BY"/>
        </w:rPr>
        <w:t>Аномалия — это объект, который сильно отличается от большинства остальных. В отличие от кластеризации, где мы ищем группы похожих, здесь мы ищем то, что не похоже ни на что.</w:t>
      </w:r>
    </w:p>
    <w:p w14:paraId="4B85CCA3" w14:textId="77777777" w:rsidR="000A5E38" w:rsidRPr="000A5E38" w:rsidRDefault="000A5E38" w:rsidP="000A5E38">
      <w:pPr>
        <w:rPr>
          <w:lang w:val="ru-BY"/>
        </w:rPr>
      </w:pPr>
      <w:r>
        <w:rPr>
          <w:lang w:val="ru-BY"/>
        </w:rPr>
        <w:t xml:space="preserve">Аномалии бывают разных типов. Точечная аномалия — это отдельный объект, который резко выбивается из общего ряда. Пример — мошенническая транзакция на фоне миллиона обычных покупок. Контекстная аномалия зависит от ситуации: температура плюс тридцать градусов летом — норма, а зимой — аномалия. Коллективная аномалия — </w:t>
        <w:lastRenderedPageBreak/>
        <w:t>это когда по отдельности объекты выглядят нормально, но вместе образуют странную картину. Пример — серия мелких транзакций с одного счёта за короткое время.</w:t>
      </w:r>
    </w:p>
    <w:p w14:paraId="67085C3C" w14:textId="77777777" w:rsidR="000A5E38" w:rsidRPr="000A5E38" w:rsidRDefault="000A5E38" w:rsidP="000A5E38">
      <w:pPr>
        <w:rPr>
          <w:lang w:val="ru-BY"/>
        </w:rPr>
      </w:pPr>
      <w:r>
        <w:rPr>
          <w:lang w:val="ru-BY"/>
        </w:rPr>
        <w:t>Примеров применения много. В банках это поиск мошенничества. На производстве — обнаружение брака. В системах мониторинга — выявление сбоев датчиков. В кибербезопасности — обнаружение атак на сервер. В медицине — поиск отклонений на снимках. В анализе временных рядов — обнаружение резких скачков в сигналах и логах.</w:t>
      </w:r>
    </w:p>
    <w:p w14:paraId="46C74D87" w14:textId="77777777" w:rsidR="000A5E38" w:rsidRPr="000A5E38" w:rsidRDefault="000A5E38" w:rsidP="000A5E38">
      <w:pPr>
        <w:rPr>
          <w:lang w:val="ru-BY"/>
        </w:rPr>
      </w:pPr>
      <w:r>
        <w:rPr>
          <w:lang w:val="ru-BY"/>
        </w:rPr>
        <w:t>Главная сложность в том, что аномалий очень мало, и разметки почти никогда нет. Если бы мы знали, какие объекты аномальные, мы бы обучили классификатор. Но обычно мы этого не знаем. Поэтому обучение без учителя здесь — естественный подход. Дальше разберём основные методы.</w:t>
      </w:r>
    </w:p>
    <w:p w14:paraId="66F604D0" w14:textId="77777777" w:rsidR="000A5E38" w:rsidRPr="000A5E38" w:rsidRDefault="000A5E38" w:rsidP="000A5E38">
      <w:pPr>
        <w:rPr>
          <w:b/>
          <w:bCs/>
          <w:lang w:val="ru-BY"/>
        </w:rPr>
      </w:pPr>
      <w:r>
        <w:rPr>
          <w:b/>
          <w:bCs/>
          <w:lang w:val="ru-BY"/>
        </w:rPr>
        <w:t xml:space="preserve">Слайд 22. Статистические методы: z-score и IQR</w:t>
      </w:r>
    </w:p>
    <w:p w14:paraId="0723986D" w14:textId="77777777" w:rsidR="000A5E38" w:rsidRPr="000A5E38" w:rsidRDefault="000A5E38" w:rsidP="000A5E38">
      <w:pPr>
        <w:rPr>
          <w:lang w:val="ru-BY"/>
        </w:rPr>
      </w:pPr>
      <w:r>
        <w:rPr>
          <w:lang w:val="ru-BY"/>
        </w:rPr>
        <w:t>Начнём с самых простых методов — статистических.</w:t>
      </w:r>
    </w:p>
    <w:p w14:paraId="7B9B408C" w14:textId="77777777" w:rsidR="000A5E38" w:rsidRPr="000A5E38" w:rsidRDefault="000A5E38" w:rsidP="000A5E38">
      <w:pPr>
        <w:rPr>
          <w:lang w:val="ru-BY"/>
        </w:rPr>
      </w:pPr>
      <w:r>
        <w:rPr>
          <w:lang w:val="ru-BY"/>
        </w:rPr>
        <w:t>Первый метод — z-score. Для каждого объекта считается, насколько он далёк от среднего значения в стандартных отклонениях. Если значение выходит за пределы плюс-минус трёх стандартных отклонений, объект считается аномалией.</w:t>
      </w:r>
    </w:p>
    <w:p w14:paraId="0E08287C" w14:textId="77777777" w:rsidR="000A5E38" w:rsidRPr="000A5E38" w:rsidRDefault="000A5E38" w:rsidP="000A5E38">
      <w:pPr>
        <w:rPr>
          <w:lang w:val="ru-BY"/>
        </w:rPr>
      </w:pPr>
      <w:r>
        <w:rPr>
          <w:lang w:val="ru-BY"/>
        </w:rPr>
        <w:t xml:space="preserve">Второй метод — IQR, межквартильный размах. Данные делятся на квартили, и аномалией считается значение, которое выходит за пределы Q1 минус полтора IQR или Q3 плюс полтора IQR. Этот метод устойчивее к выбросам, потому что опирается не на среднее, а на квартили.</w:t>
      </w:r>
    </w:p>
    <w:p>
      <w:pPr>
        <w:rPr>
          <w:lang w:val="ru-BY"/>
        </w:rPr>
      </w:pPr>
      <w:r>
        <w:rPr>
          <w:lang w:val="ru-BY"/>
        </w:rPr>
        <w:t xml:space="preserve">Оба метода простые, быстрые и легко интерпретируются. Но у них есть существенные ограничения. Они работают с одним признаком: если признаков много, каждый анализируется отдельно, и связь между признаками теряется. Кроме того, оба метода рассчитаны на примерно симметричные данные, и особенно это касается z-score, который опирается на нормальное распределение. Сам z-score к тому же чувствителен к выбросам: они искажают среднее и стандартное отклонение, по которым он считается. В реальности данные часто скошены или имеют сложную форму.</w:t>
      </w:r>
    </w:p>
    <w:p w14:paraId="7AA2076B" w14:textId="77777777" w:rsidR="000A5E38" w:rsidRPr="000A5E38" w:rsidRDefault="000A5E38" w:rsidP="000A5E38">
      <w:pPr>
        <w:rPr>
          <w:lang w:val="ru-BY"/>
        </w:rPr>
      </w:pPr>
      <w:r>
        <w:rPr>
          <w:lang w:val="ru-BY"/>
        </w:rPr>
        <w:t>На практике эти методы хорошо работают как первый фильтр. Например, можно быстро проверить одну колонку с ценой или временем отклика. Но для многомерных данных нужны более умные подходы.</w:t>
      </w:r>
    </w:p>
    <w:p w14:paraId="35039A85" w14:textId="77777777" w:rsidR="000A5E38" w:rsidRPr="000A5E38" w:rsidRDefault="000A5E38" w:rsidP="000A5E38">
      <w:pPr>
        <w:rPr>
          <w:b/>
          <w:bCs/>
          <w:lang w:val="ru-BY"/>
        </w:rPr>
      </w:pPr>
      <w:r>
        <w:rPr>
          <w:b/>
          <w:bCs/>
          <w:lang w:val="ru-BY"/>
        </w:rPr>
        <w:t xml:space="preserve">Слайд 23. kNN и LOF</w:t>
      </w:r>
    </w:p>
    <w:p w14:paraId="664BA386" w14:textId="77777777" w:rsidR="000A5E38" w:rsidRPr="000A5E38" w:rsidRDefault="000A5E38" w:rsidP="000A5E38">
      <w:pPr>
        <w:rPr>
          <w:lang w:val="ru-BY"/>
        </w:rPr>
      </w:pPr>
      <w:r>
        <w:rPr>
          <w:lang w:val="ru-BY"/>
        </w:rPr>
        <w:t>Следующая группа методов основана на расстояниях и плотности.</w:t>
      </w:r>
    </w:p>
    <w:p w14:paraId="7ECD4942" w14:textId="77777777" w:rsidR="000A5E38" w:rsidRPr="000A5E38" w:rsidRDefault="000A5E38" w:rsidP="000A5E38">
      <w:pPr>
        <w:rPr>
          <w:lang w:val="ru-BY"/>
        </w:rPr>
      </w:pPr>
      <w:r>
        <w:rPr>
          <w:lang w:val="ru-BY"/>
        </w:rPr>
        <w:t xml:space="preserve">Метод kNN, или метод ближайших соседей, для каждого объекта считает расстояние до его k ближайших соседей. Если это расстояние большое, объект находится в разреженной области и считается аномалией. Логика простая: нормальные объекты обычно окружены другими объектами, а аномалии одиноки.</w:t>
      </w:r>
    </w:p>
    <w:p w14:paraId="2480534D" w14:textId="77777777" w:rsidR="000A5E38" w:rsidRPr="000A5E38" w:rsidRDefault="000A5E38" w:rsidP="000A5E38">
      <w:pPr>
        <w:rPr>
          <w:lang w:val="ru-BY"/>
        </w:rPr>
      </w:pPr>
      <w:r>
        <w:rPr>
          <w:lang w:val="ru-BY"/>
        </w:rPr>
        <w:t>Метод LOF, локальный фактор выброса, идёт дальше и сравнивает плотность вокруг объекта с плотностью вокруг его соседей. Если объект находится в разреженной области, а его соседи — в плотной, это аномалия. Такой подход позволяет находить выбросы даже в данных с разной плотностью в разных областях.</w:t>
      </w:r>
    </w:p>
    <w:p w14:paraId="6A088138" w14:textId="77777777" w:rsidR="000A5E38" w:rsidRPr="000A5E38" w:rsidRDefault="000A5E38" w:rsidP="000A5E38">
      <w:pPr>
        <w:rPr>
          <w:lang w:val="ru-BY"/>
        </w:rPr>
      </w:pPr>
      <w:r>
        <w:rPr>
          <w:lang w:val="ru-BY"/>
        </w:rPr>
        <w:lastRenderedPageBreak/>
        <w:t>Оба метода работают в многомерном пространстве и учитывают локальную структуру данных. LOF особенно хорош, когда плотность данных неоднородна. Но есть и ограничения. Нужно выбирать параметр k: слишком маленькое значение делает метод чувствительным к шуму, слишком большое — сглаживает различия. Кроме того, методы чувствительны к масштабу признаков, поэтому данные нужно нормализовать.</w:t>
      </w:r>
    </w:p>
    <w:p w14:paraId="63522FC9" w14:textId="77777777" w:rsidR="000A5E38" w:rsidRPr="000A5E38" w:rsidRDefault="000A5E38" w:rsidP="000A5E38">
      <w:pPr>
        <w:rPr>
          <w:lang w:val="ru-BY"/>
        </w:rPr>
      </w:pPr>
      <w:r>
        <w:rPr>
          <w:lang w:val="ru-BY"/>
        </w:rPr>
        <w:t xml:space="preserve">Применяются kNN и LOF для поиска нетипичных клиентов, аномалий в логах, выбросов в научных данных. Также они хорошо работают в задачах, где данные имеют кластерную структуру: объект, который далёк от всех кластеров, автоматически становится подозрительным.</w:t>
      </w:r>
    </w:p>
    <w:p w14:paraId="6300282E" w14:textId="77777777" w:rsidR="000A5E38" w:rsidRPr="000A5E38" w:rsidRDefault="000A5E38" w:rsidP="000A5E38">
      <w:pPr>
        <w:rPr>
          <w:b/>
          <w:bCs/>
          <w:lang w:val="ru-BY"/>
        </w:rPr>
      </w:pPr>
      <w:r>
        <w:rPr>
          <w:b/>
          <w:bCs/>
          <w:lang w:val="ru-BY"/>
        </w:rPr>
        <w:t xml:space="preserve">Слайд 24. Isolation Forest</w:t>
      </w:r>
    </w:p>
    <w:p w14:paraId="181257B6" w14:textId="77777777" w:rsidR="000A5E38" w:rsidRPr="000A5E38" w:rsidRDefault="000A5E38" w:rsidP="000A5E38">
      <w:pPr>
        <w:rPr>
          <w:lang w:val="ru-BY"/>
        </w:rPr>
      </w:pPr>
      <w:r>
        <w:rPr>
          <w:lang w:val="ru-BY"/>
        </w:rPr>
        <w:t xml:space="preserve">Ещё один популярный метод — Isolation Forest.</w:t>
      </w:r>
    </w:p>
    <w:p w14:paraId="12BBA348" w14:textId="77777777" w:rsidR="000A5E38" w:rsidRPr="000A5E38" w:rsidRDefault="000A5E38" w:rsidP="000A5E38">
      <w:pPr>
        <w:rPr>
          <w:lang w:val="ru-BY"/>
        </w:rPr>
      </w:pPr>
      <w:r>
        <w:rPr>
          <w:lang w:val="ru-BY"/>
        </w:rPr>
        <w:t>Идея основана на простом наблюдении: аномалии редкие и отличаются от остальных, поэтому их легче изолировать. Алгоритм строит случайные деревья. На каждом шаге случайно выбирается признак и случайно выбирается порог, по которому данные делятся на две части. Процесс повторяется, пока каждая точка не окажется в отдельном листе дерева.</w:t>
      </w:r>
    </w:p>
    <w:p w14:paraId="4373C38B" w14:textId="77777777" w:rsidR="000A5E38" w:rsidRPr="000A5E38" w:rsidRDefault="000A5E38" w:rsidP="000A5E38">
      <w:pPr>
        <w:rPr>
          <w:lang w:val="ru-BY"/>
        </w:rPr>
      </w:pPr>
      <w:r>
        <w:rPr>
          <w:lang w:val="ru-BY"/>
        </w:rPr>
        <w:t>Ключевой момент: нормальные точки требуют много шагов, чтобы изолироваться, потому что они окружены другими точками. Аномалии изолируются быстро, за несколько шагов. Глубина, на которой точка оказалась изолирована, и есть мера её аномальности: чем меньше глубина, тем более объект подозрителен.</w:t>
      </w:r>
    </w:p>
    <w:p>
      <w:pPr>
        <w:rPr>
          <w:lang w:val="ru-BY"/>
        </w:rPr>
      </w:pPr>
      <w:r>
        <w:rPr>
          <w:lang w:val="ru-BY"/>
        </w:rPr>
        <w:t xml:space="preserve">Метод работает быстро, не требует предположений о распределении данных, хорошо масштабируется на большие объёмы и многомерные данные. Его можно обучать прямо на данных, в которых уже есть аномалии. Из ограничений: в реализации scikit-learn есть параметр contamination — ожидаемая доля аномалий. Он задаёт только порог отсечения, а сами оценки аномальности от него не зависят, поэтому можно взять оценки и выбрать порог самостоятельно — о выборе порога поговорим чуть позже. Кроме того, метод может хуже работать на данных с очень сложной структурой, где аномалии не так очевидны.</w:t>
      </w:r>
    </w:p>
    <w:p w14:paraId="5FA34A4F" w14:textId="77777777" w:rsidR="000A5E38" w:rsidRPr="000A5E38" w:rsidRDefault="000A5E38" w:rsidP="000A5E38">
      <w:pPr>
        <w:rPr>
          <w:lang w:val="ru-BY"/>
        </w:rPr>
      </w:pPr>
      <w:r>
        <w:rPr>
          <w:lang w:val="ru-BY"/>
        </w:rPr>
        <w:t xml:space="preserve">Применяется Isolation Forest в поиске мошенничества, обнаружении сбоев, вторжений, аномалий в логах.</w:t>
      </w:r>
    </w:p>
    <w:p w14:paraId="1666AB1E" w14:textId="77777777" w:rsidR="000A5E38" w:rsidRPr="000A5E38" w:rsidRDefault="000A5E38" w:rsidP="000A5E38">
      <w:pPr>
        <w:rPr>
          <w:b/>
          <w:bCs/>
          <w:lang w:val="ru-BY"/>
        </w:rPr>
      </w:pPr>
      <w:r>
        <w:rPr>
          <w:b/>
          <w:bCs/>
          <w:lang w:val="ru-BY"/>
        </w:rPr>
        <w:t xml:space="preserve">Слайд 25. Автоэнкодер для аномалий</w:t>
      </w:r>
    </w:p>
    <w:p w14:paraId="7BBF5F62" w14:textId="77777777" w:rsidR="000A5E38" w:rsidRPr="000A5E38" w:rsidRDefault="000A5E38" w:rsidP="000A5E38">
      <w:pPr>
        <w:rPr>
          <w:lang w:val="ru-BY"/>
        </w:rPr>
      </w:pPr>
      <w:r>
        <w:rPr>
          <w:lang w:val="ru-BY"/>
        </w:rPr>
        <w:t xml:space="preserve">Ещё один подход — использование автоэнкодера, о котором мы говорили в блоке про снижение размерности.</w:t>
      </w:r>
    </w:p>
    <w:p w14:paraId="77BB295C" w14:textId="77777777" w:rsidR="000A5E38" w:rsidRPr="000A5E38" w:rsidRDefault="000A5E38" w:rsidP="000A5E38">
      <w:pPr>
        <w:rPr>
          <w:lang w:val="ru-BY"/>
        </w:rPr>
      </w:pPr>
      <w:r>
        <w:rPr>
          <w:lang w:val="ru-BY"/>
        </w:rPr>
        <w:t xml:space="preserve">Автоэнкодер обучается восстанавливать нормальные данные. Он учится сжимать объект в компактный вектор и разворачивать обратно. Если на вход подать нормальный объект, сеть восстановит его хорошо. Если подать аномалию — сеть не сможет её корректно восстановить, потому что никогда не видела ничего подобного. Ошибка восстановления будет высокой.</w:t>
      </w:r>
    </w:p>
    <w:p w14:paraId="622EAAE0" w14:textId="77777777" w:rsidR="000A5E38" w:rsidRPr="000A5E38" w:rsidRDefault="000A5E38" w:rsidP="000A5E38">
      <w:pPr>
        <w:rPr>
          <w:lang w:val="ru-BY"/>
        </w:rPr>
      </w:pPr>
      <w:r>
        <w:rPr>
          <w:lang w:val="ru-BY"/>
        </w:rPr>
        <w:lastRenderedPageBreak/>
        <w:t>Эта ошибка и служит мерой аномальности. Задаётся порог: если ошибка выше порога, объект считается аномалией. Порог можно подбирать разными способами, например по распределению ошибок на нормальных данных. Часто берут значение, при котором в зону аномалий попадает заранее заданная доля объектов, например один процент.</w:t>
      </w:r>
    </w:p>
    <w:p>
      <w:pPr>
        <w:rPr>
          <w:lang w:val="ru-BY"/>
        </w:rPr>
      </w:pPr>
      <w:r>
        <w:rPr>
          <w:lang w:val="ru-BY"/>
        </w:rPr>
        <w:t xml:space="preserve">Метод умеет работать с нелинейными зависимостями и хорошо подходит для изображений, сигналов, временных рядов, сложных данных. Автоэнкодер может найти аномалии там, где статистические методы бессильны. Но его нужно обучать, причём желательно на чистых, нормальных данных: если в обучающей выборке будут аномалии, сеть может научиться их восстанавливать, и метод перестанет работать. Кроме того, нужны ресурсы — время, данные, вычисления.</w:t>
      </w:r>
    </w:p>
    <w:p w14:paraId="4309F9D6" w14:textId="77777777" w:rsidR="000A5E38" w:rsidRPr="000A5E38" w:rsidRDefault="000A5E38" w:rsidP="000A5E38">
      <w:pPr>
        <w:rPr>
          <w:lang w:val="ru-BY"/>
        </w:rPr>
      </w:pPr>
      <w:r>
        <w:rPr>
          <w:lang w:val="ru-BY"/>
        </w:rPr>
        <w:t xml:space="preserve">Применяется автоэнкодер для поиска брака на изображениях, аномалий в сигналах, отклонений в медицинских данных, сбоев в работе оборудования по показаниям датчиков.</w:t>
      </w:r>
    </w:p>
    <w:p w14:paraId="70C2647A" w14:textId="77777777" w:rsidR="000A5E38" w:rsidRPr="000A5E38" w:rsidRDefault="000A5E38" w:rsidP="000A5E38">
      <w:pPr>
        <w:rPr>
          <w:b/>
          <w:bCs/>
          <w:lang w:val="ru-BY"/>
        </w:rPr>
      </w:pPr>
      <w:r>
        <w:rPr>
          <w:b/>
          <w:bCs/>
          <w:lang w:val="ru-BY"/>
        </w:rPr>
        <w:t>Слайд 26. Проблема оценки аномалий</w:t>
      </w:r>
    </w:p>
    <w:p>
      <w:pPr>
        <w:rPr>
          <w:lang w:val="ru-BY"/>
        </w:rPr>
      </w:pPr>
      <w:r>
        <w:rPr>
          <w:lang w:val="ru-BY"/>
        </w:rPr>
        <w:t xml:space="preserve">Главная сложность в том, что разметки почти нет, поэтому accuracy посчитать нельзя. Более того, она бесполезна: если аномалий ноль целых одна десятая процента, модель, которая всегда говорит «норма», даст точность девяносто девять и девять десятых процента, но не найдёт ни одной аномалии.</w:t>
      </w:r>
    </w:p>
    <w:p>
      <w:pPr>
        <w:rPr>
          <w:lang w:val="ru-BY"/>
        </w:rPr>
      </w:pPr>
      <w:r>
        <w:rPr>
          <w:lang w:val="ru-BY"/>
        </w:rPr>
        <w:t xml:space="preserve">Поэтому, когда разметка всё же есть, используются другие метрики. Precision показывает, какая доля найденных аномалий действительно аномальна. Recall — какую долю реальных аномалий мы нашли. F1 объединяет обе. ROC-AUC и PR-AUC оценивают качество ранжирования. На сильно несбалансированных данных PR-AUC информативнее. Но все эти метрики требуют разметки: их можно посчитать, только если есть хотя бы небольшая проверочная выборка с подтверждёнными аномалиями. Если её нет совсем, остаются приёмы, о которых скажем ниже.</w:t>
      </w:r>
    </w:p>
    <w:p w14:paraId="6E3C8E2E" w14:textId="77777777" w:rsidR="000A5E38" w:rsidRPr="000A5E38" w:rsidRDefault="000A5E38" w:rsidP="000A5E38">
      <w:pPr>
        <w:rPr>
          <w:lang w:val="ru-BY"/>
        </w:rPr>
      </w:pPr>
      <w:r>
        <w:rPr>
          <w:lang w:val="ru-BY"/>
        </w:rPr>
        <w:t>Отдельно стоит сказать про выбор порога. Большинство методов поиска аномалий возвращают не готовый ответ, а числовую оценку аномальности для каждого объекта. Нужно решить, начиная с какого значения объект считается аномалией. Это и есть выбор порога.</w:t>
      </w:r>
    </w:p>
    <w:p w14:paraId="24276C61" w14:textId="77777777" w:rsidR="000A5E38" w:rsidRPr="000A5E38" w:rsidRDefault="000A5E38" w:rsidP="000A5E38">
      <w:pPr>
        <w:rPr>
          <w:lang w:val="ru-BY"/>
        </w:rPr>
      </w:pPr>
      <w:r>
        <w:rPr>
          <w:lang w:val="ru-BY"/>
        </w:rPr>
        <w:t>Есть несколько подходов. Первый — задать ожидаемую долю аномалий. Например, если мы предполагаем, что аномалий около одного процента, порог выбирается так, чтобы один процент объектов оказался выше него. Второй — использовать статистические методы: например, взять порог на уровне трёх стандартных отклонений от среднего по всем оценкам. Третий — визуально посмотреть на распределение оценок и найти естественный разрыв.</w:t>
      </w:r>
    </w:p>
    <w:p>
      <w:pPr>
        <w:rPr>
          <w:lang w:val="ru-BY"/>
        </w:rPr>
      </w:pPr>
      <w:r>
        <w:rPr>
          <w:lang w:val="ru-BY"/>
        </w:rPr>
        <w:t xml:space="preserve">Выбор порога — это всегда компромисс: слишком низкий порог даёт много ложных срабатываний, слишком высокий пропускает реальные аномалии. Часто его подбирают итеративно, а иногда он задаётся бизнес-требованиями: например, система может обработать не больше ста сигналов в день, и порог выбирают под это ограничение.</w:t>
      </w:r>
    </w:p>
    <w:p>
      <w:pPr>
        <w:rPr>
          <w:lang w:val="ru-BY"/>
        </w:rPr>
      </w:pPr>
      <w:r>
        <w:rPr>
          <w:lang w:val="ru-BY"/>
        </w:rPr>
        <w:t xml:space="preserve">На практике часто берут топ-N самых аномальных объектов и показывают эксперту: если среди них много реальных аномалий, метод работает. Другие приёмы — добавлять в тестовую выборку синтетические аномалии и смотреть, находит ли их метод, или сравнивать несколько методов и смотреть, где они согласны.</w:t>
      </w:r>
    </w:p>
    <w:p>
      <w:pPr>
        <w:rPr>
          <w:lang w:val="ru-BY"/>
        </w:rPr>
      </w:pPr>
      <w:r>
        <w:rPr>
          <w:lang w:val="ru-BY"/>
        </w:rPr>
        <w:t xml:space="preserve">Важно помнить, что цена ошибок несимметрична и зависит от задачи. В банке лишняя проверка транзакции — это минуты работы, а пропущенное мошенничество — реальные потери, поэтому порог ставят ниже. А в системе мониторинга, где каждый сигнал разбирает дежурный инженер, слишком много ложных тревог приводят к тому, что реальные сигналы начинают игнорировать.</w:t>
      </w:r>
    </w:p>
    <w:p w14:paraId="58975E7D" w14:textId="77777777" w:rsidR="000A5E38" w:rsidRPr="000A5E38" w:rsidRDefault="000A5E38" w:rsidP="000A5E38">
      <w:pPr>
        <w:rPr>
          <w:lang w:val="ru-BY"/>
        </w:rPr>
      </w:pPr>
    </w:p>
    <w:p w14:paraId="1BFAA579" w14:textId="72BB97EB" w:rsidR="000A5E38" w:rsidRPr="000A5E38" w:rsidRDefault="000A5E38" w:rsidP="000A5E38">
      <w:pPr>
        <w:rPr>
          <w:b/>
          <w:bCs/>
          <w:lang w:val="ru-BY"/>
        </w:rPr>
      </w:pPr>
      <w:r>
        <w:rPr>
          <w:b/>
          <w:bCs/>
          <w:lang w:val="ru-BY"/>
        </w:rPr>
        <w:t>БЛОК 4. СВЯЗЬ И ПРАКТИКА</w:t>
      </w:r>
    </w:p>
    <w:p w14:paraId="79AAC59B" w14:textId="77777777" w:rsidR="000A5E38" w:rsidRPr="000A5E38" w:rsidRDefault="000A5E38" w:rsidP="000A5E38">
      <w:pPr>
        <w:rPr>
          <w:b/>
          <w:bCs/>
          <w:lang w:val="ru-BY"/>
        </w:rPr>
      </w:pPr>
      <w:r>
        <w:rPr>
          <w:b/>
          <w:bCs/>
          <w:lang w:val="ru-BY"/>
        </w:rPr>
        <w:t>Слайд 27. Как три задачи работают вместе</w:t>
      </w:r>
    </w:p>
    <w:p w14:paraId="276BC36C" w14:textId="77777777" w:rsidR="000A5E38" w:rsidRPr="000A5E38" w:rsidRDefault="000A5E38" w:rsidP="000A5E38">
      <w:pPr>
        <w:rPr>
          <w:lang w:val="ru-BY"/>
        </w:rPr>
      </w:pPr>
      <w:r>
        <w:rPr>
          <w:lang w:val="ru-BY"/>
        </w:rPr>
        <w:t>Мы разобрали три задачи по отдельности. Теперь посмотрим, как они работают вместе.</w:t>
      </w:r>
    </w:p>
    <w:p w14:paraId="6C34C04D" w14:textId="77777777" w:rsidR="000A5E38" w:rsidRPr="000A5E38" w:rsidRDefault="000A5E38" w:rsidP="000A5E38">
      <w:pPr>
        <w:rPr>
          <w:lang w:val="ru-BY"/>
        </w:rPr>
      </w:pPr>
      <w:r>
        <w:rPr>
          <w:lang w:val="ru-BY"/>
        </w:rPr>
        <w:t xml:space="preserve">На практике эти задачи часто выстраиваются в общий пайплайн. Сначала снижается размерность: убирается шум, уменьшается число признаков, данные становятся компактнее. Затем выполняется кластеризация: находится структура, данные разбиваются на группы. После этого внутри кластеров ищутся аномалии — то, что не попало ни в одну группу или сильно отличается от соседей по кластеру.</w:t>
      </w:r>
    </w:p>
    <w:p>
      <w:pPr>
        <w:rPr>
          <w:lang w:val="ru-BY"/>
        </w:rPr>
      </w:pPr>
      <w:r>
        <w:rPr>
          <w:lang w:val="ru-BY"/>
        </w:rPr>
        <w:t xml:space="preserve">Приведу пример с изображениями — тот же набор, что и в блоке про кластеризацию. Эмбеддинги CLIP сжимаем через UMAP и кластеризуем через HDBSCAN. Всё, что HDBSCAN пометил как шум, — первые кандидаты в аномалии. Затем внутри кластеров можно запустить LOF и найти объекты, непохожие на соседей по группе: бракованные снимки или картинки, которые не похожи ни на что.</w:t>
      </w:r>
    </w:p>
    <w:p>
      <w:pPr>
        <w:rPr>
          <w:lang w:val="ru-BY"/>
        </w:rPr>
      </w:pPr>
      <w:r>
        <w:rPr>
          <w:lang w:val="ru-BY"/>
        </w:rPr>
        <w:t xml:space="preserve">Другой пример — работа с клиентами интернет-магазина. Есть таблица с признаками: возраст, доход, частота покупок, средний чек, давность последней покупки и так далее. Сначала стандартизируем признаки и снижаем размерность через PCA, чтобы убрать коррелирующие признаки и шум. Затем кластеризуем через K-means и получаем сегменты: экономные, постоянные, оптовики. После этого ищем нетипичных клиентов через LOF: тех, кто сильно отличается от соседей по своему сегменту. Это могут быть мошенники или просто нестандартные пользователи, с которыми стоит разобраться отдельно.</w:t>
      </w:r>
    </w:p>
    <w:p w14:paraId="5F8E5DBD" w14:textId="77777777" w:rsidR="000A5E38" w:rsidRPr="000A5E38" w:rsidRDefault="000A5E38" w:rsidP="000A5E38">
      <w:pPr>
        <w:rPr>
          <w:lang w:val="ru-BY"/>
        </w:rPr>
      </w:pPr>
      <w:r>
        <w:rPr>
          <w:lang w:val="ru-BY"/>
        </w:rPr>
        <w:t>Главная идея в том, что три задачи дополняют друг друга. Снижение размерности готовит данные, кластеризация выявляет структуру, а поиск аномалий находит то, что в эту структуру не вписывается. И часто именно комбинация даёт лучший результат, чем каждая задача по отдельности.</w:t>
      </w:r>
    </w:p>
    <w:p w14:paraId="73AF0289" w14:textId="77777777" w:rsidR="000A5E38" w:rsidRPr="000A5E38" w:rsidRDefault="000A5E38" w:rsidP="000A5E38">
      <w:pPr>
        <w:rPr>
          <w:b/>
          <w:bCs/>
          <w:lang w:val="ru-BY"/>
        </w:rPr>
      </w:pPr>
      <w:r>
        <w:rPr>
          <w:b/>
          <w:bCs/>
          <w:lang w:val="ru-BY"/>
        </w:rPr>
        <w:t>Слайд 28. Сквозной пример: анализ клиентов</w:t>
      </w:r>
    </w:p>
    <w:p w14:paraId="1C012AAC" w14:textId="77777777" w:rsidR="000A5E38" w:rsidRPr="000A5E38" w:rsidRDefault="000A5E38" w:rsidP="000A5E38">
      <w:pPr>
        <w:rPr>
          <w:lang w:val="ru-BY"/>
        </w:rPr>
      </w:pPr>
      <w:r>
        <w:rPr>
          <w:lang w:val="ru-BY"/>
        </w:rPr>
        <w:lastRenderedPageBreak/>
        <w:t>Разберём один сквозной пример подробнее — анализ клиентов интернет-магазина.</w:t>
      </w:r>
    </w:p>
    <w:p w14:paraId="73CEC759" w14:textId="77777777" w:rsidR="000A5E38" w:rsidRPr="000A5E38" w:rsidRDefault="000A5E38" w:rsidP="000A5E38">
      <w:pPr>
        <w:rPr>
          <w:lang w:val="ru-BY"/>
        </w:rPr>
      </w:pPr>
      <w:r>
        <w:rPr>
          <w:lang w:val="ru-BY"/>
        </w:rPr>
        <w:t>Предположим, у нас есть база из ста тысяч клиентов. Для каждого известны возраст, пол, доход, частота покупок за год, средний чек, давность последней покупки, категория любимых товаров и ещё несколько десятков признаков. Разметки нет: мы не знаем, какие клиенты относятся к каким сегментам.</w:t>
      </w:r>
    </w:p>
    <w:p>
      <w:pPr>
        <w:rPr>
          <w:lang w:val="ru-BY"/>
        </w:rPr>
      </w:pPr>
      <w:r>
        <w:rPr>
          <w:lang w:val="ru-BY"/>
        </w:rPr>
        <w:t xml:space="preserve">Первый шаг — подготовка данных. Числовые признаки стандартизируются. С категориальными нужна осторожность: если просто закодировать их числами, евклидово расстояние в K-means и PCA будет работать на них некорректно, о чём мы и предупреждали в разделе ошибок. Поэтому в нашем примере для простоты оставим только числовые признаки, а если категориальные нужны, можно взять методы для смешанных данных, например K-prototypes или расстояние Говера. Пропуски заполняются или удаляются. Это стандартный этап, без которого дальнейшие шаги могут дать бессмысленный результат.</w:t>
      </w:r>
    </w:p>
    <w:p>
      <w:pPr>
        <w:rPr>
          <w:lang w:val="ru-BY"/>
        </w:rPr>
      </w:pPr>
      <w:r>
        <w:rPr>
          <w:lang w:val="ru-BY"/>
        </w:rPr>
        <w:t xml:space="preserve">Второй шаг — снижение размерности. Признаков несколько десятков, и многие коррелируют, например доход и средний чек. Применяем PCA и оставляем столько компонент, чтобы сохранить девяносто процентов дисперсии — в нашем примере, допустим, десять-пятнадцать вместо тридцати-сорока; конкретное число зависит от данных. Данные становятся компактнее, шум уходит.</w:t>
      </w:r>
    </w:p>
    <w:p w14:paraId="052675F8" w14:textId="77777777" w:rsidR="000A5E38" w:rsidRPr="000A5E38" w:rsidRDefault="000A5E38" w:rsidP="000A5E38">
      <w:pPr>
        <w:rPr>
          <w:lang w:val="ru-BY"/>
        </w:rPr>
      </w:pPr>
      <w:r>
        <w:rPr>
          <w:lang w:val="ru-BY"/>
        </w:rPr>
        <w:t xml:space="preserve">Третий шаг — кластеризация. Запускаем K-means с разными значениями k и смотрим на силуэт и метод локтя. Допустим, оптимальное число кластеров — четыре. Получаем четыре сегмента, которые интерпретируем: экономные покупатели, постоянные клиенты, оптовики, редкие покупатели. Для каждого сегмента можно посмотреть средние значения признаков и понять, чем он отличается.</w:t>
      </w:r>
    </w:p>
    <w:p>
      <w:pPr>
        <w:rPr>
          <w:lang w:val="ru-BY"/>
        </w:rPr>
      </w:pPr>
      <w:r>
        <w:rPr>
          <w:lang w:val="ru-BY"/>
        </w:rPr>
        <w:t xml:space="preserve">Четвёртый шаг — поиск аномалий. Внутри каждого сегмента запускаем LOF и смотрим, какие клиенты сильно отличаются от соседей: например, покупают много, но редко. Такие объекты стоит проверить отдельно: это могут быть ошибки в данных, мошенничество или просто нестандартные пользователи.</w:t>
      </w:r>
    </w:p>
    <w:p>
      <w:pPr>
        <w:rPr>
          <w:lang w:val="ru-BY"/>
        </w:rPr>
      </w:pPr>
      <w:r>
        <w:rPr>
          <w:lang w:val="ru-BY"/>
        </w:rPr>
        <w:t xml:space="preserve">Пятый шаг — интерпретация и применение. Кластеры используются в маркетинге: каждому сегменту — свои акции и товары. Аномалии идут в службу безопасности или в отдел работы с клиентами. Важно помнить, что кластеры и аномалии — не истина в последней инстанции, а гипотезы, которые нужно проверять.</w:t>
      </w:r>
    </w:p>
    <w:p>
      <w:pPr>
        <w:rPr>
          <w:lang w:val="ru-BY"/>
        </w:rPr>
      </w:pPr>
      <w:r>
        <w:rPr>
          <w:lang w:val="ru-BY"/>
        </w:rPr>
        <w:t xml:space="preserve">Этот подход применим не только к клиентам, но и к изображениям, логам, транзакциям и медицинским данным.</w:t>
      </w:r>
    </w:p>
    <w:p w14:paraId="2901B4B6" w14:textId="77777777" w:rsidR="000A5E38" w:rsidRPr="000A5E38" w:rsidRDefault="000A5E38" w:rsidP="000A5E38">
      <w:pPr>
        <w:rPr>
          <w:b/>
          <w:bCs/>
          <w:lang w:val="ru-BY"/>
        </w:rPr>
      </w:pPr>
      <w:r>
        <w:rPr>
          <w:b/>
          <w:bCs/>
          <w:lang w:val="ru-BY"/>
        </w:rPr>
        <w:t>Слайд 29. Типичные ошибки при работе с обучением без учителя</w:t>
      </w:r>
    </w:p>
    <w:p>
      <w:pPr>
        <w:rPr>
          <w:lang w:val="ru-BY"/>
        </w:rPr>
      </w:pPr>
      <w:r>
        <w:rPr>
          <w:lang w:val="ru-BY"/>
        </w:rPr>
        <w:t xml:space="preserve">На практике встречаются одни и те же ошибки — разберём самые частые.</w:t>
      </w:r>
    </w:p>
    <w:p>
      <w:pPr>
        <w:rPr>
          <w:lang w:val="ru-BY"/>
        </w:rPr>
      </w:pPr>
      <w:r>
        <w:rPr>
          <w:lang w:val="ru-BY"/>
        </w:rPr>
        <w:t xml:space="preserve">Первая ошибка — отсутствие масштабирования. Многие алгоритмы, особенно основанные на расстояниях, чувствительны к масштабу признаков. Если один признак измеряется в тысячах, а другой в десятых, второй практически не будет влиять на результат. Поэтому перед кластеризацией, снижением размерности и поиском аномалий методами на расстояниях и плотностях, такими как kNN и LOF, данные нужно стандартизировать: привести все признаки к одному масштабу. Обычно используется StandardScaler, который вычитает среднее и делит на стандартное отклонение. Исключение — методы на деревьях, например Isolation Forest: они от масштаба признаков не зависят.</w:t>
      </w:r>
    </w:p>
    <w:p>
      <w:pPr>
        <w:rPr>
          <w:lang w:val="ru-BY"/>
        </w:rPr>
      </w:pPr>
      <w:r>
        <w:rPr>
          <w:lang w:val="ru-BY"/>
        </w:rPr>
        <w:t xml:space="preserve">Вторая ошибка — игнорирование выбросов. Выбросы могут сильно искажать результат. В K-means одна далёкая точка может сдвинуть центроид и испортить весь кластер. В PCA выброс может определить направление главной компоненты. Поэтому перед кластеризацией и снижением размерности стоит проверить данные на выбросы и либо удалить их, либо использовать устойчивые методы, например DBSCAN или HDBSCAN. Но если цель — как раз поиск аномалий, выбросы удалять нельзя: они и есть то, что мы ищем. Для обучения автоэнкодера, наоборот, аномалии из выборки лучше убрать.</w:t>
      </w:r>
    </w:p>
    <w:p w14:paraId="48E1C115" w14:textId="77777777" w:rsidR="000A5E38" w:rsidRPr="000A5E38" w:rsidRDefault="000A5E38" w:rsidP="000A5E38">
      <w:pPr>
        <w:rPr>
          <w:lang w:val="ru-BY"/>
        </w:rPr>
      </w:pPr>
      <w:r>
        <w:rPr>
          <w:lang w:val="ru-BY"/>
        </w:rPr>
        <w:t xml:space="preserve">Третья ошибка — выбор метрики расстояния по умолчанию. По умолчанию почти везде используется евклидово расстояние, но это не всегда правильно. Для текстовых данных лучше подходит косинусное расстояние, для категориальных признаков — расстояние Хэмминга или Жаккара. Если метрика выбрана неправильно, результат может быть бессмысленным.</w:t>
      </w:r>
    </w:p>
    <w:p>
      <w:pPr>
        <w:rPr>
          <w:lang w:val="ru-BY"/>
        </w:rPr>
      </w:pPr>
      <w:r>
        <w:rPr>
          <w:lang w:val="ru-BY"/>
        </w:rPr>
        <w:t xml:space="preserve">Четвёртая ошибка — слишком буквальная интерпретация. Кластеры не всегда имеют реальный смысл: иногда они отражают артефакты данных или особенности метода. Поэтому результаты нужно проверять: смотреть на примеры внутри кластеров, сравнивать с другими методами, советоваться с экспертами.</w:t>
      </w:r>
    </w:p>
    <w:p>
      <w:pPr>
        <w:rPr>
          <w:lang w:val="ru-BY"/>
        </w:rPr>
      </w:pPr>
      <w:r>
        <w:rPr>
          <w:lang w:val="ru-BY"/>
        </w:rPr>
        <w:t xml:space="preserve">Пятая ошибка — делать выводы о кластерах по проекции t-SNE или UMAP. Это инструменты визуализации: они не сохраняют глобальные расстояния и плотности, и кластеры на картинке не всегда соответствуют реальным группам — иногда они возникают из-за параметров или случайности. Кластеризацию лучше проводить в исходном или PCA-пространстве, а проекцию использовать для проверки глазами. Кластеризация в пространстве UMAP, как в нашем примере с HDBSCAN, — распространённая практика, но тогда результат нужно перепроверять, меняя параметры.</w:t>
      </w:r>
    </w:p>
    <w:p>
      <w:pPr>
        <w:rPr>
          <w:lang w:val="ru-BY"/>
        </w:rPr>
      </w:pPr>
      <w:r>
        <w:rPr>
          <w:lang w:val="ru-BY"/>
        </w:rPr>
        <w:t xml:space="preserve">Шестая ошибка — отсутствие проверки на устойчивость. Результат может сильно зависеть от случайной инициализации и гиперпараметров, поэтому алгоритм стоит запускать несколько раз с разными начальными условиями. Если кластеры меняются от запуска к запуску, стоит пересмотреть метод или параметры.</w:t>
      </w:r>
    </w:p>
    <w:p w14:paraId="3ACD4DF6" w14:textId="77777777" w:rsidR="000A5E38" w:rsidRPr="000A5E38" w:rsidRDefault="000A5E38" w:rsidP="000A5E38">
      <w:pPr>
        <w:rPr>
          <w:b/>
          <w:bCs/>
          <w:lang w:val="ru-BY"/>
        </w:rPr>
      </w:pPr>
      <w:r>
        <w:rPr>
          <w:b/>
          <w:bCs/>
          <w:lang w:val="ru-BY"/>
        </w:rPr>
        <w:t>Слайд 30. Инструменты и выводы</w:t>
      </w:r>
    </w:p>
    <w:p w14:paraId="7134BBBE" w14:textId="77777777" w:rsidR="000A5E38" w:rsidRPr="000A5E38" w:rsidRDefault="000A5E38" w:rsidP="000A5E38">
      <w:pPr>
        <w:rPr>
          <w:lang w:val="ru-BY"/>
        </w:rPr>
      </w:pPr>
      <w:r>
        <w:rPr>
          <w:lang w:val="ru-BY"/>
        </w:rPr>
        <w:t>В завершение — несколько слов об инструментах и основных выводах.</w:t>
      </w:r>
    </w:p>
    <w:p>
      <w:pPr>
        <w:rPr>
          <w:lang w:val="ru-BY"/>
        </w:rPr>
      </w:pPr>
      <w:r>
        <w:rPr>
          <w:lang w:val="ru-BY"/>
        </w:rPr>
        <w:t xml:space="preserve">На практике всё это доступно в нескольких библиотеках. Классические методы — K-means, DBSCAN, PCA, t-SNE, Isolation Forest, LOF — есть в scikit-learn, а вместе с ними, начиная с версии 1.3, и HDBSCAN (отдельный пакет hdbscan остаётся распространённой альтернативой). UMAP — в библиотеке umap-learn. Для поиска аномалий есть PyOD, где собрано много методов в одном интерфейсе, а для автоэнкодеров и эмбеддингов используется PyTorch.</w:t>
      </w:r>
    </w:p>
    <w:p>
      <w:pPr>
        <w:rPr>
          <w:lang w:val="ru-BY"/>
        </w:rPr>
      </w:pPr>
      <w:r>
        <w:rPr>
          <w:lang w:val="ru-BY"/>
        </w:rPr>
        <w:t xml:space="preserve">Теперь основные выводы. Обучение без учителя — мощный инструмент там, где разметки нет или она слишком дорогая. Универсального метода не существует: выбор зависит от данных и задачи. Три рассмотренные задачи дополняют друг друга: снижение размерности готовит данные, кластеризация выявляет структуру, поиск аномалий находит выбивающееся. Начинать стоит с простых методов, а усложнять только при необходимости.</w:t>
      </w:r>
    </w:p>
    <w:p>
      <w:pPr>
        <w:rPr>
          <w:lang w:val="ru-BY"/>
        </w:rPr>
      </w:pPr>
      <w:r>
        <w:rPr>
          <w:lang w:val="ru-BY"/>
        </w:rPr>
        <w:t xml:space="preserve">Если говорить о том, что дальше, — это самоконтролируемое обучение (self-supervised learning), контрастивное обучение и большие foundation-модели, дающие универсальные представления без ручной разметки. Языковые модели учатся предсказывать следующее слово, а CLIP — сопоставлять изображения и подписи: обучающий сигнал берётся из самих данных, а не от разметчиков. Но база остаётся той же: кластеризация, снижение размерности и поиск аномалий — три задачи, с которых начинается любая работа с данными без учителя.</w:t>
      </w:r>
    </w:p>
    <w:p w14:paraId="551F0BF1" w14:textId="4E62AE32" w:rsidR="000A5E38" w:rsidRPr="000A5E38" w:rsidRDefault="000A5E38" w:rsidP="000A5E38">
      <w:pPr>
        <w:rPr>
          <w:lang w:val="ru-BY"/>
        </w:rPr>
      </w:pPr>
      <w:r>
        <w:rPr>
          <w:lang w:val="ru-BY"/>
        </w:rPr>
        <w:t xml:space="preserve">Спасибо за внимание, готовы ответить на вопросы.</w:t>
      </w:r>
    </w:p>
    <w:p w14:paraId="2FD166D4" w14:textId="77777777" w:rsidR="000F4982" w:rsidRPr="00897AEE" w:rsidRDefault="000F4982">
      <w:pPr>
        <w:rPr>
          <w:lang w:val="ru-BY"/>
        </w:rPr>
      </w:pPr>
    </w:p>
    <w:sectPr w:rsidR="000F4982" w:rsidRPr="00897AE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1DB"/>
    <w:rsid w:val="000A5E38"/>
    <w:rsid w:val="000F4982"/>
    <w:rsid w:val="003366FB"/>
    <w:rsid w:val="006B6973"/>
    <w:rsid w:val="00745DC9"/>
    <w:rsid w:val="00897AEE"/>
    <w:rsid w:val="008E5FE3"/>
    <w:rsid w:val="00BB41C2"/>
    <w:rsid w:val="00DA51DB"/>
    <w:rsid w:val="00E52B9E"/>
    <w:rsid w:val="00E93078"/>
    <w:rsid w:val="00F400C8"/>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9215E"/>
  <w15:chartTrackingRefBased/>
  <w15:docId w15:val="{139F6A46-4144-4576-B4E4-A331AC6C3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A51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A51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A51D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A51D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A51D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A51D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A51D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A51D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A51D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A51D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DA51D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DA51D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A51D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A51D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A51D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A51DB"/>
    <w:rPr>
      <w:rFonts w:eastAsiaTheme="majorEastAsia" w:cstheme="majorBidi"/>
      <w:color w:val="595959" w:themeColor="text1" w:themeTint="A6"/>
    </w:rPr>
  </w:style>
  <w:style w:type="character" w:customStyle="1" w:styleId="80">
    <w:name w:val="Заголовок 8 Знак"/>
    <w:basedOn w:val="a0"/>
    <w:link w:val="8"/>
    <w:uiPriority w:val="9"/>
    <w:semiHidden/>
    <w:rsid w:val="00DA51D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A51DB"/>
    <w:rPr>
      <w:rFonts w:eastAsiaTheme="majorEastAsia" w:cstheme="majorBidi"/>
      <w:color w:val="272727" w:themeColor="text1" w:themeTint="D8"/>
    </w:rPr>
  </w:style>
  <w:style w:type="paragraph" w:styleId="a3">
    <w:name w:val="Title"/>
    <w:basedOn w:val="a"/>
    <w:next w:val="a"/>
    <w:link w:val="a4"/>
    <w:uiPriority w:val="10"/>
    <w:qFormat/>
    <w:rsid w:val="00DA51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A51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A51D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A51D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A51DB"/>
    <w:pPr>
      <w:spacing w:before="160"/>
      <w:jc w:val="center"/>
    </w:pPr>
    <w:rPr>
      <w:i/>
      <w:iCs/>
      <w:color w:val="404040" w:themeColor="text1" w:themeTint="BF"/>
    </w:rPr>
  </w:style>
  <w:style w:type="character" w:customStyle="1" w:styleId="22">
    <w:name w:val="Цитата 2 Знак"/>
    <w:basedOn w:val="a0"/>
    <w:link w:val="21"/>
    <w:uiPriority w:val="29"/>
    <w:rsid w:val="00DA51DB"/>
    <w:rPr>
      <w:i/>
      <w:iCs/>
      <w:color w:val="404040" w:themeColor="text1" w:themeTint="BF"/>
    </w:rPr>
  </w:style>
  <w:style w:type="paragraph" w:styleId="a7">
    <w:name w:val="List Paragraph"/>
    <w:basedOn w:val="a"/>
    <w:uiPriority w:val="34"/>
    <w:qFormat/>
    <w:rsid w:val="00DA51DB"/>
    <w:pPr>
      <w:ind w:left="720"/>
      <w:contextualSpacing/>
    </w:pPr>
  </w:style>
  <w:style w:type="character" w:styleId="a8">
    <w:name w:val="Intense Emphasis"/>
    <w:basedOn w:val="a0"/>
    <w:uiPriority w:val="21"/>
    <w:qFormat/>
    <w:rsid w:val="00DA51DB"/>
    <w:rPr>
      <w:i/>
      <w:iCs/>
      <w:color w:val="2F5496" w:themeColor="accent1" w:themeShade="BF"/>
    </w:rPr>
  </w:style>
  <w:style w:type="paragraph" w:styleId="a9">
    <w:name w:val="Intense Quote"/>
    <w:basedOn w:val="a"/>
    <w:next w:val="a"/>
    <w:link w:val="aa"/>
    <w:uiPriority w:val="30"/>
    <w:qFormat/>
    <w:rsid w:val="00DA51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A51DB"/>
    <w:rPr>
      <w:i/>
      <w:iCs/>
      <w:color w:val="2F5496" w:themeColor="accent1" w:themeShade="BF"/>
    </w:rPr>
  </w:style>
  <w:style w:type="character" w:styleId="ab">
    <w:name w:val="Intense Reference"/>
    <w:basedOn w:val="a0"/>
    <w:uiPriority w:val="32"/>
    <w:qFormat/>
    <w:rsid w:val="00DA51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17</Pages>
  <Words>6132</Words>
  <Characters>34958</Characters>
  <Application>Microsoft Office Word</Application>
  <DocSecurity>0</DocSecurity>
  <Lines>291</Lines>
  <Paragraphs>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2026-10-14T14:20:00Z</dcterms:created>
  <dcterms:modified xsi:type="dcterms:W3CDTF">2026-10-14T15:34:00Z</dcterms:modified>
</cp:coreProperties>
</file>