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908A8" w14:textId="77777777" w:rsidR="009D11E1" w:rsidRPr="009D11E1" w:rsidRDefault="009D11E1" w:rsidP="009D11E1">
      <w:r w:rsidRPr="009D11E1">
        <w:rPr>
          <w:b/>
          <w:bCs/>
        </w:rPr>
        <w:t>Связи между процессами заказа и поставки:</w:t>
      </w:r>
    </w:p>
    <w:p w14:paraId="254DCFED" w14:textId="77777777" w:rsidR="009D11E1" w:rsidRPr="009D11E1" w:rsidRDefault="009D11E1" w:rsidP="009D11E1">
      <w:pPr>
        <w:numPr>
          <w:ilvl w:val="0"/>
          <w:numId w:val="1"/>
        </w:numPr>
      </w:pPr>
      <w:r w:rsidRPr="009D11E1">
        <w:rPr>
          <w:b/>
          <w:bCs/>
        </w:rPr>
        <w:t>Процесс заказа</w:t>
      </w:r>
      <w:r w:rsidRPr="009D11E1">
        <w:t xml:space="preserve"> отвечает за установление требований, создание контракта и обеспечение контроля над выполнением поставки. Он включает действия по выявлению потребностей заказчика и определению требований к системе или программному средству. Также в процессе заказа устанавливаются критерии приемки.</w:t>
      </w:r>
    </w:p>
    <w:p w14:paraId="352E8819" w14:textId="77777777" w:rsidR="009D11E1" w:rsidRPr="009D11E1" w:rsidRDefault="009D11E1" w:rsidP="009D11E1">
      <w:pPr>
        <w:numPr>
          <w:ilvl w:val="0"/>
          <w:numId w:val="1"/>
        </w:numPr>
      </w:pPr>
      <w:r w:rsidRPr="009D11E1">
        <w:rPr>
          <w:b/>
          <w:bCs/>
        </w:rPr>
        <w:t>Процесс поставки</w:t>
      </w:r>
      <w:r w:rsidRPr="009D11E1">
        <w:t xml:space="preserve"> — это процесс выполнения обязательств по контракту. Поставщик разрабатывает или предоставляет необходимое программное обеспечение, системы и их компоненты в соответствии с договоренностями и требованиями. Процесс поставки включает в себя разработку, тестирование и, при необходимости, адаптацию продукта под конкретные требования заказчика.</w:t>
      </w:r>
    </w:p>
    <w:p w14:paraId="5527E81E" w14:textId="77777777" w:rsidR="009D11E1" w:rsidRPr="009D11E1" w:rsidRDefault="009D11E1" w:rsidP="009D11E1">
      <w:pPr>
        <w:numPr>
          <w:ilvl w:val="0"/>
          <w:numId w:val="1"/>
        </w:numPr>
      </w:pPr>
      <w:r w:rsidRPr="009D11E1">
        <w:rPr>
          <w:b/>
          <w:bCs/>
        </w:rPr>
        <w:t>Связи между процессами</w:t>
      </w:r>
      <w:r w:rsidRPr="009D11E1">
        <w:t xml:space="preserve"> заключаются в том, что поставка осуществляется в рамках требований, определенных заказчиком, а заказчик принимает готовый продукт, основываясь на критериях, оговоренных в процессе заказа. Оба процесса включают контроль за выполнением условий договора, обеспечивая выполнение требований и стандартов качества.</w:t>
      </w:r>
    </w:p>
    <w:p w14:paraId="7700BA36" w14:textId="77777777" w:rsidR="009D11E1" w:rsidRPr="009D11E1" w:rsidRDefault="009D11E1" w:rsidP="009D11E1">
      <w:r w:rsidRPr="009D11E1">
        <w:rPr>
          <w:b/>
          <w:bCs/>
        </w:rPr>
        <w:t>Основные различия:</w:t>
      </w:r>
    </w:p>
    <w:p w14:paraId="71F4985C" w14:textId="77777777" w:rsidR="009D11E1" w:rsidRPr="009D11E1" w:rsidRDefault="009D11E1" w:rsidP="009D11E1">
      <w:pPr>
        <w:numPr>
          <w:ilvl w:val="0"/>
          <w:numId w:val="2"/>
        </w:numPr>
      </w:pPr>
      <w:r w:rsidRPr="009D11E1">
        <w:t>Процесс заказа исходит от заказчика и направлен на постановку задачи, а процесс поставки исходит от поставщика и направлен на реализацию и выполнение поставленной задачи.</w:t>
      </w:r>
    </w:p>
    <w:p w14:paraId="4F85ED3E" w14:textId="77777777" w:rsidR="009D11E1" w:rsidRPr="009D11E1" w:rsidRDefault="009D11E1" w:rsidP="009D11E1">
      <w:pPr>
        <w:numPr>
          <w:ilvl w:val="0"/>
          <w:numId w:val="2"/>
        </w:numPr>
      </w:pPr>
      <w:r w:rsidRPr="009D11E1">
        <w:t>В процессе заказа происходит формирование и уточнение требований, контроль поставщика, тогда как в процессе поставки происходит разработка и непосредственная работа над реализацией проекта.</w:t>
      </w:r>
    </w:p>
    <w:p w14:paraId="5FEB4C0C" w14:textId="77777777" w:rsidR="009D11E1" w:rsidRPr="009D11E1" w:rsidRDefault="009D11E1" w:rsidP="009D11E1">
      <w:pPr>
        <w:rPr>
          <w:b/>
          <w:bCs/>
        </w:rPr>
      </w:pPr>
      <w:r w:rsidRPr="009D11E1">
        <w:rPr>
          <w:b/>
          <w:bCs/>
        </w:rPr>
        <w:t>Ответ на часть б:</w:t>
      </w:r>
    </w:p>
    <w:p w14:paraId="60D1511C" w14:textId="77777777" w:rsidR="009D11E1" w:rsidRPr="009D11E1" w:rsidRDefault="009D11E1" w:rsidP="009D11E1">
      <w:r w:rsidRPr="009D11E1">
        <w:t>Качество программного обеспечения (ПО) оценивается на основе различных характеристик, которые включают в себя следующие основные виды:</w:t>
      </w:r>
    </w:p>
    <w:p w14:paraId="59217676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t>Функциональность</w:t>
      </w:r>
      <w:r w:rsidRPr="009D11E1">
        <w:t xml:space="preserve"> — способность ПО выполнять требуемые функции, включающие точность и корректность выполнения функций в различных условиях.</w:t>
      </w:r>
    </w:p>
    <w:p w14:paraId="73CA7E28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t>Надежность</w:t>
      </w:r>
      <w:r w:rsidRPr="009D11E1">
        <w:t xml:space="preserve"> — способность ПО выполнять свои функции при определенных условиях в течение заданного времени без сбоев. Включает в себя устойчивость к ошибкам и восстановление после сбоев.</w:t>
      </w:r>
    </w:p>
    <w:p w14:paraId="3A56B6F3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t>Удобство использования</w:t>
      </w:r>
      <w:r w:rsidRPr="009D11E1">
        <w:t xml:space="preserve"> — определяет, насколько ПО легко и удобно использовать конечному пользователю. Включает понятность, управляемость и обучаемость.</w:t>
      </w:r>
    </w:p>
    <w:p w14:paraId="2BB549D7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lastRenderedPageBreak/>
        <w:t>Эффективность</w:t>
      </w:r>
      <w:r w:rsidRPr="009D11E1">
        <w:t xml:space="preserve"> — определяет способность ПО выполнять функции с минимальным использованием ресурсов, таких как время и память.</w:t>
      </w:r>
    </w:p>
    <w:p w14:paraId="64DE9478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t>Мобильность</w:t>
      </w:r>
      <w:r w:rsidRPr="009D11E1">
        <w:t xml:space="preserve"> — способность программного обеспечения адаптироваться и функционировать в различных средах или при изменении среды.</w:t>
      </w:r>
    </w:p>
    <w:p w14:paraId="49F2B7DA" w14:textId="77777777" w:rsidR="009D11E1" w:rsidRPr="009D11E1" w:rsidRDefault="009D11E1" w:rsidP="009D11E1">
      <w:pPr>
        <w:numPr>
          <w:ilvl w:val="0"/>
          <w:numId w:val="3"/>
        </w:numPr>
      </w:pPr>
      <w:proofErr w:type="spellStart"/>
      <w:r w:rsidRPr="009D11E1">
        <w:rPr>
          <w:b/>
          <w:bCs/>
        </w:rPr>
        <w:t>Сопровождаемость</w:t>
      </w:r>
      <w:proofErr w:type="spellEnd"/>
      <w:r w:rsidRPr="009D11E1">
        <w:t xml:space="preserve"> — возможность вносить изменения, добавлять или исправлять функции и улучшать производительность.</w:t>
      </w:r>
    </w:p>
    <w:p w14:paraId="7F84147C" w14:textId="77777777" w:rsidR="009D11E1" w:rsidRPr="009D11E1" w:rsidRDefault="009D11E1" w:rsidP="009D11E1">
      <w:pPr>
        <w:numPr>
          <w:ilvl w:val="0"/>
          <w:numId w:val="3"/>
        </w:numPr>
      </w:pPr>
      <w:r w:rsidRPr="009D11E1">
        <w:rPr>
          <w:b/>
          <w:bCs/>
        </w:rPr>
        <w:t>Безопасность</w:t>
      </w:r>
      <w:r w:rsidRPr="009D11E1">
        <w:t xml:space="preserve"> — способность ПО защищать данные и обеспечивать доступ к ним только авторизованным пользователям.</w:t>
      </w:r>
    </w:p>
    <w:p w14:paraId="0912E7A4" w14:textId="77777777" w:rsidR="009D11E1" w:rsidRPr="009D11E1" w:rsidRDefault="009D11E1" w:rsidP="009D11E1">
      <w:r w:rsidRPr="009D11E1">
        <w:rPr>
          <w:b/>
          <w:bCs/>
        </w:rPr>
        <w:t>Сравнительная характеристика и взаимосвязь:</w:t>
      </w:r>
    </w:p>
    <w:p w14:paraId="354D252B" w14:textId="77777777" w:rsidR="009D11E1" w:rsidRPr="009D11E1" w:rsidRDefault="009D11E1" w:rsidP="009D11E1">
      <w:pPr>
        <w:numPr>
          <w:ilvl w:val="0"/>
          <w:numId w:val="4"/>
        </w:numPr>
      </w:pPr>
      <w:r w:rsidRPr="009D11E1">
        <w:rPr>
          <w:b/>
          <w:bCs/>
        </w:rPr>
        <w:t>Функциональность и надежность</w:t>
      </w:r>
      <w:r w:rsidRPr="009D11E1">
        <w:t xml:space="preserve"> важны на этапе разработки и тестирования, так как от них зависит правильность выполнения программы и устойчивость к ошибкам. Чем выше функциональность, тем больше потребностей пользователей может быть удовлетворено.</w:t>
      </w:r>
    </w:p>
    <w:p w14:paraId="6B97AB00" w14:textId="77777777" w:rsidR="009D11E1" w:rsidRPr="009D11E1" w:rsidRDefault="009D11E1" w:rsidP="009D11E1">
      <w:pPr>
        <w:numPr>
          <w:ilvl w:val="0"/>
          <w:numId w:val="4"/>
        </w:numPr>
      </w:pPr>
      <w:r w:rsidRPr="009D11E1">
        <w:rPr>
          <w:b/>
          <w:bCs/>
        </w:rPr>
        <w:t>Удобство использования</w:t>
      </w:r>
      <w:r w:rsidRPr="009D11E1">
        <w:t xml:space="preserve"> критично на этапе ввода ПО в эксплуатацию и при обучении пользователей. Простой интерфейс и высокая управляемость ПО повышают удовлетворенность пользователей.</w:t>
      </w:r>
    </w:p>
    <w:p w14:paraId="34880AAC" w14:textId="77777777" w:rsidR="009D11E1" w:rsidRPr="009D11E1" w:rsidRDefault="009D11E1" w:rsidP="009D11E1">
      <w:pPr>
        <w:numPr>
          <w:ilvl w:val="0"/>
          <w:numId w:val="4"/>
        </w:numPr>
      </w:pPr>
      <w:r w:rsidRPr="009D11E1">
        <w:rPr>
          <w:b/>
          <w:bCs/>
        </w:rPr>
        <w:t>Эффективность</w:t>
      </w:r>
      <w:r w:rsidRPr="009D11E1">
        <w:t xml:space="preserve"> и </w:t>
      </w:r>
      <w:r w:rsidRPr="009D11E1">
        <w:rPr>
          <w:b/>
          <w:bCs/>
        </w:rPr>
        <w:t>мобильность</w:t>
      </w:r>
      <w:r w:rsidRPr="009D11E1">
        <w:t xml:space="preserve"> важны на этапе эксплуатации, так как от них зависит производительность ПО при различных условиях работы и на разных устройствах.</w:t>
      </w:r>
    </w:p>
    <w:p w14:paraId="620E4312" w14:textId="77777777" w:rsidR="009D11E1" w:rsidRPr="009D11E1" w:rsidRDefault="009D11E1" w:rsidP="009D11E1">
      <w:pPr>
        <w:numPr>
          <w:ilvl w:val="0"/>
          <w:numId w:val="4"/>
        </w:numPr>
      </w:pPr>
      <w:proofErr w:type="spellStart"/>
      <w:r w:rsidRPr="009D11E1">
        <w:rPr>
          <w:b/>
          <w:bCs/>
        </w:rPr>
        <w:t>Сопровождаемость</w:t>
      </w:r>
      <w:proofErr w:type="spellEnd"/>
      <w:r w:rsidRPr="009D11E1">
        <w:t xml:space="preserve"> проявляется на этапах сопровождения и улучшения ПО, так как от нее зависит простота внесения изменений и доработок.</w:t>
      </w:r>
    </w:p>
    <w:p w14:paraId="582FFA88" w14:textId="77777777" w:rsidR="009D11E1" w:rsidRPr="009D11E1" w:rsidRDefault="009D11E1" w:rsidP="009D11E1">
      <w:pPr>
        <w:numPr>
          <w:ilvl w:val="0"/>
          <w:numId w:val="4"/>
        </w:numPr>
      </w:pPr>
      <w:r w:rsidRPr="009D11E1">
        <w:rPr>
          <w:b/>
          <w:bCs/>
        </w:rPr>
        <w:t>Безопасность</w:t>
      </w:r>
      <w:r w:rsidRPr="009D11E1">
        <w:t xml:space="preserve"> является сквозной характеристикой и поддерживается на протяжении всего жизненного цикла ПО. Она влияет на все процессы, так как обеспечивает защиту информации и стабильность работы системы.</w:t>
      </w:r>
    </w:p>
    <w:p w14:paraId="710DCE68" w14:textId="77777777" w:rsidR="009D11E1" w:rsidRDefault="009D11E1"/>
    <w:sectPr w:rsidR="009D1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F2730"/>
    <w:multiLevelType w:val="multilevel"/>
    <w:tmpl w:val="49C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46C46"/>
    <w:multiLevelType w:val="multilevel"/>
    <w:tmpl w:val="0C6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A4C8B"/>
    <w:multiLevelType w:val="multilevel"/>
    <w:tmpl w:val="5FDA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73D1A"/>
    <w:multiLevelType w:val="multilevel"/>
    <w:tmpl w:val="803C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549576">
    <w:abstractNumId w:val="3"/>
  </w:num>
  <w:num w:numId="2" w16cid:durableId="1200045982">
    <w:abstractNumId w:val="1"/>
  </w:num>
  <w:num w:numId="3" w16cid:durableId="523254868">
    <w:abstractNumId w:val="2"/>
  </w:num>
  <w:num w:numId="4" w16cid:durableId="28208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E1"/>
    <w:rsid w:val="009D11E1"/>
    <w:rsid w:val="00A4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C587"/>
  <w15:chartTrackingRefBased/>
  <w15:docId w15:val="{9077AF95-0B03-4613-9C3F-64FDC18F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1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1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1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1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0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2024-10-31T10:31:00Z</dcterms:created>
  <dcterms:modified xsi:type="dcterms:W3CDTF">2024-10-31T10:34:00Z</dcterms:modified>
</cp:coreProperties>
</file>