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4080" w14:textId="085E3E80" w:rsidR="000F4982" w:rsidRPr="003B0A95" w:rsidRDefault="003B0A95">
      <w:pPr>
        <w:rPr>
          <w:sz w:val="36"/>
          <w:szCs w:val="36"/>
          <w:lang w:val="ru-RU"/>
        </w:rPr>
      </w:pPr>
      <w:r w:rsidRPr="003B0A95">
        <w:rPr>
          <w:sz w:val="36"/>
          <w:szCs w:val="36"/>
        </w:rPr>
        <w:t xml:space="preserve">Понятие машинного и глубокого обучения. Data </w:t>
      </w:r>
      <w:proofErr w:type="spellStart"/>
      <w:r w:rsidRPr="003B0A95">
        <w:rPr>
          <w:sz w:val="36"/>
          <w:szCs w:val="36"/>
        </w:rPr>
        <w:t>mining</w:t>
      </w:r>
      <w:proofErr w:type="spellEnd"/>
      <w:r w:rsidRPr="003B0A95">
        <w:rPr>
          <w:sz w:val="36"/>
          <w:szCs w:val="36"/>
        </w:rPr>
        <w:t>.</w:t>
      </w:r>
      <w:r w:rsidRPr="003B0A95">
        <w:rPr>
          <w:sz w:val="36"/>
          <w:szCs w:val="36"/>
          <w:lang w:val="ru-RU"/>
        </w:rPr>
        <w:t xml:space="preserve"> </w:t>
      </w:r>
    </w:p>
    <w:p w14:paraId="3C9BC249" w14:textId="77777777" w:rsidR="003B0A95" w:rsidRPr="003B0A95" w:rsidRDefault="003B0A95" w:rsidP="003B0A95">
      <w:r w:rsidRPr="003B0A95">
        <w:rPr>
          <w:b/>
          <w:bCs/>
        </w:rPr>
        <w:t>Машинное обучение (Machine Learning)</w:t>
      </w:r>
      <w:r w:rsidRPr="003B0A95">
        <w:br/>
        <w:t xml:space="preserve">Методы, при которых компьютер </w:t>
      </w:r>
      <w:r w:rsidRPr="003B0A95">
        <w:rPr>
          <w:b/>
          <w:bCs/>
        </w:rPr>
        <w:t>учится на данных</w:t>
      </w:r>
      <w:r w:rsidRPr="003B0A95">
        <w:t xml:space="preserve">, находя закономерности и делая прогнозы </w:t>
      </w:r>
      <w:r w:rsidRPr="003B0A95">
        <w:rPr>
          <w:b/>
          <w:bCs/>
        </w:rPr>
        <w:t>без явного программирования</w:t>
      </w:r>
      <w:r w:rsidRPr="003B0A95">
        <w:t>.</w:t>
      </w:r>
    </w:p>
    <w:p w14:paraId="3E79397F" w14:textId="77777777" w:rsidR="003B0A95" w:rsidRPr="003B0A95" w:rsidRDefault="003B0A95" w:rsidP="003B0A95">
      <w:r w:rsidRPr="003B0A95">
        <w:rPr>
          <w:b/>
          <w:bCs/>
        </w:rPr>
        <w:t>Глубокое обучение (Deep Learning)</w:t>
      </w:r>
      <w:r w:rsidRPr="003B0A95">
        <w:br/>
        <w:t xml:space="preserve">Подраздел машинного обучения, использующий </w:t>
      </w:r>
      <w:r w:rsidRPr="003B0A95">
        <w:rPr>
          <w:b/>
          <w:bCs/>
        </w:rPr>
        <w:t>многослойные нейронные сети</w:t>
      </w:r>
      <w:r w:rsidRPr="003B0A95">
        <w:t xml:space="preserve">. Хорошо работает с изображениями, речью, текстом, но требует </w:t>
      </w:r>
      <w:r w:rsidRPr="003B0A95">
        <w:rPr>
          <w:b/>
          <w:bCs/>
        </w:rPr>
        <w:t>много данных и вычислений</w:t>
      </w:r>
      <w:r w:rsidRPr="003B0A95">
        <w:t>.</w:t>
      </w:r>
    </w:p>
    <w:p w14:paraId="4B9F81D8" w14:textId="77777777" w:rsidR="003B0A95" w:rsidRPr="003B0A95" w:rsidRDefault="003B0A95" w:rsidP="003B0A95">
      <w:r w:rsidRPr="003B0A95">
        <w:rPr>
          <w:b/>
          <w:bCs/>
        </w:rPr>
        <w:t>Data Mining (интеллектуальный анализ данных)</w:t>
      </w:r>
      <w:r w:rsidRPr="003B0A95">
        <w:br/>
        <w:t xml:space="preserve">Процесс </w:t>
      </w:r>
      <w:r w:rsidRPr="003B0A95">
        <w:rPr>
          <w:b/>
          <w:bCs/>
        </w:rPr>
        <w:t>поиска полезных закономерностей, связей и знаний</w:t>
      </w:r>
      <w:r w:rsidRPr="003B0A95">
        <w:t xml:space="preserve"> в больших массивах данных с помощью статистики, машинного обучения и других методов.</w:t>
      </w:r>
    </w:p>
    <w:p w14:paraId="41452AF6" w14:textId="77777777" w:rsidR="003B0A95" w:rsidRPr="003B0A95" w:rsidRDefault="003B0A95" w:rsidP="003B0A95">
      <w:r w:rsidRPr="003B0A95">
        <w:t>Коротко:</w:t>
      </w:r>
    </w:p>
    <w:p w14:paraId="158E0400" w14:textId="77777777" w:rsidR="003B0A95" w:rsidRPr="003B0A95" w:rsidRDefault="003B0A95" w:rsidP="003B0A95">
      <w:pPr>
        <w:numPr>
          <w:ilvl w:val="0"/>
          <w:numId w:val="1"/>
        </w:numPr>
      </w:pPr>
      <w:r w:rsidRPr="003B0A95">
        <w:t>ML — учится на данных</w:t>
      </w:r>
    </w:p>
    <w:p w14:paraId="043C254F" w14:textId="77777777" w:rsidR="003B0A95" w:rsidRPr="003B0A95" w:rsidRDefault="003B0A95" w:rsidP="003B0A95">
      <w:pPr>
        <w:numPr>
          <w:ilvl w:val="0"/>
          <w:numId w:val="1"/>
        </w:numPr>
      </w:pPr>
      <w:r w:rsidRPr="003B0A95">
        <w:t>DL — ML с глубокими нейросетями</w:t>
      </w:r>
    </w:p>
    <w:p w14:paraId="126FE8BF" w14:textId="77777777" w:rsidR="003B0A95" w:rsidRDefault="003B0A95" w:rsidP="003B0A95">
      <w:pPr>
        <w:numPr>
          <w:ilvl w:val="0"/>
          <w:numId w:val="1"/>
        </w:numPr>
      </w:pPr>
      <w:r w:rsidRPr="003B0A95">
        <w:t>Data Mining — извлекает знания из данных</w:t>
      </w:r>
    </w:p>
    <w:p w14:paraId="09748E27" w14:textId="77777777" w:rsidR="003B0A95" w:rsidRDefault="003B0A95" w:rsidP="003B0A95"/>
    <w:p w14:paraId="1FB7A7C4" w14:textId="77777777" w:rsidR="003B0A95" w:rsidRDefault="003B0A95" w:rsidP="003B0A95"/>
    <w:p w14:paraId="52A35F53" w14:textId="5075D0F2" w:rsidR="003B0A95" w:rsidRPr="003B0A95" w:rsidRDefault="003B0A95" w:rsidP="003B0A95">
      <w:pPr>
        <w:rPr>
          <w:b/>
          <w:bCs/>
          <w:lang w:val="ru-RU"/>
        </w:rPr>
      </w:pPr>
      <w:r w:rsidRPr="003B0A95">
        <w:rPr>
          <w:b/>
          <w:bCs/>
        </w:rPr>
        <w:t>Обучение без учителя. Обучение c учителем. Обучение с подкреплением. Обучающая и экзаменационная выборки. Кросс-валидация.</w:t>
      </w:r>
    </w:p>
    <w:p w14:paraId="0408F11A" w14:textId="77777777" w:rsidR="003B0A95" w:rsidRPr="003B0A95" w:rsidRDefault="003B0A95" w:rsidP="003B0A95">
      <w:r w:rsidRPr="003B0A95">
        <w:t>В машинном обучении различают несколько основных подходов к обучению моделей. При обучении с учителем используется набор данных, в котором каждому объекту сопоставлен правильный ответ (метка). Модель анализирует входные признаки и учится предсказывать эти метки. Такой подход применяется в задачах классификации и регрессии, например при распознавании изображений или прогнозировании числовых значений.</w:t>
      </w:r>
    </w:p>
    <w:p w14:paraId="661625C5" w14:textId="77777777" w:rsidR="003B0A95" w:rsidRPr="003B0A95" w:rsidRDefault="003B0A95" w:rsidP="003B0A95">
      <w:r w:rsidRPr="003B0A95">
        <w:t>Обучение без учителя предполагает работу с данными, в которых отсутствуют заранее известные ответы. Целью является выявление скрытой структуры данных: групп объектов, закономерностей, зависимостей или аномалий. Этот подход часто используется для кластеризации, уменьшения размерности и предварительного анализа данных.</w:t>
      </w:r>
    </w:p>
    <w:p w14:paraId="7AB3E0A9" w14:textId="77777777" w:rsidR="003B0A95" w:rsidRPr="003B0A95" w:rsidRDefault="003B0A95" w:rsidP="003B0A95">
      <w:r w:rsidRPr="003B0A95">
        <w:t>Обучение с подкреплением основано на взаимодействии модели с окружающей средой. Модель, называемая агентом, выполняет действия и получает от среды вознаграждение или штраф. На основе этого опыта агент корректирует свою стратегию, стремясь максимизировать суммарное вознаграждение в долгосрочной перспективе. Такой тип обучения применяется в управлении, робототехнике и игровых задачах.</w:t>
      </w:r>
    </w:p>
    <w:p w14:paraId="61BEBB63" w14:textId="77777777" w:rsidR="003B0A95" w:rsidRPr="003B0A95" w:rsidRDefault="003B0A95" w:rsidP="003B0A95">
      <w:r w:rsidRPr="003B0A95">
        <w:t xml:space="preserve">Для построения и оценки моделей данные обычно разделяются на обучающую и экзаменационную (тестовую) выборки. Обучающая выборка используется для настройки </w:t>
      </w:r>
      <w:r w:rsidRPr="003B0A95">
        <w:lastRenderedPageBreak/>
        <w:t>параметров модели и изучения закономерностей, тогда как экзаменационная выборка предназначена исключительно для оценки качества работы модели на новых, ранее не встречавшихся данных. Это позволяет проверить способность модели к обобщению и избежать переобучения.</w:t>
      </w:r>
    </w:p>
    <w:p w14:paraId="4C608F14" w14:textId="6A05D352" w:rsidR="00372AF1" w:rsidRDefault="003B0A95" w:rsidP="003B0A95">
      <w:r w:rsidRPr="003B0A95">
        <w:t>Кросс-валидация применяется для более надёжной оценки качества модели. При этом исходный набор данных многократно разбивается на части: на каждом шаге одна часть используется для проверки, а остальные — для обучения. Итоговая оценка качества получается путём усреднения результатов по всем разбиениям, что снижает влияние случайного выбора обучающей и тестовой выборок и позволяет более корректно сравнивать модели и их параметры.</w:t>
      </w:r>
    </w:p>
    <w:p w14:paraId="3C80971B" w14:textId="77777777" w:rsidR="00453F2A" w:rsidRDefault="00453F2A" w:rsidP="003B0A95"/>
    <w:p w14:paraId="024C26CB" w14:textId="77777777" w:rsidR="00453F2A" w:rsidRDefault="00453F2A" w:rsidP="00453F2A">
      <w:pPr>
        <w:rPr>
          <w:b/>
          <w:bCs/>
        </w:rPr>
      </w:pPr>
      <w:r w:rsidRPr="00453F2A">
        <w:rPr>
          <w:b/>
          <w:bCs/>
        </w:rPr>
        <w:t>Логистическая регрессия: сущность, приложения. Метод максимального правдоподобия.  Тренд-сезонная модель временного ряда и её вариации. Автокорреляционная функция и её применение.</w:t>
      </w:r>
      <w:r w:rsidRPr="00453F2A">
        <w:rPr>
          <w:b/>
          <w:bCs/>
        </w:rPr>
        <w:cr/>
      </w:r>
    </w:p>
    <w:p w14:paraId="4BCC8E16" w14:textId="77777777" w:rsidR="00453F2A" w:rsidRPr="00453F2A" w:rsidRDefault="00453F2A" w:rsidP="00453F2A">
      <w:r w:rsidRPr="00453F2A">
        <w:t>Логистическая регрессия — это метод машинного обучения и статистики для решения задач бинарной классификации. Модель оценивает вероятность принадлежности объекта к одному из двух классов. В основе лежит линейная комбинация признаков, к которой применяется логистическая (</w:t>
      </w:r>
      <w:proofErr w:type="spellStart"/>
      <w:r w:rsidRPr="00453F2A">
        <w:t>sigmoid</w:t>
      </w:r>
      <w:proofErr w:type="spellEnd"/>
      <w:r w:rsidRPr="00453F2A">
        <w:t>) функция, преобразующая результат в значение от 0 до 1. По этому значению принимается решение о классе. Логистическая регрессия широко используется в кредитном скоринге, медицинской диагностике, обнаружении спама и прогнозировании отказов оборудования. Её преимущества — интерпретируемость, простота и устойчивость при небольших объёмах данных.</w:t>
      </w:r>
    </w:p>
    <w:p w14:paraId="0173BBAF" w14:textId="77777777" w:rsidR="00453F2A" w:rsidRPr="00453F2A" w:rsidRDefault="00453F2A" w:rsidP="00453F2A">
      <w:r w:rsidRPr="00453F2A">
        <w:t>Метод максимального правдоподобия — это способ оценки параметров модели. Его идея заключается в выборе таких параметров, при которых наблюдаемые данные являются наиболее вероятными. Для логистической регрессии строится функция правдоподобия, отражающая вероятность получить имеющиеся метки классов при заданных параметрах модели. Максимизация этой функции (или логарифма правдоподобия) позволяет найти оптимальные значения коэффициентов. На практике задача решается численными методами оптимизации.</w:t>
      </w:r>
    </w:p>
    <w:p w14:paraId="4FF3EC4F" w14:textId="77777777" w:rsidR="00453F2A" w:rsidRPr="00453F2A" w:rsidRDefault="00453F2A" w:rsidP="00453F2A">
      <w:r w:rsidRPr="00453F2A">
        <w:t>Тренд-сезонная модель временного ряда описывает временной ряд как комбинацию нескольких компонент: тренда, отражающего долгосрочное направление изменения показателя, сезонности, характеризующей периодически повторяющиеся колебания, и случайной составляющей (шума). Такая модель применяется при анализе и прогнозировании экономических, финансовых и социальных показателей, например продаж или спроса.</w:t>
      </w:r>
    </w:p>
    <w:p w14:paraId="5BBD7455" w14:textId="77777777" w:rsidR="00453F2A" w:rsidRPr="00453F2A" w:rsidRDefault="00453F2A" w:rsidP="00453F2A">
      <w:r w:rsidRPr="00453F2A">
        <w:t xml:space="preserve">Существуют две основные вариации тренд-сезонной модели. В аддитивной модели временной ряд представляется как сумма тренда, сезонной и случайной компонент, что подходит для рядов с примерно постоянной амплитудой сезонных колебаний. В </w:t>
      </w:r>
      <w:r w:rsidRPr="00453F2A">
        <w:lastRenderedPageBreak/>
        <w:t>мультипликативной модели компоненты перемножаются, и она используется, когда величина сезонных колебаний растёт вместе с уровнем ряда.</w:t>
      </w:r>
    </w:p>
    <w:p w14:paraId="0E24B9D2" w14:textId="77777777" w:rsidR="00453F2A" w:rsidRPr="00453F2A" w:rsidRDefault="00453F2A" w:rsidP="00453F2A">
      <w:r w:rsidRPr="00453F2A">
        <w:t>Автокорреляционная функция показывает степень зависимости значений временного ряда от его прошлых значений при различных лагах (временных сдвигах). Она позволяет выявлять наличие сезонности, периодичности и инерционности в данных. Анализ автокорреляционной функции применяется при выборе моделей временных рядов, таких как ARIMA, а также для определения порядка авторегрессии и проверки случайности временного ряда.</w:t>
      </w:r>
    </w:p>
    <w:p w14:paraId="0C7BE930" w14:textId="31F97812" w:rsidR="00453F2A" w:rsidRPr="00453F2A" w:rsidRDefault="00453F2A" w:rsidP="00453F2A">
      <w:pPr>
        <w:rPr>
          <w:b/>
          <w:bCs/>
        </w:rPr>
      </w:pPr>
    </w:p>
    <w:p w14:paraId="70C65E88" w14:textId="22971689" w:rsidR="00453F2A" w:rsidRPr="00453F2A" w:rsidRDefault="00453F2A" w:rsidP="00453F2A">
      <w:pPr>
        <w:rPr>
          <w:b/>
          <w:bCs/>
        </w:rPr>
      </w:pPr>
      <w:r w:rsidRPr="00453F2A">
        <w:rPr>
          <w:b/>
          <w:bCs/>
        </w:rPr>
        <w:t>Кластерный анализ: сущность, цели, приложения. Способы стандартизации (нормализации) исходных данных. Метрики расстояния между объектами: случай количественных переменных. Метрики расстояния между объектами: случай качественных переменных. Принципы «ближнего соседа» и «дальнего соседа».</w:t>
      </w:r>
    </w:p>
    <w:p w14:paraId="56C675FF" w14:textId="77777777" w:rsidR="00453F2A" w:rsidRPr="00453F2A" w:rsidRDefault="00453F2A" w:rsidP="00453F2A">
      <w:r w:rsidRPr="00453F2A">
        <w:t>Кластерный анализ — это метод анализа данных, цель которого состоит в разбиении множества объектов на группы (кластеры) так, чтобы объекты внутри одного кластера были максимально похожи друг на друга, а объекты из разных кластеров — максимально различались. Он используется для выявления скрытой структуры данных без заранее заданных классов. Основные цели кластерного анализа — обнаружение однородных групп, упрощение структуры данных и предварительный анализ перед построением моделей. Применяется в сегментации клиентов, анализе поведения пользователей, биологии, обработке изображений и социальных исследованиях.</w:t>
      </w:r>
    </w:p>
    <w:p w14:paraId="16A9A0C4" w14:textId="77777777" w:rsidR="00453F2A" w:rsidRPr="00453F2A" w:rsidRDefault="00453F2A" w:rsidP="00453F2A">
      <w:r w:rsidRPr="00453F2A">
        <w:t>Перед выполнением кластерного анализа данные обычно стандартизируют, так как признаки могут иметь разные масштабы измерения. Стандартизация (z-преобразование) заключается в вычитании среднего значения признака и делении на стандартное отклонение, в результате чего признак имеет нулевое среднее и единичную дисперсию. Нормализация приводит значения признака к заданному диапазону, чаще всего от 0 до 1. Также используется масштабирование по максимуму, при котором значения делятся на максимальное значение признака. Выбор способа зависит от используемой метрики расстояния и алгоритма кластеризации.</w:t>
      </w:r>
    </w:p>
    <w:p w14:paraId="04892C9D" w14:textId="77777777" w:rsidR="00453F2A" w:rsidRPr="00453F2A" w:rsidRDefault="00453F2A" w:rsidP="00453F2A">
      <w:r w:rsidRPr="00453F2A">
        <w:t xml:space="preserve">Для количественных переменных расстояние между объектами чаще всего измеряется с помощью евклидовой метрики, которая представляет собой обычное расстояние между точками в многомерном пространстве. Также применяются манхэттенское расстояние, основанное на сумме модулей разностей признаков, и расстояние Минковского, являющееся обобщением предыдущих метрик. При наличии коррелированных признаков может использоваться расстояние </w:t>
      </w:r>
      <w:proofErr w:type="spellStart"/>
      <w:r w:rsidRPr="00453F2A">
        <w:t>Махаланобиса</w:t>
      </w:r>
      <w:proofErr w:type="spellEnd"/>
      <w:r w:rsidRPr="00453F2A">
        <w:t>, учитывающее ковариацию между признаками.</w:t>
      </w:r>
    </w:p>
    <w:p w14:paraId="1D81395C" w14:textId="77777777" w:rsidR="00453F2A" w:rsidRPr="00453F2A" w:rsidRDefault="00453F2A" w:rsidP="00453F2A">
      <w:r w:rsidRPr="00453F2A">
        <w:t xml:space="preserve">Для качественных (категориальных) переменных используются иные метрики. Простая мера сходства определяется как доля совпадающих значений признаков. Расстояние Хэмминга измеряет количество несовпадающих категорий между объектами. Для </w:t>
      </w:r>
      <w:r w:rsidRPr="00453F2A">
        <w:lastRenderedPageBreak/>
        <w:t xml:space="preserve">бинарных признаков применяются коэффициенты сходства, такие как коэффициент </w:t>
      </w:r>
      <w:proofErr w:type="spellStart"/>
      <w:r w:rsidRPr="00453F2A">
        <w:t>Жаккара</w:t>
      </w:r>
      <w:proofErr w:type="spellEnd"/>
      <w:r w:rsidRPr="00453F2A">
        <w:t>, который учитывает только совместные появления признаков. В смешанных данных часто используются комбинированные меры расстояния.</w:t>
      </w:r>
    </w:p>
    <w:p w14:paraId="01824C5A" w14:textId="77777777" w:rsidR="00453F2A" w:rsidRPr="00453F2A" w:rsidRDefault="00453F2A" w:rsidP="00453F2A">
      <w:r w:rsidRPr="00453F2A">
        <w:t>Принципы «ближнего соседа» и «дальнего соседа» применяются в иерархической кластеризации для определения расстояния между кластерами. Принцип ближнего соседа (</w:t>
      </w:r>
      <w:proofErr w:type="spellStart"/>
      <w:r w:rsidRPr="00453F2A">
        <w:t>single</w:t>
      </w:r>
      <w:proofErr w:type="spellEnd"/>
      <w:r w:rsidRPr="00453F2A">
        <w:t xml:space="preserve"> </w:t>
      </w:r>
      <w:proofErr w:type="spellStart"/>
      <w:r w:rsidRPr="00453F2A">
        <w:t>linkage</w:t>
      </w:r>
      <w:proofErr w:type="spellEnd"/>
      <w:r w:rsidRPr="00453F2A">
        <w:t>) определяет расстояние между кластерами как минимальное расстояние между любыми двумя объектами из разных кластеров. Он склонен образовывать вытянутые цепочечные кластеры. Принцип дальнего соседа (</w:t>
      </w:r>
      <w:proofErr w:type="spellStart"/>
      <w:r w:rsidRPr="00453F2A">
        <w:t>complete</w:t>
      </w:r>
      <w:proofErr w:type="spellEnd"/>
      <w:r w:rsidRPr="00453F2A">
        <w:t xml:space="preserve"> </w:t>
      </w:r>
      <w:proofErr w:type="spellStart"/>
      <w:r w:rsidRPr="00453F2A">
        <w:t>linkage</w:t>
      </w:r>
      <w:proofErr w:type="spellEnd"/>
      <w:r w:rsidRPr="00453F2A">
        <w:t>) использует максимальное расстояние между объектами из разных кластеров, что приводит к более компактным и однородным кластерам.</w:t>
      </w:r>
    </w:p>
    <w:p w14:paraId="6768C2DE" w14:textId="77777777" w:rsidR="00453F2A" w:rsidRDefault="00453F2A"/>
    <w:p w14:paraId="5D4D220A" w14:textId="77777777" w:rsidR="00453F2A" w:rsidRDefault="00453F2A"/>
    <w:p w14:paraId="5A34F06E" w14:textId="77777777" w:rsidR="00453F2A" w:rsidRDefault="00453F2A" w:rsidP="00453F2A">
      <w:pPr>
        <w:rPr>
          <w:b/>
          <w:bCs/>
        </w:rPr>
      </w:pPr>
      <w:r w:rsidRPr="00453F2A">
        <w:rPr>
          <w:b/>
          <w:bCs/>
        </w:rPr>
        <w:t xml:space="preserve">Иерархические деревья. </w:t>
      </w:r>
      <w:proofErr w:type="spellStart"/>
      <w:r w:rsidRPr="00453F2A">
        <w:rPr>
          <w:b/>
          <w:bCs/>
        </w:rPr>
        <w:t>Аглометративный</w:t>
      </w:r>
      <w:proofErr w:type="spellEnd"/>
      <w:r w:rsidRPr="00453F2A">
        <w:rPr>
          <w:b/>
          <w:bCs/>
        </w:rPr>
        <w:t xml:space="preserve"> и </w:t>
      </w:r>
      <w:proofErr w:type="spellStart"/>
      <w:r w:rsidRPr="00453F2A">
        <w:rPr>
          <w:b/>
          <w:bCs/>
        </w:rPr>
        <w:t>дивизимный</w:t>
      </w:r>
      <w:proofErr w:type="spellEnd"/>
      <w:r w:rsidRPr="00453F2A">
        <w:rPr>
          <w:b/>
          <w:bCs/>
        </w:rPr>
        <w:t xml:space="preserve"> подходы. Алгоритм к-средних. Метод локтя. Метод силуэта. Основные подходы к оценке качества кластеризации.  Интерпретация и профилирование кластеров.   </w:t>
      </w:r>
      <w:r w:rsidRPr="00453F2A">
        <w:rPr>
          <w:b/>
          <w:bCs/>
        </w:rPr>
        <w:cr/>
      </w:r>
    </w:p>
    <w:p w14:paraId="6D6531EB" w14:textId="77777777" w:rsidR="00453F2A" w:rsidRPr="00453F2A" w:rsidRDefault="00453F2A" w:rsidP="00453F2A">
      <w:r w:rsidRPr="00453F2A">
        <w:t xml:space="preserve">Иерархическая кластеризация представляет результат в виде иерархического дерева, или </w:t>
      </w:r>
      <w:proofErr w:type="spellStart"/>
      <w:r w:rsidRPr="00453F2A">
        <w:t>дендрограммы</w:t>
      </w:r>
      <w:proofErr w:type="spellEnd"/>
      <w:r w:rsidRPr="00453F2A">
        <w:t>, где наглядно показано, как объекты или группы объектов последовательно объединяются или разделяются. Такое представление позволяет анализировать структуру данных на разных уровнях детализации и выбирать оптимальное число кластеров путём «разрезания» дерева на нужной высоте.</w:t>
      </w:r>
    </w:p>
    <w:p w14:paraId="5E38E6E6" w14:textId="77777777" w:rsidR="00453F2A" w:rsidRPr="00453F2A" w:rsidRDefault="00453F2A" w:rsidP="00453F2A">
      <w:r w:rsidRPr="00453F2A">
        <w:t xml:space="preserve">В иерархической кластеризации различают два основных подхода. </w:t>
      </w:r>
      <w:proofErr w:type="spellStart"/>
      <w:r w:rsidRPr="00453F2A">
        <w:t>Агломеративный</w:t>
      </w:r>
      <w:proofErr w:type="spellEnd"/>
      <w:r w:rsidRPr="00453F2A">
        <w:t xml:space="preserve"> подход является восходящим: в начале каждый объект считается отдельным кластером, после чего на каждом шаге объединяются два наиболее близких кластера до тех пор, пока не останется один кластер или не будет достигнут заданный уровень. </w:t>
      </w:r>
      <w:proofErr w:type="spellStart"/>
      <w:r w:rsidRPr="00453F2A">
        <w:t>Дивизимный</w:t>
      </w:r>
      <w:proofErr w:type="spellEnd"/>
      <w:r w:rsidRPr="00453F2A">
        <w:t xml:space="preserve"> подход является нисходящим: сначала все объекты образуют один кластер, который затем последовательно делится на более мелкие кластеры. </w:t>
      </w:r>
      <w:proofErr w:type="spellStart"/>
      <w:r w:rsidRPr="00453F2A">
        <w:t>Агломеративные</w:t>
      </w:r>
      <w:proofErr w:type="spellEnd"/>
      <w:r w:rsidRPr="00453F2A">
        <w:t xml:space="preserve"> методы применяются значительно чаще из-за своей алгоритмической простоты.</w:t>
      </w:r>
    </w:p>
    <w:p w14:paraId="47FF005D" w14:textId="77777777" w:rsidR="00453F2A" w:rsidRPr="00453F2A" w:rsidRDefault="00453F2A" w:rsidP="00453F2A">
      <w:r w:rsidRPr="00453F2A">
        <w:t>Алгоритм k-средних является одним из самых популярных методов кластеризации. Он предполагает, что заранее задано число кластеров k. Алгоритм работает итеративно: сначала случайным образом выбираются k центров кластеров, затем каждый объект относится к ближайшему центру, после чего центры пересчитываются как средние значения объектов, входящих в кластер. Процесс повторяется до тех пор, пока разбиение не перестанет изменяться. Метод прост и эффективен, но чувствителен к начальному выбору центров и масштабу данных.</w:t>
      </w:r>
    </w:p>
    <w:p w14:paraId="1CBDBE76" w14:textId="77777777" w:rsidR="00453F2A" w:rsidRPr="00453F2A" w:rsidRDefault="00453F2A" w:rsidP="00453F2A">
      <w:r w:rsidRPr="00453F2A">
        <w:t xml:space="preserve">Метод локтя используется для выбора оптимального числа кластеров k. Для разных значений k вычисляется сумма </w:t>
      </w:r>
      <w:proofErr w:type="spellStart"/>
      <w:r w:rsidRPr="00453F2A">
        <w:t>внутрикластерных</w:t>
      </w:r>
      <w:proofErr w:type="spellEnd"/>
      <w:r w:rsidRPr="00453F2A">
        <w:t xml:space="preserve"> расстояний (ошибка). По мере увеличения k эта величина уменьшается, но после некоторого значения снижение </w:t>
      </w:r>
      <w:r w:rsidRPr="00453F2A">
        <w:lastRenderedPageBreak/>
        <w:t>становится незначительным. Точка излома графика, напоминающая локоть, считается разумным выбором числа кластеров.</w:t>
      </w:r>
    </w:p>
    <w:p w14:paraId="36408411" w14:textId="77777777" w:rsidR="00453F2A" w:rsidRPr="00453F2A" w:rsidRDefault="00453F2A" w:rsidP="00453F2A">
      <w:r w:rsidRPr="00453F2A">
        <w:t>Метод силуэта основан на оценке того, насколько хорошо каждый объект отнесён к своему кластеру. Для объекта сравнивается среднее расстояние до объектов своего кластера и до ближайшего соседнего кластера. Значение коэффициента силуэта лежит в диапазоне от −1 до 1: большие положительные значения указывают на хорошую кластеризацию. Среднее значение силуэта по всем объектам используется для сравнения различных разбиений.</w:t>
      </w:r>
    </w:p>
    <w:p w14:paraId="641759CA" w14:textId="77777777" w:rsidR="00453F2A" w:rsidRPr="00453F2A" w:rsidRDefault="00453F2A" w:rsidP="00453F2A">
      <w:r w:rsidRPr="00453F2A">
        <w:t xml:space="preserve">Качество кластеризации оценивается с использованием внутренних и внешних подходов. Внутренние критерии основаны только на самих данных и измеряют компактность и разделимость кластеров, например </w:t>
      </w:r>
      <w:proofErr w:type="spellStart"/>
      <w:r w:rsidRPr="00453F2A">
        <w:t>внутрикластерную</w:t>
      </w:r>
      <w:proofErr w:type="spellEnd"/>
      <w:r w:rsidRPr="00453F2A">
        <w:t xml:space="preserve"> дисперсию или коэффициент силуэта. Внешние критерии применяются, если известна эталонная разметка, и сравнивают полученные кластеры с истинными классами. Также используются относительные методы, которые сравнивают несколько вариантов кластеризации между собой.</w:t>
      </w:r>
    </w:p>
    <w:p w14:paraId="6EDC7D83" w14:textId="77777777" w:rsidR="00453F2A" w:rsidRPr="00453F2A" w:rsidRDefault="00453F2A" w:rsidP="00453F2A">
      <w:r w:rsidRPr="00453F2A">
        <w:t>Интерпретация и профилирование кластеров заключаются в анализе характеристик объектов внутри каждого кластера. Для этого рассчитываются средние значения признаков, распределения категорий и ключевые отличия между кластерами. На основе этих характеристик формируются содержательные описания кластеров, позволяющие понять их смысл и использовать результаты кластеризации для принятия практических решений, например в сегментации клиентов или анализе поведения пользователей.</w:t>
      </w:r>
    </w:p>
    <w:p w14:paraId="23FE0611" w14:textId="1BC7F058" w:rsidR="00453F2A" w:rsidRDefault="00453F2A" w:rsidP="00453F2A"/>
    <w:p w14:paraId="6984C874" w14:textId="77777777" w:rsidR="00453F2A" w:rsidRDefault="00453F2A" w:rsidP="00453F2A">
      <w:r w:rsidRPr="00453F2A">
        <w:rPr>
          <w:b/>
          <w:bCs/>
        </w:rPr>
        <w:t xml:space="preserve">Выбор наилучшего сплита. Information </w:t>
      </w:r>
      <w:proofErr w:type="spellStart"/>
      <w:r w:rsidRPr="00453F2A">
        <w:rPr>
          <w:b/>
          <w:bCs/>
        </w:rPr>
        <w:t>gain</w:t>
      </w:r>
      <w:proofErr w:type="spellEnd"/>
      <w:r w:rsidRPr="00453F2A">
        <w:rPr>
          <w:b/>
          <w:bCs/>
        </w:rPr>
        <w:t xml:space="preserve">. Энтропия.  Случайный лес: алгоритм построения. </w:t>
      </w:r>
      <w:proofErr w:type="spellStart"/>
      <w:r w:rsidRPr="00453F2A">
        <w:rPr>
          <w:b/>
          <w:bCs/>
        </w:rPr>
        <w:t>Ансамблирование</w:t>
      </w:r>
      <w:proofErr w:type="spellEnd"/>
      <w:r w:rsidRPr="00453F2A">
        <w:rPr>
          <w:b/>
          <w:bCs/>
        </w:rPr>
        <w:t xml:space="preserve">. </w:t>
      </w:r>
      <w:proofErr w:type="spellStart"/>
      <w:r w:rsidRPr="00453F2A">
        <w:rPr>
          <w:b/>
          <w:bCs/>
        </w:rPr>
        <w:t>Bootstrap</w:t>
      </w:r>
      <w:proofErr w:type="spellEnd"/>
      <w:r w:rsidRPr="00453F2A">
        <w:rPr>
          <w:b/>
          <w:bCs/>
        </w:rPr>
        <w:t xml:space="preserve">. </w:t>
      </w:r>
      <w:proofErr w:type="spellStart"/>
      <w:r w:rsidRPr="00453F2A">
        <w:rPr>
          <w:b/>
          <w:bCs/>
        </w:rPr>
        <w:t>Бэггинг</w:t>
      </w:r>
      <w:proofErr w:type="spellEnd"/>
      <w:r w:rsidRPr="00453F2A">
        <w:rPr>
          <w:b/>
          <w:bCs/>
        </w:rPr>
        <w:t xml:space="preserve">.  </w:t>
      </w:r>
      <w:proofErr w:type="spellStart"/>
      <w:r w:rsidRPr="00453F2A">
        <w:rPr>
          <w:b/>
          <w:bCs/>
        </w:rPr>
        <w:t>Стекинг</w:t>
      </w:r>
      <w:proofErr w:type="spellEnd"/>
      <w:r w:rsidRPr="00453F2A">
        <w:rPr>
          <w:b/>
          <w:bCs/>
        </w:rPr>
        <w:t xml:space="preserve">. </w:t>
      </w:r>
      <w:proofErr w:type="spellStart"/>
      <w:r w:rsidRPr="00453F2A">
        <w:rPr>
          <w:b/>
          <w:bCs/>
        </w:rPr>
        <w:t>Блендинг</w:t>
      </w:r>
      <w:proofErr w:type="spellEnd"/>
      <w:r w:rsidRPr="00453F2A">
        <w:rPr>
          <w:b/>
          <w:bCs/>
        </w:rPr>
        <w:t>.</w:t>
      </w:r>
      <w:r w:rsidRPr="00453F2A">
        <w:rPr>
          <w:b/>
          <w:bCs/>
        </w:rPr>
        <w:cr/>
      </w:r>
    </w:p>
    <w:p w14:paraId="56F762DC" w14:textId="77777777" w:rsidR="00453F2A" w:rsidRPr="00453F2A" w:rsidRDefault="00453F2A" w:rsidP="00453F2A">
      <w:r w:rsidRPr="00453F2A">
        <w:t xml:space="preserve">При построении деревьев решений ключевой задачей является выбор наилучшего сплита, то есть такого разбиения данных по признаку, которое делает получающиеся подмножества максимально «чистыми». Для этого используется критерий </w:t>
      </w:r>
      <w:r w:rsidRPr="00453F2A">
        <w:rPr>
          <w:b/>
          <w:bCs/>
        </w:rPr>
        <w:t xml:space="preserve">Information </w:t>
      </w:r>
      <w:proofErr w:type="spellStart"/>
      <w:r w:rsidRPr="00453F2A">
        <w:rPr>
          <w:b/>
          <w:bCs/>
        </w:rPr>
        <w:t>Gain</w:t>
      </w:r>
      <w:proofErr w:type="spellEnd"/>
      <w:r w:rsidRPr="00453F2A">
        <w:t xml:space="preserve"> — прирост информации. Он показывает, насколько уменьшается неопределённость целевой переменной после разбиения по выбранному признаку. Лучшим считается сплит с максимальным приростом информации.</w:t>
      </w:r>
    </w:p>
    <w:p w14:paraId="6B987C18" w14:textId="77777777" w:rsidR="00453F2A" w:rsidRPr="00453F2A" w:rsidRDefault="00453F2A" w:rsidP="00453F2A">
      <w:r w:rsidRPr="00453F2A">
        <w:rPr>
          <w:b/>
          <w:bCs/>
        </w:rPr>
        <w:t>Энтропия</w:t>
      </w:r>
      <w:r w:rsidRPr="00453F2A">
        <w:t xml:space="preserve"> — это мера неопределённости или хаотичности распределения классов. Если в узле все объекты принадлежат одному классу, энтропия равна нулю. Если классы распределены равномерно, энтропия максимальна. Information </w:t>
      </w:r>
      <w:proofErr w:type="spellStart"/>
      <w:r w:rsidRPr="00453F2A">
        <w:t>Gain</w:t>
      </w:r>
      <w:proofErr w:type="spellEnd"/>
      <w:r w:rsidRPr="00453F2A">
        <w:t xml:space="preserve"> вычисляется как разность между энтропией исходного узла и взвешенной суммой энтропий дочерних узлов после разбиения.</w:t>
      </w:r>
    </w:p>
    <w:p w14:paraId="53DD8D51" w14:textId="77777777" w:rsidR="00453F2A" w:rsidRPr="00453F2A" w:rsidRDefault="00453F2A" w:rsidP="00453F2A">
      <w:r w:rsidRPr="00453F2A">
        <w:rPr>
          <w:b/>
          <w:bCs/>
        </w:rPr>
        <w:t>Случайный лес</w:t>
      </w:r>
      <w:r w:rsidRPr="00453F2A">
        <w:t xml:space="preserve"> — это ансамблевый метод, состоящий из большого числа деревьев решений. Алгоритм построения включает несколько шагов. Для каждого дерева из исходной обучающей выборки формируется случайная </w:t>
      </w:r>
      <w:proofErr w:type="spellStart"/>
      <w:r w:rsidRPr="00453F2A">
        <w:t>подвыборка</w:t>
      </w:r>
      <w:proofErr w:type="spellEnd"/>
      <w:r w:rsidRPr="00453F2A">
        <w:t xml:space="preserve"> с возвращением </w:t>
      </w:r>
      <w:r w:rsidRPr="00453F2A">
        <w:lastRenderedPageBreak/>
        <w:t>(</w:t>
      </w:r>
      <w:proofErr w:type="spellStart"/>
      <w:r w:rsidRPr="00453F2A">
        <w:t>bootstrap</w:t>
      </w:r>
      <w:proofErr w:type="spellEnd"/>
      <w:r w:rsidRPr="00453F2A">
        <w:t>). Затем дерево строится таким образом, что в каждом узле для выбора сплита используется случайное подмножество признаков, а не все признаки сразу. Предсказание случайного леса получается путём голосования деревьев в задаче классификации или усреднения в задаче регрессии. Такой подход снижает переобучение и повышает устойчивость модели.</w:t>
      </w:r>
    </w:p>
    <w:p w14:paraId="75834C24" w14:textId="77777777" w:rsidR="00453F2A" w:rsidRPr="00453F2A" w:rsidRDefault="00453F2A" w:rsidP="00453F2A">
      <w:proofErr w:type="spellStart"/>
      <w:r w:rsidRPr="00453F2A">
        <w:rPr>
          <w:b/>
          <w:bCs/>
        </w:rPr>
        <w:t>Ансамблирование</w:t>
      </w:r>
      <w:proofErr w:type="spellEnd"/>
      <w:r w:rsidRPr="00453F2A">
        <w:t xml:space="preserve"> — это общий подход, при котором несколько моделей объединяются для получения более точного и устойчивого результата, чем у отдельной модели. Идея заключается в том, что разные модели совершают разные ошибки, и их объединение позволяет эти ошибки компенсировать.</w:t>
      </w:r>
    </w:p>
    <w:p w14:paraId="490CFA9D" w14:textId="77777777" w:rsidR="00453F2A" w:rsidRPr="00453F2A" w:rsidRDefault="00453F2A" w:rsidP="00453F2A">
      <w:proofErr w:type="spellStart"/>
      <w:r w:rsidRPr="00453F2A">
        <w:rPr>
          <w:b/>
          <w:bCs/>
        </w:rPr>
        <w:t>Bootstrap</w:t>
      </w:r>
      <w:proofErr w:type="spellEnd"/>
      <w:r w:rsidRPr="00453F2A">
        <w:t xml:space="preserve"> — это метод генерации выборок из исходного набора данных путём случайного отбора объектов с возвращением. В результате каждая </w:t>
      </w:r>
      <w:proofErr w:type="spellStart"/>
      <w:r w:rsidRPr="00453F2A">
        <w:t>bootstrap</w:t>
      </w:r>
      <w:proofErr w:type="spellEnd"/>
      <w:r w:rsidRPr="00453F2A">
        <w:t xml:space="preserve">-выборка имеет тот же размер, что и исходная, но содержит повторы и пропуски некоторых объектов. </w:t>
      </w:r>
      <w:proofErr w:type="spellStart"/>
      <w:r w:rsidRPr="00453F2A">
        <w:t>Bootstrap</w:t>
      </w:r>
      <w:proofErr w:type="spellEnd"/>
      <w:r w:rsidRPr="00453F2A">
        <w:t xml:space="preserve"> широко используется для оценки устойчивости моделей и в ансамблевых методах.</w:t>
      </w:r>
    </w:p>
    <w:p w14:paraId="11F7247E" w14:textId="77777777" w:rsidR="00453F2A" w:rsidRPr="00453F2A" w:rsidRDefault="00453F2A" w:rsidP="00453F2A">
      <w:proofErr w:type="spellStart"/>
      <w:r w:rsidRPr="00453F2A">
        <w:rPr>
          <w:b/>
          <w:bCs/>
        </w:rPr>
        <w:t>Бэггинг</w:t>
      </w:r>
      <w:proofErr w:type="spellEnd"/>
      <w:r w:rsidRPr="00453F2A">
        <w:rPr>
          <w:b/>
          <w:bCs/>
        </w:rPr>
        <w:t xml:space="preserve"> (</w:t>
      </w:r>
      <w:proofErr w:type="spellStart"/>
      <w:r w:rsidRPr="00453F2A">
        <w:rPr>
          <w:b/>
          <w:bCs/>
        </w:rPr>
        <w:t>Bagging</w:t>
      </w:r>
      <w:proofErr w:type="spellEnd"/>
      <w:r w:rsidRPr="00453F2A">
        <w:rPr>
          <w:b/>
          <w:bCs/>
        </w:rPr>
        <w:t>)</w:t>
      </w:r>
      <w:r w:rsidRPr="00453F2A">
        <w:t xml:space="preserve"> основан на обучении нескольких моделей на разных </w:t>
      </w:r>
      <w:proofErr w:type="spellStart"/>
      <w:r w:rsidRPr="00453F2A">
        <w:t>bootstrap</w:t>
      </w:r>
      <w:proofErr w:type="spellEnd"/>
      <w:r w:rsidRPr="00453F2A">
        <w:t xml:space="preserve">-выборках. Все модели обучаются независимо, а их предсказания усредняются или агрегируются голосованием. </w:t>
      </w:r>
      <w:proofErr w:type="spellStart"/>
      <w:r w:rsidRPr="00453F2A">
        <w:t>Бэггинг</w:t>
      </w:r>
      <w:proofErr w:type="spellEnd"/>
      <w:r w:rsidRPr="00453F2A">
        <w:t xml:space="preserve"> уменьшает дисперсию модели и особенно эффективен для нестабильных алгоритмов, таких как деревья решений.</w:t>
      </w:r>
    </w:p>
    <w:p w14:paraId="513FA5E0" w14:textId="77777777" w:rsidR="00453F2A" w:rsidRPr="00453F2A" w:rsidRDefault="00453F2A" w:rsidP="00453F2A">
      <w:proofErr w:type="spellStart"/>
      <w:r w:rsidRPr="00453F2A">
        <w:rPr>
          <w:b/>
          <w:bCs/>
        </w:rPr>
        <w:t>Стекинг</w:t>
      </w:r>
      <w:proofErr w:type="spellEnd"/>
      <w:r w:rsidRPr="00453F2A">
        <w:rPr>
          <w:b/>
          <w:bCs/>
        </w:rPr>
        <w:t xml:space="preserve"> (</w:t>
      </w:r>
      <w:proofErr w:type="spellStart"/>
      <w:r w:rsidRPr="00453F2A">
        <w:rPr>
          <w:b/>
          <w:bCs/>
        </w:rPr>
        <w:t>Stacking</w:t>
      </w:r>
      <w:proofErr w:type="spellEnd"/>
      <w:r w:rsidRPr="00453F2A">
        <w:rPr>
          <w:b/>
          <w:bCs/>
        </w:rPr>
        <w:t>)</w:t>
      </w:r>
      <w:r w:rsidRPr="00453F2A">
        <w:t xml:space="preserve"> — это метод </w:t>
      </w:r>
      <w:proofErr w:type="spellStart"/>
      <w:r w:rsidRPr="00453F2A">
        <w:t>ансамблирования</w:t>
      </w:r>
      <w:proofErr w:type="spellEnd"/>
      <w:r w:rsidRPr="00453F2A">
        <w:t>, при котором несколько базовых моделей обучаются параллельно, а затем их предсказания используются как входные признаки для метамодели. Метамодель учится комбинировать результаты базовых моделей, чтобы получить более точный итоговый прогноз.</w:t>
      </w:r>
    </w:p>
    <w:p w14:paraId="11CB73BF" w14:textId="77777777" w:rsidR="00453F2A" w:rsidRPr="00453F2A" w:rsidRDefault="00453F2A" w:rsidP="00453F2A">
      <w:proofErr w:type="spellStart"/>
      <w:r w:rsidRPr="00453F2A">
        <w:rPr>
          <w:b/>
          <w:bCs/>
        </w:rPr>
        <w:t>Блендинг</w:t>
      </w:r>
      <w:proofErr w:type="spellEnd"/>
      <w:r w:rsidRPr="00453F2A">
        <w:rPr>
          <w:b/>
          <w:bCs/>
        </w:rPr>
        <w:t xml:space="preserve"> (</w:t>
      </w:r>
      <w:proofErr w:type="spellStart"/>
      <w:r w:rsidRPr="00453F2A">
        <w:rPr>
          <w:b/>
          <w:bCs/>
        </w:rPr>
        <w:t>Blending</w:t>
      </w:r>
      <w:proofErr w:type="spellEnd"/>
      <w:r w:rsidRPr="00453F2A">
        <w:rPr>
          <w:b/>
          <w:bCs/>
        </w:rPr>
        <w:t>)</w:t>
      </w:r>
      <w:r w:rsidRPr="00453F2A">
        <w:t xml:space="preserve"> близок к </w:t>
      </w:r>
      <w:proofErr w:type="spellStart"/>
      <w:r w:rsidRPr="00453F2A">
        <w:t>стекингу</w:t>
      </w:r>
      <w:proofErr w:type="spellEnd"/>
      <w:r w:rsidRPr="00453F2A">
        <w:t xml:space="preserve">, но использует более простой подход. Для обучения метамодели выделяется отдельная </w:t>
      </w:r>
      <w:proofErr w:type="spellStart"/>
      <w:r w:rsidRPr="00453F2A">
        <w:t>валидационная</w:t>
      </w:r>
      <w:proofErr w:type="spellEnd"/>
      <w:r w:rsidRPr="00453F2A">
        <w:t xml:space="preserve"> выборка, на которой получаются предсказания базовых моделей. Эти предсказания затем используются для обучения итоговой модели. В отличие от </w:t>
      </w:r>
      <w:proofErr w:type="spellStart"/>
      <w:r w:rsidRPr="00453F2A">
        <w:t>стекинга</w:t>
      </w:r>
      <w:proofErr w:type="spellEnd"/>
      <w:r w:rsidRPr="00453F2A">
        <w:t xml:space="preserve">, </w:t>
      </w:r>
      <w:proofErr w:type="spellStart"/>
      <w:r w:rsidRPr="00453F2A">
        <w:t>блендинг</w:t>
      </w:r>
      <w:proofErr w:type="spellEnd"/>
      <w:r w:rsidRPr="00453F2A">
        <w:t xml:space="preserve"> проще в реализации, но менее эффективно использует данные.</w:t>
      </w:r>
    </w:p>
    <w:p w14:paraId="304FD7F4" w14:textId="4524130B" w:rsidR="00453F2A" w:rsidRDefault="00453F2A" w:rsidP="00453F2A">
      <w:pPr>
        <w:rPr>
          <w:lang w:val="ru-RU"/>
        </w:rPr>
      </w:pPr>
    </w:p>
    <w:p w14:paraId="78A5A6F3" w14:textId="7FD6E1F5" w:rsidR="005E0AE9" w:rsidRPr="005E0AE9" w:rsidRDefault="005E0AE9" w:rsidP="005E0AE9">
      <w:pPr>
        <w:rPr>
          <w:lang w:val="ru-RU"/>
        </w:rPr>
      </w:pPr>
    </w:p>
    <w:p w14:paraId="0602C2D3" w14:textId="77777777" w:rsidR="005E0AE9" w:rsidRPr="005E0AE9" w:rsidRDefault="005E0AE9" w:rsidP="005E0AE9">
      <w:pPr>
        <w:rPr>
          <w:lang w:val="ru-RU"/>
        </w:rPr>
      </w:pPr>
      <w:r w:rsidRPr="005E0AE9">
        <w:rPr>
          <w:lang w:val="ru-RU"/>
        </w:rPr>
        <w:t>Лабораторная работа 2. Регрессионный анализ 1</w:t>
      </w:r>
    </w:p>
    <w:p w14:paraId="32F8C696" w14:textId="1438ED43" w:rsidR="005E0AE9" w:rsidRPr="005E0AE9" w:rsidRDefault="005E0AE9" w:rsidP="005E0AE9">
      <w:pPr>
        <w:rPr>
          <w:lang w:val="ru-RU"/>
        </w:rPr>
      </w:pPr>
      <w:r w:rsidRPr="005E0AE9">
        <w:rPr>
          <w:lang w:val="ru-RU"/>
        </w:rPr>
        <w:t xml:space="preserve">1. Линейная регрессия </w:t>
      </w:r>
      <w:proofErr w:type="gramStart"/>
      <w:r w:rsidRPr="005E0AE9">
        <w:rPr>
          <w:lang w:val="ru-RU"/>
        </w:rPr>
        <w:t xml:space="preserve">( </w:t>
      </w:r>
      <w:proofErr w:type="spellStart"/>
      <w:r w:rsidRPr="005E0AE9">
        <w:rPr>
          <w:lang w:val="ru-RU"/>
        </w:rPr>
        <w:t>LinearRegression</w:t>
      </w:r>
      <w:proofErr w:type="spellEnd"/>
      <w:proofErr w:type="gramEnd"/>
      <w:r w:rsidRPr="005E0AE9">
        <w:rPr>
          <w:lang w:val="ru-RU"/>
        </w:rPr>
        <w:t xml:space="preserve"> )</w:t>
      </w:r>
    </w:p>
    <w:p w14:paraId="0CE7293C" w14:textId="77777777" w:rsidR="005E0AE9" w:rsidRPr="005E0AE9" w:rsidRDefault="005E0AE9" w:rsidP="005E0AE9">
      <w:pPr>
        <w:rPr>
          <w:lang w:val="ru-RU"/>
        </w:rPr>
      </w:pPr>
      <w:r w:rsidRPr="005E0AE9">
        <w:rPr>
          <w:lang w:val="ru-RU"/>
        </w:rPr>
        <w:t xml:space="preserve">2. Полиномиальная регрессия степени </w:t>
      </w:r>
      <w:proofErr w:type="gramStart"/>
      <w:r w:rsidRPr="005E0AE9">
        <w:rPr>
          <w:lang w:val="ru-RU"/>
        </w:rPr>
        <w:t xml:space="preserve">( </w:t>
      </w:r>
      <w:proofErr w:type="spellStart"/>
      <w:r w:rsidRPr="005E0AE9">
        <w:rPr>
          <w:lang w:val="ru-RU"/>
        </w:rPr>
        <w:t>PolynomialFeatures</w:t>
      </w:r>
      <w:proofErr w:type="spellEnd"/>
      <w:proofErr w:type="gramEnd"/>
      <w:r w:rsidRPr="005E0AE9">
        <w:rPr>
          <w:lang w:val="ru-RU"/>
        </w:rPr>
        <w:t xml:space="preserve"> + </w:t>
      </w:r>
      <w:proofErr w:type="spellStart"/>
      <w:proofErr w:type="gramStart"/>
      <w:r w:rsidRPr="005E0AE9">
        <w:rPr>
          <w:lang w:val="ru-RU"/>
        </w:rPr>
        <w:t>LinearRegression</w:t>
      </w:r>
      <w:proofErr w:type="spellEnd"/>
      <w:r w:rsidRPr="005E0AE9">
        <w:rPr>
          <w:lang w:val="ru-RU"/>
        </w:rPr>
        <w:t xml:space="preserve"> )</w:t>
      </w:r>
      <w:proofErr w:type="gramEnd"/>
    </w:p>
    <w:p w14:paraId="1B2593E1" w14:textId="77777777" w:rsidR="005E0AE9" w:rsidRPr="005E0AE9" w:rsidRDefault="005E0AE9" w:rsidP="005E0AE9">
      <w:pPr>
        <w:rPr>
          <w:lang w:val="ru-RU"/>
        </w:rPr>
      </w:pPr>
      <w:r w:rsidRPr="005E0AE9">
        <w:rPr>
          <w:lang w:val="ru-RU"/>
        </w:rPr>
        <w:t xml:space="preserve">3. Регрессия с регуляризацией </w:t>
      </w:r>
      <w:proofErr w:type="spellStart"/>
      <w:r w:rsidRPr="005E0AE9">
        <w:rPr>
          <w:lang w:val="ru-RU"/>
        </w:rPr>
        <w:t>Ridge</w:t>
      </w:r>
      <w:proofErr w:type="spellEnd"/>
      <w:r w:rsidRPr="005E0AE9">
        <w:rPr>
          <w:lang w:val="ru-RU"/>
        </w:rPr>
        <w:t xml:space="preserve"> </w:t>
      </w:r>
      <w:proofErr w:type="gramStart"/>
      <w:r w:rsidRPr="005E0AE9">
        <w:rPr>
          <w:lang w:val="ru-RU"/>
        </w:rPr>
        <w:t xml:space="preserve">( </w:t>
      </w:r>
      <w:proofErr w:type="spellStart"/>
      <w:r w:rsidRPr="005E0AE9">
        <w:rPr>
          <w:lang w:val="ru-RU"/>
        </w:rPr>
        <w:t>Ridge</w:t>
      </w:r>
      <w:proofErr w:type="spellEnd"/>
      <w:proofErr w:type="gramEnd"/>
      <w:r w:rsidRPr="005E0AE9">
        <w:rPr>
          <w:lang w:val="ru-RU"/>
        </w:rPr>
        <w:t xml:space="preserve"> )</w:t>
      </w:r>
    </w:p>
    <w:p w14:paraId="0BA6D13E" w14:textId="77777777" w:rsidR="005E0AE9" w:rsidRPr="005E0AE9" w:rsidRDefault="005E0AE9" w:rsidP="005E0AE9">
      <w:pPr>
        <w:rPr>
          <w:lang w:val="ru-RU"/>
        </w:rPr>
      </w:pPr>
      <w:r w:rsidRPr="005E0AE9">
        <w:rPr>
          <w:lang w:val="ru-RU"/>
        </w:rPr>
        <w:t xml:space="preserve">4. Регрессия с регуляризацией </w:t>
      </w:r>
      <w:proofErr w:type="spellStart"/>
      <w:r w:rsidRPr="005E0AE9">
        <w:rPr>
          <w:lang w:val="ru-RU"/>
        </w:rPr>
        <w:t>Lasso</w:t>
      </w:r>
      <w:proofErr w:type="spellEnd"/>
      <w:r w:rsidRPr="005E0AE9">
        <w:rPr>
          <w:lang w:val="ru-RU"/>
        </w:rPr>
        <w:t xml:space="preserve"> </w:t>
      </w:r>
      <w:proofErr w:type="gramStart"/>
      <w:r w:rsidRPr="005E0AE9">
        <w:rPr>
          <w:lang w:val="ru-RU"/>
        </w:rPr>
        <w:t xml:space="preserve">( </w:t>
      </w:r>
      <w:proofErr w:type="spellStart"/>
      <w:r w:rsidRPr="005E0AE9">
        <w:rPr>
          <w:lang w:val="ru-RU"/>
        </w:rPr>
        <w:t>Lasso</w:t>
      </w:r>
      <w:proofErr w:type="spellEnd"/>
      <w:proofErr w:type="gramEnd"/>
      <w:r w:rsidRPr="005E0AE9">
        <w:rPr>
          <w:lang w:val="ru-RU"/>
        </w:rPr>
        <w:t xml:space="preserve"> )</w:t>
      </w:r>
    </w:p>
    <w:p w14:paraId="7577D47A" w14:textId="0E7DB758" w:rsidR="005E0AE9" w:rsidRPr="005E0AE9" w:rsidRDefault="005E0AE9" w:rsidP="005E0AE9">
      <w:pPr>
        <w:rPr>
          <w:lang w:val="en-US"/>
        </w:rPr>
      </w:pPr>
      <w:r w:rsidRPr="005E0AE9">
        <w:rPr>
          <w:lang w:val="en-US"/>
        </w:rPr>
        <w:t>5</w:t>
      </w:r>
      <w:r w:rsidRPr="005E0AE9">
        <w:rPr>
          <w:lang w:val="en-US"/>
        </w:rPr>
        <w:t xml:space="preserve">. </w:t>
      </w:r>
      <w:r w:rsidRPr="005E0AE9">
        <w:rPr>
          <w:lang w:val="ru-RU"/>
        </w:rPr>
        <w:t>Случайный</w:t>
      </w:r>
      <w:r w:rsidRPr="005E0AE9">
        <w:rPr>
          <w:lang w:val="en-US"/>
        </w:rPr>
        <w:t xml:space="preserve"> </w:t>
      </w:r>
      <w:r w:rsidRPr="005E0AE9">
        <w:rPr>
          <w:lang w:val="ru-RU"/>
        </w:rPr>
        <w:t>лес</w:t>
      </w:r>
      <w:r w:rsidRPr="005E0AE9">
        <w:rPr>
          <w:lang w:val="en-US"/>
        </w:rPr>
        <w:t xml:space="preserve"> </w:t>
      </w:r>
      <w:proofErr w:type="gramStart"/>
      <w:r w:rsidRPr="005E0AE9">
        <w:rPr>
          <w:lang w:val="en-US"/>
        </w:rPr>
        <w:t xml:space="preserve">( </w:t>
      </w:r>
      <w:proofErr w:type="spellStart"/>
      <w:r w:rsidRPr="005E0AE9">
        <w:rPr>
          <w:lang w:val="en-US"/>
        </w:rPr>
        <w:t>RandomForestRegressor</w:t>
      </w:r>
      <w:proofErr w:type="spellEnd"/>
      <w:proofErr w:type="gramEnd"/>
      <w:r w:rsidRPr="005E0AE9">
        <w:rPr>
          <w:lang w:val="en-US"/>
        </w:rPr>
        <w:t xml:space="preserve"> )</w:t>
      </w:r>
    </w:p>
    <w:p w14:paraId="37515034" w14:textId="074BB2F7" w:rsidR="005E0AE9" w:rsidRDefault="005E0AE9" w:rsidP="005E0AE9">
      <w:pPr>
        <w:rPr>
          <w:lang w:val="ru-RU"/>
        </w:rPr>
      </w:pPr>
      <w:r w:rsidRPr="005E0AE9">
        <w:rPr>
          <w:lang w:val="en-US"/>
        </w:rPr>
        <w:t>6</w:t>
      </w:r>
      <w:r w:rsidRPr="005E0AE9">
        <w:rPr>
          <w:lang w:val="en-US"/>
        </w:rPr>
        <w:t xml:space="preserve">. </w:t>
      </w:r>
      <w:r w:rsidRPr="005E0AE9">
        <w:rPr>
          <w:lang w:val="ru-RU"/>
        </w:rPr>
        <w:t>Градиентный</w:t>
      </w:r>
      <w:r w:rsidRPr="005E0AE9">
        <w:rPr>
          <w:lang w:val="en-US"/>
        </w:rPr>
        <w:t xml:space="preserve"> </w:t>
      </w:r>
      <w:proofErr w:type="spellStart"/>
      <w:r w:rsidRPr="005E0AE9">
        <w:rPr>
          <w:lang w:val="ru-RU"/>
        </w:rPr>
        <w:t>бустинг</w:t>
      </w:r>
      <w:proofErr w:type="spellEnd"/>
      <w:r w:rsidRPr="005E0AE9">
        <w:rPr>
          <w:lang w:val="en-US"/>
        </w:rPr>
        <w:t xml:space="preserve"> </w:t>
      </w:r>
      <w:proofErr w:type="gramStart"/>
      <w:r w:rsidRPr="005E0AE9">
        <w:rPr>
          <w:lang w:val="en-US"/>
        </w:rPr>
        <w:t xml:space="preserve">( </w:t>
      </w:r>
      <w:proofErr w:type="spellStart"/>
      <w:r w:rsidRPr="005E0AE9">
        <w:rPr>
          <w:lang w:val="en-US"/>
        </w:rPr>
        <w:t>GradientBoostingRegressor</w:t>
      </w:r>
      <w:proofErr w:type="spellEnd"/>
      <w:proofErr w:type="gramEnd"/>
      <w:r w:rsidRPr="005E0AE9">
        <w:rPr>
          <w:lang w:val="en-US"/>
        </w:rPr>
        <w:t xml:space="preserve"> )</w:t>
      </w:r>
    </w:p>
    <w:p w14:paraId="3E871AEB" w14:textId="77777777" w:rsidR="005E0AE9" w:rsidRPr="005E0AE9" w:rsidRDefault="005E0AE9" w:rsidP="005E0AE9">
      <w:pPr>
        <w:rPr>
          <w:lang w:val="ru-RU"/>
        </w:rPr>
      </w:pPr>
      <w:r w:rsidRPr="005E0AE9">
        <w:rPr>
          <w:lang w:val="ru-RU"/>
        </w:rPr>
        <w:lastRenderedPageBreak/>
        <w:t>Метрики для оценки:</w:t>
      </w:r>
    </w:p>
    <w:p w14:paraId="60207D84" w14:textId="77777777" w:rsidR="005E0AE9" w:rsidRPr="005E0AE9" w:rsidRDefault="005E0AE9" w:rsidP="005E0AE9">
      <w:pPr>
        <w:rPr>
          <w:lang w:val="ru-RU"/>
        </w:rPr>
      </w:pPr>
      <w:r w:rsidRPr="005E0AE9">
        <w:rPr>
          <w:lang w:val="ru-RU"/>
        </w:rPr>
        <w:t>Средняя абсолютная ошибка (MAE)</w:t>
      </w:r>
    </w:p>
    <w:p w14:paraId="597C0A1E" w14:textId="77777777" w:rsidR="005E0AE9" w:rsidRPr="005E0AE9" w:rsidRDefault="005E0AE9" w:rsidP="005E0AE9">
      <w:pPr>
        <w:rPr>
          <w:lang w:val="ru-RU"/>
        </w:rPr>
      </w:pPr>
      <w:r w:rsidRPr="005E0AE9">
        <w:rPr>
          <w:lang w:val="ru-RU"/>
        </w:rPr>
        <w:t>Среднеквадратичная ошибка (MSE)</w:t>
      </w:r>
    </w:p>
    <w:p w14:paraId="069D0096" w14:textId="77777777" w:rsidR="005E0AE9" w:rsidRPr="005E0AE9" w:rsidRDefault="005E0AE9" w:rsidP="005E0AE9">
      <w:pPr>
        <w:rPr>
          <w:lang w:val="ru-RU"/>
        </w:rPr>
      </w:pPr>
      <w:r w:rsidRPr="005E0AE9">
        <w:rPr>
          <w:lang w:val="ru-RU"/>
        </w:rPr>
        <w:t>Среднеквадратическое отклонение (RMSE)</w:t>
      </w:r>
    </w:p>
    <w:p w14:paraId="49D06CC9" w14:textId="502C2C3E" w:rsidR="005E0AE9" w:rsidRDefault="005E0AE9" w:rsidP="005E0AE9">
      <w:pPr>
        <w:rPr>
          <w:lang w:val="ru-RU"/>
        </w:rPr>
      </w:pPr>
      <w:r w:rsidRPr="005E0AE9">
        <w:rPr>
          <w:lang w:val="ru-RU"/>
        </w:rPr>
        <w:t>Коэффициент детерминации R2</w:t>
      </w:r>
    </w:p>
    <w:p w14:paraId="0682416E" w14:textId="3802168C" w:rsidR="00815958" w:rsidRPr="00815958" w:rsidRDefault="00815958" w:rsidP="00815958">
      <w:pPr>
        <w:rPr>
          <w:lang w:val="ru-RU"/>
        </w:rPr>
      </w:pPr>
    </w:p>
    <w:p w14:paraId="0D4A607F" w14:textId="69842E71" w:rsidR="00815958" w:rsidRDefault="00815958" w:rsidP="00815958">
      <w:pPr>
        <w:rPr>
          <w:lang w:val="ru-RU"/>
        </w:rPr>
      </w:pPr>
      <w:r w:rsidRPr="00815958">
        <w:rPr>
          <w:lang w:val="ru-RU"/>
        </w:rPr>
        <w:t>Лабораторная работа 3. Классификация 1</w:t>
      </w:r>
    </w:p>
    <w:p w14:paraId="26E3C3A6" w14:textId="2AD13DD5" w:rsidR="00815958" w:rsidRPr="00815958" w:rsidRDefault="00815958" w:rsidP="00815958">
      <w:pPr>
        <w:rPr>
          <w:lang w:val="ru-RU"/>
        </w:rPr>
      </w:pPr>
      <w:r w:rsidRPr="00815958">
        <w:rPr>
          <w:lang w:val="ru-RU"/>
        </w:rPr>
        <w:t xml:space="preserve">1. Дерево решений </w:t>
      </w:r>
      <w:proofErr w:type="gramStart"/>
      <w:r w:rsidRPr="00815958">
        <w:rPr>
          <w:lang w:val="ru-RU"/>
        </w:rPr>
        <w:t xml:space="preserve">( </w:t>
      </w:r>
      <w:proofErr w:type="spellStart"/>
      <w:r w:rsidRPr="00815958">
        <w:rPr>
          <w:lang w:val="ru-RU"/>
        </w:rPr>
        <w:t>DecisionTreeClassifier</w:t>
      </w:r>
      <w:proofErr w:type="spellEnd"/>
      <w:proofErr w:type="gramEnd"/>
      <w:r w:rsidRPr="00815958">
        <w:rPr>
          <w:lang w:val="ru-RU"/>
        </w:rPr>
        <w:t xml:space="preserve"> )</w:t>
      </w:r>
    </w:p>
    <w:p w14:paraId="7964A546" w14:textId="77777777" w:rsidR="00815958" w:rsidRPr="00815958" w:rsidRDefault="00815958" w:rsidP="00815958">
      <w:pPr>
        <w:rPr>
          <w:lang w:val="ru-RU"/>
        </w:rPr>
      </w:pPr>
      <w:r w:rsidRPr="00815958">
        <w:rPr>
          <w:lang w:val="ru-RU"/>
        </w:rPr>
        <w:t xml:space="preserve">2. k ближайших соседей </w:t>
      </w:r>
      <w:proofErr w:type="gramStart"/>
      <w:r w:rsidRPr="00815958">
        <w:rPr>
          <w:lang w:val="ru-RU"/>
        </w:rPr>
        <w:t xml:space="preserve">( </w:t>
      </w:r>
      <w:proofErr w:type="spellStart"/>
      <w:r w:rsidRPr="00815958">
        <w:rPr>
          <w:lang w:val="ru-RU"/>
        </w:rPr>
        <w:t>KNeighborsClassifier</w:t>
      </w:r>
      <w:proofErr w:type="spellEnd"/>
      <w:proofErr w:type="gramEnd"/>
      <w:r w:rsidRPr="00815958">
        <w:rPr>
          <w:lang w:val="ru-RU"/>
        </w:rPr>
        <w:t xml:space="preserve"> )</w:t>
      </w:r>
    </w:p>
    <w:p w14:paraId="25257707" w14:textId="77777777" w:rsidR="00815958" w:rsidRPr="00815958" w:rsidRDefault="00815958" w:rsidP="00815958">
      <w:pPr>
        <w:rPr>
          <w:lang w:val="ru-RU"/>
        </w:rPr>
      </w:pPr>
      <w:r w:rsidRPr="00815958">
        <w:rPr>
          <w:lang w:val="ru-RU"/>
        </w:rPr>
        <w:t xml:space="preserve">3. Логистическая регрессия </w:t>
      </w:r>
      <w:proofErr w:type="gramStart"/>
      <w:r w:rsidRPr="00815958">
        <w:rPr>
          <w:lang w:val="ru-RU"/>
        </w:rPr>
        <w:t xml:space="preserve">( </w:t>
      </w:r>
      <w:proofErr w:type="spellStart"/>
      <w:r w:rsidRPr="00815958">
        <w:rPr>
          <w:lang w:val="ru-RU"/>
        </w:rPr>
        <w:t>LogisticRegression</w:t>
      </w:r>
      <w:proofErr w:type="spellEnd"/>
      <w:proofErr w:type="gramEnd"/>
      <w:r w:rsidRPr="00815958">
        <w:rPr>
          <w:lang w:val="ru-RU"/>
        </w:rPr>
        <w:t xml:space="preserve"> )</w:t>
      </w:r>
    </w:p>
    <w:p w14:paraId="24A0BC76" w14:textId="77777777" w:rsidR="00815958" w:rsidRDefault="00815958" w:rsidP="00815958">
      <w:pPr>
        <w:rPr>
          <w:lang w:val="ru-RU"/>
        </w:rPr>
      </w:pPr>
      <w:r w:rsidRPr="00815958">
        <w:rPr>
          <w:lang w:val="ru-RU"/>
        </w:rPr>
        <w:t xml:space="preserve">4. Наивный байесовский классификатор </w:t>
      </w:r>
      <w:proofErr w:type="gramStart"/>
      <w:r w:rsidRPr="00815958">
        <w:rPr>
          <w:lang w:val="ru-RU"/>
        </w:rPr>
        <w:t xml:space="preserve">( </w:t>
      </w:r>
      <w:proofErr w:type="spellStart"/>
      <w:r w:rsidRPr="00815958">
        <w:rPr>
          <w:lang w:val="ru-RU"/>
        </w:rPr>
        <w:t>GaussianNB</w:t>
      </w:r>
      <w:proofErr w:type="spellEnd"/>
      <w:proofErr w:type="gramEnd"/>
      <w:r w:rsidRPr="00815958">
        <w:rPr>
          <w:lang w:val="ru-RU"/>
        </w:rPr>
        <w:t xml:space="preserve"> )</w:t>
      </w:r>
    </w:p>
    <w:p w14:paraId="2C191054" w14:textId="77777777" w:rsidR="00815958" w:rsidRDefault="00815958" w:rsidP="00815958">
      <w:pPr>
        <w:rPr>
          <w:lang w:val="ru-RU"/>
        </w:rPr>
      </w:pPr>
    </w:p>
    <w:p w14:paraId="4251587C" w14:textId="456AC51F" w:rsidR="00815958" w:rsidRPr="00815958" w:rsidRDefault="00815958" w:rsidP="00815958">
      <w:pPr>
        <w:rPr>
          <w:lang w:val="ru-RU"/>
        </w:rPr>
      </w:pPr>
      <w:r w:rsidRPr="00815958">
        <w:rPr>
          <w:lang w:val="ru-RU"/>
        </w:rPr>
        <w:t>Метрики для оценки:</w:t>
      </w:r>
    </w:p>
    <w:p w14:paraId="45BC75DF" w14:textId="77777777" w:rsidR="00815958" w:rsidRPr="00815958" w:rsidRDefault="00815958" w:rsidP="00815958">
      <w:pPr>
        <w:rPr>
          <w:lang w:val="en-US"/>
        </w:rPr>
      </w:pPr>
      <w:r w:rsidRPr="00815958">
        <w:rPr>
          <w:lang w:val="en-US"/>
        </w:rPr>
        <w:t>Accuracy</w:t>
      </w:r>
    </w:p>
    <w:p w14:paraId="6A02CA45" w14:textId="77777777" w:rsidR="00815958" w:rsidRPr="00815958" w:rsidRDefault="00815958" w:rsidP="00815958">
      <w:pPr>
        <w:rPr>
          <w:lang w:val="en-US"/>
        </w:rPr>
      </w:pPr>
      <w:r w:rsidRPr="00815958">
        <w:rPr>
          <w:lang w:val="en-US"/>
        </w:rPr>
        <w:t>Precision</w:t>
      </w:r>
    </w:p>
    <w:p w14:paraId="0816A63E" w14:textId="77777777" w:rsidR="00815958" w:rsidRPr="00815958" w:rsidRDefault="00815958" w:rsidP="00815958">
      <w:pPr>
        <w:rPr>
          <w:lang w:val="en-US"/>
        </w:rPr>
      </w:pPr>
      <w:r w:rsidRPr="00815958">
        <w:rPr>
          <w:lang w:val="en-US"/>
        </w:rPr>
        <w:t>Recall</w:t>
      </w:r>
    </w:p>
    <w:p w14:paraId="67F43E96" w14:textId="77777777" w:rsidR="00815958" w:rsidRPr="00815958" w:rsidRDefault="00815958" w:rsidP="00815958">
      <w:pPr>
        <w:rPr>
          <w:lang w:val="ru-RU"/>
        </w:rPr>
      </w:pPr>
      <w:r w:rsidRPr="00815958">
        <w:rPr>
          <w:lang w:val="ru-RU"/>
        </w:rPr>
        <w:t>F1-мера</w:t>
      </w:r>
    </w:p>
    <w:p w14:paraId="3D7144AE" w14:textId="2011E4D3" w:rsidR="005E0AE9" w:rsidRDefault="00815958" w:rsidP="00815958">
      <w:pPr>
        <w:rPr>
          <w:lang w:val="ru-RU"/>
        </w:rPr>
      </w:pPr>
      <w:r w:rsidRPr="00815958">
        <w:rPr>
          <w:lang w:val="ru-RU"/>
        </w:rPr>
        <w:t>ROC-AUC</w:t>
      </w:r>
    </w:p>
    <w:p w14:paraId="469EA0F6" w14:textId="77777777" w:rsidR="00815958" w:rsidRDefault="00815958" w:rsidP="00815958">
      <w:pPr>
        <w:rPr>
          <w:lang w:val="ru-RU"/>
        </w:rPr>
      </w:pPr>
    </w:p>
    <w:p w14:paraId="7F435C92" w14:textId="77777777" w:rsidR="00815958" w:rsidRPr="00815958" w:rsidRDefault="00815958" w:rsidP="00815958">
      <w:pPr>
        <w:rPr>
          <w:lang w:val="ru-RU"/>
        </w:rPr>
      </w:pPr>
      <w:r w:rsidRPr="00815958">
        <w:rPr>
          <w:lang w:val="ru-RU"/>
        </w:rPr>
        <w:t>3.Построение и обучение моделей кластеризации</w:t>
      </w:r>
    </w:p>
    <w:p w14:paraId="30F2978E" w14:textId="34942336" w:rsidR="00815958" w:rsidRPr="00815958" w:rsidRDefault="00815958" w:rsidP="00815958">
      <w:pPr>
        <w:rPr>
          <w:lang w:val="ru-RU"/>
        </w:rPr>
      </w:pPr>
      <w:proofErr w:type="spellStart"/>
      <w:r w:rsidRPr="00815958">
        <w:rPr>
          <w:lang w:val="ru-RU"/>
        </w:rPr>
        <w:t>KMeans</w:t>
      </w:r>
      <w:proofErr w:type="spellEnd"/>
    </w:p>
    <w:p w14:paraId="41803C9B" w14:textId="043F8CD4" w:rsidR="00815958" w:rsidRPr="00815958" w:rsidRDefault="00815958" w:rsidP="00815958">
      <w:pPr>
        <w:rPr>
          <w:lang w:val="ru-RU"/>
        </w:rPr>
      </w:pPr>
      <w:proofErr w:type="spellStart"/>
      <w:r w:rsidRPr="00815958">
        <w:rPr>
          <w:lang w:val="ru-RU"/>
        </w:rPr>
        <w:t>Agglomerative</w:t>
      </w:r>
      <w:proofErr w:type="spellEnd"/>
      <w:r w:rsidRPr="00815958">
        <w:rPr>
          <w:lang w:val="ru-RU"/>
        </w:rPr>
        <w:t xml:space="preserve"> </w:t>
      </w:r>
      <w:proofErr w:type="spellStart"/>
      <w:r w:rsidRPr="00815958">
        <w:rPr>
          <w:lang w:val="ru-RU"/>
        </w:rPr>
        <w:t>Clustering</w:t>
      </w:r>
      <w:proofErr w:type="spellEnd"/>
      <w:r w:rsidRPr="00815958">
        <w:rPr>
          <w:lang w:val="ru-RU"/>
        </w:rPr>
        <w:t xml:space="preserve"> (</w:t>
      </w:r>
      <w:proofErr w:type="spellStart"/>
      <w:r w:rsidRPr="00815958">
        <w:rPr>
          <w:lang w:val="ru-RU"/>
        </w:rPr>
        <w:t>агломеративная</w:t>
      </w:r>
      <w:proofErr w:type="spellEnd"/>
      <w:r w:rsidRPr="00815958">
        <w:rPr>
          <w:lang w:val="ru-RU"/>
        </w:rPr>
        <w:t xml:space="preserve"> кластеризация)</w:t>
      </w:r>
    </w:p>
    <w:p w14:paraId="7E94FD41" w14:textId="5EE2E473" w:rsidR="00815958" w:rsidRPr="00815958" w:rsidRDefault="00815958" w:rsidP="00815958">
      <w:pPr>
        <w:rPr>
          <w:lang w:val="ru-RU"/>
        </w:rPr>
      </w:pPr>
      <w:r w:rsidRPr="00815958">
        <w:rPr>
          <w:lang w:val="ru-RU"/>
        </w:rPr>
        <w:t>DBSCAN</w:t>
      </w:r>
    </w:p>
    <w:p w14:paraId="34C49C40" w14:textId="77777777" w:rsidR="00815958" w:rsidRPr="00815958" w:rsidRDefault="00815958" w:rsidP="00815958">
      <w:pPr>
        <w:rPr>
          <w:lang w:val="ru-RU"/>
        </w:rPr>
      </w:pPr>
      <w:r w:rsidRPr="00815958">
        <w:rPr>
          <w:lang w:val="ru-RU"/>
        </w:rPr>
        <w:t>Метрики оценки:</w:t>
      </w:r>
    </w:p>
    <w:p w14:paraId="75AB23FB" w14:textId="77777777" w:rsidR="00815958" w:rsidRPr="00815958" w:rsidRDefault="00815958" w:rsidP="00815958">
      <w:pPr>
        <w:rPr>
          <w:lang w:val="ru-RU"/>
        </w:rPr>
      </w:pPr>
      <w:proofErr w:type="spellStart"/>
      <w:r w:rsidRPr="00815958">
        <w:rPr>
          <w:lang w:val="ru-RU"/>
        </w:rPr>
        <w:t>Silhouette</w:t>
      </w:r>
      <w:proofErr w:type="spellEnd"/>
      <w:r w:rsidRPr="00815958">
        <w:rPr>
          <w:lang w:val="ru-RU"/>
        </w:rPr>
        <w:t xml:space="preserve"> </w:t>
      </w:r>
      <w:proofErr w:type="spellStart"/>
      <w:r w:rsidRPr="00815958">
        <w:rPr>
          <w:lang w:val="ru-RU"/>
        </w:rPr>
        <w:t>Score</w:t>
      </w:r>
      <w:proofErr w:type="spellEnd"/>
      <w:r w:rsidRPr="00815958">
        <w:rPr>
          <w:lang w:val="ru-RU"/>
        </w:rPr>
        <w:t xml:space="preserve"> (коэффициент силуэта)</w:t>
      </w:r>
    </w:p>
    <w:p w14:paraId="41904121" w14:textId="77777777" w:rsidR="00815958" w:rsidRPr="00815958" w:rsidRDefault="00815958" w:rsidP="00815958">
      <w:pPr>
        <w:rPr>
          <w:lang w:val="ru-RU"/>
        </w:rPr>
      </w:pPr>
      <w:proofErr w:type="spellStart"/>
      <w:r w:rsidRPr="00815958">
        <w:rPr>
          <w:lang w:val="ru-RU"/>
        </w:rPr>
        <w:t>Davies</w:t>
      </w:r>
      <w:proofErr w:type="spellEnd"/>
      <w:r w:rsidRPr="00815958">
        <w:rPr>
          <w:lang w:val="ru-RU"/>
        </w:rPr>
        <w:t>–</w:t>
      </w:r>
      <w:proofErr w:type="spellStart"/>
      <w:r w:rsidRPr="00815958">
        <w:rPr>
          <w:lang w:val="ru-RU"/>
        </w:rPr>
        <w:t>Bouldin</w:t>
      </w:r>
      <w:proofErr w:type="spellEnd"/>
      <w:r w:rsidRPr="00815958">
        <w:rPr>
          <w:lang w:val="ru-RU"/>
        </w:rPr>
        <w:t xml:space="preserve"> Index (индекс Дэвиса–</w:t>
      </w:r>
      <w:proofErr w:type="spellStart"/>
      <w:r w:rsidRPr="00815958">
        <w:rPr>
          <w:lang w:val="ru-RU"/>
        </w:rPr>
        <w:t>Боулдина</w:t>
      </w:r>
      <w:proofErr w:type="spellEnd"/>
      <w:r w:rsidRPr="00815958">
        <w:rPr>
          <w:lang w:val="ru-RU"/>
        </w:rPr>
        <w:t>)</w:t>
      </w:r>
    </w:p>
    <w:p w14:paraId="4A677008" w14:textId="561F6D06" w:rsidR="00815958" w:rsidRPr="005E0AE9" w:rsidRDefault="00815958" w:rsidP="00815958">
      <w:pPr>
        <w:rPr>
          <w:lang w:val="ru-RU"/>
        </w:rPr>
      </w:pPr>
      <w:proofErr w:type="spellStart"/>
      <w:r w:rsidRPr="00815958">
        <w:rPr>
          <w:lang w:val="ru-RU"/>
        </w:rPr>
        <w:t>Calinski</w:t>
      </w:r>
      <w:proofErr w:type="spellEnd"/>
      <w:r w:rsidRPr="00815958">
        <w:rPr>
          <w:lang w:val="ru-RU"/>
        </w:rPr>
        <w:t>–</w:t>
      </w:r>
      <w:proofErr w:type="spellStart"/>
      <w:r w:rsidRPr="00815958">
        <w:rPr>
          <w:lang w:val="ru-RU"/>
        </w:rPr>
        <w:t>Harabasz</w:t>
      </w:r>
      <w:proofErr w:type="spellEnd"/>
      <w:r w:rsidRPr="00815958">
        <w:rPr>
          <w:lang w:val="ru-RU"/>
        </w:rPr>
        <w:t xml:space="preserve"> Index (индекс </w:t>
      </w:r>
      <w:proofErr w:type="spellStart"/>
      <w:r w:rsidRPr="00815958">
        <w:rPr>
          <w:lang w:val="ru-RU"/>
        </w:rPr>
        <w:t>Калински</w:t>
      </w:r>
      <w:proofErr w:type="spellEnd"/>
      <w:r w:rsidRPr="00815958">
        <w:rPr>
          <w:lang w:val="ru-RU"/>
        </w:rPr>
        <w:t>–</w:t>
      </w:r>
      <w:proofErr w:type="spellStart"/>
      <w:r w:rsidRPr="00815958">
        <w:rPr>
          <w:lang w:val="ru-RU"/>
        </w:rPr>
        <w:t>Харабаша</w:t>
      </w:r>
      <w:proofErr w:type="spellEnd"/>
      <w:r w:rsidRPr="00815958">
        <w:rPr>
          <w:lang w:val="ru-RU"/>
        </w:rPr>
        <w:t>)</w:t>
      </w:r>
    </w:p>
    <w:sectPr w:rsidR="00815958" w:rsidRPr="005E0A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19F"/>
    <w:multiLevelType w:val="multilevel"/>
    <w:tmpl w:val="460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5C3E"/>
    <w:multiLevelType w:val="multilevel"/>
    <w:tmpl w:val="F13A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289A"/>
    <w:multiLevelType w:val="multilevel"/>
    <w:tmpl w:val="A61A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D1BE7"/>
    <w:multiLevelType w:val="multilevel"/>
    <w:tmpl w:val="269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970C9"/>
    <w:multiLevelType w:val="multilevel"/>
    <w:tmpl w:val="2D4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D208A"/>
    <w:multiLevelType w:val="multilevel"/>
    <w:tmpl w:val="108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F6509"/>
    <w:multiLevelType w:val="multilevel"/>
    <w:tmpl w:val="BC3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32812"/>
    <w:multiLevelType w:val="multilevel"/>
    <w:tmpl w:val="EA0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843A5"/>
    <w:multiLevelType w:val="multilevel"/>
    <w:tmpl w:val="9D10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42614"/>
    <w:multiLevelType w:val="multilevel"/>
    <w:tmpl w:val="275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46F48"/>
    <w:multiLevelType w:val="multilevel"/>
    <w:tmpl w:val="DDC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81895">
    <w:abstractNumId w:val="4"/>
  </w:num>
  <w:num w:numId="2" w16cid:durableId="752551904">
    <w:abstractNumId w:val="3"/>
  </w:num>
  <w:num w:numId="3" w16cid:durableId="589781628">
    <w:abstractNumId w:val="6"/>
  </w:num>
  <w:num w:numId="4" w16cid:durableId="62526712">
    <w:abstractNumId w:val="0"/>
  </w:num>
  <w:num w:numId="5" w16cid:durableId="228927801">
    <w:abstractNumId w:val="2"/>
  </w:num>
  <w:num w:numId="6" w16cid:durableId="1404252736">
    <w:abstractNumId w:val="1"/>
  </w:num>
  <w:num w:numId="7" w16cid:durableId="570967926">
    <w:abstractNumId w:val="10"/>
  </w:num>
  <w:num w:numId="8" w16cid:durableId="92171150">
    <w:abstractNumId w:val="5"/>
  </w:num>
  <w:num w:numId="9" w16cid:durableId="995180644">
    <w:abstractNumId w:val="7"/>
  </w:num>
  <w:num w:numId="10" w16cid:durableId="1061253287">
    <w:abstractNumId w:val="8"/>
  </w:num>
  <w:num w:numId="11" w16cid:durableId="291449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B1"/>
    <w:rsid w:val="00032888"/>
    <w:rsid w:val="000F4982"/>
    <w:rsid w:val="001B6B87"/>
    <w:rsid w:val="003366FB"/>
    <w:rsid w:val="003629B1"/>
    <w:rsid w:val="00372AF1"/>
    <w:rsid w:val="003B0A95"/>
    <w:rsid w:val="00453F2A"/>
    <w:rsid w:val="005E0AE9"/>
    <w:rsid w:val="0067564E"/>
    <w:rsid w:val="007E3057"/>
    <w:rsid w:val="00815958"/>
    <w:rsid w:val="00E9307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3E84"/>
  <w15:chartTrackingRefBased/>
  <w15:docId w15:val="{CAD4DB58-3A77-43E1-8FEA-AC64AF04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2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2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29B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29B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29B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29B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29B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29B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29B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29B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629B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29B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29B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29B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29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29B1"/>
    <w:rPr>
      <w:rFonts w:eastAsiaTheme="majorEastAsia" w:cstheme="majorBidi"/>
      <w:color w:val="595959" w:themeColor="text1" w:themeTint="A6"/>
    </w:rPr>
  </w:style>
  <w:style w:type="character" w:customStyle="1" w:styleId="80">
    <w:name w:val="Заголовок 8 Знак"/>
    <w:basedOn w:val="a0"/>
    <w:link w:val="8"/>
    <w:uiPriority w:val="9"/>
    <w:semiHidden/>
    <w:rsid w:val="003629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29B1"/>
    <w:rPr>
      <w:rFonts w:eastAsiaTheme="majorEastAsia" w:cstheme="majorBidi"/>
      <w:color w:val="272727" w:themeColor="text1" w:themeTint="D8"/>
    </w:rPr>
  </w:style>
  <w:style w:type="paragraph" w:styleId="a3">
    <w:name w:val="Title"/>
    <w:basedOn w:val="a"/>
    <w:next w:val="a"/>
    <w:link w:val="a4"/>
    <w:uiPriority w:val="10"/>
    <w:qFormat/>
    <w:rsid w:val="00362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29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29B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29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29B1"/>
    <w:pPr>
      <w:spacing w:before="160"/>
      <w:jc w:val="center"/>
    </w:pPr>
    <w:rPr>
      <w:i/>
      <w:iCs/>
      <w:color w:val="404040" w:themeColor="text1" w:themeTint="BF"/>
    </w:rPr>
  </w:style>
  <w:style w:type="character" w:customStyle="1" w:styleId="22">
    <w:name w:val="Цитата 2 Знак"/>
    <w:basedOn w:val="a0"/>
    <w:link w:val="21"/>
    <w:uiPriority w:val="29"/>
    <w:rsid w:val="003629B1"/>
    <w:rPr>
      <w:i/>
      <w:iCs/>
      <w:color w:val="404040" w:themeColor="text1" w:themeTint="BF"/>
    </w:rPr>
  </w:style>
  <w:style w:type="paragraph" w:styleId="a7">
    <w:name w:val="List Paragraph"/>
    <w:basedOn w:val="a"/>
    <w:uiPriority w:val="34"/>
    <w:qFormat/>
    <w:rsid w:val="003629B1"/>
    <w:pPr>
      <w:ind w:left="720"/>
      <w:contextualSpacing/>
    </w:pPr>
  </w:style>
  <w:style w:type="character" w:styleId="a8">
    <w:name w:val="Intense Emphasis"/>
    <w:basedOn w:val="a0"/>
    <w:uiPriority w:val="21"/>
    <w:qFormat/>
    <w:rsid w:val="003629B1"/>
    <w:rPr>
      <w:i/>
      <w:iCs/>
      <w:color w:val="2F5496" w:themeColor="accent1" w:themeShade="BF"/>
    </w:rPr>
  </w:style>
  <w:style w:type="paragraph" w:styleId="a9">
    <w:name w:val="Intense Quote"/>
    <w:basedOn w:val="a"/>
    <w:next w:val="a"/>
    <w:link w:val="aa"/>
    <w:uiPriority w:val="30"/>
    <w:qFormat/>
    <w:rsid w:val="00362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29B1"/>
    <w:rPr>
      <w:i/>
      <w:iCs/>
      <w:color w:val="2F5496" w:themeColor="accent1" w:themeShade="BF"/>
    </w:rPr>
  </w:style>
  <w:style w:type="character" w:styleId="ab">
    <w:name w:val="Intense Reference"/>
    <w:basedOn w:val="a0"/>
    <w:uiPriority w:val="32"/>
    <w:qFormat/>
    <w:rsid w:val="003629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2341</Words>
  <Characters>13349</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2025-12-19T11:11:00Z</dcterms:created>
  <dcterms:modified xsi:type="dcterms:W3CDTF">2025-12-22T12:13:00Z</dcterms:modified>
</cp:coreProperties>
</file>