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29654" w14:textId="77777777" w:rsidR="003E4092" w:rsidRDefault="003E4092" w:rsidP="003E4092">
      <w:pPr>
        <w:pStyle w:val="Standard"/>
        <w:jc w:val="center"/>
        <w:rPr>
          <w:sz w:val="28"/>
          <w:szCs w:val="28"/>
        </w:rPr>
      </w:pPr>
      <w:r>
        <w:rPr>
          <w:sz w:val="28"/>
          <w:szCs w:val="28"/>
        </w:rPr>
        <w:tab/>
      </w:r>
      <w:r>
        <w:rPr>
          <w:rFonts w:eastAsia="Times New Roman" w:cs="Times New Roman"/>
          <w:b/>
          <w:color w:val="000000"/>
          <w:sz w:val="28"/>
          <w:szCs w:val="28"/>
          <w:lang w:eastAsia="ru-RU"/>
        </w:rPr>
        <w:t>Министерство образования Республики Беларусь</w:t>
      </w:r>
    </w:p>
    <w:p w14:paraId="1C8DF3FA" w14:textId="77777777" w:rsidR="003E4092" w:rsidRDefault="003E4092" w:rsidP="003E4092">
      <w:pPr>
        <w:pStyle w:val="Standard"/>
        <w:rPr>
          <w:rFonts w:eastAsia="Times New Roman" w:cs="Times New Roman"/>
          <w:sz w:val="28"/>
          <w:szCs w:val="28"/>
          <w:lang w:eastAsia="ru-RU"/>
        </w:rPr>
      </w:pPr>
    </w:p>
    <w:p w14:paraId="0CD58109" w14:textId="77777777" w:rsidR="003E4092" w:rsidRDefault="003E4092" w:rsidP="003E4092">
      <w:pPr>
        <w:pStyle w:val="Standard"/>
        <w:jc w:val="center"/>
        <w:rPr>
          <w:rFonts w:eastAsia="Times New Roman" w:cs="Times New Roman"/>
          <w:b/>
          <w:color w:val="000000"/>
          <w:sz w:val="28"/>
          <w:szCs w:val="28"/>
          <w:lang w:eastAsia="ru-RU"/>
        </w:rPr>
      </w:pPr>
      <w:r>
        <w:rPr>
          <w:rFonts w:eastAsia="Times New Roman" w:cs="Times New Roman"/>
          <w:b/>
          <w:color w:val="000000"/>
          <w:sz w:val="28"/>
          <w:szCs w:val="28"/>
          <w:lang w:eastAsia="ru-RU"/>
        </w:rPr>
        <w:t>Учреждение образования</w:t>
      </w:r>
    </w:p>
    <w:p w14:paraId="75C3E71F" w14:textId="77777777" w:rsidR="003E4092" w:rsidRDefault="003E4092" w:rsidP="003E4092">
      <w:pPr>
        <w:pStyle w:val="Standard"/>
        <w:jc w:val="center"/>
        <w:rPr>
          <w:sz w:val="28"/>
          <w:szCs w:val="28"/>
        </w:rPr>
      </w:pPr>
      <w:r>
        <w:rPr>
          <w:b/>
          <w:sz w:val="28"/>
          <w:szCs w:val="28"/>
        </w:rPr>
        <w:t>«</w:t>
      </w:r>
      <w:r>
        <w:rPr>
          <w:rFonts w:eastAsia="Times New Roman" w:cs="Times New Roman"/>
          <w:b/>
          <w:color w:val="000000"/>
          <w:sz w:val="28"/>
          <w:szCs w:val="28"/>
          <w:lang w:eastAsia="ru-RU"/>
        </w:rPr>
        <w:t>Белорусский государственный университет</w:t>
      </w:r>
    </w:p>
    <w:p w14:paraId="77867A95" w14:textId="77777777" w:rsidR="003E4092" w:rsidRDefault="003E4092" w:rsidP="003E4092">
      <w:pPr>
        <w:pStyle w:val="Standard"/>
        <w:pBdr>
          <w:bottom w:val="single" w:sz="12" w:space="1" w:color="000000"/>
        </w:pBdr>
        <w:jc w:val="center"/>
        <w:rPr>
          <w:sz w:val="28"/>
          <w:szCs w:val="28"/>
        </w:rPr>
      </w:pPr>
      <w:r>
        <w:rPr>
          <w:rFonts w:eastAsia="Times New Roman" w:cs="Times New Roman"/>
          <w:b/>
          <w:color w:val="000000"/>
          <w:sz w:val="28"/>
          <w:szCs w:val="28"/>
          <w:lang w:eastAsia="ru-RU"/>
        </w:rPr>
        <w:t>информатики и радиоэлектроники</w:t>
      </w:r>
      <w:r>
        <w:rPr>
          <w:b/>
          <w:sz w:val="28"/>
          <w:szCs w:val="28"/>
        </w:rPr>
        <w:t>»</w:t>
      </w:r>
    </w:p>
    <w:p w14:paraId="7D199CBD" w14:textId="77777777" w:rsidR="003E4092" w:rsidRDefault="003E4092" w:rsidP="003E4092">
      <w:pPr>
        <w:pStyle w:val="Standard"/>
        <w:jc w:val="center"/>
        <w:rPr>
          <w:rFonts w:eastAsia="Times New Roman" w:cs="Times New Roman"/>
          <w:b/>
          <w:color w:val="000000"/>
          <w:sz w:val="28"/>
          <w:szCs w:val="28"/>
          <w:lang w:eastAsia="ru-RU"/>
        </w:rPr>
      </w:pPr>
    </w:p>
    <w:p w14:paraId="5A9EED2E" w14:textId="77777777" w:rsidR="003E4092" w:rsidRDefault="003E4092" w:rsidP="003E4092">
      <w:pPr>
        <w:pStyle w:val="Standard"/>
        <w:jc w:val="center"/>
        <w:rPr>
          <w:rFonts w:eastAsia="Times New Roman" w:cs="Times New Roman"/>
          <w:color w:val="000000"/>
          <w:sz w:val="28"/>
          <w:szCs w:val="28"/>
          <w:lang w:eastAsia="ru-RU"/>
        </w:rPr>
      </w:pPr>
      <w:r>
        <w:rPr>
          <w:rFonts w:eastAsia="Times New Roman" w:cs="Times New Roman"/>
          <w:color w:val="000000"/>
          <w:sz w:val="28"/>
          <w:szCs w:val="28"/>
          <w:lang w:eastAsia="ru-RU"/>
        </w:rPr>
        <w:t>ФАКУЛЬТЕТ ИНФОРМАЦИОННЫХ ТЕХНОЛОГИЙ И УПРАВЛЕНИЯ</w:t>
      </w:r>
    </w:p>
    <w:p w14:paraId="2DD01312" w14:textId="4D70FD18" w:rsidR="003E4092" w:rsidRDefault="003E4092" w:rsidP="003E4092">
      <w:pPr>
        <w:pStyle w:val="Standard"/>
        <w:rPr>
          <w:sz w:val="28"/>
          <w:szCs w:val="28"/>
        </w:rPr>
      </w:pPr>
      <w:r>
        <w:rPr>
          <w:rFonts w:eastAsia="Times New Roman" w:cs="Times New Roman"/>
          <w:sz w:val="28"/>
          <w:szCs w:val="28"/>
          <w:lang w:eastAsia="ru-RU"/>
        </w:rPr>
        <w:br/>
      </w:r>
    </w:p>
    <w:p w14:paraId="227857F5" w14:textId="77777777" w:rsidR="003E4092" w:rsidRDefault="003E4092" w:rsidP="003E4092">
      <w:pPr>
        <w:pStyle w:val="Standard"/>
        <w:spacing w:after="240"/>
        <w:rPr>
          <w:rFonts w:eastAsia="Times New Roman" w:cs="Times New Roman"/>
          <w:sz w:val="28"/>
          <w:szCs w:val="28"/>
          <w:lang w:eastAsia="ru-RU"/>
        </w:rPr>
      </w:pPr>
    </w:p>
    <w:p w14:paraId="7DD3113D" w14:textId="77777777" w:rsidR="003E4092" w:rsidRDefault="003E4092" w:rsidP="003E4092">
      <w:pPr>
        <w:pStyle w:val="Standard"/>
        <w:spacing w:after="240"/>
        <w:rPr>
          <w:rFonts w:eastAsia="Times New Roman" w:cs="Times New Roman"/>
          <w:sz w:val="28"/>
          <w:szCs w:val="28"/>
          <w:lang w:eastAsia="ru-RU"/>
        </w:rPr>
      </w:pPr>
    </w:p>
    <w:p w14:paraId="25495D0E" w14:textId="77777777" w:rsidR="003E4092" w:rsidRDefault="003E4092" w:rsidP="003E4092">
      <w:pPr>
        <w:pStyle w:val="Standard"/>
        <w:spacing w:after="240"/>
        <w:rPr>
          <w:rFonts w:eastAsia="Times New Roman" w:cs="Times New Roman"/>
          <w:sz w:val="28"/>
          <w:szCs w:val="28"/>
          <w:lang w:eastAsia="ru-RU"/>
        </w:rPr>
      </w:pPr>
    </w:p>
    <w:p w14:paraId="0A839A5C" w14:textId="77777777" w:rsidR="003E4092" w:rsidRDefault="003E4092" w:rsidP="003E4092">
      <w:pPr>
        <w:pStyle w:val="Standard"/>
        <w:spacing w:after="240"/>
        <w:rPr>
          <w:rFonts w:eastAsia="Times New Roman" w:cs="Times New Roman"/>
          <w:sz w:val="28"/>
          <w:szCs w:val="28"/>
          <w:lang w:eastAsia="ru-RU"/>
        </w:rPr>
      </w:pPr>
    </w:p>
    <w:p w14:paraId="75C57EB4" w14:textId="77777777" w:rsidR="003E4092" w:rsidRDefault="003E4092" w:rsidP="003E4092">
      <w:pPr>
        <w:pStyle w:val="Standard"/>
        <w:spacing w:after="240"/>
        <w:rPr>
          <w:rFonts w:eastAsia="Times New Roman" w:cs="Times New Roman"/>
          <w:sz w:val="28"/>
          <w:szCs w:val="28"/>
          <w:lang w:eastAsia="ru-RU"/>
        </w:rPr>
      </w:pPr>
    </w:p>
    <w:p w14:paraId="349AC3F1" w14:textId="77777777" w:rsidR="003E4092" w:rsidRDefault="003E4092" w:rsidP="003E4092">
      <w:pPr>
        <w:pStyle w:val="Standard"/>
        <w:jc w:val="center"/>
        <w:rPr>
          <w:rFonts w:eastAsia="Times New Roman" w:cs="Times New Roman"/>
          <w:b/>
          <w:bCs/>
          <w:color w:val="000000"/>
          <w:sz w:val="28"/>
          <w:szCs w:val="28"/>
          <w:lang w:eastAsia="ru-RU"/>
        </w:rPr>
      </w:pPr>
      <w:r>
        <w:rPr>
          <w:rFonts w:eastAsia="Times New Roman" w:cs="Times New Roman"/>
          <w:b/>
          <w:bCs/>
          <w:color w:val="000000"/>
          <w:sz w:val="28"/>
          <w:szCs w:val="28"/>
          <w:lang w:eastAsia="ru-RU"/>
        </w:rPr>
        <w:t>Отчет</w:t>
      </w:r>
    </w:p>
    <w:p w14:paraId="305BB477" w14:textId="77777777" w:rsidR="003E4092" w:rsidRDefault="003E4092" w:rsidP="003E4092">
      <w:pPr>
        <w:pStyle w:val="Standard"/>
        <w:jc w:val="center"/>
        <w:rPr>
          <w:rFonts w:eastAsia="Times New Roman" w:cs="Times New Roman"/>
          <w:b/>
          <w:bCs/>
          <w:color w:val="000000"/>
          <w:sz w:val="28"/>
          <w:szCs w:val="28"/>
          <w:lang w:eastAsia="ru-RU"/>
        </w:rPr>
      </w:pPr>
    </w:p>
    <w:p w14:paraId="492710BF" w14:textId="0F2C15FD" w:rsidR="003E4092" w:rsidRPr="003E4092" w:rsidRDefault="003E4092" w:rsidP="003E4092">
      <w:pPr>
        <w:pStyle w:val="Standard"/>
        <w:rPr>
          <w:bCs/>
          <w:sz w:val="28"/>
          <w:szCs w:val="28"/>
        </w:rPr>
      </w:pPr>
      <w:r w:rsidRPr="003E4092">
        <w:rPr>
          <w:rFonts w:eastAsia="Times New Roman" w:cs="Times New Roman"/>
          <w:bCs/>
          <w:color w:val="000000"/>
          <w:sz w:val="28"/>
          <w:szCs w:val="28"/>
          <w:lang w:eastAsia="ru-RU"/>
        </w:rPr>
        <w:t xml:space="preserve">По дисциплине: </w:t>
      </w:r>
      <w:r w:rsidRPr="003E4092">
        <w:rPr>
          <w:rFonts w:eastAsia="Times New Roman" w:cs="Times New Roman"/>
          <w:bCs/>
          <w:color w:val="000000"/>
          <w:sz w:val="28"/>
          <w:szCs w:val="28"/>
          <w:lang w:eastAsia="ru-RU"/>
        </w:rPr>
        <w:t>Основы управления интеллектуальной собственностью</w:t>
      </w:r>
    </w:p>
    <w:p w14:paraId="7ABA4F37" w14:textId="6F1934FC" w:rsidR="003E4092" w:rsidRPr="003E4092" w:rsidRDefault="003E4092" w:rsidP="003E4092">
      <w:pPr>
        <w:spacing w:line="235" w:lineRule="auto"/>
        <w:rPr>
          <w:bCs/>
          <w:color w:val="000000"/>
          <w:sz w:val="28"/>
          <w:szCs w:val="28"/>
        </w:rPr>
      </w:pPr>
      <w:r w:rsidRPr="003E4092">
        <w:rPr>
          <w:bCs/>
          <w:color w:val="000000"/>
          <w:sz w:val="28"/>
          <w:szCs w:val="28"/>
        </w:rPr>
        <w:t>На тему: «</w:t>
      </w:r>
      <w:r>
        <w:rPr>
          <w:bCs/>
          <w:color w:val="000000"/>
          <w:sz w:val="28"/>
          <w:szCs w:val="28"/>
        </w:rPr>
        <w:t>К</w:t>
      </w:r>
      <w:r w:rsidRPr="003E4092">
        <w:rPr>
          <w:bCs/>
          <w:color w:val="000000"/>
          <w:sz w:val="28"/>
          <w:szCs w:val="28"/>
        </w:rPr>
        <w:t>оммерческое использование объектов промышленной собственности</w:t>
      </w:r>
      <w:r w:rsidRPr="003E4092">
        <w:rPr>
          <w:bCs/>
          <w:color w:val="000000"/>
          <w:sz w:val="28"/>
          <w:szCs w:val="28"/>
        </w:rPr>
        <w:t>»</w:t>
      </w:r>
    </w:p>
    <w:p w14:paraId="587DFD65" w14:textId="77777777" w:rsidR="003E4092" w:rsidRDefault="003E4092" w:rsidP="003E4092">
      <w:pPr>
        <w:pStyle w:val="Standard"/>
        <w:spacing w:after="240"/>
        <w:rPr>
          <w:rFonts w:eastAsia="Times New Roman" w:cs="Times New Roman"/>
          <w:sz w:val="28"/>
          <w:szCs w:val="28"/>
          <w:lang w:eastAsia="ru-RU"/>
        </w:rPr>
      </w:pPr>
      <w:r>
        <w:rPr>
          <w:rFonts w:eastAsia="Times New Roman" w:cs="Times New Roman"/>
          <w:sz w:val="28"/>
          <w:szCs w:val="28"/>
          <w:lang w:eastAsia="ru-RU"/>
        </w:rPr>
        <w:br/>
      </w:r>
      <w:r>
        <w:rPr>
          <w:rFonts w:eastAsia="Times New Roman" w:cs="Times New Roman"/>
          <w:sz w:val="28"/>
          <w:szCs w:val="28"/>
          <w:lang w:eastAsia="ru-RU"/>
        </w:rPr>
        <w:br/>
      </w:r>
      <w:r>
        <w:rPr>
          <w:rFonts w:eastAsia="Times New Roman" w:cs="Times New Roman"/>
          <w:sz w:val="28"/>
          <w:szCs w:val="28"/>
          <w:lang w:eastAsia="ru-RU"/>
        </w:rPr>
        <w:br/>
      </w:r>
    </w:p>
    <w:p w14:paraId="746EF4D0" w14:textId="77777777" w:rsidR="003E4092" w:rsidRDefault="003E4092" w:rsidP="003E4092">
      <w:pPr>
        <w:pStyle w:val="Standard"/>
        <w:spacing w:after="240"/>
        <w:rPr>
          <w:rFonts w:eastAsia="Times New Roman" w:cs="Times New Roman"/>
          <w:sz w:val="28"/>
          <w:szCs w:val="28"/>
          <w:lang w:eastAsia="ru-RU"/>
        </w:rPr>
      </w:pPr>
    </w:p>
    <w:p w14:paraId="5FB2C9B2" w14:textId="0CAAE481" w:rsidR="003E4092" w:rsidRDefault="003E4092" w:rsidP="003E4092">
      <w:pPr>
        <w:pStyle w:val="Standard"/>
        <w:ind w:left="-142"/>
        <w:jc w:val="right"/>
        <w:rPr>
          <w:rFonts w:eastAsia="Times New Roman" w:cs="Times New Roman"/>
          <w:color w:val="000000"/>
          <w:sz w:val="28"/>
          <w:szCs w:val="28"/>
          <w:lang w:eastAsia="ru-RU"/>
        </w:rPr>
      </w:pPr>
      <w:r>
        <w:rPr>
          <w:rFonts w:eastAsia="Times New Roman" w:cs="Times New Roman"/>
          <w:color w:val="000000"/>
          <w:sz w:val="28"/>
          <w:szCs w:val="28"/>
          <w:lang w:eastAsia="ru-RU"/>
        </w:rPr>
        <w:t>Выполнил</w:t>
      </w:r>
      <w:r>
        <w:rPr>
          <w:rFonts w:eastAsia="Times New Roman" w:cs="Times New Roman"/>
          <w:color w:val="000000"/>
          <w:sz w:val="28"/>
          <w:szCs w:val="28"/>
          <w:lang w:eastAsia="ru-RU"/>
        </w:rPr>
        <w:t>и</w:t>
      </w:r>
      <w:r>
        <w:rPr>
          <w:rFonts w:eastAsia="Times New Roman" w:cs="Times New Roman"/>
          <w:color w:val="000000"/>
          <w:sz w:val="28"/>
          <w:szCs w:val="28"/>
          <w:lang w:eastAsia="ru-RU"/>
        </w:rPr>
        <w:t xml:space="preserve">: </w:t>
      </w:r>
      <w:proofErr w:type="spellStart"/>
      <w:r>
        <w:rPr>
          <w:rFonts w:eastAsia="Times New Roman" w:cs="Times New Roman"/>
          <w:color w:val="000000"/>
          <w:sz w:val="28"/>
          <w:szCs w:val="28"/>
          <w:lang w:eastAsia="ru-RU"/>
        </w:rPr>
        <w:t>Шепелевич</w:t>
      </w:r>
      <w:proofErr w:type="spellEnd"/>
      <w:r>
        <w:rPr>
          <w:rFonts w:eastAsia="Times New Roman" w:cs="Times New Roman"/>
          <w:color w:val="000000"/>
          <w:sz w:val="28"/>
          <w:szCs w:val="28"/>
          <w:lang w:eastAsia="ru-RU"/>
        </w:rPr>
        <w:t xml:space="preserve"> Андрей Антонович</w:t>
      </w:r>
    </w:p>
    <w:p w14:paraId="7A8DB5AA" w14:textId="1C50F234" w:rsidR="003E4092" w:rsidRDefault="003E4092" w:rsidP="003E4092">
      <w:pPr>
        <w:pStyle w:val="Standard"/>
        <w:ind w:left="-142"/>
        <w:jc w:val="right"/>
        <w:rPr>
          <w:rFonts w:eastAsia="Times New Roman" w:cs="Times New Roman"/>
          <w:color w:val="000000"/>
          <w:sz w:val="28"/>
          <w:szCs w:val="28"/>
          <w:lang w:eastAsia="ru-RU"/>
        </w:rPr>
      </w:pPr>
      <w:r>
        <w:rPr>
          <w:rFonts w:eastAsia="Times New Roman" w:cs="Times New Roman"/>
          <w:color w:val="000000"/>
          <w:sz w:val="28"/>
          <w:szCs w:val="28"/>
          <w:lang w:eastAsia="ru-RU"/>
        </w:rPr>
        <w:t xml:space="preserve">Политыко Илья Андреевич </w:t>
      </w:r>
    </w:p>
    <w:p w14:paraId="68688596" w14:textId="2EA86156" w:rsidR="003E4092" w:rsidRPr="003E4092" w:rsidRDefault="003E4092" w:rsidP="003E4092">
      <w:pPr>
        <w:pStyle w:val="Standard"/>
        <w:ind w:left="-142"/>
        <w:jc w:val="right"/>
        <w:rPr>
          <w:sz w:val="28"/>
          <w:szCs w:val="28"/>
        </w:rPr>
      </w:pPr>
      <w:r>
        <w:rPr>
          <w:rFonts w:eastAsia="Times New Roman" w:cs="Times New Roman"/>
          <w:color w:val="000000"/>
          <w:sz w:val="28"/>
          <w:szCs w:val="28"/>
          <w:lang w:eastAsia="ru-RU"/>
        </w:rPr>
        <w:t>Лукашов Владислав Андреевич</w:t>
      </w:r>
    </w:p>
    <w:p w14:paraId="68F08E7F" w14:textId="77777777" w:rsidR="003E4092" w:rsidRDefault="003E4092" w:rsidP="003E4092">
      <w:pPr>
        <w:pStyle w:val="Standard"/>
        <w:jc w:val="right"/>
        <w:rPr>
          <w:rFonts w:eastAsia="Times New Roman" w:cs="Times New Roman"/>
          <w:color w:val="000000"/>
          <w:sz w:val="28"/>
          <w:szCs w:val="28"/>
          <w:lang w:eastAsia="ru-RU"/>
        </w:rPr>
      </w:pPr>
    </w:p>
    <w:p w14:paraId="6F97A05C" w14:textId="30F33F97" w:rsidR="003E4092" w:rsidRDefault="003E4092" w:rsidP="003E4092">
      <w:pPr>
        <w:pStyle w:val="Standard"/>
        <w:ind w:left="3256" w:firstLine="284"/>
        <w:jc w:val="center"/>
        <w:rPr>
          <w:sz w:val="28"/>
          <w:szCs w:val="28"/>
        </w:rPr>
      </w:pPr>
      <w:r>
        <w:rPr>
          <w:rFonts w:eastAsia="Times New Roman" w:cs="Times New Roman"/>
          <w:sz w:val="28"/>
          <w:szCs w:val="28"/>
          <w:lang w:eastAsia="ru-RU"/>
        </w:rPr>
        <w:t xml:space="preserve"> </w:t>
      </w:r>
      <w:r>
        <w:rPr>
          <w:rFonts w:eastAsia="Times New Roman" w:cs="Times New Roman"/>
          <w:color w:val="000000"/>
          <w:sz w:val="28"/>
          <w:szCs w:val="28"/>
          <w:lang w:eastAsia="ru-RU"/>
        </w:rPr>
        <w:t xml:space="preserve">Проверил: </w:t>
      </w:r>
      <w:proofErr w:type="spellStart"/>
      <w:r>
        <w:rPr>
          <w:rFonts w:eastAsia="Times New Roman" w:cs="Times New Roman"/>
          <w:color w:val="000000"/>
          <w:sz w:val="28"/>
          <w:szCs w:val="28"/>
          <w:lang w:eastAsia="ru-RU"/>
        </w:rPr>
        <w:t>Гладинов</w:t>
      </w:r>
      <w:proofErr w:type="spellEnd"/>
      <w:r>
        <w:rPr>
          <w:rFonts w:eastAsia="Times New Roman" w:cs="Times New Roman"/>
          <w:color w:val="000000"/>
          <w:sz w:val="28"/>
          <w:szCs w:val="28"/>
          <w:lang w:eastAsia="ru-RU"/>
        </w:rPr>
        <w:t xml:space="preserve"> Антон Дмитриевич</w:t>
      </w:r>
    </w:p>
    <w:p w14:paraId="26EFDDCA" w14:textId="77777777" w:rsidR="003E4092" w:rsidRDefault="003E4092" w:rsidP="003E4092">
      <w:pPr>
        <w:pStyle w:val="Standard"/>
        <w:spacing w:after="240"/>
        <w:rPr>
          <w:rFonts w:eastAsia="Times New Roman" w:cs="Times New Roman"/>
          <w:sz w:val="28"/>
          <w:szCs w:val="28"/>
          <w:lang w:eastAsia="ru-RU"/>
        </w:rPr>
      </w:pPr>
    </w:p>
    <w:p w14:paraId="5B1C454E" w14:textId="77777777" w:rsidR="003E4092" w:rsidRDefault="003E4092" w:rsidP="003E4092">
      <w:pPr>
        <w:pStyle w:val="Standard"/>
        <w:spacing w:after="240"/>
        <w:rPr>
          <w:rFonts w:eastAsia="Times New Roman" w:cs="Times New Roman"/>
          <w:sz w:val="28"/>
          <w:szCs w:val="28"/>
          <w:lang w:eastAsia="ru-RU"/>
        </w:rPr>
      </w:pPr>
    </w:p>
    <w:p w14:paraId="669BA0A5" w14:textId="77777777" w:rsidR="003E4092" w:rsidRDefault="003E4092" w:rsidP="003E4092">
      <w:pPr>
        <w:pStyle w:val="Standard"/>
        <w:spacing w:after="240"/>
        <w:rPr>
          <w:rFonts w:eastAsia="Times New Roman" w:cs="Times New Roman"/>
          <w:sz w:val="28"/>
          <w:szCs w:val="28"/>
          <w:lang w:eastAsia="ru-RU"/>
        </w:rPr>
      </w:pPr>
    </w:p>
    <w:p w14:paraId="5B44E532" w14:textId="400B0E52" w:rsidR="003E4092" w:rsidRPr="003E4092" w:rsidRDefault="003E4092" w:rsidP="003E4092">
      <w:pPr>
        <w:pStyle w:val="Standard"/>
        <w:spacing w:after="240"/>
        <w:rPr>
          <w:rFonts w:eastAsia="Times New Roman" w:cs="Times New Roman"/>
          <w:sz w:val="28"/>
          <w:szCs w:val="28"/>
          <w:lang w:eastAsia="ru-RU"/>
        </w:rPr>
      </w:pPr>
    </w:p>
    <w:p w14:paraId="5DEBBE95" w14:textId="77777777" w:rsidR="003E4092" w:rsidRDefault="003E4092" w:rsidP="003E4092">
      <w:pPr>
        <w:pStyle w:val="Standard"/>
        <w:jc w:val="center"/>
        <w:rPr>
          <w:rFonts w:eastAsia="Times New Roman" w:cs="Times New Roman"/>
          <w:b/>
          <w:color w:val="000000"/>
          <w:sz w:val="28"/>
          <w:szCs w:val="28"/>
          <w:lang w:eastAsia="ru-RU"/>
        </w:rPr>
      </w:pPr>
    </w:p>
    <w:p w14:paraId="65B90814" w14:textId="02AA64DA" w:rsidR="003E4092" w:rsidRPr="003E4092" w:rsidRDefault="003E4092" w:rsidP="003E4092">
      <w:pPr>
        <w:pStyle w:val="Standard"/>
        <w:jc w:val="center"/>
        <w:rPr>
          <w:rStyle w:val="fontstyle01"/>
          <w:rFonts w:ascii="Liberation Serif" w:hAnsi="Liberation Serif" w:cs="Droid Sans Devanagari"/>
          <w:color w:val="auto"/>
          <w:sz w:val="28"/>
          <w:szCs w:val="28"/>
        </w:rPr>
      </w:pPr>
      <w:r>
        <w:rPr>
          <w:rFonts w:eastAsia="Times New Roman" w:cs="Times New Roman"/>
          <w:b/>
          <w:color w:val="000000"/>
          <w:sz w:val="28"/>
          <w:szCs w:val="28"/>
          <w:lang w:eastAsia="ru-RU"/>
        </w:rPr>
        <w:t>Минск 202</w:t>
      </w:r>
      <w:r>
        <w:rPr>
          <w:rFonts w:eastAsia="Times New Roman" w:cs="Times New Roman"/>
          <w:b/>
          <w:color w:val="000000"/>
          <w:sz w:val="28"/>
          <w:szCs w:val="28"/>
          <w:lang w:eastAsia="ru-RU"/>
        </w:rPr>
        <w:t>5</w:t>
      </w:r>
    </w:p>
    <w:p w14:paraId="08AB919F" w14:textId="77777777" w:rsidR="003E4092" w:rsidRDefault="003E4092" w:rsidP="003E4092">
      <w:pPr>
        <w:pStyle w:val="a7"/>
        <w:spacing w:beforeAutospacing="0" w:after="0" w:afterAutospacing="0"/>
        <w:ind w:firstLine="708"/>
        <w:jc w:val="both"/>
        <w:rPr>
          <w:rStyle w:val="fontstyle01"/>
          <w:rFonts w:ascii="Segoe UI" w:hAnsi="Segoe UI" w:cs="Segoe UI"/>
          <w:b/>
        </w:rPr>
      </w:pPr>
    </w:p>
    <w:p w14:paraId="3BFDA158" w14:textId="77777777" w:rsidR="00B07D11" w:rsidRDefault="00B07D11" w:rsidP="00B07D11">
      <w:pPr>
        <w:spacing w:line="235" w:lineRule="auto"/>
        <w:jc w:val="center"/>
        <w:rPr>
          <w:b/>
          <w:color w:val="000000"/>
          <w:sz w:val="28"/>
          <w:szCs w:val="28"/>
        </w:rPr>
      </w:pPr>
      <w:r>
        <w:rPr>
          <w:b/>
          <w:color w:val="000000"/>
          <w:sz w:val="28"/>
          <w:szCs w:val="28"/>
        </w:rPr>
        <w:lastRenderedPageBreak/>
        <w:t xml:space="preserve">КОММЕРЧЕСКОЕ ИСПОЛЬЗОВАНИЕ </w:t>
      </w:r>
    </w:p>
    <w:p w14:paraId="0C2384CA" w14:textId="77777777" w:rsidR="00B07D11" w:rsidRDefault="00B07D11" w:rsidP="00B07D11">
      <w:pPr>
        <w:spacing w:line="235" w:lineRule="auto"/>
        <w:jc w:val="center"/>
        <w:rPr>
          <w:b/>
          <w:color w:val="000000"/>
          <w:sz w:val="28"/>
          <w:szCs w:val="28"/>
        </w:rPr>
      </w:pPr>
      <w:r>
        <w:rPr>
          <w:b/>
          <w:color w:val="000000"/>
          <w:sz w:val="28"/>
          <w:szCs w:val="28"/>
        </w:rPr>
        <w:t>ОБЪЕКТОВ ПРОМЫШЛЕННОЙ СОБСТВЕННОСТИ</w:t>
      </w:r>
    </w:p>
    <w:p w14:paraId="49A9E85D" w14:textId="77777777" w:rsidR="00B07D11" w:rsidRDefault="00B07D11" w:rsidP="00B07D11">
      <w:pPr>
        <w:spacing w:line="235" w:lineRule="auto"/>
        <w:jc w:val="center"/>
        <w:rPr>
          <w:color w:val="000000"/>
          <w:sz w:val="28"/>
          <w:szCs w:val="28"/>
        </w:rPr>
      </w:pPr>
    </w:p>
    <w:p w14:paraId="16440D5B" w14:textId="77777777" w:rsidR="00B07D11" w:rsidRDefault="00B07D11" w:rsidP="00B07D11">
      <w:pPr>
        <w:spacing w:line="235" w:lineRule="auto"/>
        <w:ind w:firstLine="709"/>
        <w:jc w:val="both"/>
        <w:rPr>
          <w:color w:val="000000"/>
          <w:sz w:val="28"/>
          <w:szCs w:val="28"/>
        </w:rPr>
      </w:pPr>
      <w:r>
        <w:rPr>
          <w:b/>
          <w:color w:val="000000"/>
          <w:sz w:val="28"/>
          <w:szCs w:val="28"/>
        </w:rPr>
        <w:t>Цель занятия:</w:t>
      </w:r>
      <w:r>
        <w:rPr>
          <w:color w:val="000000"/>
          <w:sz w:val="28"/>
          <w:szCs w:val="28"/>
        </w:rPr>
        <w:t xml:space="preserve"> получение практических навыков</w:t>
      </w:r>
      <w:r>
        <w:rPr>
          <w:sz w:val="28"/>
          <w:szCs w:val="28"/>
        </w:rPr>
        <w:t xml:space="preserve"> расчета пошлин, подлежащих уплате в Республике Беларусь за патентование и поддержание в силе патентов на изобретения, полезные модели и промышленные образцы.</w:t>
      </w:r>
    </w:p>
    <w:p w14:paraId="4BC1202B" w14:textId="77777777" w:rsidR="00B07D11" w:rsidRDefault="00B07D11" w:rsidP="00B07D11">
      <w:pPr>
        <w:spacing w:line="235" w:lineRule="auto"/>
        <w:ind w:firstLine="709"/>
        <w:rPr>
          <w:color w:val="000000"/>
          <w:sz w:val="28"/>
          <w:szCs w:val="28"/>
        </w:rPr>
      </w:pPr>
    </w:p>
    <w:p w14:paraId="3653E8B1" w14:textId="016E06F6" w:rsidR="00B07D11" w:rsidRDefault="00B07D11" w:rsidP="00B07D11">
      <w:pPr>
        <w:ind w:firstLine="709"/>
        <w:rPr>
          <w:b/>
          <w:color w:val="000000"/>
          <w:sz w:val="28"/>
          <w:szCs w:val="28"/>
        </w:rPr>
      </w:pPr>
      <w:r>
        <w:rPr>
          <w:b/>
          <w:color w:val="000000"/>
          <w:sz w:val="28"/>
          <w:szCs w:val="28"/>
        </w:rPr>
        <w:t>Практическое задание</w:t>
      </w:r>
    </w:p>
    <w:p w14:paraId="4C12B22E" w14:textId="77777777" w:rsidR="00B07D11" w:rsidRDefault="00B07D11" w:rsidP="00B07D11">
      <w:pPr>
        <w:pBdr>
          <w:top w:val="nil"/>
          <w:left w:val="nil"/>
          <w:bottom w:val="nil"/>
          <w:right w:val="nil"/>
          <w:between w:val="nil"/>
        </w:pBdr>
        <w:spacing w:line="235" w:lineRule="auto"/>
        <w:ind w:firstLine="709"/>
        <w:jc w:val="both"/>
        <w:rPr>
          <w:color w:val="000000"/>
          <w:sz w:val="28"/>
          <w:szCs w:val="28"/>
        </w:rPr>
      </w:pPr>
    </w:p>
    <w:p w14:paraId="044A6D6D" w14:textId="77777777" w:rsidR="00B07D11" w:rsidRDefault="00B07D11" w:rsidP="00B07D11">
      <w:pPr>
        <w:pBdr>
          <w:top w:val="nil"/>
          <w:left w:val="nil"/>
          <w:bottom w:val="nil"/>
          <w:right w:val="nil"/>
          <w:between w:val="nil"/>
        </w:pBdr>
        <w:spacing w:line="235" w:lineRule="auto"/>
        <w:ind w:firstLine="709"/>
        <w:jc w:val="both"/>
        <w:rPr>
          <w:color w:val="000000"/>
          <w:sz w:val="28"/>
          <w:szCs w:val="28"/>
        </w:rPr>
      </w:pPr>
      <w:r>
        <w:rPr>
          <w:color w:val="000000"/>
          <w:sz w:val="28"/>
          <w:szCs w:val="28"/>
        </w:rPr>
        <w:t>На основании информации, представленной в п.1 теоретических сведений, рассчитать пошлины и сборы в соответствии с заданным вариантом (см. приложение А). В отчете привести исходные данные и точные текстовые формулировки из методички, поясняющие используемые в расчетах величины. Результаты расчетов отразить в базовых величинах и белорусских рублях, учитывая, что одна базовая величина составляет 40,0 белорусских рублей.</w:t>
      </w:r>
    </w:p>
    <w:p w14:paraId="3654927D" w14:textId="77777777" w:rsidR="00B07D11" w:rsidRDefault="00B07D11" w:rsidP="00B07D11">
      <w:pPr>
        <w:pBdr>
          <w:top w:val="nil"/>
          <w:left w:val="nil"/>
          <w:bottom w:val="nil"/>
          <w:right w:val="nil"/>
          <w:between w:val="nil"/>
        </w:pBdr>
        <w:spacing w:line="235" w:lineRule="auto"/>
        <w:ind w:firstLine="709"/>
        <w:jc w:val="both"/>
        <w:rPr>
          <w:b/>
          <w:color w:val="000000"/>
          <w:sz w:val="28"/>
          <w:szCs w:val="28"/>
        </w:rPr>
      </w:pPr>
    </w:p>
    <w:p w14:paraId="65849F79" w14:textId="2D6D3E7A" w:rsidR="00B07D11" w:rsidRDefault="00B07D11" w:rsidP="00B07D11">
      <w:pPr>
        <w:pBdr>
          <w:top w:val="nil"/>
          <w:left w:val="nil"/>
          <w:bottom w:val="nil"/>
          <w:right w:val="nil"/>
          <w:between w:val="nil"/>
        </w:pBdr>
        <w:spacing w:line="235" w:lineRule="auto"/>
        <w:ind w:firstLine="709"/>
        <w:jc w:val="both"/>
        <w:rPr>
          <w:b/>
          <w:color w:val="000000"/>
          <w:sz w:val="28"/>
          <w:szCs w:val="28"/>
        </w:rPr>
      </w:pPr>
      <w:bookmarkStart w:id="0" w:name="_30j0zll" w:colFirst="0" w:colLast="0"/>
      <w:bookmarkEnd w:id="0"/>
      <w:r>
        <w:rPr>
          <w:b/>
          <w:color w:val="000000"/>
          <w:sz w:val="28"/>
          <w:szCs w:val="28"/>
        </w:rPr>
        <w:t>Содержание отчета</w:t>
      </w:r>
    </w:p>
    <w:p w14:paraId="2BE6CB89" w14:textId="77777777" w:rsidR="00B07D11" w:rsidRDefault="00B07D11" w:rsidP="00B07D11">
      <w:pPr>
        <w:pBdr>
          <w:top w:val="nil"/>
          <w:left w:val="nil"/>
          <w:bottom w:val="nil"/>
          <w:right w:val="nil"/>
          <w:between w:val="nil"/>
        </w:pBdr>
        <w:spacing w:line="235" w:lineRule="auto"/>
        <w:ind w:firstLine="709"/>
        <w:jc w:val="both"/>
        <w:rPr>
          <w:color w:val="000000"/>
          <w:sz w:val="28"/>
          <w:szCs w:val="28"/>
        </w:rPr>
      </w:pPr>
    </w:p>
    <w:p w14:paraId="501B13CC" w14:textId="77777777" w:rsidR="00B07D11" w:rsidRDefault="00B07D11" w:rsidP="00B07D11">
      <w:pPr>
        <w:pBdr>
          <w:top w:val="nil"/>
          <w:left w:val="nil"/>
          <w:bottom w:val="nil"/>
          <w:right w:val="nil"/>
          <w:between w:val="nil"/>
        </w:pBdr>
        <w:spacing w:line="235" w:lineRule="auto"/>
        <w:ind w:firstLine="709"/>
        <w:jc w:val="both"/>
        <w:rPr>
          <w:color w:val="000000"/>
          <w:sz w:val="28"/>
          <w:szCs w:val="28"/>
        </w:rPr>
      </w:pPr>
      <w:r>
        <w:rPr>
          <w:color w:val="000000"/>
          <w:sz w:val="28"/>
          <w:szCs w:val="28"/>
        </w:rPr>
        <w:t>3.1 Титульный лист.</w:t>
      </w:r>
    </w:p>
    <w:p w14:paraId="39D34876" w14:textId="77777777" w:rsidR="00B07D11" w:rsidRDefault="00B07D11" w:rsidP="00B07D11">
      <w:pPr>
        <w:pBdr>
          <w:top w:val="nil"/>
          <w:left w:val="nil"/>
          <w:bottom w:val="nil"/>
          <w:right w:val="nil"/>
          <w:between w:val="nil"/>
        </w:pBdr>
        <w:spacing w:line="235" w:lineRule="auto"/>
        <w:ind w:firstLine="709"/>
        <w:jc w:val="both"/>
        <w:rPr>
          <w:color w:val="000000"/>
          <w:sz w:val="28"/>
          <w:szCs w:val="28"/>
        </w:rPr>
      </w:pPr>
      <w:r>
        <w:rPr>
          <w:color w:val="000000"/>
          <w:sz w:val="28"/>
          <w:szCs w:val="28"/>
        </w:rPr>
        <w:t>3.2 Цель занятия.</w:t>
      </w:r>
    </w:p>
    <w:p w14:paraId="798F980D" w14:textId="70B66A9C" w:rsidR="00B07D11" w:rsidRDefault="00B07D11" w:rsidP="00B07D11">
      <w:pPr>
        <w:pBdr>
          <w:top w:val="nil"/>
          <w:left w:val="nil"/>
          <w:bottom w:val="nil"/>
          <w:right w:val="nil"/>
          <w:between w:val="nil"/>
        </w:pBdr>
        <w:spacing w:line="235" w:lineRule="auto"/>
        <w:ind w:firstLine="709"/>
        <w:jc w:val="both"/>
        <w:rPr>
          <w:color w:val="000000"/>
          <w:sz w:val="28"/>
          <w:szCs w:val="28"/>
        </w:rPr>
      </w:pPr>
      <w:r>
        <w:rPr>
          <w:color w:val="000000"/>
          <w:sz w:val="28"/>
          <w:szCs w:val="28"/>
        </w:rPr>
        <w:t>3.3 Условия заданий в соответствии с заданным вариантом</w:t>
      </w:r>
      <w:r w:rsidR="003E4092">
        <w:rPr>
          <w:color w:val="000000"/>
          <w:sz w:val="28"/>
          <w:szCs w:val="28"/>
        </w:rPr>
        <w:t>.</w:t>
      </w:r>
    </w:p>
    <w:p w14:paraId="14C92BFA" w14:textId="77777777" w:rsidR="00B07D11" w:rsidRDefault="00B07D11" w:rsidP="00B07D11">
      <w:pPr>
        <w:pBdr>
          <w:top w:val="nil"/>
          <w:left w:val="nil"/>
          <w:bottom w:val="nil"/>
          <w:right w:val="nil"/>
          <w:between w:val="nil"/>
        </w:pBdr>
        <w:spacing w:line="235" w:lineRule="auto"/>
        <w:ind w:firstLine="709"/>
        <w:jc w:val="both"/>
        <w:rPr>
          <w:color w:val="000000"/>
          <w:sz w:val="28"/>
          <w:szCs w:val="28"/>
        </w:rPr>
      </w:pPr>
      <w:r>
        <w:rPr>
          <w:color w:val="000000"/>
          <w:sz w:val="28"/>
          <w:szCs w:val="28"/>
        </w:rPr>
        <w:t>3.4 Расчеты с объяснениями каждого используемого числового значения ставки патентной пошлины и единицами измерения полученных результатов.</w:t>
      </w:r>
    </w:p>
    <w:p w14:paraId="425165C0" w14:textId="29BA7506" w:rsidR="00B07D11" w:rsidRDefault="00B07D11" w:rsidP="00B07D11">
      <w:r>
        <w:br w:type="page"/>
      </w:r>
    </w:p>
    <w:p w14:paraId="65CF4CFC" w14:textId="06DB7897" w:rsidR="003E4092" w:rsidRPr="006A68EE" w:rsidRDefault="00B07D11" w:rsidP="006A68EE">
      <w:pPr>
        <w:pStyle w:val="1"/>
        <w:spacing w:line="235" w:lineRule="auto"/>
        <w:ind w:left="0"/>
        <w:jc w:val="both"/>
        <w:rPr>
          <w:color w:val="000000"/>
        </w:rPr>
      </w:pPr>
      <w:r>
        <w:rPr>
          <w:color w:val="000000"/>
        </w:rPr>
        <w:lastRenderedPageBreak/>
        <w:t>Вариант 3</w:t>
      </w:r>
    </w:p>
    <w:p w14:paraId="334307BE" w14:textId="155367AE" w:rsidR="003E4092" w:rsidRPr="000E3BC3" w:rsidRDefault="00B07D11" w:rsidP="003E4092">
      <w:pPr>
        <w:pStyle w:val="1"/>
        <w:numPr>
          <w:ilvl w:val="0"/>
          <w:numId w:val="1"/>
        </w:numPr>
        <w:spacing w:line="235" w:lineRule="auto"/>
        <w:jc w:val="both"/>
        <w:rPr>
          <w:b w:val="0"/>
          <w:color w:val="000000"/>
        </w:rPr>
      </w:pPr>
      <w:r>
        <w:rPr>
          <w:b w:val="0"/>
          <w:color w:val="000000"/>
        </w:rPr>
        <w:t>Подано ходатайство о проведении экспертизы заявки в отношении одного промышленного образца, который содержит 9 видов изделия. В каком размере взимается пошлина?</w:t>
      </w:r>
    </w:p>
    <w:p w14:paraId="193451A9" w14:textId="11134FED" w:rsidR="006A68EE" w:rsidRPr="00FC7853" w:rsidRDefault="002B66C4" w:rsidP="000E3BC3">
      <w:pPr>
        <w:pBdr>
          <w:top w:val="nil"/>
          <w:left w:val="nil"/>
          <w:bottom w:val="nil"/>
          <w:right w:val="nil"/>
          <w:between w:val="nil"/>
        </w:pBdr>
        <w:spacing w:line="235" w:lineRule="auto"/>
        <w:ind w:left="142"/>
        <w:rPr>
          <w:i/>
          <w:iCs/>
          <w:color w:val="000000"/>
        </w:rPr>
      </w:pPr>
      <w:r w:rsidRPr="00FC7853">
        <w:rPr>
          <w:i/>
          <w:iCs/>
          <w:lang w:eastAsia="ru-BY"/>
        </w:rPr>
        <w:t>4 таблица:</w:t>
      </w:r>
      <w:r w:rsidRPr="00FC7853">
        <w:rPr>
          <w:b/>
          <w:bCs/>
          <w:i/>
          <w:iCs/>
          <w:lang w:eastAsia="ru-BY"/>
        </w:rPr>
        <w:t xml:space="preserve"> </w:t>
      </w:r>
      <w:r w:rsidR="000E3BC3" w:rsidRPr="00FC7853">
        <w:rPr>
          <w:i/>
          <w:iCs/>
          <w:color w:val="000000"/>
        </w:rPr>
        <w:t>Ставка патентной пошлины</w:t>
      </w:r>
      <w:r w:rsidR="000E3BC3" w:rsidRPr="00FC7853">
        <w:rPr>
          <w:i/>
          <w:iCs/>
          <w:color w:val="000000"/>
        </w:rPr>
        <w:t xml:space="preserve"> для </w:t>
      </w:r>
      <w:r w:rsidR="000E3BC3" w:rsidRPr="00FC7853">
        <w:rPr>
          <w:i/>
          <w:iCs/>
          <w:color w:val="000000"/>
        </w:rPr>
        <w:t>одного варианта промышленного образца, содержащего более семи видов изделия</w:t>
      </w:r>
      <w:r w:rsidR="000E3BC3" w:rsidRPr="00FC7853">
        <w:rPr>
          <w:i/>
          <w:iCs/>
          <w:color w:val="000000"/>
        </w:rPr>
        <w:t xml:space="preserve">: </w:t>
      </w:r>
      <w:r w:rsidR="000E3BC3" w:rsidRPr="00FC7853">
        <w:rPr>
          <w:i/>
          <w:iCs/>
          <w:color w:val="000000"/>
        </w:rPr>
        <w:t>4,9 и дополнительно 0,7</w:t>
      </w:r>
      <w:r w:rsidR="000E3BC3" w:rsidRPr="00FC7853">
        <w:rPr>
          <w:i/>
          <w:iCs/>
          <w:color w:val="000000"/>
        </w:rPr>
        <w:t xml:space="preserve"> </w:t>
      </w:r>
      <w:r w:rsidR="000E3BC3" w:rsidRPr="00FC7853">
        <w:rPr>
          <w:i/>
          <w:iCs/>
          <w:color w:val="000000"/>
        </w:rPr>
        <w:t>за каждый вид</w:t>
      </w:r>
      <w:r w:rsidR="000E3BC3" w:rsidRPr="00FC7853">
        <w:rPr>
          <w:i/>
          <w:iCs/>
          <w:color w:val="000000"/>
        </w:rPr>
        <w:t xml:space="preserve"> </w:t>
      </w:r>
      <w:r w:rsidR="000E3BC3" w:rsidRPr="00FC7853">
        <w:rPr>
          <w:i/>
          <w:iCs/>
          <w:color w:val="000000"/>
        </w:rPr>
        <w:t>изделия свыше семи</w:t>
      </w:r>
      <w:r w:rsidR="000E3BC3" w:rsidRPr="00FC7853">
        <w:rPr>
          <w:i/>
          <w:iCs/>
          <w:color w:val="000000"/>
        </w:rPr>
        <w:t>.</w:t>
      </w:r>
    </w:p>
    <w:p w14:paraId="5C09CE99" w14:textId="2DFD1677" w:rsidR="00B07D11" w:rsidRPr="000E3BC3" w:rsidRDefault="004F0436" w:rsidP="00B07D11">
      <w:pPr>
        <w:rPr>
          <w:b/>
          <w:bCs/>
          <w:sz w:val="28"/>
          <w:szCs w:val="28"/>
          <w:lang w:eastAsia="ru-BY"/>
        </w:rPr>
      </w:pPr>
      <w:r w:rsidRPr="004F0436">
        <w:rPr>
          <w:b/>
          <w:bCs/>
          <w:sz w:val="28"/>
          <w:szCs w:val="28"/>
          <w:lang w:eastAsia="ru-BY"/>
        </w:rPr>
        <w:t>(</w:t>
      </w:r>
      <w:r w:rsidR="002B66C4" w:rsidRPr="004F0436">
        <w:rPr>
          <w:b/>
          <w:bCs/>
          <w:sz w:val="28"/>
          <w:szCs w:val="28"/>
          <w:lang w:eastAsia="ru-BY"/>
        </w:rPr>
        <w:t>4,9+0,7+0,</w:t>
      </w:r>
      <w:proofErr w:type="gramStart"/>
      <w:r w:rsidR="002B66C4" w:rsidRPr="004F0436">
        <w:rPr>
          <w:b/>
          <w:bCs/>
          <w:sz w:val="28"/>
          <w:szCs w:val="28"/>
          <w:lang w:eastAsia="ru-BY"/>
        </w:rPr>
        <w:t>7</w:t>
      </w:r>
      <w:r w:rsidRPr="004F0436">
        <w:rPr>
          <w:b/>
          <w:bCs/>
          <w:sz w:val="28"/>
          <w:szCs w:val="28"/>
          <w:lang w:eastAsia="ru-BY"/>
        </w:rPr>
        <w:t>)=</w:t>
      </w:r>
      <w:proofErr w:type="gramEnd"/>
      <w:r w:rsidR="006A68EE" w:rsidRPr="000E3BC3">
        <w:rPr>
          <w:b/>
          <w:bCs/>
          <w:sz w:val="28"/>
          <w:szCs w:val="28"/>
          <w:lang w:eastAsia="ru-BY"/>
        </w:rPr>
        <w:t xml:space="preserve">6,3 </w:t>
      </w:r>
      <w:r w:rsidR="006A68EE">
        <w:rPr>
          <w:b/>
          <w:bCs/>
          <w:sz w:val="28"/>
          <w:szCs w:val="28"/>
          <w:lang w:eastAsia="ru-BY"/>
        </w:rPr>
        <w:t>Б.В.</w:t>
      </w:r>
      <w:r w:rsidRPr="000E3BC3">
        <w:rPr>
          <w:b/>
          <w:bCs/>
          <w:sz w:val="28"/>
          <w:szCs w:val="28"/>
          <w:lang w:eastAsia="ru-BY"/>
        </w:rPr>
        <w:t xml:space="preserve"> </w:t>
      </w:r>
    </w:p>
    <w:p w14:paraId="63ED82AF" w14:textId="4F40C9E4" w:rsidR="006A68EE" w:rsidRPr="004F0436" w:rsidRDefault="006A68EE" w:rsidP="00B07D11">
      <w:pPr>
        <w:rPr>
          <w:b/>
          <w:bCs/>
          <w:sz w:val="28"/>
          <w:szCs w:val="28"/>
          <w:lang w:eastAsia="ru-BY"/>
        </w:rPr>
      </w:pPr>
      <w:r w:rsidRPr="000E3BC3">
        <w:rPr>
          <w:b/>
          <w:bCs/>
          <w:sz w:val="28"/>
          <w:szCs w:val="28"/>
          <w:lang w:eastAsia="ru-BY"/>
        </w:rPr>
        <w:t>4</w:t>
      </w:r>
      <w:r>
        <w:rPr>
          <w:b/>
          <w:bCs/>
          <w:sz w:val="28"/>
          <w:szCs w:val="28"/>
          <w:lang w:eastAsia="ru-BY"/>
        </w:rPr>
        <w:t>2</w:t>
      </w:r>
      <w:r w:rsidRPr="000E3BC3">
        <w:rPr>
          <w:b/>
          <w:bCs/>
          <w:sz w:val="28"/>
          <w:szCs w:val="28"/>
          <w:lang w:eastAsia="ru-BY"/>
        </w:rPr>
        <w:t xml:space="preserve">*6,3 = </w:t>
      </w:r>
      <w:r w:rsidRPr="004F0436">
        <w:rPr>
          <w:b/>
          <w:bCs/>
          <w:sz w:val="28"/>
          <w:szCs w:val="28"/>
          <w:lang w:eastAsia="ru-BY"/>
        </w:rPr>
        <w:t>2</w:t>
      </w:r>
      <w:r>
        <w:rPr>
          <w:b/>
          <w:bCs/>
          <w:sz w:val="28"/>
          <w:szCs w:val="28"/>
          <w:lang w:eastAsia="ru-BY"/>
        </w:rPr>
        <w:t>64,6</w:t>
      </w:r>
      <w:r w:rsidRPr="004F0436">
        <w:rPr>
          <w:b/>
          <w:bCs/>
          <w:sz w:val="28"/>
          <w:szCs w:val="28"/>
          <w:lang w:eastAsia="ru-BY"/>
        </w:rPr>
        <w:t xml:space="preserve"> </w:t>
      </w:r>
      <w:r w:rsidRPr="004F0436">
        <w:rPr>
          <w:b/>
          <w:bCs/>
          <w:sz w:val="28"/>
          <w:szCs w:val="28"/>
          <w:lang w:val="en-US" w:eastAsia="ru-BY"/>
        </w:rPr>
        <w:t>BYN</w:t>
      </w:r>
      <w:r w:rsidRPr="000E3BC3">
        <w:rPr>
          <w:b/>
          <w:bCs/>
          <w:sz w:val="28"/>
          <w:szCs w:val="28"/>
          <w:lang w:eastAsia="ru-BY"/>
        </w:rPr>
        <w:t xml:space="preserve"> </w:t>
      </w:r>
    </w:p>
    <w:p w14:paraId="3C779FC2" w14:textId="77777777" w:rsidR="002B66C4" w:rsidRPr="000E3BC3" w:rsidRDefault="002B66C4" w:rsidP="00B07D11">
      <w:pPr>
        <w:rPr>
          <w:lang w:eastAsia="ru-BY"/>
        </w:rPr>
      </w:pPr>
    </w:p>
    <w:p w14:paraId="1075D578" w14:textId="2D90F4BA" w:rsidR="003E4092" w:rsidRPr="000E3BC3" w:rsidRDefault="00B07D11" w:rsidP="003E4092">
      <w:pPr>
        <w:pStyle w:val="a6"/>
        <w:numPr>
          <w:ilvl w:val="0"/>
          <w:numId w:val="1"/>
        </w:numPr>
        <w:tabs>
          <w:tab w:val="left" w:pos="1268"/>
        </w:tabs>
        <w:spacing w:line="235" w:lineRule="auto"/>
        <w:jc w:val="both"/>
        <w:rPr>
          <w:color w:val="000000"/>
          <w:sz w:val="28"/>
          <w:szCs w:val="28"/>
        </w:rPr>
      </w:pPr>
      <w:r w:rsidRPr="00B07D11">
        <w:rPr>
          <w:color w:val="000000"/>
          <w:sz w:val="28"/>
          <w:szCs w:val="28"/>
        </w:rPr>
        <w:t>В Апелляционный совет при НЦИС подается возражение против выдачи патента на полезную модель. В каком размере взимается пошлина по заявке?</w:t>
      </w:r>
    </w:p>
    <w:p w14:paraId="6DFD124E" w14:textId="1BA5C818" w:rsidR="00B07D11" w:rsidRPr="00FC7853" w:rsidRDefault="00B07D11" w:rsidP="00B07D11">
      <w:pPr>
        <w:pBdr>
          <w:top w:val="nil"/>
          <w:left w:val="nil"/>
          <w:bottom w:val="nil"/>
          <w:right w:val="nil"/>
          <w:between w:val="nil"/>
        </w:pBdr>
        <w:spacing w:line="252" w:lineRule="auto"/>
        <w:jc w:val="both"/>
        <w:rPr>
          <w:i/>
          <w:iCs/>
          <w:color w:val="000000"/>
        </w:rPr>
      </w:pPr>
      <w:r w:rsidRPr="00FC7853">
        <w:rPr>
          <w:i/>
          <w:iCs/>
          <w:color w:val="000000"/>
        </w:rPr>
        <w:t xml:space="preserve">За подачу в Апелляционный совет при НЦИС возражения против выдачи патента на изобретение, полезную модель, промышленный образец, сорт растения, а также против предоставления правовой охраны товарному знаку, взимается пошлина в размере 29 базовых величин. </w:t>
      </w:r>
    </w:p>
    <w:p w14:paraId="7C83823D" w14:textId="7448F643" w:rsidR="006A68EE" w:rsidRDefault="006A68EE" w:rsidP="00B07D11">
      <w:pPr>
        <w:pBdr>
          <w:top w:val="nil"/>
          <w:left w:val="nil"/>
          <w:bottom w:val="nil"/>
          <w:right w:val="nil"/>
          <w:between w:val="nil"/>
        </w:pBdr>
        <w:spacing w:line="252" w:lineRule="auto"/>
        <w:jc w:val="both"/>
        <w:rPr>
          <w:b/>
          <w:bCs/>
          <w:color w:val="000000"/>
          <w:sz w:val="28"/>
          <w:szCs w:val="28"/>
        </w:rPr>
      </w:pPr>
      <w:r w:rsidRPr="004F0436">
        <w:rPr>
          <w:b/>
          <w:bCs/>
          <w:color w:val="000000"/>
          <w:sz w:val="28"/>
          <w:szCs w:val="28"/>
        </w:rPr>
        <w:t>29</w:t>
      </w:r>
      <w:r>
        <w:rPr>
          <w:b/>
          <w:bCs/>
          <w:color w:val="000000"/>
          <w:sz w:val="28"/>
          <w:szCs w:val="28"/>
        </w:rPr>
        <w:t xml:space="preserve"> Б.В.</w:t>
      </w:r>
    </w:p>
    <w:p w14:paraId="41FA13E4" w14:textId="09DDD4BE" w:rsidR="004F0436" w:rsidRPr="004F0436" w:rsidRDefault="004F0436" w:rsidP="00B07D11">
      <w:pPr>
        <w:pBdr>
          <w:top w:val="nil"/>
          <w:left w:val="nil"/>
          <w:bottom w:val="nil"/>
          <w:right w:val="nil"/>
          <w:between w:val="nil"/>
        </w:pBdr>
        <w:spacing w:line="252" w:lineRule="auto"/>
        <w:jc w:val="both"/>
        <w:rPr>
          <w:b/>
          <w:bCs/>
          <w:color w:val="000000"/>
          <w:sz w:val="28"/>
          <w:szCs w:val="28"/>
          <w:lang w:val="en-US"/>
        </w:rPr>
      </w:pPr>
      <w:r w:rsidRPr="004F0436">
        <w:rPr>
          <w:b/>
          <w:bCs/>
          <w:color w:val="000000"/>
          <w:sz w:val="28"/>
          <w:szCs w:val="28"/>
        </w:rPr>
        <w:t>4</w:t>
      </w:r>
      <w:r w:rsidR="006A68EE">
        <w:rPr>
          <w:b/>
          <w:bCs/>
          <w:color w:val="000000"/>
          <w:sz w:val="28"/>
          <w:szCs w:val="28"/>
        </w:rPr>
        <w:t>2</w:t>
      </w:r>
      <w:r w:rsidRPr="004F0436">
        <w:rPr>
          <w:b/>
          <w:bCs/>
          <w:color w:val="000000"/>
          <w:sz w:val="28"/>
          <w:szCs w:val="28"/>
        </w:rPr>
        <w:t>*29=1</w:t>
      </w:r>
      <w:r w:rsidR="006A68EE">
        <w:rPr>
          <w:b/>
          <w:bCs/>
          <w:color w:val="000000"/>
          <w:sz w:val="28"/>
          <w:szCs w:val="28"/>
        </w:rPr>
        <w:t>218</w:t>
      </w:r>
      <w:r w:rsidRPr="004F0436">
        <w:rPr>
          <w:b/>
          <w:bCs/>
          <w:color w:val="000000"/>
          <w:sz w:val="28"/>
          <w:szCs w:val="28"/>
        </w:rPr>
        <w:t xml:space="preserve"> </w:t>
      </w:r>
      <w:r w:rsidRPr="004F0436">
        <w:rPr>
          <w:b/>
          <w:bCs/>
          <w:color w:val="000000"/>
          <w:sz w:val="28"/>
          <w:szCs w:val="28"/>
          <w:lang w:val="en-US"/>
        </w:rPr>
        <w:t>BYN</w:t>
      </w:r>
    </w:p>
    <w:p w14:paraId="6DDB1AF1" w14:textId="77777777" w:rsidR="00B07D11" w:rsidRPr="00B07D11" w:rsidRDefault="00B07D11" w:rsidP="00B07D11">
      <w:pPr>
        <w:tabs>
          <w:tab w:val="left" w:pos="1268"/>
        </w:tabs>
        <w:spacing w:line="235" w:lineRule="auto"/>
        <w:jc w:val="both"/>
        <w:rPr>
          <w:color w:val="000000"/>
          <w:sz w:val="28"/>
          <w:szCs w:val="28"/>
        </w:rPr>
      </w:pPr>
    </w:p>
    <w:p w14:paraId="65760107" w14:textId="307785C0" w:rsidR="003E4092" w:rsidRPr="000E3BC3" w:rsidRDefault="00B07D11" w:rsidP="003E4092">
      <w:pPr>
        <w:pStyle w:val="a6"/>
        <w:numPr>
          <w:ilvl w:val="0"/>
          <w:numId w:val="1"/>
        </w:numPr>
        <w:tabs>
          <w:tab w:val="left" w:pos="1040"/>
        </w:tabs>
        <w:spacing w:line="235" w:lineRule="auto"/>
        <w:jc w:val="both"/>
        <w:rPr>
          <w:color w:val="000000"/>
          <w:sz w:val="28"/>
          <w:szCs w:val="28"/>
        </w:rPr>
      </w:pPr>
      <w:r w:rsidRPr="00B07D11">
        <w:rPr>
          <w:color w:val="000000"/>
          <w:sz w:val="28"/>
          <w:szCs w:val="28"/>
        </w:rPr>
        <w:t>В каком размере взимается пошлина за подачу ходатайства о продлении срока ответа на запрос экспертизы по заявке на изобретение, если требуется 3 дополнительных месяца на ответ?</w:t>
      </w:r>
    </w:p>
    <w:p w14:paraId="490CB07D" w14:textId="0533BA6C" w:rsidR="006A68EE" w:rsidRPr="00FC7853" w:rsidRDefault="003F5E0D" w:rsidP="000E3BC3">
      <w:pPr>
        <w:pBdr>
          <w:top w:val="nil"/>
          <w:left w:val="nil"/>
          <w:bottom w:val="nil"/>
          <w:right w:val="nil"/>
          <w:between w:val="nil"/>
        </w:pBdr>
        <w:spacing w:line="238" w:lineRule="auto"/>
        <w:ind w:left="142"/>
        <w:jc w:val="both"/>
        <w:rPr>
          <w:i/>
          <w:iCs/>
          <w:color w:val="000000"/>
        </w:rPr>
      </w:pPr>
      <w:r w:rsidRPr="00FC7853">
        <w:rPr>
          <w:i/>
          <w:iCs/>
          <w:color w:val="000000"/>
        </w:rPr>
        <w:t xml:space="preserve">1 таблица: </w:t>
      </w:r>
      <w:r w:rsidR="000E3BC3" w:rsidRPr="00FC7853">
        <w:rPr>
          <w:i/>
          <w:iCs/>
          <w:color w:val="000000"/>
        </w:rPr>
        <w:t>Ставка за п</w:t>
      </w:r>
      <w:r w:rsidR="000E3BC3" w:rsidRPr="00FC7853">
        <w:rPr>
          <w:i/>
          <w:iCs/>
          <w:color w:val="000000"/>
        </w:rPr>
        <w:t xml:space="preserve">родление срока ответа на запрос экспертизы по заявке на выдачу патента на изобретение </w:t>
      </w:r>
      <w:r w:rsidR="000E3BC3" w:rsidRPr="00FC7853">
        <w:rPr>
          <w:i/>
          <w:iCs/>
          <w:color w:val="000000"/>
        </w:rPr>
        <w:t>до 3 месяцев – 0,7</w:t>
      </w:r>
    </w:p>
    <w:p w14:paraId="6FECFCD6" w14:textId="6AB8A740" w:rsidR="000E3BC3" w:rsidRDefault="000E3BC3" w:rsidP="003F5E0D">
      <w:pPr>
        <w:tabs>
          <w:tab w:val="left" w:pos="1040"/>
        </w:tabs>
        <w:spacing w:line="235" w:lineRule="auto"/>
        <w:jc w:val="both"/>
        <w:rPr>
          <w:color w:val="000000"/>
          <w:sz w:val="28"/>
          <w:szCs w:val="28"/>
        </w:rPr>
      </w:pPr>
      <w:r w:rsidRPr="004F0436">
        <w:rPr>
          <w:b/>
          <w:bCs/>
          <w:color w:val="000000"/>
          <w:sz w:val="28"/>
          <w:szCs w:val="28"/>
        </w:rPr>
        <w:t>0.7</w:t>
      </w:r>
      <w:r>
        <w:rPr>
          <w:b/>
          <w:bCs/>
          <w:color w:val="000000"/>
          <w:sz w:val="28"/>
          <w:szCs w:val="28"/>
        </w:rPr>
        <w:t xml:space="preserve"> Б.В.</w:t>
      </w:r>
    </w:p>
    <w:p w14:paraId="201DDC32" w14:textId="7CD662FC" w:rsidR="002B66C4" w:rsidRPr="004F0436" w:rsidRDefault="004F0436" w:rsidP="003F5E0D">
      <w:pPr>
        <w:tabs>
          <w:tab w:val="left" w:pos="1040"/>
        </w:tabs>
        <w:spacing w:line="235" w:lineRule="auto"/>
        <w:jc w:val="both"/>
        <w:rPr>
          <w:color w:val="000000"/>
          <w:sz w:val="28"/>
          <w:szCs w:val="28"/>
        </w:rPr>
      </w:pPr>
      <w:r w:rsidRPr="004F0436">
        <w:rPr>
          <w:b/>
          <w:bCs/>
          <w:color w:val="000000"/>
          <w:sz w:val="28"/>
          <w:szCs w:val="28"/>
        </w:rPr>
        <w:t>42*</w:t>
      </w:r>
      <w:r w:rsidR="003F5E0D" w:rsidRPr="004F0436">
        <w:rPr>
          <w:b/>
          <w:bCs/>
          <w:color w:val="000000"/>
          <w:sz w:val="28"/>
          <w:szCs w:val="28"/>
        </w:rPr>
        <w:t>0.7</w:t>
      </w:r>
      <w:r w:rsidRPr="004F0436">
        <w:rPr>
          <w:b/>
          <w:bCs/>
          <w:color w:val="000000"/>
          <w:sz w:val="28"/>
          <w:szCs w:val="28"/>
        </w:rPr>
        <w:t>=29,4</w:t>
      </w:r>
      <w:r>
        <w:rPr>
          <w:color w:val="000000"/>
          <w:sz w:val="28"/>
          <w:szCs w:val="28"/>
        </w:rPr>
        <w:t xml:space="preserve"> </w:t>
      </w:r>
      <w:r w:rsidRPr="004F0436">
        <w:rPr>
          <w:b/>
          <w:bCs/>
          <w:color w:val="000000"/>
          <w:sz w:val="28"/>
          <w:szCs w:val="28"/>
          <w:lang w:val="en-US"/>
        </w:rPr>
        <w:t>BYN</w:t>
      </w:r>
      <w:r w:rsidRPr="004F0436">
        <w:rPr>
          <w:color w:val="000000"/>
          <w:sz w:val="28"/>
          <w:szCs w:val="28"/>
        </w:rPr>
        <w:t xml:space="preserve"> </w:t>
      </w:r>
      <w:r>
        <w:rPr>
          <w:color w:val="000000"/>
          <w:sz w:val="28"/>
          <w:szCs w:val="28"/>
        </w:rPr>
        <w:t>(если до 3 месяцев)</w:t>
      </w:r>
      <w:r w:rsidRPr="004F0436">
        <w:rPr>
          <w:color w:val="000000"/>
          <w:sz w:val="28"/>
          <w:szCs w:val="28"/>
        </w:rPr>
        <w:t xml:space="preserve"> </w:t>
      </w:r>
      <w:r w:rsidRPr="004F0436">
        <w:rPr>
          <w:b/>
          <w:bCs/>
          <w:color w:val="000000"/>
          <w:sz w:val="28"/>
          <w:szCs w:val="28"/>
        </w:rPr>
        <w:t xml:space="preserve">42*1,4=58,8 </w:t>
      </w:r>
      <w:r w:rsidRPr="004F0436">
        <w:rPr>
          <w:b/>
          <w:bCs/>
          <w:color w:val="000000"/>
          <w:sz w:val="28"/>
          <w:szCs w:val="28"/>
          <w:lang w:val="en-US"/>
        </w:rPr>
        <w:t>BYN</w:t>
      </w:r>
      <w:r>
        <w:rPr>
          <w:color w:val="000000"/>
          <w:sz w:val="28"/>
          <w:szCs w:val="28"/>
        </w:rPr>
        <w:t xml:space="preserve"> (3 мес. ровно)</w:t>
      </w:r>
    </w:p>
    <w:p w14:paraId="5CE031B9" w14:textId="77777777" w:rsidR="002B66C4" w:rsidRPr="00B07D11" w:rsidRDefault="002B66C4" w:rsidP="003E4092">
      <w:pPr>
        <w:tabs>
          <w:tab w:val="left" w:pos="1040"/>
        </w:tabs>
        <w:spacing w:line="235" w:lineRule="auto"/>
        <w:jc w:val="both"/>
        <w:rPr>
          <w:color w:val="000000"/>
          <w:sz w:val="28"/>
          <w:szCs w:val="28"/>
        </w:rPr>
      </w:pPr>
    </w:p>
    <w:p w14:paraId="550772EC" w14:textId="518E1E6B" w:rsidR="003E4092" w:rsidRPr="000E3BC3" w:rsidRDefault="00B07D11" w:rsidP="003E4092">
      <w:pPr>
        <w:pStyle w:val="a6"/>
        <w:numPr>
          <w:ilvl w:val="0"/>
          <w:numId w:val="1"/>
        </w:numPr>
        <w:tabs>
          <w:tab w:val="left" w:pos="1040"/>
        </w:tabs>
        <w:spacing w:line="235" w:lineRule="auto"/>
        <w:jc w:val="both"/>
        <w:rPr>
          <w:color w:val="000000"/>
          <w:sz w:val="28"/>
          <w:szCs w:val="28"/>
        </w:rPr>
      </w:pPr>
      <w:r w:rsidRPr="002B66C4">
        <w:rPr>
          <w:color w:val="000000"/>
          <w:sz w:val="28"/>
          <w:szCs w:val="28"/>
        </w:rPr>
        <w:t>21 октября 2014 г. считается датой начала действия патента на изобретение. 20 апреля 2020 г. патентообладатель решил уплатить пошлину за действие патента на следующий год. Какую сумму должен будет уплатить патентообладатель, чтобы действие его патента было продлено при условии своевременных уплат первоначальной и последующих пошлин?</w:t>
      </w:r>
    </w:p>
    <w:p w14:paraId="6C847427" w14:textId="0FBB5106" w:rsidR="000E3BC3" w:rsidRPr="00FC7853" w:rsidRDefault="005C76CC" w:rsidP="000E3BC3">
      <w:pPr>
        <w:pBdr>
          <w:top w:val="nil"/>
          <w:left w:val="nil"/>
          <w:bottom w:val="nil"/>
          <w:right w:val="nil"/>
          <w:between w:val="nil"/>
        </w:pBdr>
        <w:ind w:left="142"/>
        <w:rPr>
          <w:i/>
          <w:iCs/>
          <w:color w:val="000000"/>
        </w:rPr>
      </w:pPr>
      <w:r w:rsidRPr="00FC7853">
        <w:rPr>
          <w:i/>
          <w:iCs/>
          <w:color w:val="000000"/>
        </w:rPr>
        <w:t>2</w:t>
      </w:r>
      <w:r w:rsidR="002B66C4" w:rsidRPr="00FC7853">
        <w:rPr>
          <w:i/>
          <w:iCs/>
          <w:color w:val="000000"/>
        </w:rPr>
        <w:t xml:space="preserve"> таблица</w:t>
      </w:r>
      <w:r w:rsidRPr="00FC7853">
        <w:rPr>
          <w:i/>
          <w:iCs/>
          <w:color w:val="000000"/>
        </w:rPr>
        <w:t>:</w:t>
      </w:r>
      <w:r w:rsidR="002B66C4" w:rsidRPr="00FC7853">
        <w:rPr>
          <w:i/>
          <w:iCs/>
          <w:color w:val="000000"/>
        </w:rPr>
        <w:t xml:space="preserve"> </w:t>
      </w:r>
      <w:r w:rsidR="000E3BC3" w:rsidRPr="00FC7853">
        <w:rPr>
          <w:i/>
          <w:iCs/>
          <w:color w:val="000000"/>
        </w:rPr>
        <w:t>ставка за п</w:t>
      </w:r>
      <w:r w:rsidR="000E3BC3" w:rsidRPr="00FC7853">
        <w:rPr>
          <w:i/>
          <w:iCs/>
          <w:color w:val="000000"/>
        </w:rPr>
        <w:t>оддержание в силе патента на изобретение</w:t>
      </w:r>
      <w:r w:rsidR="000E3BC3" w:rsidRPr="00FC7853">
        <w:rPr>
          <w:i/>
          <w:iCs/>
          <w:color w:val="000000"/>
        </w:rPr>
        <w:t xml:space="preserve"> на 7 год – 4,9 </w:t>
      </w:r>
    </w:p>
    <w:p w14:paraId="50A1B120" w14:textId="1D187B59" w:rsidR="000E3BC3" w:rsidRDefault="000E3BC3" w:rsidP="002B66C4">
      <w:pPr>
        <w:tabs>
          <w:tab w:val="left" w:pos="1040"/>
        </w:tabs>
        <w:spacing w:line="235" w:lineRule="auto"/>
        <w:jc w:val="both"/>
        <w:rPr>
          <w:color w:val="000000"/>
          <w:sz w:val="28"/>
          <w:szCs w:val="28"/>
        </w:rPr>
      </w:pPr>
      <w:r w:rsidRPr="005C76CC">
        <w:rPr>
          <w:b/>
          <w:bCs/>
          <w:color w:val="000000"/>
          <w:sz w:val="28"/>
          <w:szCs w:val="28"/>
        </w:rPr>
        <w:t>4,9</w:t>
      </w:r>
      <w:r>
        <w:rPr>
          <w:b/>
          <w:bCs/>
          <w:color w:val="000000"/>
          <w:sz w:val="28"/>
          <w:szCs w:val="28"/>
        </w:rPr>
        <w:t xml:space="preserve"> Б.В.</w:t>
      </w:r>
    </w:p>
    <w:p w14:paraId="5C9575FA" w14:textId="47A0525C" w:rsidR="002B66C4" w:rsidRPr="005C76CC" w:rsidRDefault="004F0436" w:rsidP="002B66C4">
      <w:pPr>
        <w:tabs>
          <w:tab w:val="left" w:pos="1040"/>
        </w:tabs>
        <w:spacing w:line="235" w:lineRule="auto"/>
        <w:jc w:val="both"/>
        <w:rPr>
          <w:color w:val="000000"/>
          <w:sz w:val="28"/>
          <w:szCs w:val="28"/>
        </w:rPr>
      </w:pPr>
      <w:r w:rsidRPr="005C76CC">
        <w:rPr>
          <w:b/>
          <w:bCs/>
          <w:color w:val="000000"/>
          <w:sz w:val="28"/>
          <w:szCs w:val="28"/>
        </w:rPr>
        <w:t>42*</w:t>
      </w:r>
      <w:r w:rsidR="002B66C4" w:rsidRPr="005C76CC">
        <w:rPr>
          <w:b/>
          <w:bCs/>
          <w:color w:val="000000"/>
          <w:sz w:val="28"/>
          <w:szCs w:val="28"/>
        </w:rPr>
        <w:t>4,9</w:t>
      </w:r>
      <w:r w:rsidR="005C76CC" w:rsidRPr="005C76CC">
        <w:rPr>
          <w:b/>
          <w:bCs/>
          <w:color w:val="000000"/>
          <w:sz w:val="28"/>
          <w:szCs w:val="28"/>
        </w:rPr>
        <w:t xml:space="preserve">=205,8 </w:t>
      </w:r>
      <w:r w:rsidR="005C76CC" w:rsidRPr="005C76CC">
        <w:rPr>
          <w:b/>
          <w:bCs/>
          <w:color w:val="000000"/>
          <w:sz w:val="28"/>
          <w:szCs w:val="28"/>
          <w:lang w:val="en-US"/>
        </w:rPr>
        <w:t>BYN</w:t>
      </w:r>
    </w:p>
    <w:p w14:paraId="73E760D9" w14:textId="77777777" w:rsidR="002B66C4" w:rsidRPr="003E4092" w:rsidRDefault="002B66C4" w:rsidP="002B66C4">
      <w:pPr>
        <w:tabs>
          <w:tab w:val="left" w:pos="1040"/>
        </w:tabs>
        <w:spacing w:line="235" w:lineRule="auto"/>
        <w:jc w:val="both"/>
        <w:rPr>
          <w:color w:val="000000"/>
          <w:sz w:val="28"/>
          <w:szCs w:val="28"/>
        </w:rPr>
      </w:pPr>
    </w:p>
    <w:p w14:paraId="3BB6A80A" w14:textId="43BE84D3" w:rsidR="005C76CC" w:rsidRPr="000E3BC3" w:rsidRDefault="00B07D11" w:rsidP="000E3BC3">
      <w:pPr>
        <w:pStyle w:val="a6"/>
        <w:numPr>
          <w:ilvl w:val="0"/>
          <w:numId w:val="1"/>
        </w:numPr>
        <w:tabs>
          <w:tab w:val="left" w:pos="1040"/>
        </w:tabs>
        <w:spacing w:line="235" w:lineRule="auto"/>
        <w:jc w:val="both"/>
        <w:rPr>
          <w:color w:val="000000"/>
          <w:sz w:val="28"/>
          <w:szCs w:val="28"/>
        </w:rPr>
      </w:pPr>
      <w:r w:rsidRPr="005C76CC">
        <w:rPr>
          <w:color w:val="000000"/>
          <w:sz w:val="28"/>
          <w:szCs w:val="28"/>
        </w:rPr>
        <w:t xml:space="preserve">Предполагается, что патент на полезную модель будет действовать </w:t>
      </w:r>
      <w:r w:rsidR="005C76CC" w:rsidRPr="005C76CC">
        <w:rPr>
          <w:color w:val="000000"/>
          <w:sz w:val="28"/>
          <w:szCs w:val="28"/>
        </w:rPr>
        <w:t xml:space="preserve">           </w:t>
      </w:r>
      <w:r w:rsidRPr="005C76CC">
        <w:rPr>
          <w:color w:val="000000"/>
          <w:sz w:val="28"/>
          <w:szCs w:val="28"/>
        </w:rPr>
        <w:t>7 лет. Какую суммарную величину пошлин необходимо будет оплатить патентообладателю только для поддержания патента в силе без учета других пошлин исходя из ставок патентных пошлин, представленных в п.1 теоретических сведений?</w:t>
      </w:r>
    </w:p>
    <w:p w14:paraId="37E0928D" w14:textId="4CACF451" w:rsidR="000E3BC3" w:rsidRPr="00FC7853" w:rsidRDefault="000E3BC3" w:rsidP="00FC7853">
      <w:pPr>
        <w:pBdr>
          <w:top w:val="nil"/>
          <w:left w:val="nil"/>
          <w:bottom w:val="nil"/>
          <w:right w:val="nil"/>
          <w:between w:val="nil"/>
        </w:pBdr>
        <w:spacing w:line="235" w:lineRule="auto"/>
        <w:ind w:left="142"/>
        <w:rPr>
          <w:i/>
          <w:iCs/>
          <w:color w:val="000000"/>
        </w:rPr>
      </w:pPr>
      <w:r w:rsidRPr="00FC7853">
        <w:rPr>
          <w:i/>
          <w:iCs/>
        </w:rPr>
        <w:t>3</w:t>
      </w:r>
      <w:r w:rsidR="005C76CC" w:rsidRPr="00FC7853">
        <w:rPr>
          <w:i/>
          <w:iCs/>
        </w:rPr>
        <w:t xml:space="preserve"> </w:t>
      </w:r>
      <w:r w:rsidR="002B66C4" w:rsidRPr="00FC7853">
        <w:rPr>
          <w:i/>
          <w:iCs/>
        </w:rPr>
        <w:t xml:space="preserve">таблица: </w:t>
      </w:r>
      <w:r w:rsidRPr="00FC7853">
        <w:rPr>
          <w:i/>
          <w:iCs/>
        </w:rPr>
        <w:t>ставка за</w:t>
      </w:r>
      <w:r w:rsidRPr="00FC7853">
        <w:rPr>
          <w:i/>
          <w:iCs/>
          <w:color w:val="000000"/>
        </w:rPr>
        <w:t> поддержание в силе патента на полезную модель по годам:</w:t>
      </w:r>
      <w:r w:rsidRPr="00FC7853">
        <w:rPr>
          <w:i/>
          <w:iCs/>
          <w:color w:val="000000"/>
        </w:rPr>
        <w:t xml:space="preserve"> 1,2,3 -2,1</w:t>
      </w:r>
      <w:r w:rsidR="00FC7853" w:rsidRPr="00FC7853">
        <w:rPr>
          <w:i/>
          <w:iCs/>
          <w:color w:val="000000"/>
        </w:rPr>
        <w:t>; 4,5,6 – 2,8; 7 – 4,9</w:t>
      </w:r>
    </w:p>
    <w:p w14:paraId="1D6F05E2" w14:textId="6F32E79F" w:rsidR="000E3BC3" w:rsidRPr="000E3BC3" w:rsidRDefault="000E3BC3">
      <w:pPr>
        <w:rPr>
          <w:sz w:val="28"/>
          <w:szCs w:val="28"/>
        </w:rPr>
      </w:pPr>
      <w:r w:rsidRPr="000E3BC3">
        <w:rPr>
          <w:b/>
          <w:bCs/>
          <w:sz w:val="28"/>
          <w:szCs w:val="28"/>
        </w:rPr>
        <w:t>(</w:t>
      </w:r>
      <w:r w:rsidRPr="005C76CC">
        <w:rPr>
          <w:b/>
          <w:bCs/>
          <w:sz w:val="28"/>
          <w:szCs w:val="28"/>
        </w:rPr>
        <w:t>2,1*3+2,8*3+4,</w:t>
      </w:r>
      <w:proofErr w:type="gramStart"/>
      <w:r w:rsidRPr="005C76CC">
        <w:rPr>
          <w:b/>
          <w:bCs/>
          <w:sz w:val="28"/>
          <w:szCs w:val="28"/>
        </w:rPr>
        <w:t>9</w:t>
      </w:r>
      <w:r w:rsidRPr="000E3BC3">
        <w:rPr>
          <w:b/>
          <w:bCs/>
          <w:sz w:val="28"/>
          <w:szCs w:val="28"/>
        </w:rPr>
        <w:t>)=</w:t>
      </w:r>
      <w:proofErr w:type="gramEnd"/>
      <w:r>
        <w:rPr>
          <w:b/>
          <w:bCs/>
          <w:sz w:val="28"/>
          <w:szCs w:val="28"/>
        </w:rPr>
        <w:t>19,6 Б.В.</w:t>
      </w:r>
    </w:p>
    <w:p w14:paraId="596E5995" w14:textId="6FF93445" w:rsidR="002B66C4" w:rsidRPr="000E3BC3" w:rsidRDefault="005C76CC">
      <w:pPr>
        <w:rPr>
          <w:sz w:val="28"/>
          <w:szCs w:val="28"/>
        </w:rPr>
      </w:pPr>
      <w:r w:rsidRPr="000E3BC3">
        <w:rPr>
          <w:b/>
          <w:bCs/>
          <w:sz w:val="28"/>
          <w:szCs w:val="28"/>
        </w:rPr>
        <w:t>42*</w:t>
      </w:r>
      <w:r w:rsidR="000E3BC3">
        <w:rPr>
          <w:b/>
          <w:bCs/>
          <w:sz w:val="28"/>
          <w:szCs w:val="28"/>
        </w:rPr>
        <w:t>19,6=</w:t>
      </w:r>
      <w:r w:rsidRPr="000E3BC3">
        <w:rPr>
          <w:b/>
          <w:bCs/>
          <w:sz w:val="28"/>
          <w:szCs w:val="28"/>
        </w:rPr>
        <w:t>8</w:t>
      </w:r>
      <w:r w:rsidR="000E3BC3">
        <w:rPr>
          <w:b/>
          <w:bCs/>
          <w:sz w:val="28"/>
          <w:szCs w:val="28"/>
        </w:rPr>
        <w:t>23</w:t>
      </w:r>
      <w:r w:rsidRPr="000E3BC3">
        <w:rPr>
          <w:b/>
          <w:bCs/>
          <w:sz w:val="28"/>
          <w:szCs w:val="28"/>
        </w:rPr>
        <w:t xml:space="preserve">,2 </w:t>
      </w:r>
      <w:r w:rsidRPr="005C76CC">
        <w:rPr>
          <w:b/>
          <w:bCs/>
          <w:sz w:val="28"/>
          <w:szCs w:val="28"/>
          <w:lang w:val="en-US"/>
        </w:rPr>
        <w:t>BYN</w:t>
      </w:r>
    </w:p>
    <w:sectPr w:rsidR="002B66C4" w:rsidRPr="000E3BC3">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BA07A" w14:textId="77777777" w:rsidR="003B7D4E" w:rsidRDefault="003B7D4E">
      <w:r>
        <w:separator/>
      </w:r>
    </w:p>
  </w:endnote>
  <w:endnote w:type="continuationSeparator" w:id="0">
    <w:p w14:paraId="1A5E7431" w14:textId="77777777" w:rsidR="003B7D4E" w:rsidRDefault="003B7D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Liberation Serif">
    <w:altName w:val="Times New Roman"/>
    <w:charset w:val="00"/>
    <w:family w:val="roman"/>
    <w:pitch w:val="variable"/>
  </w:font>
  <w:font w:name="Noto Serif CJK SC">
    <w:charset w:val="00"/>
    <w:family w:val="auto"/>
    <w:pitch w:val="variable"/>
  </w:font>
  <w:font w:name="Droid Sans Devanagari">
    <w:altName w:val="Segoe UI"/>
    <w:charset w:val="00"/>
    <w:family w:val="auto"/>
    <w:pitch w:val="variable"/>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E9298" w14:textId="77777777" w:rsidR="003E4092" w:rsidRDefault="003E4092" w:rsidP="00165843">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2</w:t>
    </w:r>
    <w:r>
      <w:rPr>
        <w:rStyle w:val="a5"/>
      </w:rPr>
      <w:fldChar w:fldCharType="end"/>
    </w:r>
  </w:p>
  <w:p w14:paraId="78FAB10D" w14:textId="77777777" w:rsidR="003E4092" w:rsidRDefault="003E4092" w:rsidP="00165843">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B227C" w14:textId="77777777" w:rsidR="003B7D4E" w:rsidRDefault="003B7D4E">
      <w:r>
        <w:separator/>
      </w:r>
    </w:p>
  </w:footnote>
  <w:footnote w:type="continuationSeparator" w:id="0">
    <w:p w14:paraId="0F216973" w14:textId="77777777" w:rsidR="003B7D4E" w:rsidRDefault="003B7D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420D"/>
    <w:multiLevelType w:val="hybridMultilevel"/>
    <w:tmpl w:val="6B1EEA6E"/>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 w15:restartNumberingAfterBreak="0">
    <w:nsid w:val="7BC9299E"/>
    <w:multiLevelType w:val="hybridMultilevel"/>
    <w:tmpl w:val="FFC0F41A"/>
    <w:lvl w:ilvl="0" w:tplc="0FAA3A4C">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6ED"/>
    <w:rsid w:val="000E3BC3"/>
    <w:rsid w:val="002B66C4"/>
    <w:rsid w:val="003B7D4E"/>
    <w:rsid w:val="003E4092"/>
    <w:rsid w:val="003F5E0D"/>
    <w:rsid w:val="004F0436"/>
    <w:rsid w:val="005C76CC"/>
    <w:rsid w:val="006A68EE"/>
    <w:rsid w:val="009716ED"/>
    <w:rsid w:val="00B07D11"/>
    <w:rsid w:val="00E17BB4"/>
    <w:rsid w:val="00E807C1"/>
    <w:rsid w:val="00F40B26"/>
    <w:rsid w:val="00FC7853"/>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813CB"/>
  <w15:chartTrackingRefBased/>
  <w15:docId w15:val="{33438A88-1BD1-4F2E-930E-1AE16CD9F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4092"/>
    <w:pPr>
      <w:spacing w:after="0" w:line="240" w:lineRule="auto"/>
    </w:pPr>
    <w:rPr>
      <w:rFonts w:ascii="Times New Roman" w:eastAsia="Times New Roman" w:hAnsi="Times New Roman" w:cs="Times New Roman"/>
      <w:sz w:val="24"/>
      <w:szCs w:val="24"/>
      <w:lang w:val="ru-RU" w:eastAsia="ru-RU"/>
    </w:rPr>
  </w:style>
  <w:style w:type="paragraph" w:styleId="1">
    <w:name w:val="heading 1"/>
    <w:basedOn w:val="a"/>
    <w:next w:val="a"/>
    <w:link w:val="10"/>
    <w:uiPriority w:val="9"/>
    <w:qFormat/>
    <w:rsid w:val="00B07D11"/>
    <w:pPr>
      <w:widowControl w:val="0"/>
      <w:ind w:left="828"/>
      <w:outlineLvl w:val="0"/>
    </w:pPr>
    <w:rPr>
      <w:b/>
      <w:sz w:val="28"/>
      <w:szCs w:val="28"/>
      <w:lang w:eastAsia="ru-BY"/>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rsid w:val="00B07D11"/>
    <w:pPr>
      <w:tabs>
        <w:tab w:val="center" w:pos="4677"/>
        <w:tab w:val="right" w:pos="9355"/>
      </w:tabs>
    </w:pPr>
  </w:style>
  <w:style w:type="character" w:customStyle="1" w:styleId="a4">
    <w:name w:val="Нижний колонтитул Знак"/>
    <w:basedOn w:val="a0"/>
    <w:link w:val="a3"/>
    <w:rsid w:val="00B07D11"/>
    <w:rPr>
      <w:rFonts w:ascii="Times New Roman" w:eastAsia="Times New Roman" w:hAnsi="Times New Roman" w:cs="Times New Roman"/>
      <w:sz w:val="24"/>
      <w:szCs w:val="24"/>
      <w:lang w:val="ru-RU" w:eastAsia="ru-RU"/>
    </w:rPr>
  </w:style>
  <w:style w:type="character" w:styleId="a5">
    <w:name w:val="page number"/>
    <w:basedOn w:val="a0"/>
    <w:rsid w:val="00B07D11"/>
  </w:style>
  <w:style w:type="paragraph" w:customStyle="1" w:styleId="31">
    <w:name w:val="Основной текст 31"/>
    <w:basedOn w:val="a"/>
    <w:rsid w:val="00B07D11"/>
    <w:pPr>
      <w:spacing w:line="360" w:lineRule="auto"/>
      <w:jc w:val="center"/>
    </w:pPr>
    <w:rPr>
      <w:b/>
      <w:szCs w:val="20"/>
    </w:rPr>
  </w:style>
  <w:style w:type="character" w:customStyle="1" w:styleId="10">
    <w:name w:val="Заголовок 1 Знак"/>
    <w:basedOn w:val="a0"/>
    <w:link w:val="1"/>
    <w:uiPriority w:val="9"/>
    <w:rsid w:val="00B07D11"/>
    <w:rPr>
      <w:rFonts w:ascii="Times New Roman" w:eastAsia="Times New Roman" w:hAnsi="Times New Roman" w:cs="Times New Roman"/>
      <w:b/>
      <w:sz w:val="28"/>
      <w:szCs w:val="28"/>
      <w:lang w:val="ru-RU" w:eastAsia="ru-BY"/>
    </w:rPr>
  </w:style>
  <w:style w:type="paragraph" w:styleId="a6">
    <w:name w:val="List Paragraph"/>
    <w:basedOn w:val="a"/>
    <w:uiPriority w:val="34"/>
    <w:qFormat/>
    <w:rsid w:val="00B07D11"/>
    <w:pPr>
      <w:ind w:left="720"/>
      <w:contextualSpacing/>
    </w:pPr>
  </w:style>
  <w:style w:type="character" w:customStyle="1" w:styleId="fontstyle01">
    <w:name w:val="fontstyle01"/>
    <w:basedOn w:val="a0"/>
    <w:qFormat/>
    <w:rsid w:val="003E4092"/>
    <w:rPr>
      <w:rFonts w:ascii="Times New Roman" w:hAnsi="Times New Roman" w:cs="Times New Roman"/>
      <w:b w:val="0"/>
      <w:bCs w:val="0"/>
      <w:i w:val="0"/>
      <w:iCs w:val="0"/>
      <w:color w:val="000000"/>
      <w:sz w:val="24"/>
      <w:szCs w:val="24"/>
    </w:rPr>
  </w:style>
  <w:style w:type="paragraph" w:styleId="a7">
    <w:name w:val="Normal (Web)"/>
    <w:basedOn w:val="a"/>
    <w:uiPriority w:val="99"/>
    <w:unhideWhenUsed/>
    <w:qFormat/>
    <w:rsid w:val="003E4092"/>
    <w:pPr>
      <w:spacing w:beforeAutospacing="1" w:after="160" w:afterAutospacing="1"/>
    </w:pPr>
  </w:style>
  <w:style w:type="paragraph" w:customStyle="1" w:styleId="Standard">
    <w:name w:val="Standard"/>
    <w:rsid w:val="003E4092"/>
    <w:pPr>
      <w:suppressAutoHyphens/>
      <w:autoSpaceDN w:val="0"/>
      <w:spacing w:after="0" w:line="240" w:lineRule="auto"/>
      <w:textAlignment w:val="baseline"/>
    </w:pPr>
    <w:rPr>
      <w:rFonts w:ascii="Liberation Serif" w:eastAsia="Noto Serif CJK SC" w:hAnsi="Liberation Serif" w:cs="Droid Sans Devanagari"/>
      <w:kern w:val="3"/>
      <w:sz w:val="24"/>
      <w:szCs w:val="24"/>
      <w:lang w:val="ru-RU" w:eastAsia="zh-CN" w:bidi="hi-IN"/>
    </w:rPr>
  </w:style>
  <w:style w:type="paragraph" w:styleId="a8">
    <w:name w:val="header"/>
    <w:basedOn w:val="a"/>
    <w:link w:val="a9"/>
    <w:uiPriority w:val="99"/>
    <w:unhideWhenUsed/>
    <w:rsid w:val="003E4092"/>
    <w:pPr>
      <w:tabs>
        <w:tab w:val="center" w:pos="4677"/>
        <w:tab w:val="right" w:pos="9355"/>
      </w:tabs>
    </w:pPr>
  </w:style>
  <w:style w:type="character" w:customStyle="1" w:styleId="a9">
    <w:name w:val="Верхний колонтитул Знак"/>
    <w:basedOn w:val="a0"/>
    <w:link w:val="a8"/>
    <w:uiPriority w:val="99"/>
    <w:rsid w:val="003E4092"/>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530</Words>
  <Characters>3022</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adlishepelevich@outlook.com</dc:creator>
  <cp:keywords/>
  <dc:description/>
  <cp:lastModifiedBy>adlishepelevich@outlook.com</cp:lastModifiedBy>
  <cp:revision>4</cp:revision>
  <dcterms:created xsi:type="dcterms:W3CDTF">2025-04-09T20:36:00Z</dcterms:created>
  <dcterms:modified xsi:type="dcterms:W3CDTF">2025-04-10T08:16:00Z</dcterms:modified>
</cp:coreProperties>
</file>