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B9A7" w14:textId="0720D723" w:rsidR="002523A6" w:rsidRPr="002B086E" w:rsidRDefault="002523A6" w:rsidP="001C6FFA">
      <w:pPr>
        <w:spacing w:line="240" w:lineRule="auto"/>
        <w:ind w:left="-426"/>
        <w:rPr>
          <w:rFonts w:ascii="Segoe UI" w:hAnsi="Segoe UI" w:cs="Segoe UI"/>
          <w:b/>
          <w:bCs/>
          <w:sz w:val="28"/>
          <w:szCs w:val="28"/>
          <w:lang w:val="ru-RU"/>
        </w:rPr>
      </w:pPr>
      <w:r w:rsidRPr="002B086E">
        <w:rPr>
          <w:rFonts w:ascii="Segoe UI" w:hAnsi="Segoe UI" w:cs="Segoe UI"/>
          <w:b/>
          <w:bCs/>
          <w:sz w:val="28"/>
          <w:szCs w:val="28"/>
          <w:lang w:val="ru-RU"/>
        </w:rPr>
        <w:t>Примеры:</w:t>
      </w:r>
    </w:p>
    <w:p w14:paraId="0AFC0F4D" w14:textId="7ADA5A4A" w:rsidR="002523A6" w:rsidRPr="002523A6" w:rsidRDefault="002523A6" w:rsidP="001C6FFA">
      <w:pPr>
        <w:spacing w:line="240" w:lineRule="auto"/>
        <w:ind w:left="-426"/>
        <w:rPr>
          <w:rFonts w:ascii="Segoe UI" w:hAnsi="Segoe UI" w:cs="Segoe UI"/>
        </w:rPr>
      </w:pPr>
      <w:r w:rsidRPr="002523A6">
        <w:rPr>
          <w:rFonts w:ascii="Segoe UI" w:hAnsi="Segoe UI" w:cs="Segoe UI"/>
        </w:rPr>
        <w:t xml:space="preserve">Представь, что </w:t>
      </w:r>
      <w:proofErr w:type="spellStart"/>
      <w:r w:rsidRPr="002523A6">
        <w:rPr>
          <w:rFonts w:ascii="Segoe UI" w:hAnsi="Segoe UI" w:cs="Segoe UI"/>
          <w:b/>
          <w:bCs/>
        </w:rPr>
        <w:t>Spotify</w:t>
      </w:r>
      <w:proofErr w:type="spellEnd"/>
      <w:r w:rsidRPr="002523A6">
        <w:rPr>
          <w:rFonts w:ascii="Segoe UI" w:hAnsi="Segoe UI" w:cs="Segoe UI"/>
          <w:b/>
          <w:bCs/>
        </w:rPr>
        <w:t xml:space="preserve">, </w:t>
      </w:r>
      <w:proofErr w:type="spellStart"/>
      <w:r w:rsidRPr="002523A6">
        <w:rPr>
          <w:rFonts w:ascii="Segoe UI" w:hAnsi="Segoe UI" w:cs="Segoe UI"/>
          <w:b/>
          <w:bCs/>
        </w:rPr>
        <w:t>Netflix</w:t>
      </w:r>
      <w:proofErr w:type="spellEnd"/>
      <w:r w:rsidRPr="002523A6">
        <w:rPr>
          <w:rFonts w:ascii="Segoe UI" w:hAnsi="Segoe UI" w:cs="Segoe UI"/>
          <w:b/>
          <w:bCs/>
        </w:rPr>
        <w:t xml:space="preserve"> или </w:t>
      </w:r>
      <w:proofErr w:type="spellStart"/>
      <w:r w:rsidRPr="002B086E">
        <w:rPr>
          <w:rFonts w:ascii="Segoe UI" w:hAnsi="Segoe UI" w:cs="Segoe UI"/>
          <w:b/>
          <w:bCs/>
        </w:rPr>
        <w:t>Telegram</w:t>
      </w:r>
      <w:proofErr w:type="spellEnd"/>
      <w:r w:rsidRPr="002B086E">
        <w:rPr>
          <w:rFonts w:ascii="Segoe UI" w:hAnsi="Segoe UI" w:cs="Segoe UI"/>
          <w:b/>
          <w:bCs/>
        </w:rPr>
        <w:t xml:space="preserve"> </w:t>
      </w:r>
      <w:r w:rsidRPr="002523A6">
        <w:rPr>
          <w:rFonts w:ascii="Segoe UI" w:hAnsi="Segoe UI" w:cs="Segoe UI"/>
          <w:b/>
          <w:bCs/>
        </w:rPr>
        <w:t>Premium</w:t>
      </w:r>
      <w:r w:rsidRPr="002523A6">
        <w:rPr>
          <w:rFonts w:ascii="Segoe UI" w:hAnsi="Segoe UI" w:cs="Segoe UI"/>
        </w:rPr>
        <w:t xml:space="preserve"> внезапно повышают цену на подписку. Что происходит?</w:t>
      </w:r>
    </w:p>
    <w:p w14:paraId="6EABA1A1" w14:textId="0192DE11" w:rsidR="002523A6" w:rsidRPr="002B086E" w:rsidRDefault="002523A6" w:rsidP="001C6FFA">
      <w:pPr>
        <w:pStyle w:val="a7"/>
        <w:numPr>
          <w:ilvl w:val="0"/>
          <w:numId w:val="2"/>
        </w:numPr>
        <w:spacing w:line="240" w:lineRule="auto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Часть пользователей сразу отменяет подписку и ищет бесплатные альтернативы.</w:t>
      </w:r>
    </w:p>
    <w:p w14:paraId="34CB97FF" w14:textId="7514835C" w:rsidR="002523A6" w:rsidRPr="002B086E" w:rsidRDefault="002523A6" w:rsidP="001C6FFA">
      <w:pPr>
        <w:pStyle w:val="a7"/>
        <w:numPr>
          <w:ilvl w:val="0"/>
          <w:numId w:val="2"/>
        </w:numPr>
        <w:spacing w:line="240" w:lineRule="auto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 xml:space="preserve"> Другие ищут семейные планы или скидки, чтобы платить меньше.</w:t>
      </w:r>
    </w:p>
    <w:p w14:paraId="02E3B76C" w14:textId="4964A2EF" w:rsidR="002523A6" w:rsidRPr="002B086E" w:rsidRDefault="002523A6" w:rsidP="001C6FFA">
      <w:pPr>
        <w:pStyle w:val="a7"/>
        <w:numPr>
          <w:ilvl w:val="0"/>
          <w:numId w:val="2"/>
        </w:numPr>
        <w:spacing w:line="240" w:lineRule="auto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Кто-то просто смиряется и продолжает платить.</w:t>
      </w:r>
    </w:p>
    <w:p w14:paraId="7500516B" w14:textId="77777777" w:rsidR="002523A6" w:rsidRPr="002523A6" w:rsidRDefault="002523A6" w:rsidP="001C6FFA">
      <w:pPr>
        <w:spacing w:line="240" w:lineRule="auto"/>
        <w:ind w:left="-426"/>
        <w:rPr>
          <w:rFonts w:ascii="Segoe UI" w:hAnsi="Segoe UI" w:cs="Segoe UI"/>
        </w:rPr>
      </w:pPr>
      <w:r w:rsidRPr="002523A6">
        <w:rPr>
          <w:rFonts w:ascii="Segoe UI" w:hAnsi="Segoe UI" w:cs="Segoe UI"/>
        </w:rPr>
        <w:t xml:space="preserve">Теперь наоборот: сервис делает </w:t>
      </w:r>
      <w:r w:rsidRPr="002523A6">
        <w:rPr>
          <w:rFonts w:ascii="Segoe UI" w:hAnsi="Segoe UI" w:cs="Segoe UI"/>
          <w:b/>
          <w:bCs/>
        </w:rPr>
        <w:t>скидку 50%</w:t>
      </w:r>
      <w:r w:rsidRPr="002523A6">
        <w:rPr>
          <w:rFonts w:ascii="Segoe UI" w:hAnsi="Segoe UI" w:cs="Segoe UI"/>
        </w:rPr>
        <w:t>.</w:t>
      </w:r>
    </w:p>
    <w:p w14:paraId="1125692F" w14:textId="77777777" w:rsidR="002523A6" w:rsidRPr="002B086E" w:rsidRDefault="002523A6" w:rsidP="001C6FFA">
      <w:pPr>
        <w:spacing w:line="240" w:lineRule="auto"/>
        <w:ind w:left="-426"/>
        <w:rPr>
          <w:rFonts w:ascii="Segoe UI" w:hAnsi="Segoe UI" w:cs="Segoe UI"/>
        </w:rPr>
      </w:pPr>
      <w:r w:rsidRPr="002523A6">
        <w:rPr>
          <w:rFonts w:ascii="Segoe UI Emoji" w:hAnsi="Segoe UI Emoji" w:cs="Segoe UI Emoji"/>
        </w:rPr>
        <w:t>✅</w:t>
      </w:r>
      <w:r w:rsidRPr="002523A6">
        <w:rPr>
          <w:rFonts w:ascii="Segoe UI" w:hAnsi="Segoe UI" w:cs="Segoe UI"/>
        </w:rPr>
        <w:t xml:space="preserve"> Бесплатные пользователи решают попробовать премиум.</w:t>
      </w:r>
      <w:r w:rsidRPr="002523A6">
        <w:rPr>
          <w:rFonts w:ascii="Segoe UI" w:hAnsi="Segoe UI" w:cs="Segoe UI"/>
        </w:rPr>
        <w:br/>
      </w:r>
      <w:r w:rsidRPr="002523A6">
        <w:rPr>
          <w:rFonts w:ascii="Segoe UI Emoji" w:hAnsi="Segoe UI Emoji" w:cs="Segoe UI Emoji"/>
        </w:rPr>
        <w:t>✅</w:t>
      </w:r>
      <w:r w:rsidRPr="002523A6">
        <w:rPr>
          <w:rFonts w:ascii="Segoe UI" w:hAnsi="Segoe UI" w:cs="Segoe UI"/>
        </w:rPr>
        <w:t xml:space="preserve"> Те, кто хотел отменить подписку, остаются.</w:t>
      </w:r>
      <w:r w:rsidRPr="002523A6">
        <w:rPr>
          <w:rFonts w:ascii="Segoe UI" w:hAnsi="Segoe UI" w:cs="Segoe UI"/>
        </w:rPr>
        <w:br/>
      </w:r>
      <w:r w:rsidRPr="002523A6">
        <w:rPr>
          <w:rFonts w:ascii="Segoe UI Emoji" w:hAnsi="Segoe UI Emoji" w:cs="Segoe UI Emoji"/>
        </w:rPr>
        <w:t>✅</w:t>
      </w:r>
      <w:r w:rsidRPr="002523A6">
        <w:rPr>
          <w:rFonts w:ascii="Segoe UI" w:hAnsi="Segoe UI" w:cs="Segoe UI"/>
        </w:rPr>
        <w:t xml:space="preserve"> Новые пользователи массово подключаются.</w:t>
      </w:r>
    </w:p>
    <w:p w14:paraId="0AEE04BC" w14:textId="1D79A69E" w:rsidR="002523A6" w:rsidRPr="00E66D0E" w:rsidRDefault="002523A6" w:rsidP="00E66D0E">
      <w:pPr>
        <w:spacing w:line="240" w:lineRule="auto"/>
        <w:ind w:left="-426"/>
        <w:rPr>
          <w:rFonts w:ascii="Segoe UI" w:hAnsi="Segoe UI" w:cs="Segoe UI"/>
          <w:lang w:val="ru-RU"/>
        </w:rPr>
      </w:pPr>
      <w:r w:rsidRPr="002523A6">
        <w:rPr>
          <w:rFonts w:ascii="Segoe UI" w:hAnsi="Segoe UI" w:cs="Segoe UI"/>
        </w:rPr>
        <w:t xml:space="preserve"> </w:t>
      </w:r>
      <w:r w:rsidRPr="002523A6">
        <w:rPr>
          <w:rFonts w:ascii="Segoe UI" w:hAnsi="Segoe UI" w:cs="Segoe UI"/>
          <w:b/>
          <w:bCs/>
        </w:rPr>
        <w:t>Вывод:</w:t>
      </w:r>
      <w:r w:rsidRPr="002523A6">
        <w:rPr>
          <w:rFonts w:ascii="Segoe UI" w:hAnsi="Segoe UI" w:cs="Segoe UI"/>
        </w:rPr>
        <w:t xml:space="preserve"> Чем ниже цена, тем выше спрос. Поэтому сервисы заманивают скидками, а потом повышают цену, когда ты уже привык.</w:t>
      </w:r>
    </w:p>
    <w:p w14:paraId="3E4A40C4" w14:textId="137C7A21" w:rsidR="002523A6" w:rsidRPr="002B086E" w:rsidRDefault="002523A6" w:rsidP="001C6FFA">
      <w:pPr>
        <w:spacing w:line="240" w:lineRule="auto"/>
        <w:ind w:left="-426"/>
        <w:rPr>
          <w:rFonts w:ascii="Segoe UI" w:hAnsi="Segoe UI" w:cs="Segoe UI"/>
          <w:b/>
          <w:bCs/>
          <w:sz w:val="28"/>
          <w:szCs w:val="28"/>
          <w:lang w:val="en-US"/>
        </w:rPr>
      </w:pPr>
      <w:r w:rsidRPr="002B086E">
        <w:rPr>
          <w:rFonts w:ascii="Segoe UI" w:hAnsi="Segoe UI" w:cs="Segoe UI"/>
          <w:b/>
          <w:bCs/>
          <w:sz w:val="28"/>
          <w:szCs w:val="28"/>
          <w:lang w:val="ru-RU"/>
        </w:rPr>
        <w:t>Исключения</w:t>
      </w:r>
      <w:r w:rsidRPr="002B086E">
        <w:rPr>
          <w:rFonts w:ascii="Segoe UI" w:hAnsi="Segoe UI" w:cs="Segoe UI"/>
          <w:b/>
          <w:bCs/>
          <w:sz w:val="28"/>
          <w:szCs w:val="28"/>
          <w:lang w:val="en-US"/>
        </w:rPr>
        <w:t>:</w:t>
      </w:r>
    </w:p>
    <w:p w14:paraId="30A571FA" w14:textId="77777777" w:rsidR="007A026C" w:rsidRPr="002B086E" w:rsidRDefault="001C6FFA" w:rsidP="007A026C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  <w:r w:rsidRPr="002B086E">
        <w:rPr>
          <w:rFonts w:ascii="Segoe UI" w:hAnsi="Segoe UI" w:cs="Segoe UI"/>
          <w:b/>
          <w:bCs/>
          <w:i/>
          <w:iCs/>
        </w:rPr>
        <w:t>Эффект Гиффена</w:t>
      </w:r>
      <w:r w:rsidRPr="002B086E">
        <w:rPr>
          <w:rFonts w:ascii="Segoe UI" w:hAnsi="Segoe UI" w:cs="Segoe UI"/>
          <w:b/>
          <w:bCs/>
          <w:i/>
          <w:iCs/>
          <w:lang w:val="ru-RU"/>
        </w:rPr>
        <w:t xml:space="preserve"> - </w:t>
      </w:r>
      <w:r w:rsidRPr="002B086E">
        <w:rPr>
          <w:rFonts w:ascii="Segoe UI" w:hAnsi="Segoe UI" w:cs="Segoe UI"/>
        </w:rPr>
        <w:t>явление в экономике, при котором </w:t>
      </w:r>
      <w:hyperlink r:id="rId5" w:history="1">
        <w:r w:rsidRPr="002B086E">
          <w:rPr>
            <w:rStyle w:val="ac"/>
            <w:rFonts w:ascii="Segoe UI" w:hAnsi="Segoe UI" w:cs="Segoe UI"/>
            <w:color w:val="auto"/>
            <w:u w:val="none"/>
          </w:rPr>
          <w:t>спрос</w:t>
        </w:r>
        <w:r w:rsidRPr="002B086E">
          <w:rPr>
            <w:rStyle w:val="ac"/>
            <w:rFonts w:ascii="Segoe UI" w:hAnsi="Segoe UI" w:cs="Segoe UI"/>
            <w:u w:val="none"/>
          </w:rPr>
          <w:t> </w:t>
        </w:r>
      </w:hyperlink>
      <w:r w:rsidRPr="002B086E">
        <w:rPr>
          <w:rFonts w:ascii="Segoe UI" w:hAnsi="Segoe UI" w:cs="Segoe UI"/>
        </w:rPr>
        <w:t>на товар снижается вместе с понижением цены и наоборот — спрос повышается вместе с повышением цены вопреки основному закону спроса.</w:t>
      </w:r>
      <w:r w:rsidRPr="002B086E">
        <w:rPr>
          <w:rFonts w:ascii="Segoe UI" w:hAnsi="Segoe UI" w:cs="Segoe UI"/>
          <w:lang w:val="ru-RU"/>
        </w:rPr>
        <w:t xml:space="preserve"> Предпосылки для эффекта Гиффена представляют собой в основном катастрофы в большом </w:t>
      </w:r>
      <w:proofErr w:type="gramStart"/>
      <w:r w:rsidRPr="002B086E">
        <w:rPr>
          <w:rFonts w:ascii="Segoe UI" w:hAnsi="Segoe UI" w:cs="Segoe UI"/>
          <w:lang w:val="ru-RU"/>
        </w:rPr>
        <w:t>масштабе(</w:t>
      </w:r>
      <w:proofErr w:type="gramEnd"/>
      <w:r w:rsidRPr="002B086E">
        <w:rPr>
          <w:rFonts w:ascii="Segoe UI" w:hAnsi="Segoe UI" w:cs="Segoe UI"/>
          <w:lang w:val="ru-RU"/>
        </w:rPr>
        <w:t>войны, неурожай, пандемия, инфляция), и распространяется в основном на товары первой необходимости и продукты питания.</w:t>
      </w:r>
    </w:p>
    <w:p w14:paraId="64441E34" w14:textId="74991AC8" w:rsidR="007A026C" w:rsidRPr="002B086E" w:rsidRDefault="007A026C" w:rsidP="007A026C">
      <w:pPr>
        <w:pStyle w:val="a7"/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  <w:r w:rsidRPr="002B086E">
        <w:rPr>
          <w:rFonts w:ascii="Segoe UI" w:hAnsi="Segoe UI" w:cs="Segoe UI"/>
          <w:lang w:val="ru-RU"/>
        </w:rPr>
        <w:t xml:space="preserve">Примером будет как раз тот случай, на котором и был основан </w:t>
      </w:r>
      <w:r w:rsidRPr="002B086E">
        <w:rPr>
          <w:rFonts w:ascii="Segoe UI" w:hAnsi="Segoe UI" w:cs="Segoe UI"/>
        </w:rPr>
        <w:t>Эффект Гиффена</w:t>
      </w:r>
      <w:r w:rsidRPr="002B086E">
        <w:rPr>
          <w:rFonts w:ascii="Segoe UI" w:hAnsi="Segoe UI" w:cs="Segoe UI"/>
          <w:lang w:val="ru-RU"/>
        </w:rPr>
        <w:t>:</w:t>
      </w:r>
    </w:p>
    <w:p w14:paraId="2447AF5F" w14:textId="77777777" w:rsidR="007A026C" w:rsidRPr="002B086E" w:rsidRDefault="007A026C" w:rsidP="007A026C">
      <w:pPr>
        <w:spacing w:line="240" w:lineRule="auto"/>
        <w:rPr>
          <w:rFonts w:ascii="Segoe UI" w:hAnsi="Segoe UI" w:cs="Segoe UI"/>
          <w:lang w:val="ru-RU"/>
        </w:rPr>
      </w:pPr>
      <w:r w:rsidRPr="002B086E">
        <w:rPr>
          <w:rFonts w:ascii="Segoe UI" w:hAnsi="Segoe UI" w:cs="Segoe UI"/>
        </w:rPr>
        <w:t>Дело в том, что в 1840-х годах в Ирландии был катастрофически плохой урожай картофеля, который был поражен новой болезнью и сгнивал. Цена на картофель взлетела, что по закону спроса должно было привести к уменьшению спроса на этот продукт.</w:t>
      </w:r>
      <w:r w:rsidRPr="002B086E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2B086E">
        <w:rPr>
          <w:rFonts w:ascii="Segoe UI" w:hAnsi="Segoe UI" w:cs="Segoe UI"/>
        </w:rPr>
        <w:t>Однако что ирландцы стали покупать еще больше картофеля, чем прежде.</w:t>
      </w:r>
    </w:p>
    <w:p w14:paraId="6D1F9A5D" w14:textId="77777777" w:rsidR="007A026C" w:rsidRPr="002B086E" w:rsidRDefault="007A026C" w:rsidP="007A026C">
      <w:pPr>
        <w:spacing w:line="240" w:lineRule="auto"/>
        <w:rPr>
          <w:rFonts w:ascii="Segoe UI" w:hAnsi="Segoe UI" w:cs="Segoe UI"/>
          <w:lang w:val="ru-RU"/>
        </w:rPr>
      </w:pPr>
      <w:r w:rsidRPr="002B086E">
        <w:rPr>
          <w:rFonts w:ascii="Segoe UI" w:hAnsi="Segoe UI" w:cs="Segoe UI"/>
        </w:rPr>
        <w:t>Причина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</w:rPr>
        <w:t>прост</w:t>
      </w:r>
      <w:proofErr w:type="spellStart"/>
      <w:r w:rsidRPr="002B086E">
        <w:rPr>
          <w:rFonts w:ascii="Segoe UI" w:hAnsi="Segoe UI" w:cs="Segoe UI"/>
          <w:lang w:val="ru-RU"/>
        </w:rPr>
        <w:t>ая</w:t>
      </w:r>
      <w:proofErr w:type="spellEnd"/>
      <w:r w:rsidRPr="002B086E">
        <w:rPr>
          <w:rFonts w:ascii="Segoe UI" w:hAnsi="Segoe UI" w:cs="Segoe UI"/>
        </w:rPr>
        <w:t>: для Ирландии того времени картофель был основным продуктом, не имеющим альтернатив. По этой причине бедное население существенно сократило расходы на все остальные продукты, кроме картофеля</w:t>
      </w:r>
      <w:r w:rsidRPr="002B086E">
        <w:rPr>
          <w:rFonts w:ascii="Segoe UI" w:hAnsi="Segoe UI" w:cs="Segoe UI"/>
          <w:lang w:val="ru-RU"/>
        </w:rPr>
        <w:t>.</w:t>
      </w:r>
    </w:p>
    <w:p w14:paraId="289E843F" w14:textId="77777777" w:rsidR="007A026C" w:rsidRPr="002B086E" w:rsidRDefault="007A026C" w:rsidP="007A026C">
      <w:pPr>
        <w:pStyle w:val="a7"/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</w:p>
    <w:p w14:paraId="1FD35C9C" w14:textId="5AFB6650" w:rsidR="002B086E" w:rsidRPr="002B086E" w:rsidRDefault="007A026C" w:rsidP="002B086E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  <w:r w:rsidRPr="002B086E">
        <w:rPr>
          <w:rFonts w:ascii="Segoe UI" w:hAnsi="Segoe UI" w:cs="Segoe UI"/>
          <w:b/>
          <w:bCs/>
          <w:i/>
          <w:iCs/>
        </w:rPr>
        <w:t xml:space="preserve">Парадокс </w:t>
      </w:r>
      <w:proofErr w:type="spellStart"/>
      <w:r w:rsidRPr="002B086E">
        <w:rPr>
          <w:rFonts w:ascii="Segoe UI" w:hAnsi="Segoe UI" w:cs="Segoe UI"/>
          <w:b/>
          <w:bCs/>
          <w:i/>
          <w:iCs/>
        </w:rPr>
        <w:t>Веблена</w:t>
      </w:r>
      <w:proofErr w:type="spellEnd"/>
      <w:r w:rsidRPr="002B086E">
        <w:rPr>
          <w:rFonts w:ascii="Segoe UI" w:hAnsi="Segoe UI" w:cs="Segoe UI"/>
        </w:rPr>
        <w:t xml:space="preserve"> – это ситуация, когда состоятельные покупатели воспринимают падение стоимости какого-либо товара, как сигнал о снижении его престижности, а повышение цены, наоборот, делает товар более привлекательным. Все товары </w:t>
      </w:r>
      <w:proofErr w:type="spellStart"/>
      <w:r w:rsidRPr="002B086E">
        <w:rPr>
          <w:rFonts w:ascii="Segoe UI" w:hAnsi="Segoe UI" w:cs="Segoe UI"/>
        </w:rPr>
        <w:t>Веблена</w:t>
      </w:r>
      <w:proofErr w:type="spellEnd"/>
      <w:r w:rsidRPr="002B086E">
        <w:rPr>
          <w:rFonts w:ascii="Segoe UI" w:hAnsi="Segoe UI" w:cs="Segoe UI"/>
        </w:rPr>
        <w:t xml:space="preserve"> относятся к премиальному сектору</w:t>
      </w:r>
      <w:r w:rsidRPr="002B086E">
        <w:rPr>
          <w:rFonts w:ascii="Segoe UI" w:hAnsi="Segoe UI" w:cs="Segoe UI"/>
          <w:lang w:val="ru-RU"/>
        </w:rPr>
        <w:t>(</w:t>
      </w:r>
      <w:r w:rsidRPr="002B086E">
        <w:rPr>
          <w:rFonts w:ascii="Segoe UI" w:hAnsi="Segoe UI" w:cs="Segoe UI"/>
        </w:rPr>
        <w:t>произведения искусства, антиквариат, элитная недвижимость, автомобили</w:t>
      </w:r>
      <w:r w:rsidRPr="002B086E">
        <w:rPr>
          <w:rFonts w:ascii="Segoe UI" w:hAnsi="Segoe UI" w:cs="Segoe UI"/>
          <w:lang w:val="ru-RU"/>
        </w:rPr>
        <w:t>)</w:t>
      </w:r>
      <w:r w:rsidRPr="002B086E">
        <w:rPr>
          <w:rFonts w:ascii="Segoe UI" w:hAnsi="Segoe UI" w:cs="Segoe UI"/>
          <w:color w:val="1F242E"/>
          <w:sz w:val="27"/>
          <w:szCs w:val="27"/>
          <w:shd w:val="clear" w:color="auto" w:fill="FFFFFF"/>
          <w:lang w:val="ru-RU"/>
        </w:rPr>
        <w:t xml:space="preserve">, </w:t>
      </w:r>
      <w:r w:rsidRPr="002B086E">
        <w:rPr>
          <w:rFonts w:ascii="Segoe UI" w:hAnsi="Segoe UI" w:cs="Segoe UI"/>
          <w:color w:val="1F242E"/>
          <w:shd w:val="clear" w:color="auto" w:fill="FFFFFF"/>
          <w:lang w:val="ru-RU"/>
        </w:rPr>
        <w:t>и по</w:t>
      </w:r>
      <w:r w:rsidRPr="002B086E">
        <w:rPr>
          <w:rFonts w:ascii="Segoe UI" w:hAnsi="Segoe UI" w:cs="Segoe UI"/>
          <w:color w:val="1F242E"/>
          <w:sz w:val="27"/>
          <w:szCs w:val="27"/>
          <w:shd w:val="clear" w:color="auto" w:fill="FFFFFF"/>
          <w:lang w:val="ru-RU"/>
        </w:rPr>
        <w:t xml:space="preserve"> </w:t>
      </w:r>
      <w:r w:rsidRPr="002B086E">
        <w:rPr>
          <w:rFonts w:ascii="Segoe UI" w:hAnsi="Segoe UI" w:cs="Segoe UI"/>
        </w:rPr>
        <w:t>мере роста цены на них растет и спрос.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</w:rPr>
        <w:t>Такое потребление подчёркивает социальную значимость того, кто может себе это позволить</w:t>
      </w:r>
      <w:r w:rsidR="00E66D0E">
        <w:rPr>
          <w:rFonts w:ascii="Segoe UI" w:hAnsi="Segoe UI" w:cs="Segoe UI"/>
          <w:lang w:val="ru-RU"/>
        </w:rPr>
        <w:t>.</w:t>
      </w:r>
    </w:p>
    <w:p w14:paraId="2C19CDB4" w14:textId="2C3B5288" w:rsidR="002B086E" w:rsidRPr="002B086E" w:rsidRDefault="00E66D0E" w:rsidP="002B086E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  <w:r w:rsidRPr="002B086E">
        <w:rPr>
          <w:rFonts w:ascii="Segoe UI" w:hAnsi="Segoe UI" w:cs="Segoe UI"/>
          <w:b/>
          <w:bCs/>
          <w:i/>
          <w:iCs/>
          <w:lang w:val="ru-RU"/>
        </w:rPr>
        <w:t>Эффект</w:t>
      </w:r>
      <w:r w:rsidR="002B086E" w:rsidRPr="002B086E">
        <w:rPr>
          <w:rFonts w:ascii="Segoe UI" w:hAnsi="Segoe UI" w:cs="Segoe UI"/>
          <w:b/>
          <w:bCs/>
          <w:i/>
          <w:iCs/>
          <w:lang w:val="ru-RU"/>
        </w:rPr>
        <w:t xml:space="preserve"> подражания</w:t>
      </w:r>
    </w:p>
    <w:p w14:paraId="02185261" w14:textId="77777777" w:rsidR="002B086E" w:rsidRDefault="002B086E" w:rsidP="002B086E">
      <w:pPr>
        <w:spacing w:line="240" w:lineRule="auto"/>
        <w:rPr>
          <w:rFonts w:ascii="Segoe UI" w:hAnsi="Segoe UI" w:cs="Segoe UI"/>
          <w:lang w:val="ru-RU"/>
        </w:rPr>
      </w:pPr>
      <w:r w:rsidRPr="002B086E">
        <w:rPr>
          <w:rFonts w:ascii="Segoe UI" w:hAnsi="Segoe UI" w:cs="Segoe UI"/>
          <w:lang w:val="ru-RU"/>
        </w:rPr>
        <w:t>Копирование поведения, покупка товаров “как у друга“, психологический процесс, основной целью которого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  <w:lang w:val="ru-RU"/>
        </w:rPr>
        <w:t xml:space="preserve">является облегчить адаптацию человека в обществе. </w:t>
      </w:r>
      <w:r w:rsidRPr="002B086E">
        <w:rPr>
          <w:rFonts w:ascii="Segoe UI" w:hAnsi="Segoe UI" w:cs="Segoe UI"/>
          <w:lang w:val="ru-RU"/>
        </w:rPr>
        <w:lastRenderedPageBreak/>
        <w:t>Этим психологическим феноменом пользуются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  <w:lang w:val="ru-RU"/>
        </w:rPr>
        <w:t>производители товаров и услуг, продавцы и маркетологи. Потребители подражают выбору большинства. То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  <w:lang w:val="ru-RU"/>
        </w:rPr>
        <w:t>есть, чем больше общий спрос на изделие, тем желание каждого отдельного покупателя приобрести его</w:t>
      </w:r>
      <w:r w:rsidRPr="002B086E">
        <w:rPr>
          <w:rFonts w:ascii="Segoe UI" w:hAnsi="Segoe UI" w:cs="Segoe UI"/>
          <w:lang w:val="ru-RU"/>
        </w:rPr>
        <w:t xml:space="preserve"> </w:t>
      </w:r>
      <w:r w:rsidRPr="002B086E">
        <w:rPr>
          <w:rFonts w:ascii="Segoe UI" w:hAnsi="Segoe UI" w:cs="Segoe UI"/>
          <w:lang w:val="ru-RU"/>
        </w:rPr>
        <w:t>повышается. Примером такого явления вступает трендовые предметы одежды на один сезон и игрушки.</w:t>
      </w:r>
    </w:p>
    <w:p w14:paraId="0DFBDFA0" w14:textId="77777777" w:rsidR="00E66D0E" w:rsidRDefault="002B086E" w:rsidP="00E66D0E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lang w:val="ru-RU"/>
        </w:rPr>
      </w:pPr>
      <w:r w:rsidRPr="002B086E">
        <w:rPr>
          <w:rFonts w:ascii="Segoe UI" w:hAnsi="Segoe UI" w:cs="Segoe UI"/>
          <w:b/>
          <w:bCs/>
          <w:i/>
          <w:iCs/>
          <w:lang w:val="ru-RU"/>
        </w:rPr>
        <w:t xml:space="preserve">“Эффект сноба“ </w:t>
      </w:r>
      <w:proofErr w:type="gramStart"/>
      <w:r w:rsidRPr="002B086E">
        <w:rPr>
          <w:rFonts w:ascii="Segoe UI" w:hAnsi="Segoe UI" w:cs="Segoe UI"/>
          <w:b/>
          <w:bCs/>
          <w:i/>
          <w:iCs/>
          <w:lang w:val="ru-RU"/>
        </w:rPr>
        <w:t xml:space="preserve">- </w:t>
      </w:r>
      <w:r w:rsidRPr="00E66D0E">
        <w:rPr>
          <w:rFonts w:ascii="Segoe UI" w:hAnsi="Segoe UI" w:cs="Segoe UI"/>
          <w:lang w:val="ru-RU"/>
        </w:rPr>
        <w:t>это</w:t>
      </w:r>
      <w:proofErr w:type="gramEnd"/>
      <w:r w:rsidRPr="00E66D0E">
        <w:rPr>
          <w:rFonts w:ascii="Segoe UI" w:hAnsi="Segoe UI" w:cs="Segoe UI"/>
          <w:lang w:val="ru-RU"/>
        </w:rPr>
        <w:t xml:space="preserve"> обратный феномен “ эффекта подражания“. Это не рациональное поведение, с точки</w:t>
      </w:r>
      <w:r w:rsidR="00E66D0E">
        <w:rPr>
          <w:rFonts w:ascii="Segoe UI" w:hAnsi="Segoe UI" w:cs="Segoe UI"/>
          <w:lang w:val="ru-RU"/>
        </w:rPr>
        <w:t xml:space="preserve"> </w:t>
      </w:r>
      <w:r w:rsidRPr="00E66D0E">
        <w:rPr>
          <w:rFonts w:ascii="Segoe UI" w:hAnsi="Segoe UI" w:cs="Segoe UI"/>
          <w:lang w:val="ru-RU"/>
        </w:rPr>
        <w:t>зрения классической науки. Причина - желание выделиться из толпы. Происходит переориентация спроса</w:t>
      </w:r>
      <w:r w:rsidR="00E66D0E">
        <w:rPr>
          <w:rFonts w:ascii="Segoe UI" w:hAnsi="Segoe UI" w:cs="Segoe UI"/>
          <w:lang w:val="ru-RU"/>
        </w:rPr>
        <w:t xml:space="preserve"> </w:t>
      </w:r>
      <w:r w:rsidRPr="00E66D0E">
        <w:rPr>
          <w:rFonts w:ascii="Segoe UI" w:hAnsi="Segoe UI" w:cs="Segoe UI"/>
          <w:lang w:val="ru-RU"/>
        </w:rPr>
        <w:t>против интересов большинства. Пример ручка Parker вместо обычной шариковой ручки. Если продукт</w:t>
      </w:r>
      <w:r w:rsidR="00E66D0E">
        <w:rPr>
          <w:rFonts w:ascii="Segoe UI" w:hAnsi="Segoe UI" w:cs="Segoe UI"/>
          <w:lang w:val="ru-RU"/>
        </w:rPr>
        <w:t xml:space="preserve"> </w:t>
      </w:r>
      <w:r w:rsidRPr="00E66D0E">
        <w:rPr>
          <w:rFonts w:ascii="Segoe UI" w:hAnsi="Segoe UI" w:cs="Segoe UI"/>
          <w:lang w:val="ru-RU"/>
        </w:rPr>
        <w:t>становится массовым, появляется группа людей, которые отказываются от него в пользу более дорогого,</w:t>
      </w:r>
      <w:r w:rsidR="00E66D0E">
        <w:rPr>
          <w:rFonts w:ascii="Segoe UI" w:hAnsi="Segoe UI" w:cs="Segoe UI"/>
          <w:lang w:val="ru-RU"/>
        </w:rPr>
        <w:t xml:space="preserve"> </w:t>
      </w:r>
      <w:r w:rsidRPr="00E66D0E">
        <w:rPr>
          <w:rFonts w:ascii="Segoe UI" w:hAnsi="Segoe UI" w:cs="Segoe UI"/>
          <w:lang w:val="ru-RU"/>
        </w:rPr>
        <w:t>редкого товара, недоступного для большинства. Человек отождествляет высокую цену с качеством.</w:t>
      </w:r>
    </w:p>
    <w:p w14:paraId="7E15FBB4" w14:textId="77777777" w:rsidR="00E66D0E" w:rsidRPr="00E66D0E" w:rsidRDefault="00E66D0E" w:rsidP="00E66D0E">
      <w:pPr>
        <w:pStyle w:val="a7"/>
        <w:spacing w:line="240" w:lineRule="auto"/>
        <w:ind w:left="-426"/>
        <w:rPr>
          <w:rFonts w:ascii="Segoe UI" w:hAnsi="Segoe UI" w:cs="Segoe UI"/>
          <w:lang w:val="ru-RU"/>
        </w:rPr>
      </w:pPr>
    </w:p>
    <w:p w14:paraId="1E8F67BA" w14:textId="4463290D" w:rsidR="00E66D0E" w:rsidRPr="00E66D0E" w:rsidRDefault="00E66D0E" w:rsidP="00E66D0E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  <w:r w:rsidRPr="00E66D0E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:lang w:eastAsia="ru-BY"/>
          <w14:ligatures w14:val="none"/>
        </w:rPr>
        <w:t>Влияние маркетинга и психологии на спрос</w:t>
      </w:r>
    </w:p>
    <w:p w14:paraId="7E8B0550" w14:textId="7E75545B" w:rsidR="00E66D0E" w:rsidRPr="00E66D0E" w:rsidRDefault="00E66D0E" w:rsidP="00E66D0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ru-BY"/>
          <w14:ligatures w14:val="none"/>
        </w:rPr>
      </w:pPr>
      <w:r w:rsidRPr="00E66D0E">
        <w:rPr>
          <w:rFonts w:ascii="Segoe UI" w:eastAsia="Times New Roman" w:hAnsi="Segoe UI" w:cs="Segoe UI"/>
          <w:kern w:val="0"/>
          <w:lang w:eastAsia="ru-BY"/>
          <w14:ligatures w14:val="none"/>
        </w:rPr>
        <w:t>Реклама и продвижение (почему айфоны продаются, даже если дороже конкурентов).</w:t>
      </w:r>
      <w:r w:rsidRPr="00E66D0E">
        <w:rPr>
          <w:rFonts w:ascii="Segoe UI" w:eastAsia="Times New Roman" w:hAnsi="Segoe UI" w:cs="Segoe UI"/>
          <w:kern w:val="0"/>
          <w:lang w:eastAsia="ru-BY"/>
          <w14:ligatures w14:val="none"/>
        </w:rPr>
        <w:br/>
        <w:t>Формирование привычек (например, кофеманы всегда покупают кофе).</w:t>
      </w:r>
      <w:r w:rsidRPr="00E66D0E">
        <w:rPr>
          <w:rFonts w:ascii="Segoe UI" w:eastAsia="Times New Roman" w:hAnsi="Segoe UI" w:cs="Segoe UI"/>
          <w:kern w:val="0"/>
          <w:lang w:eastAsia="ru-BY"/>
          <w14:ligatures w14:val="none"/>
        </w:rPr>
        <w:br/>
        <w:t>Создание искусственного дефицита (ограниченные коллекции, предзаказы).</w:t>
      </w:r>
    </w:p>
    <w:p w14:paraId="1464E8F9" w14:textId="77777777" w:rsidR="00E66D0E" w:rsidRPr="00E66D0E" w:rsidRDefault="00E66D0E" w:rsidP="00E66D0E">
      <w:pPr>
        <w:pStyle w:val="a7"/>
        <w:spacing w:line="240" w:lineRule="auto"/>
        <w:ind w:left="-426"/>
        <w:rPr>
          <w:rFonts w:ascii="Segoe UI" w:hAnsi="Segoe UI" w:cs="Segoe UI"/>
          <w:lang w:val="ru-RU"/>
        </w:rPr>
      </w:pPr>
    </w:p>
    <w:p w14:paraId="599D5D0B" w14:textId="77777777" w:rsidR="002B086E" w:rsidRPr="002B086E" w:rsidRDefault="002B086E" w:rsidP="002B086E">
      <w:pPr>
        <w:pStyle w:val="a7"/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</w:p>
    <w:p w14:paraId="550D66C2" w14:textId="5069B3BC" w:rsidR="002B086E" w:rsidRPr="002B086E" w:rsidRDefault="002B086E" w:rsidP="002B086E">
      <w:pPr>
        <w:pStyle w:val="a7"/>
        <w:numPr>
          <w:ilvl w:val="0"/>
          <w:numId w:val="5"/>
        </w:numPr>
        <w:spacing w:line="240" w:lineRule="auto"/>
        <w:ind w:left="-426"/>
        <w:rPr>
          <w:rFonts w:ascii="Segoe UI" w:hAnsi="Segoe UI" w:cs="Segoe UI"/>
          <w:b/>
          <w:bCs/>
          <w:i/>
          <w:iCs/>
        </w:rPr>
      </w:pPr>
      <w:r w:rsidRPr="002B086E">
        <w:rPr>
          <w:rFonts w:ascii="Segoe UI" w:hAnsi="Segoe UI" w:cs="Segoe UI"/>
          <w:b/>
          <w:bCs/>
          <w:i/>
          <w:iCs/>
        </w:rPr>
        <w:t xml:space="preserve">Эластичность спроса </w:t>
      </w:r>
      <w:r w:rsidRPr="002B086E">
        <w:rPr>
          <w:rFonts w:ascii="Segoe UI" w:hAnsi="Segoe UI" w:cs="Segoe UI"/>
        </w:rPr>
        <w:t>показывает, насколько сильно спрос на товар меняется при изменении его цены.</w:t>
      </w:r>
    </w:p>
    <w:p w14:paraId="7E2BFFEF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1. Эластичный спрос (сильная зависимость от цены)</w:t>
      </w:r>
    </w:p>
    <w:p w14:paraId="79065D65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Если цена немного изменится, люди сразу начнут покупать больше или меньше.</w:t>
      </w:r>
    </w:p>
    <w:p w14:paraId="0439E95A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Примеры:</w:t>
      </w:r>
    </w:p>
    <w:p w14:paraId="3DFAA443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Электроника – если цена на смартфоны снижается, их покупают активнее.</w:t>
      </w:r>
    </w:p>
    <w:p w14:paraId="537C8212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Развлечения – если билеты на концерт дорожают, часть людей отказывается от покупки.</w:t>
      </w:r>
    </w:p>
    <w:p w14:paraId="33E9788F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2. Неэластичный спрос (слабая зависимость от цены)</w:t>
      </w:r>
    </w:p>
    <w:p w14:paraId="1EC2DF44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Даже если цена растет, люди продолжают покупать товар, потому что без него сложно обойтись.</w:t>
      </w:r>
    </w:p>
    <w:p w14:paraId="34FBFAF6" w14:textId="77777777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 w:rsidRPr="002B086E">
        <w:rPr>
          <w:rFonts w:ascii="Segoe UI" w:hAnsi="Segoe UI" w:cs="Segoe UI"/>
        </w:rPr>
        <w:t>Примеры:</w:t>
      </w:r>
    </w:p>
    <w:p w14:paraId="41D77F3E" w14:textId="77777777" w:rsidR="002B086E" w:rsidRDefault="002B086E" w:rsidP="002B086E">
      <w:pPr>
        <w:pStyle w:val="a7"/>
        <w:ind w:left="-426"/>
        <w:rPr>
          <w:rFonts w:ascii="Segoe UI" w:hAnsi="Segoe UI" w:cs="Segoe UI"/>
          <w:lang w:val="ru-RU"/>
        </w:rPr>
      </w:pPr>
      <w:r w:rsidRPr="002B086E">
        <w:rPr>
          <w:rFonts w:ascii="Segoe UI" w:hAnsi="Segoe UI" w:cs="Segoe UI"/>
        </w:rPr>
        <w:t>Лекарства – подорожание аспирина не снижает его продажи.</w:t>
      </w:r>
    </w:p>
    <w:p w14:paraId="45516507" w14:textId="0FE70245" w:rsidR="002B086E" w:rsidRPr="002B086E" w:rsidRDefault="002B086E" w:rsidP="002B086E">
      <w:pPr>
        <w:pStyle w:val="a7"/>
        <w:ind w:left="-426"/>
        <w:rPr>
          <w:rFonts w:ascii="Segoe UI" w:hAnsi="Segoe UI" w:cs="Segoe UI"/>
        </w:rPr>
      </w:pPr>
      <w:r>
        <w:rPr>
          <w:rFonts w:ascii="Segoe UI" w:hAnsi="Segoe UI" w:cs="Segoe UI"/>
          <w:lang w:val="ru-RU"/>
        </w:rPr>
        <w:t>Продукты питания</w:t>
      </w:r>
      <w:r w:rsidRPr="002B086E">
        <w:rPr>
          <w:rFonts w:ascii="Segoe UI" w:hAnsi="Segoe UI" w:cs="Segoe UI"/>
        </w:rPr>
        <w:t xml:space="preserve"> – люди не отказываются от </w:t>
      </w:r>
      <w:r>
        <w:rPr>
          <w:rFonts w:ascii="Segoe UI" w:hAnsi="Segoe UI" w:cs="Segoe UI"/>
          <w:lang w:val="ru-RU"/>
        </w:rPr>
        <w:t xml:space="preserve">еды </w:t>
      </w:r>
      <w:r w:rsidRPr="002B086E">
        <w:rPr>
          <w:rFonts w:ascii="Segoe UI" w:hAnsi="Segoe UI" w:cs="Segoe UI"/>
        </w:rPr>
        <w:t xml:space="preserve">при повышении </w:t>
      </w:r>
      <w:r>
        <w:rPr>
          <w:rFonts w:ascii="Segoe UI" w:hAnsi="Segoe UI" w:cs="Segoe UI"/>
          <w:lang w:val="ru-RU"/>
        </w:rPr>
        <w:t>цен на продукты питания первой необходимости</w:t>
      </w:r>
      <w:r w:rsidRPr="002B086E">
        <w:rPr>
          <w:rFonts w:ascii="Segoe UI" w:hAnsi="Segoe UI" w:cs="Segoe UI"/>
        </w:rPr>
        <w:t>.</w:t>
      </w:r>
    </w:p>
    <w:p w14:paraId="41B0FF38" w14:textId="5E9DA6AB" w:rsidR="002B086E" w:rsidRPr="002B086E" w:rsidRDefault="002B086E" w:rsidP="002B086E">
      <w:pPr>
        <w:pStyle w:val="a7"/>
        <w:spacing w:line="240" w:lineRule="auto"/>
        <w:ind w:left="-426"/>
        <w:rPr>
          <w:rFonts w:ascii="Segoe UI" w:hAnsi="Segoe UI" w:cs="Segoe UI"/>
          <w:b/>
          <w:bCs/>
          <w:i/>
          <w:iCs/>
          <w:lang w:val="ru-RU"/>
        </w:rPr>
      </w:pPr>
    </w:p>
    <w:p w14:paraId="1346EB50" w14:textId="77777777" w:rsidR="002523A6" w:rsidRPr="002523A6" w:rsidRDefault="002523A6" w:rsidP="001C6FFA">
      <w:pPr>
        <w:ind w:left="-426"/>
        <w:rPr>
          <w:rFonts w:ascii="Segoe UI" w:hAnsi="Segoe UI" w:cs="Segoe UI"/>
          <w:lang w:val="ru-RU"/>
        </w:rPr>
      </w:pPr>
    </w:p>
    <w:p w14:paraId="108EB7B4" w14:textId="77777777" w:rsidR="002523A6" w:rsidRPr="002B086E" w:rsidRDefault="002523A6" w:rsidP="001C6FFA">
      <w:pPr>
        <w:ind w:left="-426"/>
        <w:rPr>
          <w:rFonts w:ascii="Segoe UI" w:hAnsi="Segoe UI" w:cs="Segoe UI"/>
          <w:lang w:val="ru-RU"/>
        </w:rPr>
      </w:pPr>
    </w:p>
    <w:sectPr w:rsidR="002523A6" w:rsidRPr="002B0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3BA"/>
    <w:multiLevelType w:val="multilevel"/>
    <w:tmpl w:val="23F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537A2"/>
    <w:multiLevelType w:val="hybridMultilevel"/>
    <w:tmpl w:val="25128E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019F"/>
    <w:multiLevelType w:val="hybridMultilevel"/>
    <w:tmpl w:val="A4EC61BE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55CE130F"/>
    <w:multiLevelType w:val="hybridMultilevel"/>
    <w:tmpl w:val="99B660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C544A"/>
    <w:multiLevelType w:val="hybridMultilevel"/>
    <w:tmpl w:val="1CE495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91E"/>
    <w:multiLevelType w:val="hybridMultilevel"/>
    <w:tmpl w:val="46E649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1552C"/>
    <w:multiLevelType w:val="multilevel"/>
    <w:tmpl w:val="778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4385">
    <w:abstractNumId w:val="1"/>
  </w:num>
  <w:num w:numId="2" w16cid:durableId="170416332">
    <w:abstractNumId w:val="5"/>
  </w:num>
  <w:num w:numId="3" w16cid:durableId="577247872">
    <w:abstractNumId w:val="3"/>
  </w:num>
  <w:num w:numId="4" w16cid:durableId="277416350">
    <w:abstractNumId w:val="2"/>
  </w:num>
  <w:num w:numId="5" w16cid:durableId="455179307">
    <w:abstractNumId w:val="4"/>
  </w:num>
  <w:num w:numId="6" w16cid:durableId="248662069">
    <w:abstractNumId w:val="0"/>
  </w:num>
  <w:num w:numId="7" w16cid:durableId="1729954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A6"/>
    <w:rsid w:val="001C6FFA"/>
    <w:rsid w:val="002523A6"/>
    <w:rsid w:val="002B086E"/>
    <w:rsid w:val="003F6A27"/>
    <w:rsid w:val="007A026C"/>
    <w:rsid w:val="00E6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DC1D"/>
  <w15:chartTrackingRefBased/>
  <w15:docId w15:val="{CA482554-6C77-4B88-B0F5-4937913B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3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6FF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6FF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2B086E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E66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dpulse.com/ru/support/glossary/dema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2025-03-09T11:23:00Z</dcterms:created>
  <dcterms:modified xsi:type="dcterms:W3CDTF">2025-03-09T12:56:00Z</dcterms:modified>
</cp:coreProperties>
</file>