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92B" w:rsidRDefault="00A91DD2">
      <w:pPr>
        <w:jc w:val="center"/>
        <w:rPr>
          <w:rFonts w:eastAsia="黑体"/>
          <w:b/>
          <w:sz w:val="32"/>
        </w:rPr>
      </w:pPr>
      <w:r>
        <w:rPr>
          <w:rFonts w:eastAsia="黑体" w:hint="eastAsia"/>
          <w:b/>
          <w:sz w:val="32"/>
        </w:rPr>
        <w:t>《数据库原理及应用》课程教学大纲</w:t>
      </w:r>
    </w:p>
    <w:p w:rsidR="00B7492B" w:rsidRDefault="00B7492B">
      <w:pPr>
        <w:jc w:val="center"/>
        <w:rPr>
          <w:rFonts w:eastAsia="黑体"/>
          <w:b/>
          <w:sz w:val="32"/>
        </w:rPr>
      </w:pPr>
    </w:p>
    <w:p w:rsidR="00B7492B" w:rsidRDefault="00B7492B">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B7492B">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hint="eastAsia"/>
              </w:rPr>
              <w:t>Principles and A</w:t>
            </w:r>
            <w:r>
              <w:t>p</w:t>
            </w:r>
            <w:r>
              <w:rPr>
                <w:rFonts w:hint="eastAsia"/>
              </w:rPr>
              <w:t>plication</w:t>
            </w:r>
            <w:r>
              <w:t>s</w:t>
            </w:r>
            <w:r>
              <w:rPr>
                <w:rFonts w:hint="eastAsia"/>
              </w:rPr>
              <w:t xml:space="preserve"> of Database</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highlight w:val="yellow"/>
              </w:rPr>
            </w:pPr>
            <w:r>
              <w:rPr>
                <w:sz w:val="20"/>
                <w:szCs w:val="20"/>
              </w:rPr>
              <w:t>48</w:t>
            </w:r>
          </w:p>
        </w:tc>
        <w:tc>
          <w:tcPr>
            <w:tcW w:w="1630" w:type="dxa"/>
            <w:tcBorders>
              <w:top w:val="single" w:sz="4" w:space="0" w:color="auto"/>
              <w:left w:val="single" w:sz="4" w:space="0" w:color="auto"/>
              <w:bottom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B7492B" w:rsidRDefault="00A91DD2">
            <w:pPr>
              <w:widowControl/>
              <w:jc w:val="center"/>
              <w:rPr>
                <w:rFonts w:ascii="宋体" w:hAnsi="宋体"/>
                <w:highlight w:val="yellow"/>
              </w:rPr>
            </w:pPr>
            <w:r>
              <w:rPr>
                <w:sz w:val="20"/>
                <w:szCs w:val="20"/>
              </w:rPr>
              <w:t>3</w:t>
            </w:r>
          </w:p>
        </w:tc>
      </w:tr>
      <w:tr w:rsidR="00B7492B">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7492B" w:rsidRDefault="00A91DD2">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pPr>
            <w:r>
              <w:rPr>
                <w:rFonts w:hint="eastAsia"/>
              </w:rPr>
              <w:t>G126088</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highlight w:val="yellow"/>
              </w:rPr>
            </w:pPr>
            <w:r>
              <w:rPr>
                <w:sz w:val="20"/>
                <w:szCs w:val="20"/>
              </w:rPr>
              <w:t>40</w:t>
            </w:r>
          </w:p>
        </w:tc>
        <w:tc>
          <w:tcPr>
            <w:tcW w:w="1630" w:type="dxa"/>
            <w:tcBorders>
              <w:top w:val="single" w:sz="4" w:space="0" w:color="auto"/>
              <w:left w:val="single" w:sz="4" w:space="0" w:color="auto"/>
              <w:bottom w:val="single" w:sz="4" w:space="0" w:color="auto"/>
            </w:tcBorders>
            <w:shd w:val="clear" w:color="auto" w:fill="auto"/>
            <w:vAlign w:val="center"/>
          </w:tcPr>
          <w:p w:rsidR="00B7492B" w:rsidRDefault="00A91DD2">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B7492B" w:rsidRDefault="00A91DD2">
            <w:pPr>
              <w:widowControl/>
              <w:jc w:val="center"/>
              <w:rPr>
                <w:rFonts w:ascii="宋体" w:hAnsi="宋体"/>
                <w:highlight w:val="yellow"/>
              </w:rPr>
            </w:pPr>
            <w:r>
              <w:rPr>
                <w:rFonts w:hint="eastAsia"/>
                <w:color w:val="000000"/>
                <w:sz w:val="20"/>
                <w:szCs w:val="20"/>
              </w:rPr>
              <w:t>软件工程</w:t>
            </w:r>
            <w:r>
              <w:rPr>
                <w:color w:val="000000"/>
                <w:sz w:val="20"/>
                <w:szCs w:val="20"/>
              </w:rPr>
              <w:t>专业</w:t>
            </w:r>
          </w:p>
        </w:tc>
      </w:tr>
      <w:tr w:rsidR="00B7492B">
        <w:trPr>
          <w:trHeight w:val="540"/>
        </w:trPr>
        <w:tc>
          <w:tcPr>
            <w:tcW w:w="1303" w:type="dxa"/>
            <w:vMerge w:val="restart"/>
            <w:tcBorders>
              <w:top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B7492B">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B7492B" w:rsidRDefault="00B7492B">
            <w:pPr>
              <w:pStyle w:val="a5"/>
              <w:ind w:firstLineChars="0" w:firstLine="0"/>
              <w:jc w:val="center"/>
              <w:rPr>
                <w:rFonts w:ascii="宋体" w:hAnsi="宋体"/>
                <w:highlight w:val="yellow"/>
              </w:rPr>
            </w:pPr>
          </w:p>
          <w:p w:rsidR="00B7492B" w:rsidRDefault="00A91DD2">
            <w:pPr>
              <w:pStyle w:val="a5"/>
              <w:ind w:firstLineChars="0" w:firstLine="0"/>
              <w:jc w:val="center"/>
              <w:rPr>
                <w:rFonts w:ascii="宋体" w:hAnsi="宋体"/>
              </w:rPr>
            </w:pPr>
            <w:r>
              <w:rPr>
                <w:rFonts w:ascii="宋体" w:hAnsi="宋体" w:hint="eastAsia"/>
              </w:rPr>
              <w:t>实践</w:t>
            </w:r>
          </w:p>
          <w:p w:rsidR="00B7492B" w:rsidRDefault="00A91DD2">
            <w:pPr>
              <w:pStyle w:val="a5"/>
              <w:ind w:firstLineChars="0" w:firstLine="0"/>
              <w:jc w:val="center"/>
              <w:rPr>
                <w:rFonts w:ascii="宋体" w:hAnsi="宋体"/>
              </w:rPr>
            </w:pPr>
            <w:r>
              <w:rPr>
                <w:rFonts w:ascii="宋体" w:hAnsi="宋体" w:hint="eastAsia"/>
              </w:rPr>
              <w:t>教学</w:t>
            </w:r>
          </w:p>
          <w:p w:rsidR="00B7492B" w:rsidRDefault="00A91DD2">
            <w:pPr>
              <w:pStyle w:val="a5"/>
              <w:ind w:firstLineChars="0" w:firstLine="0"/>
              <w:jc w:val="center"/>
              <w:rPr>
                <w:rFonts w:ascii="宋体" w:hAnsi="宋体"/>
              </w:rPr>
            </w:pPr>
            <w:r>
              <w:rPr>
                <w:rFonts w:ascii="宋体" w:hAnsi="宋体" w:hint="eastAsia"/>
              </w:rPr>
              <w:t>学时</w:t>
            </w:r>
          </w:p>
          <w:p w:rsidR="00B7492B" w:rsidRDefault="00B7492B">
            <w:pPr>
              <w:pStyle w:val="a5"/>
              <w:ind w:firstLineChars="0" w:firstLine="0"/>
              <w:jc w:val="center"/>
              <w:rPr>
                <w:rFonts w:ascii="宋体" w:hAnsi="宋体"/>
                <w:highlight w:val="yellow"/>
              </w:rPr>
            </w:pPr>
          </w:p>
          <w:p w:rsidR="00B7492B" w:rsidRDefault="00B7492B">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highlight w:val="yellow"/>
              </w:rPr>
            </w:pPr>
            <w:r>
              <w:rPr>
                <w:sz w:val="20"/>
                <w:szCs w:val="20"/>
              </w:rPr>
              <w:t>0</w:t>
            </w:r>
          </w:p>
        </w:tc>
        <w:tc>
          <w:tcPr>
            <w:tcW w:w="1630" w:type="dxa"/>
            <w:tcBorders>
              <w:top w:val="single" w:sz="4" w:space="0" w:color="auto"/>
              <w:left w:val="single" w:sz="4" w:space="0" w:color="auto"/>
              <w:bottom w:val="single" w:sz="4" w:space="0" w:color="auto"/>
            </w:tcBorders>
            <w:shd w:val="clear" w:color="auto" w:fill="auto"/>
            <w:vAlign w:val="center"/>
          </w:tcPr>
          <w:p w:rsidR="00B7492B" w:rsidRDefault="00A91DD2">
            <w:pPr>
              <w:jc w:val="center"/>
              <w:rPr>
                <w:rFonts w:ascii="宋体" w:hAnsi="宋体"/>
                <w:highlight w:val="yellow"/>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B7492B" w:rsidRDefault="00A91DD2">
            <w:pPr>
              <w:widowControl/>
              <w:spacing w:line="276" w:lineRule="auto"/>
              <w:jc w:val="center"/>
              <w:rPr>
                <w:sz w:val="20"/>
                <w:szCs w:val="20"/>
              </w:rPr>
            </w:pPr>
            <w:r>
              <w:rPr>
                <w:rFonts w:hint="eastAsia"/>
                <w:sz w:val="20"/>
                <w:szCs w:val="20"/>
              </w:rPr>
              <w:t>离散数学，数据结构，</w:t>
            </w:r>
          </w:p>
          <w:p w:rsidR="00B7492B" w:rsidRDefault="00A91DD2">
            <w:pPr>
              <w:widowControl/>
              <w:spacing w:line="276" w:lineRule="auto"/>
              <w:jc w:val="center"/>
              <w:rPr>
                <w:rFonts w:ascii="宋体" w:hAnsi="宋体"/>
              </w:rPr>
            </w:pPr>
            <w:r>
              <w:rPr>
                <w:rFonts w:hint="eastAsia"/>
                <w:sz w:val="20"/>
                <w:szCs w:val="20"/>
              </w:rPr>
              <w:t>程序设计基础</w:t>
            </w:r>
            <w:r>
              <w:rPr>
                <w:rFonts w:hint="eastAsia"/>
                <w:sz w:val="20"/>
                <w:szCs w:val="20"/>
              </w:rPr>
              <w:t>C</w:t>
            </w:r>
          </w:p>
        </w:tc>
      </w:tr>
      <w:tr w:rsidR="00B7492B">
        <w:trPr>
          <w:trHeight w:val="540"/>
        </w:trPr>
        <w:tc>
          <w:tcPr>
            <w:tcW w:w="1303" w:type="dxa"/>
            <w:vMerge/>
            <w:tcBorders>
              <w:right w:val="single" w:sz="4" w:space="0" w:color="auto"/>
            </w:tcBorders>
            <w:shd w:val="clear" w:color="auto" w:fill="auto"/>
            <w:vAlign w:val="center"/>
          </w:tcPr>
          <w:p w:rsidR="00B7492B" w:rsidRDefault="00B7492B">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B7492B">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B7492B" w:rsidRDefault="00B7492B">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highlight w:val="yellow"/>
              </w:rPr>
            </w:pPr>
            <w:r>
              <w:rPr>
                <w:sz w:val="20"/>
                <w:szCs w:val="20"/>
              </w:rPr>
              <w:t>8</w:t>
            </w:r>
          </w:p>
        </w:tc>
        <w:tc>
          <w:tcPr>
            <w:tcW w:w="1630" w:type="dxa"/>
            <w:tcBorders>
              <w:top w:val="single" w:sz="4" w:space="0" w:color="auto"/>
              <w:left w:val="single" w:sz="4" w:space="0" w:color="auto"/>
              <w:bottom w:val="single" w:sz="4" w:space="0" w:color="auto"/>
            </w:tcBorders>
            <w:shd w:val="clear" w:color="auto" w:fill="auto"/>
            <w:vAlign w:val="center"/>
          </w:tcPr>
          <w:p w:rsidR="00B7492B" w:rsidRDefault="00A91DD2">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B7492B" w:rsidRDefault="00A91DD2">
            <w:pPr>
              <w:widowControl/>
              <w:jc w:val="center"/>
              <w:rPr>
                <w:rFonts w:ascii="宋体" w:hAnsi="宋体"/>
                <w:highlight w:val="yellow"/>
              </w:rPr>
            </w:pPr>
            <w:r>
              <w:rPr>
                <w:sz w:val="20"/>
                <w:szCs w:val="20"/>
              </w:rPr>
              <w:t>计算机科学与技术学院</w:t>
            </w:r>
          </w:p>
        </w:tc>
      </w:tr>
      <w:tr w:rsidR="00B7492B">
        <w:trPr>
          <w:trHeight w:val="540"/>
        </w:trPr>
        <w:tc>
          <w:tcPr>
            <w:tcW w:w="1303" w:type="dxa"/>
            <w:vMerge/>
            <w:tcBorders>
              <w:bottom w:val="single" w:sz="4" w:space="0" w:color="auto"/>
              <w:right w:val="single" w:sz="4" w:space="0" w:color="auto"/>
            </w:tcBorders>
            <w:shd w:val="clear" w:color="auto" w:fill="auto"/>
            <w:vAlign w:val="center"/>
          </w:tcPr>
          <w:p w:rsidR="00B7492B" w:rsidRDefault="00B7492B">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jc w:val="center"/>
              <w:rPr>
                <w:rFonts w:ascii="宋体" w:hAnsi="宋体"/>
              </w:rPr>
            </w:pPr>
            <w:r>
              <w:rPr>
                <w:rFonts w:ascii="宋体" w:hAnsi="宋体" w:hint="eastAsia"/>
              </w:rPr>
              <w:t>必修</w:t>
            </w:r>
          </w:p>
        </w:tc>
        <w:tc>
          <w:tcPr>
            <w:tcW w:w="980" w:type="dxa"/>
            <w:vMerge/>
            <w:tcBorders>
              <w:left w:val="single" w:sz="4" w:space="0" w:color="auto"/>
              <w:right w:val="single" w:sz="4" w:space="0" w:color="auto"/>
            </w:tcBorders>
            <w:shd w:val="clear" w:color="auto" w:fill="auto"/>
            <w:vAlign w:val="center"/>
          </w:tcPr>
          <w:p w:rsidR="00B7492B" w:rsidRDefault="00B7492B">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A91DD2">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492B" w:rsidRDefault="00B7492B">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B7492B" w:rsidRDefault="00A91DD2">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B7492B" w:rsidRDefault="00A91DD2">
            <w:pPr>
              <w:widowControl/>
              <w:jc w:val="center"/>
              <w:rPr>
                <w:sz w:val="20"/>
                <w:szCs w:val="20"/>
              </w:rPr>
            </w:pPr>
            <w:r>
              <w:rPr>
                <w:rFonts w:hint="eastAsia"/>
                <w:sz w:val="20"/>
                <w:szCs w:val="20"/>
              </w:rPr>
              <w:t>操作系统课程</w:t>
            </w:r>
            <w:proofErr w:type="gramStart"/>
            <w:r>
              <w:rPr>
                <w:rFonts w:hint="eastAsia"/>
                <w:sz w:val="20"/>
                <w:szCs w:val="20"/>
              </w:rPr>
              <w:t>群教学</w:t>
            </w:r>
            <w:proofErr w:type="gramEnd"/>
            <w:r>
              <w:rPr>
                <w:rFonts w:hint="eastAsia"/>
                <w:sz w:val="20"/>
                <w:szCs w:val="20"/>
              </w:rPr>
              <w:t>团队</w:t>
            </w:r>
          </w:p>
        </w:tc>
      </w:tr>
    </w:tbl>
    <w:p w:rsidR="00B7492B" w:rsidRDefault="00B7492B">
      <w:pPr>
        <w:pStyle w:val="a5"/>
        <w:rPr>
          <w:rFonts w:ascii="宋体" w:hAnsi="宋体"/>
        </w:rPr>
      </w:pPr>
    </w:p>
    <w:p w:rsidR="00B7492B" w:rsidRDefault="00A91DD2">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rsidR="00B7492B" w:rsidRDefault="00A91DD2">
      <w:pPr>
        <w:adjustRightInd w:val="0"/>
        <w:snapToGrid w:val="0"/>
        <w:spacing w:line="360" w:lineRule="auto"/>
        <w:ind w:leftChars="100" w:left="210" w:firstLineChars="200" w:firstLine="420"/>
        <w:rPr>
          <w:rFonts w:ascii="宋体" w:hAnsi="宋体"/>
          <w:szCs w:val="21"/>
        </w:rPr>
      </w:pPr>
      <w:r>
        <w:rPr>
          <w:rFonts w:ascii="宋体" w:hAnsi="宋体" w:hint="eastAsia"/>
          <w:szCs w:val="21"/>
        </w:rPr>
        <w:t>全球信息化大潮将数据管理技术推到了时代发展的前沿，数据库技术和系统已经成为现代信息基础设施的核心技术和重要基础。数据库技术作为数据管理的最有效的手段，极大地促进了计算机应用在各行各业中的发展。数据库原理及应用已成为软件工程专业的一门重要的必修专业课程，也是现代IT技术人员所必须掌握的基本理论和技术。</w:t>
      </w:r>
    </w:p>
    <w:p w:rsidR="00B7492B" w:rsidRDefault="00A91DD2">
      <w:pPr>
        <w:adjustRightInd w:val="0"/>
        <w:snapToGrid w:val="0"/>
        <w:spacing w:line="360" w:lineRule="auto"/>
        <w:ind w:leftChars="100" w:left="210" w:firstLineChars="100" w:firstLine="210"/>
        <w:rPr>
          <w:rFonts w:ascii="宋体" w:hAnsi="宋体"/>
          <w:szCs w:val="21"/>
        </w:rPr>
      </w:pPr>
      <w:r>
        <w:rPr>
          <w:rFonts w:ascii="宋体" w:hAnsi="宋体" w:hint="eastAsia"/>
          <w:szCs w:val="21"/>
        </w:rPr>
        <w:t xml:space="preserve">  本课程系统主要讲述数据库系统的基础理论、基本技术和基本方法。介绍关系数据库标准语言—SQL，数据模型，数据库系统的模式结构，关系模型与关系代数运算，关系模式的规范化设计理论，数据库的安全管理、完整性策略、恢复技术、并发控制方法、触发器和存储过程，数据库设计的步骤和数据库实施，数据库应用系统的体系结构，数据库技术的新发展，如面向对象数据库技术、分布式数据库、XML数据库、大数据管理与</w:t>
      </w:r>
      <w:proofErr w:type="spellStart"/>
      <w:r>
        <w:rPr>
          <w:rFonts w:ascii="宋体" w:hAnsi="宋体" w:hint="eastAsia"/>
          <w:szCs w:val="21"/>
        </w:rPr>
        <w:t>NoSQL</w:t>
      </w:r>
      <w:proofErr w:type="spellEnd"/>
      <w:r>
        <w:rPr>
          <w:rFonts w:ascii="宋体" w:hAnsi="宋体" w:hint="eastAsia"/>
          <w:szCs w:val="21"/>
        </w:rPr>
        <w:t>、数据仓库与数据挖掘技术等。</w:t>
      </w:r>
    </w:p>
    <w:p w:rsidR="00B7492B" w:rsidRDefault="00A91DD2">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B7492B" w:rsidRDefault="00A91DD2" w:rsidP="00194923">
      <w:pPr>
        <w:pStyle w:val="a5"/>
        <w:spacing w:beforeLines="50" w:before="120" w:afterLines="50" w:after="12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B7492B" w:rsidRDefault="00A91DD2">
      <w:pPr>
        <w:adjustRightInd w:val="0"/>
        <w:snapToGrid w:val="0"/>
        <w:spacing w:line="360" w:lineRule="auto"/>
        <w:ind w:leftChars="100" w:left="210" w:firstLineChars="200" w:firstLine="420"/>
        <w:rPr>
          <w:rFonts w:ascii="宋体" w:hAnsi="宋体"/>
          <w:szCs w:val="21"/>
        </w:rPr>
      </w:pPr>
      <w:r>
        <w:rPr>
          <w:rFonts w:ascii="宋体" w:hAnsi="宋体" w:hint="eastAsia"/>
          <w:szCs w:val="21"/>
        </w:rPr>
        <w:t>通过本课程学习，使学生系统地掌握数据库系统的基本原理和基本技术。要求在掌握数据库系统基本概念的基础上，能熟练使用SQL语言在某一个数据库管理系统上进行数据库操作；掌握数据库设计方法和步骤，具有设计数据库模式以及开发数据库应用系统的基本能力。</w:t>
      </w:r>
    </w:p>
    <w:p w:rsidR="00B7492B" w:rsidRDefault="00A91DD2">
      <w:pPr>
        <w:adjustRightInd w:val="0"/>
        <w:snapToGrid w:val="0"/>
        <w:spacing w:line="360" w:lineRule="auto"/>
        <w:ind w:leftChars="100" w:left="210" w:firstLineChars="200" w:firstLine="422"/>
        <w:rPr>
          <w:rFonts w:ascii="宋体" w:hAnsi="宋体"/>
          <w:b/>
          <w:bCs/>
          <w:szCs w:val="21"/>
        </w:rPr>
      </w:pPr>
      <w:r>
        <w:rPr>
          <w:rFonts w:ascii="宋体" w:hAnsi="宋体" w:hint="eastAsia"/>
          <w:b/>
          <w:bCs/>
          <w:szCs w:val="21"/>
        </w:rPr>
        <w:lastRenderedPageBreak/>
        <w:t>该课程的主要教学目标：</w:t>
      </w:r>
    </w:p>
    <w:p w:rsidR="00B7492B" w:rsidRDefault="00A91DD2">
      <w:pPr>
        <w:adjustRightInd w:val="0"/>
        <w:snapToGrid w:val="0"/>
        <w:spacing w:line="360" w:lineRule="auto"/>
        <w:ind w:leftChars="100" w:left="210" w:firstLineChars="200" w:firstLine="420"/>
        <w:rPr>
          <w:rFonts w:ascii="宋体" w:hAnsi="宋体"/>
          <w:szCs w:val="21"/>
        </w:rPr>
      </w:pPr>
      <w:r>
        <w:rPr>
          <w:rFonts w:ascii="宋体" w:hAnsi="宋体" w:hint="eastAsia"/>
          <w:szCs w:val="21"/>
        </w:rPr>
        <w:t>【目标1】.了解SQL语言的应用、数据库基础知识和数据库设计与实施技术，使同学们了解数据库系统的基本原理，熟悉开发环境及调试技巧，从而让学生能够按照工程化要求对软件系统的子模块、子单元或部件进行设计。</w:t>
      </w:r>
    </w:p>
    <w:p w:rsidR="00B7492B" w:rsidRDefault="00A91DD2">
      <w:pPr>
        <w:adjustRightInd w:val="0"/>
        <w:snapToGrid w:val="0"/>
        <w:spacing w:line="360" w:lineRule="auto"/>
        <w:ind w:leftChars="100" w:left="210" w:firstLineChars="200" w:firstLine="420"/>
        <w:rPr>
          <w:rFonts w:ascii="宋体" w:hAnsi="宋体"/>
          <w:szCs w:val="21"/>
        </w:rPr>
      </w:pPr>
      <w:r>
        <w:rPr>
          <w:rFonts w:ascii="宋体" w:hAnsi="宋体" w:hint="eastAsia"/>
          <w:szCs w:val="21"/>
        </w:rPr>
        <w:t>【目标2】.了解对数据库管理系统的理论需求。通过应用系统的实际演示，以实际工程应用需求为导向，对 SQL的使用提出数据模型、关系代数和模式规范化等理论需求。学生能够根据特定需求对数据库进行分析和设计，从而理解软件领域复杂工程实践对外部环境以及社会可持续发展影响，并具有基于科学原理和科学方法设计软件实验项目的能力。</w:t>
      </w:r>
    </w:p>
    <w:p w:rsidR="00B7492B" w:rsidRDefault="00A91DD2">
      <w:pPr>
        <w:adjustRightInd w:val="0"/>
        <w:snapToGrid w:val="0"/>
        <w:spacing w:line="360" w:lineRule="auto"/>
        <w:ind w:leftChars="100" w:left="210" w:firstLineChars="200" w:firstLine="420"/>
        <w:rPr>
          <w:rFonts w:ascii="宋体" w:hAnsi="宋体"/>
          <w:szCs w:val="21"/>
        </w:rPr>
      </w:pPr>
      <w:r>
        <w:rPr>
          <w:rFonts w:ascii="宋体" w:hAnsi="宋体" w:hint="eastAsia"/>
          <w:szCs w:val="21"/>
        </w:rPr>
        <w:t>【目标3】.了解范式和模式分解特性，提升学生理解理论知识在解决实际问题时的重要指导意义，培养综合设计能力。了解并发控制理论促进数据库管理系统商品化的过程，进一步提高学生理解理论创新在解决实际问题时的关键作用，培养学生实践意识。学习数据库新技术，了解数据理论和技术的未来发展趋势，使学生的思维</w:t>
      </w:r>
      <w:proofErr w:type="gramStart"/>
      <w:r>
        <w:rPr>
          <w:rFonts w:ascii="宋体" w:hAnsi="宋体" w:hint="eastAsia"/>
          <w:szCs w:val="21"/>
        </w:rPr>
        <w:t>不</w:t>
      </w:r>
      <w:proofErr w:type="gramEnd"/>
      <w:r>
        <w:rPr>
          <w:rFonts w:ascii="宋体" w:hAnsi="宋体" w:hint="eastAsia"/>
          <w:szCs w:val="21"/>
        </w:rPr>
        <w:t>僵化，进行探索和创新。从而理解软件领域复杂工程实践对外部环境以及社会可持续发展影响。</w:t>
      </w:r>
    </w:p>
    <w:p w:rsidR="00B7492B" w:rsidRDefault="00A91DD2">
      <w:pPr>
        <w:adjustRightInd w:val="0"/>
        <w:snapToGrid w:val="0"/>
        <w:spacing w:line="360" w:lineRule="auto"/>
        <w:ind w:leftChars="100" w:left="210" w:firstLineChars="200" w:firstLine="420"/>
        <w:rPr>
          <w:rFonts w:ascii="宋体" w:hAnsi="宋体"/>
          <w:szCs w:val="21"/>
        </w:rPr>
      </w:pPr>
      <w:r>
        <w:rPr>
          <w:rFonts w:ascii="宋体" w:hAnsi="宋体" w:hint="eastAsia"/>
          <w:szCs w:val="21"/>
        </w:rPr>
        <w:t>【目标4】.掌握数据库应用系统的分析与设计方法，具备数据库应用软件设计与开发的能力。着重讲解目前应用最为广泛的关系数据库系统的原理和相关技术，使学生在掌握数据库基本原理的基础上，理解关系型数据库系统的基本概念和设计思想，学会关系数据库应用系统的设计技术，培养应用数据库技术解决计算机应用中实际问题的能力，具有基于科学原理和科学方法设计软件实验项目的能力，并能够对问题的各种解决途径的可行性和有效性进行对比，以得出有效结论。</w:t>
      </w:r>
    </w:p>
    <w:p w:rsidR="00B7492B" w:rsidRDefault="00A91DD2">
      <w:pPr>
        <w:adjustRightInd w:val="0"/>
        <w:snapToGrid w:val="0"/>
        <w:spacing w:line="360" w:lineRule="auto"/>
        <w:ind w:leftChars="100" w:left="210" w:firstLineChars="200" w:firstLine="422"/>
        <w:rPr>
          <w:rFonts w:ascii="宋体" w:hAnsi="宋体"/>
          <w:szCs w:val="21"/>
        </w:rPr>
      </w:pPr>
      <w:r>
        <w:rPr>
          <w:rFonts w:ascii="宋体" w:hAnsi="宋体" w:hint="eastAsia"/>
          <w:b/>
          <w:bCs/>
          <w:szCs w:val="21"/>
        </w:rPr>
        <w:t>该课程支撑以下毕业要求和具体细分指标点：</w:t>
      </w:r>
    </w:p>
    <w:p w:rsidR="00B7492B" w:rsidRDefault="00A91DD2">
      <w:pPr>
        <w:pStyle w:val="a5"/>
        <w:spacing w:beforeLines="50" w:before="120" w:line="276" w:lineRule="auto"/>
        <w:ind w:leftChars="200" w:left="1960" w:hangingChars="700" w:hanging="1540"/>
        <w:rPr>
          <w:rFonts w:ascii="黑体" w:eastAsia="黑体" w:hAnsi="黑体"/>
          <w:sz w:val="22"/>
          <w:szCs w:val="22"/>
        </w:rPr>
      </w:pPr>
      <w:r>
        <w:rPr>
          <w:rFonts w:ascii="黑体" w:eastAsia="黑体" w:hAnsi="黑体"/>
          <w:sz w:val="22"/>
          <w:szCs w:val="22"/>
        </w:rPr>
        <w:t>【毕业要求2】</w:t>
      </w:r>
      <w:r w:rsidR="00194923" w:rsidRPr="00194923">
        <w:rPr>
          <w:rFonts w:ascii="黑体" w:eastAsia="黑体" w:hAnsi="黑体" w:hint="eastAsia"/>
          <w:sz w:val="22"/>
          <w:szCs w:val="22"/>
        </w:rPr>
        <w:t>.</w:t>
      </w:r>
      <w:r w:rsidR="00194923" w:rsidRPr="00194923">
        <w:rPr>
          <w:rFonts w:hint="eastAsia"/>
          <w:sz w:val="22"/>
          <w:szCs w:val="22"/>
        </w:rPr>
        <w:t>问题分析：能够应用数学、自然科学和工程科学的基本原理，识别、表达、并通过文献研究分析复杂软件工程问题，以获得有效结论。</w:t>
      </w:r>
    </w:p>
    <w:p w:rsidR="00B7492B" w:rsidRDefault="00A91DD2">
      <w:pPr>
        <w:pStyle w:val="a5"/>
        <w:tabs>
          <w:tab w:val="left" w:pos="11445"/>
        </w:tabs>
        <w:spacing w:beforeLines="50" w:before="120" w:line="276" w:lineRule="auto"/>
        <w:ind w:firstLineChars="900" w:firstLine="1980"/>
        <w:rPr>
          <w:rFonts w:ascii="黑体" w:eastAsia="黑体" w:hAnsi="黑体"/>
          <w:sz w:val="22"/>
          <w:szCs w:val="22"/>
        </w:rPr>
      </w:pPr>
      <w:r>
        <w:rPr>
          <w:rFonts w:eastAsia="黑体"/>
          <w:sz w:val="22"/>
          <w:szCs w:val="22"/>
          <w:u w:val="single"/>
        </w:rPr>
        <w:t>支撑指标点</w:t>
      </w:r>
      <w:r>
        <w:rPr>
          <w:rFonts w:eastAsia="黑体"/>
          <w:sz w:val="22"/>
          <w:szCs w:val="22"/>
          <w:u w:val="single"/>
        </w:rPr>
        <w:t>2</w:t>
      </w:r>
      <w:r>
        <w:rPr>
          <w:rFonts w:eastAsia="黑体" w:hint="eastAsia"/>
          <w:sz w:val="22"/>
          <w:szCs w:val="22"/>
          <w:u w:val="single"/>
        </w:rPr>
        <w:t>-</w:t>
      </w:r>
      <w:r>
        <w:rPr>
          <w:rFonts w:eastAsia="黑体"/>
          <w:sz w:val="22"/>
          <w:szCs w:val="22"/>
          <w:u w:val="single"/>
        </w:rPr>
        <w:t>4</w:t>
      </w:r>
      <w:r>
        <w:rPr>
          <w:sz w:val="22"/>
          <w:szCs w:val="22"/>
        </w:rPr>
        <w:t>：</w:t>
      </w:r>
      <w:r w:rsidR="00194923" w:rsidRPr="00194923">
        <w:rPr>
          <w:rFonts w:hint="eastAsia"/>
          <w:sz w:val="22"/>
          <w:szCs w:val="22"/>
        </w:rPr>
        <w:t>能够对问题的各种解决途径的可行性和有效性进行对比，以得出有效结论</w:t>
      </w:r>
      <w:r>
        <w:rPr>
          <w:rFonts w:hint="eastAsia"/>
          <w:sz w:val="22"/>
          <w:szCs w:val="22"/>
        </w:rPr>
        <w:t>。</w:t>
      </w:r>
      <w:r>
        <w:rPr>
          <w:sz w:val="22"/>
          <w:szCs w:val="22"/>
        </w:rPr>
        <w:tab/>
      </w:r>
    </w:p>
    <w:p w:rsidR="00B7492B" w:rsidRDefault="00A91DD2">
      <w:pPr>
        <w:pStyle w:val="a5"/>
        <w:spacing w:beforeLines="50" w:before="120" w:line="276" w:lineRule="auto"/>
        <w:ind w:leftChars="200" w:left="1960" w:hangingChars="700" w:hanging="1540"/>
        <w:rPr>
          <w:sz w:val="22"/>
          <w:szCs w:val="22"/>
        </w:rPr>
      </w:pPr>
      <w:r>
        <w:rPr>
          <w:rFonts w:ascii="黑体" w:eastAsia="黑体" w:hAnsi="黑体"/>
          <w:sz w:val="22"/>
          <w:szCs w:val="22"/>
        </w:rPr>
        <w:t>【毕业要求3】</w:t>
      </w:r>
      <w:r w:rsidR="00194923" w:rsidRPr="00194923">
        <w:rPr>
          <w:rFonts w:hint="eastAsia"/>
          <w:sz w:val="22"/>
          <w:szCs w:val="22"/>
        </w:rPr>
        <w:t>设计</w:t>
      </w:r>
      <w:r w:rsidR="00194923" w:rsidRPr="00194923">
        <w:rPr>
          <w:rFonts w:hint="eastAsia"/>
          <w:sz w:val="22"/>
          <w:szCs w:val="22"/>
        </w:rPr>
        <w:t>/</w:t>
      </w:r>
      <w:r w:rsidR="00194923" w:rsidRPr="00194923">
        <w:rPr>
          <w:rFonts w:hint="eastAsia"/>
          <w:sz w:val="22"/>
          <w:szCs w:val="22"/>
        </w:rPr>
        <w:t>开发解决方案：能够设计针对复杂软件工程问题的解决方案，设计满足特定需求的系统、单元（部件）或工艺流程，并能够在设计环节中体现创新意识，考虑社会、健康、安全、法律、文化以及环境等因素。</w:t>
      </w:r>
    </w:p>
    <w:p w:rsidR="00B7492B" w:rsidRDefault="00A91DD2">
      <w:pPr>
        <w:pStyle w:val="a5"/>
        <w:spacing w:beforeLines="50" w:before="120" w:line="276" w:lineRule="auto"/>
        <w:ind w:firstLineChars="900" w:firstLine="1980"/>
        <w:rPr>
          <w:sz w:val="22"/>
          <w:szCs w:val="22"/>
        </w:rPr>
      </w:pPr>
      <w:r>
        <w:rPr>
          <w:rFonts w:eastAsia="黑体"/>
          <w:sz w:val="22"/>
          <w:szCs w:val="22"/>
          <w:u w:val="single"/>
        </w:rPr>
        <w:t>支撑指标点</w:t>
      </w:r>
      <w:r>
        <w:rPr>
          <w:rFonts w:eastAsia="黑体"/>
          <w:sz w:val="22"/>
          <w:szCs w:val="22"/>
          <w:u w:val="single"/>
        </w:rPr>
        <w:t>3</w:t>
      </w:r>
      <w:r>
        <w:rPr>
          <w:rFonts w:eastAsia="黑体" w:hint="eastAsia"/>
          <w:sz w:val="22"/>
          <w:szCs w:val="22"/>
          <w:u w:val="single"/>
        </w:rPr>
        <w:t>-</w:t>
      </w:r>
      <w:r>
        <w:rPr>
          <w:rFonts w:eastAsia="黑体"/>
          <w:sz w:val="22"/>
          <w:szCs w:val="22"/>
          <w:u w:val="single"/>
        </w:rPr>
        <w:t>3</w:t>
      </w:r>
      <w:r>
        <w:rPr>
          <w:sz w:val="22"/>
          <w:szCs w:val="22"/>
        </w:rPr>
        <w:t>：</w:t>
      </w:r>
      <w:r w:rsidR="00194923" w:rsidRPr="00194923">
        <w:rPr>
          <w:rFonts w:hint="eastAsia"/>
          <w:sz w:val="22"/>
          <w:szCs w:val="22"/>
        </w:rPr>
        <w:t>按照工程化要求对软件系统的子模块、子单元或部件进行设计</w:t>
      </w:r>
      <w:r>
        <w:rPr>
          <w:rFonts w:hint="eastAsia"/>
          <w:sz w:val="22"/>
          <w:szCs w:val="22"/>
        </w:rPr>
        <w:t>。</w:t>
      </w:r>
    </w:p>
    <w:p w:rsidR="00B7492B" w:rsidRDefault="00A91DD2">
      <w:pPr>
        <w:pStyle w:val="a5"/>
        <w:spacing w:beforeLines="50" w:before="120" w:line="276" w:lineRule="auto"/>
        <w:ind w:leftChars="190" w:left="1939" w:hangingChars="700" w:hanging="1540"/>
        <w:rPr>
          <w:rFonts w:ascii="黑体" w:eastAsia="黑体" w:hAnsi="黑体"/>
          <w:sz w:val="22"/>
          <w:szCs w:val="22"/>
        </w:rPr>
      </w:pPr>
      <w:r>
        <w:rPr>
          <w:rFonts w:ascii="黑体" w:eastAsia="黑体" w:hAnsi="黑体"/>
          <w:sz w:val="22"/>
          <w:szCs w:val="22"/>
        </w:rPr>
        <w:t>【毕业要求4】</w:t>
      </w:r>
      <w:r w:rsidR="00194923" w:rsidRPr="00194923">
        <w:rPr>
          <w:rFonts w:hint="eastAsia"/>
          <w:sz w:val="22"/>
          <w:szCs w:val="22"/>
        </w:rPr>
        <w:t>研究：能够基于科学原理并采用科学方法对复杂软件工程问题进行研究，包括设计实验、分析与解释数据、并通过信息综合得到合理有效的结论。</w:t>
      </w:r>
    </w:p>
    <w:p w:rsidR="00B7492B" w:rsidRDefault="00A91DD2">
      <w:pPr>
        <w:pStyle w:val="a5"/>
        <w:spacing w:beforeLines="50" w:before="120" w:line="276" w:lineRule="auto"/>
        <w:ind w:leftChars="190" w:left="1939" w:hangingChars="700" w:hanging="1540"/>
        <w:rPr>
          <w:sz w:val="22"/>
          <w:szCs w:val="22"/>
        </w:rPr>
      </w:pPr>
      <w:r>
        <w:rPr>
          <w:rFonts w:ascii="黑体" w:eastAsia="黑体" w:hAnsi="黑体" w:hint="eastAsia"/>
          <w:sz w:val="22"/>
          <w:szCs w:val="22"/>
        </w:rPr>
        <w:t xml:space="preserve">              </w:t>
      </w:r>
      <w:r>
        <w:rPr>
          <w:rFonts w:eastAsia="黑体"/>
          <w:sz w:val="22"/>
          <w:szCs w:val="22"/>
          <w:u w:val="single"/>
        </w:rPr>
        <w:t>支撑指标点</w:t>
      </w:r>
      <w:r>
        <w:rPr>
          <w:rFonts w:eastAsia="黑体"/>
          <w:sz w:val="22"/>
          <w:szCs w:val="22"/>
          <w:u w:val="single"/>
        </w:rPr>
        <w:t>4</w:t>
      </w:r>
      <w:r>
        <w:rPr>
          <w:rFonts w:eastAsia="黑体" w:hint="eastAsia"/>
          <w:sz w:val="22"/>
          <w:szCs w:val="22"/>
          <w:u w:val="single"/>
        </w:rPr>
        <w:t>-</w:t>
      </w:r>
      <w:r>
        <w:rPr>
          <w:rFonts w:eastAsia="黑体"/>
          <w:sz w:val="22"/>
          <w:szCs w:val="22"/>
          <w:u w:val="single"/>
        </w:rPr>
        <w:t>1</w:t>
      </w:r>
      <w:r>
        <w:rPr>
          <w:sz w:val="22"/>
          <w:szCs w:val="22"/>
        </w:rPr>
        <w:t>：</w:t>
      </w:r>
      <w:r w:rsidR="00194923" w:rsidRPr="00194923">
        <w:rPr>
          <w:rFonts w:hint="eastAsia"/>
          <w:sz w:val="22"/>
          <w:szCs w:val="22"/>
        </w:rPr>
        <w:t>具有基于科学原理和科学方法设计复杂软件实验项目的能力</w:t>
      </w:r>
      <w:r>
        <w:rPr>
          <w:rFonts w:hint="eastAsia"/>
          <w:sz w:val="22"/>
          <w:szCs w:val="22"/>
        </w:rPr>
        <w:t>。</w:t>
      </w:r>
    </w:p>
    <w:p w:rsidR="00B7492B" w:rsidRDefault="00A91DD2">
      <w:pPr>
        <w:pStyle w:val="a5"/>
        <w:spacing w:beforeLines="50" w:before="120" w:line="276" w:lineRule="auto"/>
        <w:ind w:firstLine="440"/>
        <w:rPr>
          <w:sz w:val="22"/>
          <w:szCs w:val="22"/>
        </w:rPr>
      </w:pPr>
      <w:r>
        <w:rPr>
          <w:rFonts w:ascii="黑体" w:eastAsia="黑体" w:hAnsi="黑体"/>
          <w:sz w:val="22"/>
          <w:szCs w:val="22"/>
        </w:rPr>
        <w:lastRenderedPageBreak/>
        <w:t>【毕业要求7】</w:t>
      </w:r>
      <w:r w:rsidR="00194923" w:rsidRPr="00194923">
        <w:rPr>
          <w:rFonts w:hint="eastAsia"/>
          <w:sz w:val="22"/>
          <w:szCs w:val="22"/>
        </w:rPr>
        <w:t>环境和可持续发展：能够理解和评价针对复杂软件工程问题的专业工程实践对环境、社会可持续发展的影响。</w:t>
      </w:r>
    </w:p>
    <w:p w:rsidR="00B7492B" w:rsidRDefault="00A91DD2">
      <w:pPr>
        <w:pStyle w:val="a5"/>
        <w:spacing w:beforeLines="50" w:before="120" w:line="276" w:lineRule="auto"/>
        <w:ind w:firstLineChars="900" w:firstLine="1980"/>
        <w:rPr>
          <w:sz w:val="22"/>
          <w:szCs w:val="22"/>
        </w:rPr>
      </w:pPr>
      <w:r>
        <w:rPr>
          <w:rFonts w:eastAsia="黑体"/>
          <w:sz w:val="22"/>
          <w:szCs w:val="22"/>
          <w:u w:val="single"/>
        </w:rPr>
        <w:t>支撑指标点</w:t>
      </w:r>
      <w:r>
        <w:rPr>
          <w:rFonts w:eastAsia="黑体"/>
          <w:sz w:val="22"/>
          <w:szCs w:val="22"/>
          <w:u w:val="single"/>
        </w:rPr>
        <w:t>7</w:t>
      </w:r>
      <w:r>
        <w:rPr>
          <w:rFonts w:eastAsia="黑体" w:hint="eastAsia"/>
          <w:sz w:val="22"/>
          <w:szCs w:val="22"/>
          <w:u w:val="single"/>
        </w:rPr>
        <w:t>-</w:t>
      </w:r>
      <w:r>
        <w:rPr>
          <w:rFonts w:eastAsia="黑体"/>
          <w:sz w:val="22"/>
          <w:szCs w:val="22"/>
          <w:u w:val="single"/>
        </w:rPr>
        <w:t>1</w:t>
      </w:r>
      <w:r>
        <w:rPr>
          <w:sz w:val="22"/>
          <w:szCs w:val="22"/>
        </w:rPr>
        <w:t>：</w:t>
      </w:r>
      <w:r w:rsidR="00194923" w:rsidRPr="00194923">
        <w:rPr>
          <w:rFonts w:hint="eastAsia"/>
          <w:sz w:val="22"/>
          <w:szCs w:val="22"/>
        </w:rPr>
        <w:t>理解软件领域复杂工程实践对外部环境以及社会可持续发展影响</w:t>
      </w:r>
      <w:r>
        <w:rPr>
          <w:rFonts w:hint="eastAsia"/>
          <w:sz w:val="22"/>
          <w:szCs w:val="22"/>
        </w:rPr>
        <w:t>。</w:t>
      </w:r>
    </w:p>
    <w:p w:rsidR="00B7492B" w:rsidRDefault="00A91DD2" w:rsidP="00194923">
      <w:pPr>
        <w:pStyle w:val="a5"/>
        <w:spacing w:beforeLines="50" w:before="120" w:afterLines="50" w:after="12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2.2 课程目标与毕业要求（指标点）对应关系</w:t>
      </w:r>
    </w:p>
    <w:tbl>
      <w:tblPr>
        <w:tblW w:w="1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7"/>
        <w:gridCol w:w="3119"/>
        <w:gridCol w:w="1134"/>
        <w:gridCol w:w="850"/>
        <w:gridCol w:w="709"/>
        <w:gridCol w:w="1094"/>
        <w:gridCol w:w="18"/>
      </w:tblGrid>
      <w:tr w:rsidR="00B7492B">
        <w:trPr>
          <w:trHeight w:val="325"/>
          <w:jc w:val="center"/>
        </w:trPr>
        <w:tc>
          <w:tcPr>
            <w:tcW w:w="7357" w:type="dxa"/>
            <w:vMerge w:val="restart"/>
            <w:shd w:val="clear" w:color="auto" w:fill="auto"/>
            <w:vAlign w:val="center"/>
          </w:tcPr>
          <w:p w:rsidR="00B7492B" w:rsidRDefault="00A91DD2">
            <w:pPr>
              <w:pStyle w:val="a5"/>
              <w:ind w:firstLineChars="0" w:firstLine="0"/>
              <w:jc w:val="center"/>
              <w:rPr>
                <w:rFonts w:eastAsiaTheme="minorEastAsia"/>
                <w:color w:val="000000"/>
                <w:sz w:val="20"/>
                <w:szCs w:val="20"/>
              </w:rPr>
            </w:pPr>
            <w:r>
              <w:rPr>
                <w:rFonts w:eastAsia="黑体"/>
                <w:color w:val="000000"/>
                <w:sz w:val="20"/>
                <w:szCs w:val="20"/>
              </w:rPr>
              <w:t>课程目标</w:t>
            </w:r>
          </w:p>
        </w:tc>
        <w:tc>
          <w:tcPr>
            <w:tcW w:w="3119" w:type="dxa"/>
            <w:vMerge w:val="restart"/>
            <w:shd w:val="clear" w:color="auto" w:fill="auto"/>
            <w:vAlign w:val="center"/>
          </w:tcPr>
          <w:p w:rsidR="00B7492B" w:rsidRDefault="00A91DD2">
            <w:pPr>
              <w:pStyle w:val="a5"/>
              <w:ind w:firstLineChars="0" w:firstLine="0"/>
              <w:jc w:val="center"/>
              <w:rPr>
                <w:color w:val="000000"/>
                <w:sz w:val="20"/>
                <w:szCs w:val="20"/>
              </w:rPr>
            </w:pPr>
            <w:r>
              <w:rPr>
                <w:rFonts w:eastAsia="黑体"/>
                <w:color w:val="000000"/>
                <w:sz w:val="20"/>
                <w:szCs w:val="20"/>
              </w:rPr>
              <w:t>毕业要求指标点</w:t>
            </w:r>
          </w:p>
        </w:tc>
        <w:tc>
          <w:tcPr>
            <w:tcW w:w="3805" w:type="dxa"/>
            <w:gridSpan w:val="5"/>
            <w:shd w:val="clear" w:color="auto" w:fill="auto"/>
            <w:vAlign w:val="center"/>
          </w:tcPr>
          <w:p w:rsidR="00B7492B" w:rsidRDefault="00A91DD2">
            <w:pPr>
              <w:pStyle w:val="a5"/>
              <w:ind w:firstLineChars="0" w:firstLine="0"/>
              <w:jc w:val="center"/>
              <w:rPr>
                <w:color w:val="000000"/>
                <w:sz w:val="20"/>
                <w:szCs w:val="20"/>
              </w:rPr>
            </w:pPr>
            <w:r>
              <w:rPr>
                <w:rFonts w:eastAsia="黑体"/>
                <w:color w:val="000000"/>
                <w:sz w:val="20"/>
                <w:szCs w:val="20"/>
              </w:rPr>
              <w:t>教学环节</w:t>
            </w:r>
          </w:p>
        </w:tc>
      </w:tr>
      <w:tr w:rsidR="00B7492B">
        <w:trPr>
          <w:gridAfter w:val="1"/>
          <w:wAfter w:w="18" w:type="dxa"/>
          <w:trHeight w:val="325"/>
          <w:jc w:val="center"/>
        </w:trPr>
        <w:tc>
          <w:tcPr>
            <w:tcW w:w="7357" w:type="dxa"/>
            <w:vMerge/>
            <w:shd w:val="clear" w:color="auto" w:fill="auto"/>
            <w:vAlign w:val="center"/>
          </w:tcPr>
          <w:p w:rsidR="00B7492B" w:rsidRDefault="00B7492B">
            <w:pPr>
              <w:adjustRightInd w:val="0"/>
              <w:snapToGrid w:val="0"/>
              <w:spacing w:line="300" w:lineRule="auto"/>
              <w:rPr>
                <w:rFonts w:eastAsiaTheme="minorEastAsia"/>
                <w:color w:val="000000"/>
                <w:sz w:val="20"/>
                <w:szCs w:val="20"/>
              </w:rPr>
            </w:pPr>
          </w:p>
        </w:tc>
        <w:tc>
          <w:tcPr>
            <w:tcW w:w="3119" w:type="dxa"/>
            <w:vMerge/>
            <w:shd w:val="clear" w:color="auto" w:fill="auto"/>
            <w:vAlign w:val="center"/>
          </w:tcPr>
          <w:p w:rsidR="00B7492B" w:rsidRDefault="00B7492B">
            <w:pPr>
              <w:pStyle w:val="a5"/>
              <w:ind w:firstLineChars="0" w:firstLine="0"/>
              <w:jc w:val="center"/>
              <w:rPr>
                <w:color w:val="000000"/>
                <w:sz w:val="20"/>
                <w:szCs w:val="20"/>
              </w:rPr>
            </w:pPr>
          </w:p>
        </w:tc>
        <w:tc>
          <w:tcPr>
            <w:tcW w:w="1134" w:type="dxa"/>
            <w:shd w:val="clear" w:color="auto" w:fill="auto"/>
            <w:vAlign w:val="center"/>
          </w:tcPr>
          <w:p w:rsidR="00B7492B" w:rsidRDefault="00A91DD2">
            <w:pPr>
              <w:adjustRightInd w:val="0"/>
              <w:snapToGrid w:val="0"/>
              <w:jc w:val="left"/>
              <w:rPr>
                <w:color w:val="000000"/>
                <w:sz w:val="20"/>
                <w:szCs w:val="20"/>
              </w:rPr>
            </w:pPr>
            <w:r>
              <w:rPr>
                <w:rFonts w:eastAsia="黑体"/>
                <w:sz w:val="20"/>
                <w:szCs w:val="20"/>
              </w:rPr>
              <w:t>课堂授课</w:t>
            </w:r>
          </w:p>
        </w:tc>
        <w:tc>
          <w:tcPr>
            <w:tcW w:w="850" w:type="dxa"/>
            <w:shd w:val="clear" w:color="auto" w:fill="auto"/>
            <w:vAlign w:val="center"/>
          </w:tcPr>
          <w:p w:rsidR="00B7492B" w:rsidRDefault="00A91DD2">
            <w:pPr>
              <w:pStyle w:val="a5"/>
              <w:ind w:firstLineChars="0" w:firstLine="0"/>
              <w:jc w:val="center"/>
              <w:rPr>
                <w:color w:val="000000"/>
                <w:sz w:val="20"/>
                <w:szCs w:val="20"/>
              </w:rPr>
            </w:pPr>
            <w:r>
              <w:rPr>
                <w:rFonts w:eastAsia="黑体"/>
                <w:sz w:val="20"/>
                <w:szCs w:val="20"/>
              </w:rPr>
              <w:t>上机</w:t>
            </w:r>
          </w:p>
        </w:tc>
        <w:tc>
          <w:tcPr>
            <w:tcW w:w="709" w:type="dxa"/>
            <w:shd w:val="clear" w:color="auto" w:fill="auto"/>
            <w:vAlign w:val="center"/>
          </w:tcPr>
          <w:p w:rsidR="00B7492B" w:rsidRDefault="00A91DD2">
            <w:pPr>
              <w:pStyle w:val="a5"/>
              <w:ind w:firstLineChars="0" w:firstLine="0"/>
              <w:jc w:val="center"/>
              <w:rPr>
                <w:color w:val="000000"/>
                <w:sz w:val="20"/>
                <w:szCs w:val="20"/>
              </w:rPr>
            </w:pPr>
            <w:r>
              <w:rPr>
                <w:rFonts w:eastAsia="黑体"/>
                <w:sz w:val="20"/>
                <w:szCs w:val="20"/>
              </w:rPr>
              <w:t>作业</w:t>
            </w:r>
          </w:p>
        </w:tc>
        <w:tc>
          <w:tcPr>
            <w:tcW w:w="1094" w:type="dxa"/>
            <w:shd w:val="clear" w:color="auto" w:fill="auto"/>
            <w:vAlign w:val="center"/>
          </w:tcPr>
          <w:p w:rsidR="00B7492B" w:rsidRDefault="00A91DD2">
            <w:pPr>
              <w:adjustRightInd w:val="0"/>
              <w:snapToGrid w:val="0"/>
              <w:jc w:val="left"/>
              <w:rPr>
                <w:color w:val="000000"/>
                <w:sz w:val="20"/>
                <w:szCs w:val="20"/>
              </w:rPr>
            </w:pPr>
            <w:r>
              <w:rPr>
                <w:rFonts w:eastAsia="黑体"/>
                <w:sz w:val="20"/>
                <w:szCs w:val="20"/>
              </w:rPr>
              <w:t>课堂讨论</w:t>
            </w:r>
          </w:p>
        </w:tc>
      </w:tr>
      <w:tr w:rsidR="00B7492B">
        <w:trPr>
          <w:gridAfter w:val="1"/>
          <w:wAfter w:w="18" w:type="dxa"/>
          <w:trHeight w:val="1304"/>
          <w:jc w:val="center"/>
        </w:trPr>
        <w:tc>
          <w:tcPr>
            <w:tcW w:w="7357"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b/>
                <w:sz w:val="20"/>
                <w:szCs w:val="20"/>
                <w:u w:val="single"/>
              </w:rPr>
              <w:t>目标</w:t>
            </w:r>
            <w:r>
              <w:rPr>
                <w:rFonts w:eastAsiaTheme="minorEastAsia"/>
                <w:b/>
                <w:sz w:val="20"/>
                <w:szCs w:val="20"/>
                <w:u w:val="single"/>
              </w:rPr>
              <w:t>1</w:t>
            </w:r>
            <w:r>
              <w:rPr>
                <w:rFonts w:eastAsiaTheme="minorEastAsia"/>
                <w:color w:val="000000"/>
                <w:sz w:val="20"/>
                <w:szCs w:val="20"/>
              </w:rPr>
              <w:t>：了解</w:t>
            </w:r>
            <w:r>
              <w:rPr>
                <w:rFonts w:eastAsiaTheme="minorEastAsia"/>
                <w:color w:val="000000"/>
                <w:sz w:val="20"/>
                <w:szCs w:val="20"/>
              </w:rPr>
              <w:t>SQL</w:t>
            </w:r>
            <w:r>
              <w:rPr>
                <w:rFonts w:eastAsiaTheme="minorEastAsia"/>
                <w:color w:val="000000"/>
                <w:sz w:val="20"/>
                <w:szCs w:val="20"/>
              </w:rPr>
              <w:t>语言的应用、数据库基础知识和数据库设计与实施技术，使同学们了解数据库系统的基本原理，熟悉开发环境及调试技巧，从而让学生能够</w:t>
            </w:r>
            <w:r>
              <w:rPr>
                <w:rFonts w:eastAsiaTheme="minorEastAsia" w:hint="eastAsia"/>
                <w:color w:val="000000"/>
                <w:sz w:val="20"/>
                <w:szCs w:val="20"/>
              </w:rPr>
              <w:t>按照工程化要求对软件系统的子模块、子单元或部件进行设计。</w:t>
            </w:r>
          </w:p>
        </w:tc>
        <w:tc>
          <w:tcPr>
            <w:tcW w:w="3119" w:type="dxa"/>
            <w:shd w:val="clear" w:color="auto" w:fill="auto"/>
            <w:vAlign w:val="center"/>
          </w:tcPr>
          <w:p w:rsidR="00B7492B" w:rsidRDefault="00A91DD2">
            <w:pPr>
              <w:pStyle w:val="a5"/>
              <w:spacing w:line="276" w:lineRule="auto"/>
              <w:ind w:firstLineChars="0" w:firstLine="0"/>
              <w:jc w:val="left"/>
              <w:rPr>
                <w:rFonts w:eastAsiaTheme="minorEastAsia"/>
                <w:sz w:val="20"/>
                <w:szCs w:val="20"/>
              </w:rPr>
            </w:pPr>
            <w:r>
              <w:rPr>
                <w:rFonts w:eastAsiaTheme="minorEastAsia"/>
                <w:b/>
                <w:sz w:val="20"/>
                <w:szCs w:val="20"/>
                <w:u w:val="single"/>
              </w:rPr>
              <w:t>指标点</w:t>
            </w:r>
            <w:r>
              <w:rPr>
                <w:rFonts w:eastAsiaTheme="minorEastAsia"/>
                <w:b/>
                <w:sz w:val="20"/>
                <w:szCs w:val="20"/>
                <w:u w:val="single"/>
              </w:rPr>
              <w:t>3</w:t>
            </w:r>
            <w:r>
              <w:rPr>
                <w:rFonts w:eastAsiaTheme="minorEastAsia" w:hint="eastAsia"/>
                <w:b/>
                <w:sz w:val="20"/>
                <w:szCs w:val="20"/>
                <w:u w:val="single"/>
              </w:rPr>
              <w:t>-</w:t>
            </w:r>
            <w:r>
              <w:rPr>
                <w:rFonts w:eastAsiaTheme="minorEastAsia"/>
                <w:b/>
                <w:sz w:val="20"/>
                <w:szCs w:val="20"/>
                <w:u w:val="single"/>
              </w:rPr>
              <w:t>3</w:t>
            </w:r>
            <w:r>
              <w:rPr>
                <w:rFonts w:eastAsiaTheme="minorEastAsia"/>
                <w:sz w:val="20"/>
                <w:szCs w:val="20"/>
              </w:rPr>
              <w:t>：</w:t>
            </w:r>
            <w:r>
              <w:rPr>
                <w:rFonts w:hint="eastAsia"/>
                <w:sz w:val="20"/>
                <w:szCs w:val="20"/>
              </w:rPr>
              <w:t>按照工程化要求对软件系统的子模块、子单元或部件进行设计。</w:t>
            </w:r>
          </w:p>
        </w:tc>
        <w:tc>
          <w:tcPr>
            <w:tcW w:w="113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850"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709"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109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r>
      <w:tr w:rsidR="00B7492B">
        <w:trPr>
          <w:gridAfter w:val="1"/>
          <w:wAfter w:w="18" w:type="dxa"/>
          <w:trHeight w:val="557"/>
          <w:jc w:val="center"/>
        </w:trPr>
        <w:tc>
          <w:tcPr>
            <w:tcW w:w="7357"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b/>
                <w:sz w:val="20"/>
                <w:szCs w:val="20"/>
                <w:u w:val="single"/>
              </w:rPr>
              <w:t>目标</w:t>
            </w:r>
            <w:r>
              <w:rPr>
                <w:rFonts w:eastAsiaTheme="minorEastAsia"/>
                <w:b/>
                <w:sz w:val="20"/>
                <w:szCs w:val="20"/>
                <w:u w:val="single"/>
              </w:rPr>
              <w:t>2</w:t>
            </w:r>
            <w:r>
              <w:rPr>
                <w:rFonts w:eastAsiaTheme="minorEastAsia"/>
                <w:color w:val="000000"/>
                <w:sz w:val="20"/>
                <w:szCs w:val="20"/>
              </w:rPr>
              <w:t>：了解对数据库管理系统的理论需求。通过应用系统的实际演示，以实际工程应用需求为导向，对</w:t>
            </w:r>
            <w:r>
              <w:rPr>
                <w:rFonts w:eastAsiaTheme="minorEastAsia"/>
                <w:color w:val="000000"/>
                <w:sz w:val="20"/>
                <w:szCs w:val="20"/>
              </w:rPr>
              <w:t xml:space="preserve"> SQL</w:t>
            </w:r>
            <w:r>
              <w:rPr>
                <w:rFonts w:eastAsiaTheme="minorEastAsia"/>
                <w:color w:val="000000"/>
                <w:sz w:val="20"/>
                <w:szCs w:val="20"/>
              </w:rPr>
              <w:t>的使用提出数据模型、关系代数和模式规范化等理论需求。学生能够根据特定需求对数据库进行分析和设计，从而</w:t>
            </w:r>
            <w:r>
              <w:rPr>
                <w:rFonts w:eastAsiaTheme="minorEastAsia" w:hint="eastAsia"/>
                <w:color w:val="000000"/>
                <w:sz w:val="20"/>
                <w:szCs w:val="20"/>
              </w:rPr>
              <w:t>理解软件领域复杂工程实践对外部环境以及社会可持续发展影响</w:t>
            </w:r>
            <w:r>
              <w:rPr>
                <w:rFonts w:eastAsiaTheme="minorEastAsia"/>
                <w:color w:val="000000"/>
                <w:sz w:val="20"/>
                <w:szCs w:val="20"/>
              </w:rPr>
              <w:t>，并</w:t>
            </w:r>
            <w:r>
              <w:rPr>
                <w:rFonts w:eastAsiaTheme="minorEastAsia" w:hint="eastAsia"/>
                <w:color w:val="000000"/>
                <w:sz w:val="20"/>
                <w:szCs w:val="20"/>
              </w:rPr>
              <w:t>具有基于科学原理和科学方法设计软件实验项目的能力。</w:t>
            </w:r>
          </w:p>
        </w:tc>
        <w:tc>
          <w:tcPr>
            <w:tcW w:w="3119" w:type="dxa"/>
            <w:shd w:val="clear" w:color="auto" w:fill="auto"/>
            <w:vAlign w:val="center"/>
          </w:tcPr>
          <w:p w:rsidR="00B7492B" w:rsidRDefault="00A91DD2">
            <w:pPr>
              <w:pStyle w:val="a5"/>
              <w:spacing w:line="276" w:lineRule="auto"/>
              <w:ind w:firstLineChars="0" w:firstLine="0"/>
              <w:jc w:val="left"/>
              <w:rPr>
                <w:rFonts w:eastAsiaTheme="minorEastAsia"/>
                <w:sz w:val="20"/>
                <w:szCs w:val="20"/>
              </w:rPr>
            </w:pPr>
            <w:r>
              <w:rPr>
                <w:rFonts w:eastAsiaTheme="minorEastAsia"/>
                <w:b/>
                <w:sz w:val="20"/>
                <w:szCs w:val="20"/>
                <w:u w:val="single"/>
              </w:rPr>
              <w:t>指标点</w:t>
            </w:r>
            <w:r>
              <w:rPr>
                <w:rFonts w:eastAsiaTheme="minorEastAsia"/>
                <w:b/>
                <w:sz w:val="20"/>
                <w:szCs w:val="20"/>
                <w:u w:val="single"/>
              </w:rPr>
              <w:t>4-1</w:t>
            </w:r>
            <w:r>
              <w:rPr>
                <w:rFonts w:eastAsiaTheme="minorEastAsia"/>
                <w:sz w:val="20"/>
                <w:szCs w:val="20"/>
              </w:rPr>
              <w:t>：</w:t>
            </w:r>
            <w:r>
              <w:rPr>
                <w:rFonts w:hint="eastAsia"/>
                <w:sz w:val="20"/>
                <w:szCs w:val="20"/>
              </w:rPr>
              <w:t>具有基于科学原理和科学方法设计软件实验项目的能力。</w:t>
            </w:r>
          </w:p>
          <w:p w:rsidR="00B7492B" w:rsidRDefault="00A91DD2">
            <w:pPr>
              <w:pStyle w:val="a5"/>
              <w:spacing w:line="276" w:lineRule="auto"/>
              <w:ind w:firstLineChars="0" w:firstLine="0"/>
              <w:jc w:val="left"/>
              <w:rPr>
                <w:rFonts w:eastAsiaTheme="minorEastAsia"/>
                <w:sz w:val="20"/>
                <w:szCs w:val="20"/>
              </w:rPr>
            </w:pPr>
            <w:r>
              <w:rPr>
                <w:rFonts w:eastAsiaTheme="minorEastAsia"/>
                <w:b/>
                <w:sz w:val="20"/>
                <w:szCs w:val="20"/>
                <w:u w:val="single"/>
              </w:rPr>
              <w:t>指标点</w:t>
            </w:r>
            <w:r>
              <w:rPr>
                <w:rFonts w:eastAsiaTheme="minorEastAsia"/>
                <w:b/>
                <w:sz w:val="20"/>
                <w:szCs w:val="20"/>
                <w:u w:val="single"/>
              </w:rPr>
              <w:t>7-1</w:t>
            </w:r>
            <w:r>
              <w:rPr>
                <w:rFonts w:eastAsiaTheme="minorEastAsia"/>
                <w:sz w:val="20"/>
                <w:szCs w:val="20"/>
              </w:rPr>
              <w:t>：</w:t>
            </w:r>
            <w:r>
              <w:rPr>
                <w:rFonts w:hint="eastAsia"/>
                <w:sz w:val="20"/>
                <w:szCs w:val="20"/>
              </w:rPr>
              <w:t>理解软件领域复杂工程实践对外部环境以及社会可持续发展影响。</w:t>
            </w:r>
          </w:p>
        </w:tc>
        <w:tc>
          <w:tcPr>
            <w:tcW w:w="113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850" w:type="dxa"/>
            <w:shd w:val="clear" w:color="auto" w:fill="auto"/>
            <w:vAlign w:val="center"/>
          </w:tcPr>
          <w:p w:rsidR="00B7492B" w:rsidRDefault="00B7492B">
            <w:pPr>
              <w:pStyle w:val="a5"/>
              <w:ind w:firstLineChars="0" w:firstLine="0"/>
              <w:jc w:val="center"/>
              <w:rPr>
                <w:color w:val="000000"/>
                <w:sz w:val="20"/>
                <w:szCs w:val="20"/>
              </w:rPr>
            </w:pPr>
          </w:p>
        </w:tc>
        <w:tc>
          <w:tcPr>
            <w:tcW w:w="709"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109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r>
      <w:tr w:rsidR="00B7492B">
        <w:trPr>
          <w:gridAfter w:val="1"/>
          <w:wAfter w:w="18" w:type="dxa"/>
          <w:trHeight w:val="1304"/>
          <w:jc w:val="center"/>
        </w:trPr>
        <w:tc>
          <w:tcPr>
            <w:tcW w:w="7357"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b/>
                <w:sz w:val="20"/>
                <w:szCs w:val="20"/>
                <w:u w:val="single"/>
              </w:rPr>
              <w:t>目标</w:t>
            </w:r>
            <w:r>
              <w:rPr>
                <w:rFonts w:eastAsiaTheme="minorEastAsia"/>
                <w:b/>
                <w:sz w:val="20"/>
                <w:szCs w:val="20"/>
                <w:u w:val="single"/>
              </w:rPr>
              <w:t>3</w:t>
            </w:r>
            <w:r>
              <w:rPr>
                <w:rFonts w:eastAsiaTheme="minorEastAsia"/>
                <w:color w:val="000000"/>
                <w:sz w:val="20"/>
                <w:szCs w:val="20"/>
              </w:rPr>
              <w:t>：</w:t>
            </w:r>
            <w:r w:rsidRPr="00A91DD2">
              <w:rPr>
                <w:rFonts w:eastAsiaTheme="minorEastAsia"/>
                <w:color w:val="000000"/>
                <w:sz w:val="20"/>
                <w:szCs w:val="20"/>
              </w:rPr>
              <w:t>了</w:t>
            </w:r>
            <w:r>
              <w:rPr>
                <w:rFonts w:eastAsiaTheme="minorEastAsia"/>
                <w:color w:val="000000"/>
                <w:sz w:val="20"/>
                <w:szCs w:val="20"/>
              </w:rPr>
              <w:t>解范式和模式分解特性，提升学生理解理论知识在解决实际问题时的重要指导意义，培养综合设计能力。了解并发控制理论促进数据库管理系统商品化的过程，进一步提高学生理解理论创新在解决实际问题时的关键作用，培养学生实践意识。学习数据库新技术，了解数据理论和技术的未来发展趋势，使学生的思维</w:t>
            </w:r>
            <w:proofErr w:type="gramStart"/>
            <w:r>
              <w:rPr>
                <w:rFonts w:eastAsiaTheme="minorEastAsia"/>
                <w:color w:val="000000"/>
                <w:sz w:val="20"/>
                <w:szCs w:val="20"/>
              </w:rPr>
              <w:t>不</w:t>
            </w:r>
            <w:proofErr w:type="gramEnd"/>
            <w:r>
              <w:rPr>
                <w:rFonts w:eastAsiaTheme="minorEastAsia"/>
                <w:color w:val="000000"/>
                <w:sz w:val="20"/>
                <w:szCs w:val="20"/>
              </w:rPr>
              <w:t>僵化，进行探索和创新。从而</w:t>
            </w:r>
            <w:r>
              <w:rPr>
                <w:rFonts w:eastAsiaTheme="minorEastAsia" w:hint="eastAsia"/>
                <w:color w:val="000000"/>
                <w:sz w:val="20"/>
                <w:szCs w:val="20"/>
              </w:rPr>
              <w:t>理解软件领域复杂工程实践对外部环境以及社会可持续发展影响</w:t>
            </w:r>
            <w:r>
              <w:rPr>
                <w:rFonts w:eastAsiaTheme="minorEastAsia"/>
                <w:color w:val="000000"/>
                <w:sz w:val="20"/>
                <w:szCs w:val="20"/>
              </w:rPr>
              <w:t>。</w:t>
            </w:r>
          </w:p>
        </w:tc>
        <w:tc>
          <w:tcPr>
            <w:tcW w:w="3119" w:type="dxa"/>
            <w:shd w:val="clear" w:color="auto" w:fill="auto"/>
            <w:vAlign w:val="center"/>
          </w:tcPr>
          <w:p w:rsidR="00B7492B" w:rsidRDefault="00A91DD2">
            <w:pPr>
              <w:pStyle w:val="a5"/>
              <w:spacing w:line="276" w:lineRule="auto"/>
              <w:ind w:firstLineChars="0" w:firstLine="0"/>
              <w:jc w:val="left"/>
              <w:rPr>
                <w:rFonts w:eastAsiaTheme="minorEastAsia"/>
                <w:sz w:val="20"/>
                <w:szCs w:val="20"/>
              </w:rPr>
            </w:pPr>
            <w:r>
              <w:rPr>
                <w:rFonts w:eastAsiaTheme="minorEastAsia"/>
                <w:b/>
                <w:sz w:val="20"/>
                <w:szCs w:val="20"/>
                <w:u w:val="single"/>
              </w:rPr>
              <w:t>指标点</w:t>
            </w:r>
            <w:r>
              <w:rPr>
                <w:rFonts w:eastAsiaTheme="minorEastAsia"/>
                <w:b/>
                <w:sz w:val="20"/>
                <w:szCs w:val="20"/>
                <w:u w:val="single"/>
              </w:rPr>
              <w:t>7-1</w:t>
            </w:r>
            <w:r>
              <w:rPr>
                <w:rFonts w:eastAsiaTheme="minorEastAsia"/>
                <w:sz w:val="20"/>
                <w:szCs w:val="20"/>
              </w:rPr>
              <w:t>：</w:t>
            </w:r>
            <w:r>
              <w:rPr>
                <w:rFonts w:hint="eastAsia"/>
                <w:sz w:val="20"/>
                <w:szCs w:val="20"/>
              </w:rPr>
              <w:t>理解软件领域复杂工程实践对外部环境以及社会可持续发展影响。</w:t>
            </w:r>
          </w:p>
        </w:tc>
        <w:tc>
          <w:tcPr>
            <w:tcW w:w="113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850" w:type="dxa"/>
            <w:shd w:val="clear" w:color="auto" w:fill="auto"/>
            <w:vAlign w:val="center"/>
          </w:tcPr>
          <w:p w:rsidR="00B7492B" w:rsidRDefault="00B7492B">
            <w:pPr>
              <w:pStyle w:val="a5"/>
              <w:ind w:firstLineChars="0" w:firstLine="0"/>
              <w:jc w:val="center"/>
              <w:rPr>
                <w:color w:val="000000"/>
                <w:sz w:val="20"/>
                <w:szCs w:val="20"/>
              </w:rPr>
            </w:pPr>
          </w:p>
        </w:tc>
        <w:tc>
          <w:tcPr>
            <w:tcW w:w="709"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109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r>
      <w:tr w:rsidR="00B7492B">
        <w:trPr>
          <w:gridAfter w:val="1"/>
          <w:wAfter w:w="18" w:type="dxa"/>
          <w:trHeight w:val="1304"/>
          <w:jc w:val="center"/>
        </w:trPr>
        <w:tc>
          <w:tcPr>
            <w:tcW w:w="7357"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b/>
                <w:sz w:val="20"/>
                <w:szCs w:val="20"/>
                <w:u w:val="single"/>
              </w:rPr>
              <w:t>目标</w:t>
            </w:r>
            <w:r>
              <w:rPr>
                <w:rFonts w:eastAsiaTheme="minorEastAsia"/>
                <w:b/>
                <w:sz w:val="20"/>
                <w:szCs w:val="20"/>
                <w:u w:val="single"/>
              </w:rPr>
              <w:t>4</w:t>
            </w:r>
            <w:r>
              <w:rPr>
                <w:rFonts w:eastAsiaTheme="minorEastAsia"/>
                <w:color w:val="000000"/>
                <w:sz w:val="20"/>
                <w:szCs w:val="20"/>
              </w:rPr>
              <w:t>：掌握数据库应用系统的分析与设计方法，具备数据库应用软件设计与开发的能力。着重讲解目前应用最为广泛的关系数据库系统的原理和相关技术，使学生在掌握数据库基本原理的基础上，理解关系型数据库系统的基本概念和设计思想，学会关系数据库应用系统的设计技术，培养应用数据库技术解决计算机应用中实际问题的能力，</w:t>
            </w:r>
            <w:r>
              <w:rPr>
                <w:rFonts w:eastAsiaTheme="minorEastAsia" w:hint="eastAsia"/>
                <w:color w:val="000000"/>
                <w:sz w:val="20"/>
                <w:szCs w:val="20"/>
              </w:rPr>
              <w:t>具有基于科学原理和科学方法设计软件实验项目的能力，</w:t>
            </w:r>
            <w:r>
              <w:rPr>
                <w:rFonts w:eastAsiaTheme="minorEastAsia"/>
                <w:color w:val="000000"/>
                <w:sz w:val="20"/>
                <w:szCs w:val="20"/>
              </w:rPr>
              <w:t>并</w:t>
            </w:r>
            <w:r>
              <w:rPr>
                <w:rFonts w:eastAsiaTheme="minorEastAsia" w:hint="eastAsia"/>
                <w:color w:val="000000"/>
                <w:sz w:val="20"/>
                <w:szCs w:val="20"/>
              </w:rPr>
              <w:t>能够对问题的各种解决途径的可行性和有效性进行对比，以得出有效结论。</w:t>
            </w:r>
          </w:p>
        </w:tc>
        <w:tc>
          <w:tcPr>
            <w:tcW w:w="3119" w:type="dxa"/>
            <w:shd w:val="clear" w:color="auto" w:fill="auto"/>
            <w:vAlign w:val="center"/>
          </w:tcPr>
          <w:p w:rsidR="00B7492B" w:rsidRDefault="00A91DD2">
            <w:pPr>
              <w:pStyle w:val="a5"/>
              <w:spacing w:line="276" w:lineRule="auto"/>
              <w:ind w:firstLineChars="0" w:firstLine="0"/>
              <w:jc w:val="left"/>
              <w:rPr>
                <w:rFonts w:eastAsiaTheme="minorEastAsia"/>
                <w:sz w:val="20"/>
                <w:szCs w:val="20"/>
              </w:rPr>
            </w:pPr>
            <w:r>
              <w:rPr>
                <w:rFonts w:eastAsiaTheme="minorEastAsia"/>
                <w:b/>
                <w:sz w:val="20"/>
                <w:szCs w:val="20"/>
                <w:u w:val="single"/>
              </w:rPr>
              <w:t>指标点</w:t>
            </w:r>
            <w:r>
              <w:rPr>
                <w:rFonts w:eastAsiaTheme="minorEastAsia"/>
                <w:b/>
                <w:sz w:val="20"/>
                <w:szCs w:val="20"/>
                <w:u w:val="single"/>
              </w:rPr>
              <w:t>2</w:t>
            </w:r>
            <w:r>
              <w:rPr>
                <w:rFonts w:eastAsiaTheme="minorEastAsia" w:hint="eastAsia"/>
                <w:b/>
                <w:sz w:val="20"/>
                <w:szCs w:val="20"/>
                <w:u w:val="single"/>
              </w:rPr>
              <w:t>-</w:t>
            </w:r>
            <w:r>
              <w:rPr>
                <w:rFonts w:eastAsiaTheme="minorEastAsia"/>
                <w:b/>
                <w:sz w:val="20"/>
                <w:szCs w:val="20"/>
                <w:u w:val="single"/>
              </w:rPr>
              <w:t>4</w:t>
            </w:r>
            <w:r>
              <w:rPr>
                <w:rFonts w:eastAsiaTheme="minorEastAsia"/>
                <w:sz w:val="20"/>
                <w:szCs w:val="20"/>
              </w:rPr>
              <w:t>：</w:t>
            </w:r>
            <w:r>
              <w:rPr>
                <w:rFonts w:hint="eastAsia"/>
                <w:sz w:val="20"/>
                <w:szCs w:val="20"/>
              </w:rPr>
              <w:t>能够对问题的各种解决途径的可行性和有效性进行对比，以得出有效结论。</w:t>
            </w:r>
          </w:p>
          <w:p w:rsidR="00B7492B" w:rsidRDefault="00A91DD2">
            <w:pPr>
              <w:pStyle w:val="a5"/>
              <w:spacing w:line="276" w:lineRule="auto"/>
              <w:ind w:firstLineChars="0" w:firstLine="0"/>
              <w:jc w:val="left"/>
              <w:rPr>
                <w:rFonts w:eastAsiaTheme="minorEastAsia"/>
                <w:sz w:val="20"/>
                <w:szCs w:val="20"/>
              </w:rPr>
            </w:pPr>
            <w:r>
              <w:rPr>
                <w:rFonts w:eastAsiaTheme="minorEastAsia"/>
                <w:b/>
                <w:sz w:val="20"/>
                <w:szCs w:val="20"/>
                <w:u w:val="single"/>
              </w:rPr>
              <w:t>指标点</w:t>
            </w:r>
            <w:r>
              <w:rPr>
                <w:rFonts w:eastAsiaTheme="minorEastAsia"/>
                <w:b/>
                <w:sz w:val="20"/>
                <w:szCs w:val="20"/>
                <w:u w:val="single"/>
              </w:rPr>
              <w:t>4-1</w:t>
            </w:r>
            <w:r>
              <w:rPr>
                <w:rFonts w:eastAsiaTheme="minorEastAsia"/>
                <w:sz w:val="20"/>
                <w:szCs w:val="20"/>
              </w:rPr>
              <w:t>：</w:t>
            </w:r>
            <w:r>
              <w:rPr>
                <w:rFonts w:hint="eastAsia"/>
                <w:sz w:val="20"/>
                <w:szCs w:val="20"/>
              </w:rPr>
              <w:t>具有基于科学原理和科学方法设计软件实验项目的能力。</w:t>
            </w:r>
          </w:p>
        </w:tc>
        <w:tc>
          <w:tcPr>
            <w:tcW w:w="113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850"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709"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c>
          <w:tcPr>
            <w:tcW w:w="1094" w:type="dxa"/>
            <w:shd w:val="clear" w:color="auto" w:fill="auto"/>
            <w:vAlign w:val="center"/>
          </w:tcPr>
          <w:p w:rsidR="00B7492B" w:rsidRDefault="00A91DD2">
            <w:pPr>
              <w:pStyle w:val="a5"/>
              <w:ind w:firstLineChars="0" w:firstLine="0"/>
              <w:jc w:val="center"/>
              <w:rPr>
                <w:color w:val="000000"/>
                <w:sz w:val="20"/>
                <w:szCs w:val="20"/>
              </w:rPr>
            </w:pPr>
            <w:r>
              <w:rPr>
                <w:color w:val="000000"/>
                <w:sz w:val="22"/>
              </w:rPr>
              <w:t>√</w:t>
            </w:r>
          </w:p>
        </w:tc>
      </w:tr>
    </w:tbl>
    <w:p w:rsidR="00B7492B" w:rsidRDefault="00B7492B">
      <w:pPr>
        <w:adjustRightInd w:val="0"/>
        <w:snapToGrid w:val="0"/>
        <w:spacing w:line="300" w:lineRule="auto"/>
        <w:ind w:firstLineChars="100" w:firstLine="241"/>
        <w:rPr>
          <w:rFonts w:ascii="宋体" w:hAnsi="宋体"/>
          <w:b/>
          <w:color w:val="000000"/>
          <w:sz w:val="24"/>
        </w:rPr>
      </w:pPr>
    </w:p>
    <w:p w:rsidR="00B7492B" w:rsidRDefault="00A91DD2">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lastRenderedPageBreak/>
        <w:t>三、</w:t>
      </w:r>
      <w:r>
        <w:rPr>
          <w:rFonts w:ascii="宋体" w:hAnsi="宋体" w:hint="eastAsia"/>
          <w:b/>
          <w:color w:val="000000"/>
          <w:sz w:val="24"/>
        </w:rPr>
        <w:t>课程教学内容及学时分配</w:t>
      </w:r>
    </w:p>
    <w:p w:rsidR="00B7492B" w:rsidRDefault="00A91DD2">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70"/>
        <w:gridCol w:w="2850"/>
        <w:gridCol w:w="900"/>
        <w:gridCol w:w="4500"/>
        <w:gridCol w:w="1886"/>
        <w:gridCol w:w="2074"/>
      </w:tblGrid>
      <w:tr w:rsidR="00B7492B">
        <w:tc>
          <w:tcPr>
            <w:tcW w:w="720" w:type="dxa"/>
            <w:vMerge w:val="restart"/>
            <w:shd w:val="clear" w:color="auto" w:fill="auto"/>
            <w:vAlign w:val="center"/>
          </w:tcPr>
          <w:p w:rsidR="00B7492B" w:rsidRDefault="00A91DD2">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B7492B" w:rsidRDefault="00A91DD2">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B7492B" w:rsidRDefault="00A91DD2">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B7492B" w:rsidRDefault="00A91DD2">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B7492B" w:rsidRDefault="00A91DD2">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B7492B" w:rsidRDefault="00A91DD2">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B7492B" w:rsidRDefault="00A91DD2">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B7492B">
        <w:tc>
          <w:tcPr>
            <w:tcW w:w="720" w:type="dxa"/>
            <w:vMerge/>
            <w:shd w:val="clear" w:color="auto" w:fill="auto"/>
            <w:vAlign w:val="center"/>
          </w:tcPr>
          <w:p w:rsidR="00B7492B" w:rsidRDefault="00B7492B">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B7492B" w:rsidRDefault="00B7492B">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B7492B" w:rsidRDefault="00B7492B">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B7492B" w:rsidRDefault="00B7492B">
            <w:pPr>
              <w:adjustRightInd w:val="0"/>
              <w:snapToGrid w:val="0"/>
              <w:jc w:val="center"/>
              <w:rPr>
                <w:rFonts w:ascii="宋体" w:hAnsi="宋体"/>
                <w:color w:val="000000"/>
                <w:sz w:val="24"/>
              </w:rPr>
            </w:pPr>
          </w:p>
        </w:tc>
        <w:tc>
          <w:tcPr>
            <w:tcW w:w="4500" w:type="dxa"/>
            <w:vMerge/>
            <w:shd w:val="clear" w:color="auto" w:fill="auto"/>
            <w:vAlign w:val="center"/>
          </w:tcPr>
          <w:p w:rsidR="00B7492B" w:rsidRDefault="00B7492B">
            <w:pPr>
              <w:adjustRightInd w:val="0"/>
              <w:snapToGrid w:val="0"/>
              <w:spacing w:line="300" w:lineRule="auto"/>
              <w:jc w:val="center"/>
              <w:rPr>
                <w:rFonts w:ascii="宋体" w:hAnsi="宋体"/>
                <w:color w:val="000000"/>
                <w:sz w:val="24"/>
              </w:rPr>
            </w:pPr>
          </w:p>
        </w:tc>
        <w:tc>
          <w:tcPr>
            <w:tcW w:w="1886" w:type="dxa"/>
            <w:shd w:val="clear" w:color="auto" w:fill="auto"/>
            <w:vAlign w:val="center"/>
          </w:tcPr>
          <w:p w:rsidR="00B7492B" w:rsidRDefault="00A91DD2">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074" w:type="dxa"/>
            <w:shd w:val="clear" w:color="auto" w:fill="auto"/>
            <w:vAlign w:val="center"/>
          </w:tcPr>
          <w:p w:rsidR="00B7492B" w:rsidRDefault="00A91DD2">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B7492B">
        <w:trPr>
          <w:trHeight w:val="359"/>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关系数据库标准语言</w:t>
            </w:r>
            <w:r>
              <w:rPr>
                <w:rFonts w:ascii="Times New Roman" w:eastAsiaTheme="minorEastAsia" w:hAnsi="Times New Roman" w:cs="Times New Roman"/>
                <w:bCs/>
                <w:sz w:val="20"/>
                <w:szCs w:val="20"/>
              </w:rPr>
              <w:t>—SQL</w:t>
            </w:r>
          </w:p>
        </w:tc>
        <w:tc>
          <w:tcPr>
            <w:tcW w:w="2850" w:type="dxa"/>
            <w:shd w:val="clear" w:color="auto" w:fill="auto"/>
            <w:vAlign w:val="center"/>
          </w:tcPr>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1.1  SQL </w:t>
            </w:r>
            <w:r>
              <w:rPr>
                <w:rFonts w:eastAsiaTheme="minorEastAsia"/>
                <w:snapToGrid w:val="0"/>
                <w:kern w:val="0"/>
                <w:sz w:val="20"/>
                <w:szCs w:val="20"/>
              </w:rPr>
              <w:t>概述</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1.2  SQL</w:t>
            </w:r>
            <w:r>
              <w:rPr>
                <w:rFonts w:eastAsiaTheme="minorEastAsia"/>
                <w:snapToGrid w:val="0"/>
                <w:kern w:val="0"/>
                <w:sz w:val="20"/>
                <w:szCs w:val="20"/>
              </w:rPr>
              <w:t>的数据定义</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1.3  SQL</w:t>
            </w:r>
            <w:r>
              <w:rPr>
                <w:rFonts w:eastAsiaTheme="minorEastAsia"/>
                <w:snapToGrid w:val="0"/>
                <w:kern w:val="0"/>
                <w:sz w:val="20"/>
                <w:szCs w:val="20"/>
              </w:rPr>
              <w:t>的数据查询</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1.4  SQL</w:t>
            </w:r>
            <w:r>
              <w:rPr>
                <w:rFonts w:eastAsiaTheme="minorEastAsia"/>
                <w:snapToGrid w:val="0"/>
                <w:kern w:val="0"/>
                <w:sz w:val="20"/>
                <w:szCs w:val="20"/>
              </w:rPr>
              <w:t>的数据更新</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1.5  SQL</w:t>
            </w:r>
            <w:r>
              <w:rPr>
                <w:rFonts w:eastAsiaTheme="minorEastAsia"/>
                <w:snapToGrid w:val="0"/>
                <w:kern w:val="0"/>
                <w:sz w:val="20"/>
                <w:szCs w:val="20"/>
              </w:rPr>
              <w:t>的视图</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1.6  SQL</w:t>
            </w:r>
            <w:r>
              <w:rPr>
                <w:rFonts w:eastAsiaTheme="minorEastAsia"/>
                <w:snapToGrid w:val="0"/>
                <w:kern w:val="0"/>
                <w:sz w:val="20"/>
                <w:szCs w:val="20"/>
              </w:rPr>
              <w:t>的数据控制</w:t>
            </w:r>
          </w:p>
          <w:p w:rsidR="00B7492B" w:rsidRDefault="00A91DD2">
            <w:pPr>
              <w:snapToGrid w:val="0"/>
              <w:rPr>
                <w:rFonts w:eastAsia="黑体"/>
                <w:color w:val="000000"/>
                <w:sz w:val="24"/>
              </w:rPr>
            </w:pPr>
            <w:r>
              <w:rPr>
                <w:rFonts w:eastAsiaTheme="minorEastAsia"/>
                <w:snapToGrid w:val="0"/>
                <w:kern w:val="0"/>
                <w:sz w:val="20"/>
                <w:szCs w:val="20"/>
              </w:rPr>
              <w:t xml:space="preserve">1.7  </w:t>
            </w:r>
            <w:r>
              <w:rPr>
                <w:rFonts w:eastAsiaTheme="minorEastAsia"/>
                <w:snapToGrid w:val="0"/>
                <w:kern w:val="0"/>
                <w:sz w:val="20"/>
                <w:szCs w:val="20"/>
              </w:rPr>
              <w:t>嵌入式</w:t>
            </w:r>
            <w:r>
              <w:rPr>
                <w:rFonts w:eastAsiaTheme="minorEastAsia"/>
                <w:snapToGrid w:val="0"/>
                <w:kern w:val="0"/>
                <w:sz w:val="20"/>
                <w:szCs w:val="20"/>
              </w:rPr>
              <w:t>SQL</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6</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SQL</w:t>
            </w:r>
            <w:r>
              <w:rPr>
                <w:rFonts w:eastAsiaTheme="minorEastAsia"/>
                <w:color w:val="000000"/>
                <w:sz w:val="20"/>
                <w:szCs w:val="20"/>
              </w:rPr>
              <w:t>的数据定义、数据更新、数据查询和数据控制命令</w:t>
            </w:r>
            <w:r>
              <w:rPr>
                <w:rFonts w:eastAsiaTheme="minorEastAsia" w:hint="eastAsia"/>
                <w:color w:val="000000"/>
                <w:sz w:val="20"/>
                <w:szCs w:val="20"/>
              </w:rPr>
              <w:t>，</w:t>
            </w:r>
            <w:r>
              <w:rPr>
                <w:rFonts w:eastAsiaTheme="minorEastAsia"/>
                <w:color w:val="000000"/>
                <w:sz w:val="20"/>
                <w:szCs w:val="20"/>
              </w:rPr>
              <w:t>嵌入式</w:t>
            </w:r>
            <w:r>
              <w:rPr>
                <w:rFonts w:eastAsiaTheme="minorEastAsia"/>
                <w:color w:val="000000"/>
                <w:sz w:val="20"/>
                <w:szCs w:val="20"/>
              </w:rPr>
              <w:t>SQL</w:t>
            </w:r>
            <w:r>
              <w:rPr>
                <w:rFonts w:eastAsiaTheme="minorEastAsia"/>
                <w:color w:val="000000"/>
                <w:sz w:val="20"/>
                <w:szCs w:val="20"/>
              </w:rPr>
              <w:t>的有关概念</w:t>
            </w:r>
            <w:r>
              <w:rPr>
                <w:rFonts w:eastAsiaTheme="minorEastAsia" w:hint="eastAsia"/>
                <w:color w:val="000000"/>
                <w:sz w:val="20"/>
                <w:szCs w:val="20"/>
              </w:rPr>
              <w:t>；</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教学难点：复杂</w:t>
            </w:r>
            <w:r>
              <w:rPr>
                <w:rFonts w:eastAsiaTheme="minorEastAsia"/>
                <w:color w:val="000000"/>
                <w:sz w:val="20"/>
                <w:szCs w:val="20"/>
              </w:rPr>
              <w:t>SQL</w:t>
            </w:r>
            <w:r>
              <w:rPr>
                <w:rFonts w:eastAsiaTheme="minorEastAsia" w:hint="eastAsia"/>
                <w:color w:val="000000"/>
                <w:sz w:val="20"/>
                <w:szCs w:val="20"/>
              </w:rPr>
              <w:t>语句的应用，各类约束</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w:t>
            </w:r>
            <w:r>
              <w:rPr>
                <w:rFonts w:eastAsiaTheme="minorEastAsia"/>
                <w:sz w:val="20"/>
                <w:szCs w:val="20"/>
              </w:rPr>
              <w:t>讲授</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sz w:val="20"/>
                <w:szCs w:val="20"/>
              </w:rPr>
              <w:t>讨论</w:t>
            </w:r>
            <w:r>
              <w:rPr>
                <w:rFonts w:eastAsiaTheme="minorEastAsia" w:hint="eastAsia"/>
                <w:sz w:val="20"/>
                <w:szCs w:val="20"/>
              </w:rPr>
              <w:t>。</w:t>
            </w:r>
          </w:p>
        </w:tc>
        <w:tc>
          <w:tcPr>
            <w:tcW w:w="1886" w:type="dxa"/>
            <w:shd w:val="clear" w:color="auto" w:fill="auto"/>
          </w:tcPr>
          <w:p w:rsidR="00B7492B" w:rsidRDefault="00A91DD2">
            <w:pPr>
              <w:pStyle w:val="ae"/>
              <w:adjustRightInd w:val="0"/>
              <w:snapToGrid w:val="0"/>
              <w:spacing w:line="276" w:lineRule="auto"/>
              <w:ind w:firstLineChars="0" w:firstLine="0"/>
              <w:jc w:val="left"/>
              <w:rPr>
                <w:rFonts w:eastAsiaTheme="minorEastAsia"/>
                <w:sz w:val="20"/>
                <w:szCs w:val="20"/>
              </w:rPr>
            </w:pPr>
            <w:r>
              <w:rPr>
                <w:rFonts w:eastAsiaTheme="minorEastAsia"/>
                <w:sz w:val="20"/>
                <w:szCs w:val="20"/>
              </w:rPr>
              <w:t>完成教材中</w:t>
            </w:r>
            <w:r>
              <w:rPr>
                <w:rFonts w:eastAsiaTheme="minorEastAsia"/>
                <w:sz w:val="20"/>
                <w:szCs w:val="20"/>
              </w:rPr>
              <w:t>SQL</w:t>
            </w:r>
            <w:r>
              <w:rPr>
                <w:rFonts w:eastAsiaTheme="minorEastAsia"/>
                <w:sz w:val="20"/>
                <w:szCs w:val="20"/>
              </w:rPr>
              <w:t>命令的应用例题</w:t>
            </w:r>
            <w:r>
              <w:rPr>
                <w:rFonts w:eastAsiaTheme="minorEastAsia" w:hint="eastAsia"/>
                <w:sz w:val="20"/>
                <w:szCs w:val="20"/>
              </w:rPr>
              <w:t>；课后作业。</w:t>
            </w:r>
          </w:p>
          <w:p w:rsidR="00B7492B" w:rsidRDefault="00B7492B">
            <w:pPr>
              <w:adjustRightInd w:val="0"/>
              <w:snapToGrid w:val="0"/>
              <w:spacing w:line="300" w:lineRule="auto"/>
              <w:rPr>
                <w:rFonts w:eastAsia="黑体"/>
                <w:color w:val="0000FF"/>
                <w:sz w:val="24"/>
              </w:rPr>
            </w:pPr>
          </w:p>
        </w:tc>
        <w:tc>
          <w:tcPr>
            <w:tcW w:w="2074" w:type="dxa"/>
            <w:shd w:val="clear" w:color="auto" w:fill="auto"/>
            <w:vAlign w:val="center"/>
          </w:tcPr>
          <w:p w:rsidR="00B7492B" w:rsidRDefault="00B7492B">
            <w:pPr>
              <w:adjustRightInd w:val="0"/>
              <w:snapToGrid w:val="0"/>
              <w:spacing w:line="276" w:lineRule="auto"/>
              <w:jc w:val="left"/>
              <w:rPr>
                <w:rFonts w:eastAsiaTheme="minorEastAsia"/>
                <w:sz w:val="20"/>
                <w:szCs w:val="20"/>
              </w:rPr>
            </w:pPr>
          </w:p>
          <w:p w:rsidR="00B7492B" w:rsidRDefault="00A91DD2">
            <w:pPr>
              <w:pStyle w:val="ae"/>
              <w:adjustRightInd w:val="0"/>
              <w:snapToGrid w:val="0"/>
              <w:spacing w:line="276" w:lineRule="auto"/>
              <w:ind w:firstLineChars="0" w:firstLine="0"/>
              <w:jc w:val="left"/>
              <w:rPr>
                <w:rFonts w:eastAsia="黑体"/>
                <w:color w:val="0000FF"/>
                <w:sz w:val="24"/>
              </w:rPr>
            </w:pPr>
            <w:r>
              <w:rPr>
                <w:rFonts w:eastAsiaTheme="minorEastAsia"/>
                <w:sz w:val="20"/>
                <w:szCs w:val="20"/>
              </w:rPr>
              <w:t>讨论其它商品化关系数据库管理系统，讨论其共性和差异性。</w:t>
            </w:r>
          </w:p>
        </w:tc>
      </w:tr>
      <w:tr w:rsidR="00B7492B">
        <w:trPr>
          <w:trHeight w:val="170"/>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t>2</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数据管理与数据库</w:t>
            </w:r>
          </w:p>
        </w:tc>
        <w:tc>
          <w:tcPr>
            <w:tcW w:w="2850" w:type="dxa"/>
            <w:shd w:val="clear" w:color="auto" w:fill="auto"/>
            <w:vAlign w:val="center"/>
          </w:tcPr>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2.1 </w:t>
            </w:r>
            <w:r>
              <w:rPr>
                <w:rFonts w:eastAsiaTheme="minorEastAsia"/>
                <w:snapToGrid w:val="0"/>
                <w:kern w:val="0"/>
                <w:sz w:val="20"/>
                <w:szCs w:val="20"/>
              </w:rPr>
              <w:t>数据库的常用术语</w:t>
            </w:r>
          </w:p>
          <w:p w:rsidR="00B7492B" w:rsidRDefault="00A91DD2">
            <w:pPr>
              <w:snapToGrid w:val="0"/>
              <w:ind w:left="400" w:hangingChars="200" w:hanging="400"/>
              <w:rPr>
                <w:rFonts w:eastAsiaTheme="minorEastAsia"/>
                <w:snapToGrid w:val="0"/>
                <w:kern w:val="0"/>
                <w:sz w:val="20"/>
                <w:szCs w:val="20"/>
              </w:rPr>
            </w:pPr>
            <w:r>
              <w:rPr>
                <w:rFonts w:eastAsiaTheme="minorEastAsia"/>
                <w:snapToGrid w:val="0"/>
                <w:kern w:val="0"/>
                <w:sz w:val="20"/>
                <w:szCs w:val="20"/>
              </w:rPr>
              <w:t xml:space="preserve">2.2 </w:t>
            </w:r>
            <w:r>
              <w:rPr>
                <w:rFonts w:eastAsiaTheme="minorEastAsia"/>
                <w:snapToGrid w:val="0"/>
                <w:kern w:val="0"/>
                <w:sz w:val="20"/>
                <w:szCs w:val="20"/>
              </w:rPr>
              <w:t>计算机数据管理技术的产生和发展</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2.3 </w:t>
            </w:r>
            <w:r>
              <w:rPr>
                <w:rFonts w:eastAsiaTheme="minorEastAsia"/>
                <w:snapToGrid w:val="0"/>
                <w:kern w:val="0"/>
                <w:sz w:val="20"/>
                <w:szCs w:val="20"/>
              </w:rPr>
              <w:t>数据模型</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2.4 </w:t>
            </w:r>
            <w:r>
              <w:rPr>
                <w:rFonts w:eastAsiaTheme="minorEastAsia"/>
                <w:snapToGrid w:val="0"/>
                <w:kern w:val="0"/>
                <w:sz w:val="20"/>
                <w:szCs w:val="20"/>
              </w:rPr>
              <w:t>数据库系统模式结构</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2.5 DBMS</w:t>
            </w:r>
            <w:r>
              <w:rPr>
                <w:rFonts w:eastAsiaTheme="minorEastAsia"/>
                <w:snapToGrid w:val="0"/>
                <w:kern w:val="0"/>
                <w:sz w:val="20"/>
                <w:szCs w:val="20"/>
              </w:rPr>
              <w:t>的功能</w:t>
            </w:r>
          </w:p>
          <w:p w:rsidR="00B7492B" w:rsidRDefault="00A91DD2">
            <w:pPr>
              <w:snapToGrid w:val="0"/>
              <w:rPr>
                <w:rFonts w:eastAsia="黑体"/>
                <w:color w:val="000000"/>
                <w:sz w:val="24"/>
              </w:rPr>
            </w:pPr>
            <w:r>
              <w:rPr>
                <w:rFonts w:eastAsiaTheme="minorEastAsia"/>
                <w:snapToGrid w:val="0"/>
                <w:kern w:val="0"/>
                <w:sz w:val="20"/>
                <w:szCs w:val="20"/>
              </w:rPr>
              <w:t xml:space="preserve">2.6 </w:t>
            </w:r>
            <w:r>
              <w:rPr>
                <w:rFonts w:eastAsiaTheme="minorEastAsia"/>
                <w:snapToGrid w:val="0"/>
                <w:kern w:val="0"/>
                <w:sz w:val="20"/>
                <w:szCs w:val="20"/>
              </w:rPr>
              <w:t>数据库系统的组成</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4</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实体</w:t>
            </w:r>
            <w:r>
              <w:rPr>
                <w:rFonts w:eastAsiaTheme="minorEastAsia"/>
                <w:color w:val="000000"/>
                <w:sz w:val="20"/>
                <w:szCs w:val="20"/>
              </w:rPr>
              <w:t>-</w:t>
            </w:r>
            <w:r>
              <w:rPr>
                <w:rFonts w:eastAsiaTheme="minorEastAsia"/>
                <w:color w:val="000000"/>
                <w:sz w:val="20"/>
                <w:szCs w:val="20"/>
              </w:rPr>
              <w:t>联系</w:t>
            </w:r>
            <w:r>
              <w:rPr>
                <w:rFonts w:eastAsiaTheme="minorEastAsia"/>
                <w:color w:val="000000"/>
                <w:sz w:val="20"/>
                <w:szCs w:val="20"/>
              </w:rPr>
              <w:t>(E-R)</w:t>
            </w:r>
            <w:r>
              <w:rPr>
                <w:rFonts w:eastAsiaTheme="minorEastAsia"/>
                <w:color w:val="000000"/>
                <w:sz w:val="20"/>
                <w:szCs w:val="20"/>
              </w:rPr>
              <w:t>模型、关系模型、数据库的三级模式和二级</w:t>
            </w:r>
            <w:proofErr w:type="gramStart"/>
            <w:r>
              <w:rPr>
                <w:rFonts w:eastAsiaTheme="minorEastAsia"/>
                <w:color w:val="000000"/>
                <w:sz w:val="20"/>
                <w:szCs w:val="20"/>
              </w:rPr>
              <w:t>映象</w:t>
            </w:r>
            <w:proofErr w:type="gramEnd"/>
            <w:r>
              <w:rPr>
                <w:rFonts w:eastAsiaTheme="minorEastAsia"/>
                <w:color w:val="000000"/>
                <w:sz w:val="20"/>
                <w:szCs w:val="20"/>
              </w:rPr>
              <w:t>功能、数据库管理系统的功能和数据库系统的组成</w:t>
            </w:r>
            <w:r>
              <w:rPr>
                <w:rFonts w:eastAsiaTheme="minorEastAsia" w:hint="eastAsia"/>
                <w:color w:val="000000"/>
                <w:sz w:val="20"/>
                <w:szCs w:val="20"/>
              </w:rPr>
              <w:t>；</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w:t>
            </w:r>
            <w:r>
              <w:rPr>
                <w:rFonts w:eastAsiaTheme="minorEastAsia"/>
                <w:color w:val="000000"/>
                <w:sz w:val="20"/>
                <w:szCs w:val="20"/>
              </w:rPr>
              <w:t>实体</w:t>
            </w:r>
            <w:r>
              <w:rPr>
                <w:rFonts w:eastAsiaTheme="minorEastAsia"/>
                <w:color w:val="000000"/>
                <w:sz w:val="20"/>
                <w:szCs w:val="20"/>
              </w:rPr>
              <w:t>-</w:t>
            </w:r>
            <w:r>
              <w:rPr>
                <w:rFonts w:eastAsiaTheme="minorEastAsia"/>
                <w:color w:val="000000"/>
                <w:sz w:val="20"/>
                <w:szCs w:val="20"/>
              </w:rPr>
              <w:t>联系</w:t>
            </w:r>
            <w:r>
              <w:rPr>
                <w:rFonts w:eastAsiaTheme="minorEastAsia"/>
                <w:color w:val="000000"/>
                <w:sz w:val="20"/>
                <w:szCs w:val="20"/>
              </w:rPr>
              <w:t>(E-R)</w:t>
            </w:r>
            <w:r>
              <w:rPr>
                <w:rFonts w:eastAsiaTheme="minorEastAsia"/>
                <w:color w:val="000000"/>
                <w:sz w:val="20"/>
                <w:szCs w:val="20"/>
              </w:rPr>
              <w:t>模型、关系模型、数据库的三级模式和二级</w:t>
            </w:r>
            <w:proofErr w:type="gramStart"/>
            <w:r>
              <w:rPr>
                <w:rFonts w:eastAsiaTheme="minorEastAsia"/>
                <w:color w:val="000000"/>
                <w:sz w:val="20"/>
                <w:szCs w:val="20"/>
              </w:rPr>
              <w:t>映象</w:t>
            </w:r>
            <w:proofErr w:type="gramEnd"/>
            <w:r>
              <w:rPr>
                <w:rFonts w:eastAsiaTheme="minorEastAsia"/>
                <w:color w:val="000000"/>
                <w:sz w:val="20"/>
                <w:szCs w:val="20"/>
              </w:rPr>
              <w:t>功能</w:t>
            </w:r>
            <w:r>
              <w:rPr>
                <w:rFonts w:eastAsiaTheme="minorEastAsia" w:hint="eastAsia"/>
                <w:color w:val="000000"/>
                <w:sz w:val="20"/>
                <w:szCs w:val="20"/>
              </w:rPr>
              <w:t>；</w:t>
            </w:r>
          </w:p>
          <w:p w:rsidR="00B7492B" w:rsidRDefault="00A91DD2">
            <w:pPr>
              <w:adjustRightInd w:val="0"/>
              <w:snapToGrid w:val="0"/>
              <w:spacing w:line="300" w:lineRule="auto"/>
              <w:rPr>
                <w:rFonts w:ascii="宋体" w:hAnsi="宋体"/>
                <w:i/>
                <w:color w:val="0000FF"/>
                <w:sz w:val="24"/>
              </w:rPr>
            </w:pPr>
            <w:r>
              <w:rPr>
                <w:rFonts w:eastAsiaTheme="minorEastAsia" w:hint="eastAsia"/>
                <w:color w:val="000000"/>
                <w:sz w:val="20"/>
                <w:szCs w:val="20"/>
              </w:rPr>
              <w:t>教学方法：</w:t>
            </w:r>
            <w:r>
              <w:rPr>
                <w:rFonts w:eastAsiaTheme="minorEastAsia"/>
                <w:sz w:val="20"/>
                <w:szCs w:val="20"/>
              </w:rPr>
              <w:t>讲授任务驱动式教学</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sz w:val="20"/>
                <w:szCs w:val="20"/>
              </w:rPr>
              <w:t>讨论</w:t>
            </w:r>
            <w:r>
              <w:rPr>
                <w:rFonts w:eastAsiaTheme="minorEastAsia"/>
                <w:color w:val="000000"/>
                <w:sz w:val="20"/>
                <w:szCs w:val="20"/>
              </w:rPr>
              <w:t>。</w:t>
            </w:r>
          </w:p>
        </w:tc>
        <w:tc>
          <w:tcPr>
            <w:tcW w:w="1886" w:type="dxa"/>
            <w:shd w:val="clear" w:color="auto" w:fill="auto"/>
          </w:tcPr>
          <w:p w:rsidR="00B7492B" w:rsidRDefault="00A91DD2">
            <w:pPr>
              <w:pStyle w:val="ae"/>
              <w:adjustRightInd w:val="0"/>
              <w:snapToGrid w:val="0"/>
              <w:spacing w:line="276" w:lineRule="auto"/>
              <w:ind w:firstLineChars="0" w:firstLine="0"/>
              <w:jc w:val="left"/>
              <w:rPr>
                <w:rFonts w:eastAsiaTheme="minorEastAsia"/>
                <w:sz w:val="20"/>
                <w:szCs w:val="20"/>
              </w:rPr>
            </w:pPr>
            <w:r>
              <w:rPr>
                <w:rFonts w:eastAsiaTheme="minorEastAsia"/>
                <w:sz w:val="20"/>
                <w:szCs w:val="20"/>
              </w:rPr>
              <w:t>完成数据库的备份与恢复课外实验</w:t>
            </w:r>
            <w:r>
              <w:rPr>
                <w:rFonts w:eastAsiaTheme="minorEastAsia" w:hint="eastAsia"/>
                <w:sz w:val="20"/>
                <w:szCs w:val="20"/>
              </w:rPr>
              <w:t>；课后作业。</w:t>
            </w:r>
          </w:p>
          <w:p w:rsidR="00B7492B" w:rsidRDefault="00B7492B">
            <w:pPr>
              <w:adjustRightInd w:val="0"/>
              <w:snapToGrid w:val="0"/>
              <w:spacing w:line="300" w:lineRule="auto"/>
              <w:rPr>
                <w:rFonts w:eastAsia="黑体"/>
                <w:color w:val="0000FF"/>
                <w:sz w:val="24"/>
              </w:rPr>
            </w:pPr>
          </w:p>
        </w:tc>
        <w:tc>
          <w:tcPr>
            <w:tcW w:w="2074" w:type="dxa"/>
            <w:shd w:val="clear" w:color="auto" w:fill="auto"/>
          </w:tcPr>
          <w:p w:rsidR="00B7492B" w:rsidRDefault="00A91DD2">
            <w:pPr>
              <w:adjustRightInd w:val="0"/>
              <w:snapToGrid w:val="0"/>
              <w:spacing w:line="300" w:lineRule="auto"/>
              <w:rPr>
                <w:rFonts w:eastAsia="黑体"/>
                <w:color w:val="0000FF"/>
                <w:sz w:val="24"/>
              </w:rPr>
            </w:pPr>
            <w:r>
              <w:rPr>
                <w:rFonts w:eastAsiaTheme="minorEastAsia"/>
                <w:sz w:val="20"/>
                <w:szCs w:val="20"/>
              </w:rPr>
              <w:t>讨论</w:t>
            </w:r>
            <w:r>
              <w:rPr>
                <w:rFonts w:eastAsiaTheme="minorEastAsia"/>
                <w:bCs/>
                <w:sz w:val="20"/>
                <w:szCs w:val="20"/>
              </w:rPr>
              <w:t>数据库管理系统结构与功能。</w:t>
            </w:r>
          </w:p>
        </w:tc>
      </w:tr>
      <w:tr w:rsidR="00B7492B">
        <w:trPr>
          <w:trHeight w:val="190"/>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t>3</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关系数据库模型</w:t>
            </w:r>
          </w:p>
        </w:tc>
        <w:tc>
          <w:tcPr>
            <w:tcW w:w="2850" w:type="dxa"/>
            <w:shd w:val="clear" w:color="auto" w:fill="auto"/>
            <w:vAlign w:val="center"/>
          </w:tcPr>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3.1 </w:t>
            </w:r>
            <w:r>
              <w:rPr>
                <w:rFonts w:eastAsiaTheme="minorEastAsia"/>
                <w:snapToGrid w:val="0"/>
                <w:kern w:val="0"/>
                <w:sz w:val="20"/>
                <w:szCs w:val="20"/>
              </w:rPr>
              <w:t>关系模型的基本概念</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3.2 </w:t>
            </w:r>
            <w:r>
              <w:rPr>
                <w:rFonts w:eastAsiaTheme="minorEastAsia"/>
                <w:snapToGrid w:val="0"/>
                <w:kern w:val="0"/>
                <w:sz w:val="20"/>
                <w:szCs w:val="20"/>
              </w:rPr>
              <w:t>关系代数</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3.3 </w:t>
            </w:r>
            <w:r>
              <w:rPr>
                <w:rFonts w:eastAsiaTheme="minorEastAsia"/>
                <w:snapToGrid w:val="0"/>
                <w:kern w:val="0"/>
                <w:sz w:val="20"/>
                <w:szCs w:val="20"/>
              </w:rPr>
              <w:t>关系演算</w:t>
            </w:r>
          </w:p>
          <w:p w:rsidR="00B7492B" w:rsidRDefault="00A91DD2">
            <w:pPr>
              <w:snapToGrid w:val="0"/>
              <w:rPr>
                <w:rFonts w:eastAsia="黑体"/>
                <w:color w:val="000000"/>
                <w:sz w:val="24"/>
              </w:rPr>
            </w:pPr>
            <w:r>
              <w:rPr>
                <w:rFonts w:eastAsiaTheme="minorEastAsia"/>
                <w:snapToGrid w:val="0"/>
                <w:kern w:val="0"/>
                <w:sz w:val="20"/>
                <w:szCs w:val="20"/>
              </w:rPr>
              <w:t xml:space="preserve">3.4 </w:t>
            </w:r>
            <w:r>
              <w:rPr>
                <w:rFonts w:eastAsiaTheme="minorEastAsia"/>
                <w:snapToGrid w:val="0"/>
                <w:kern w:val="0"/>
                <w:sz w:val="20"/>
                <w:szCs w:val="20"/>
              </w:rPr>
              <w:t>查询优化</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4</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关系数据模型</w:t>
            </w:r>
            <w:r>
              <w:rPr>
                <w:rFonts w:eastAsiaTheme="minorEastAsia" w:hint="eastAsia"/>
                <w:color w:val="000000"/>
                <w:sz w:val="20"/>
                <w:szCs w:val="20"/>
              </w:rPr>
              <w:t>、</w:t>
            </w:r>
            <w:r>
              <w:rPr>
                <w:rFonts w:eastAsiaTheme="minorEastAsia"/>
                <w:color w:val="000000"/>
                <w:sz w:val="20"/>
                <w:szCs w:val="20"/>
              </w:rPr>
              <w:t>关系数据语言的基本概念，关系代数</w:t>
            </w:r>
            <w:r>
              <w:rPr>
                <w:rFonts w:eastAsiaTheme="minorEastAsia" w:hint="eastAsia"/>
                <w:color w:val="000000"/>
                <w:sz w:val="20"/>
                <w:szCs w:val="20"/>
              </w:rPr>
              <w:t>，</w:t>
            </w:r>
            <w:r>
              <w:rPr>
                <w:rFonts w:eastAsiaTheme="minorEastAsia"/>
                <w:color w:val="000000"/>
                <w:sz w:val="20"/>
                <w:szCs w:val="20"/>
              </w:rPr>
              <w:t>查询优化概念及原理</w:t>
            </w:r>
            <w:r>
              <w:rPr>
                <w:rFonts w:eastAsiaTheme="minorEastAsia" w:hint="eastAsia"/>
                <w:color w:val="000000"/>
                <w:sz w:val="20"/>
                <w:szCs w:val="20"/>
              </w:rPr>
              <w:t>；</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w:t>
            </w:r>
            <w:r>
              <w:rPr>
                <w:rFonts w:eastAsiaTheme="minorEastAsia"/>
                <w:color w:val="000000"/>
                <w:sz w:val="20"/>
                <w:szCs w:val="20"/>
              </w:rPr>
              <w:t>关系代数</w:t>
            </w:r>
            <w:r>
              <w:rPr>
                <w:rFonts w:eastAsiaTheme="minorEastAsia" w:hint="eastAsia"/>
                <w:color w:val="000000"/>
                <w:sz w:val="20"/>
                <w:szCs w:val="20"/>
              </w:rPr>
              <w:t>，关系演算，</w:t>
            </w:r>
            <w:r>
              <w:rPr>
                <w:rFonts w:eastAsiaTheme="minorEastAsia"/>
                <w:color w:val="000000"/>
                <w:sz w:val="20"/>
                <w:szCs w:val="20"/>
              </w:rPr>
              <w:t>查询优化</w:t>
            </w:r>
            <w:r>
              <w:rPr>
                <w:rFonts w:eastAsiaTheme="minorEastAsia" w:hint="eastAsia"/>
                <w:color w:val="000000"/>
                <w:sz w:val="20"/>
                <w:szCs w:val="20"/>
              </w:rPr>
              <w:t>；</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w:t>
            </w:r>
            <w:r>
              <w:rPr>
                <w:rFonts w:eastAsiaTheme="minorEastAsia"/>
                <w:sz w:val="20"/>
                <w:szCs w:val="20"/>
              </w:rPr>
              <w:t>讲授</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sz w:val="20"/>
                <w:szCs w:val="20"/>
              </w:rPr>
              <w:t>讨论</w:t>
            </w:r>
            <w:r>
              <w:rPr>
                <w:rFonts w:eastAsiaTheme="minorEastAsia" w:hint="eastAsia"/>
                <w:sz w:val="20"/>
                <w:szCs w:val="20"/>
              </w:rPr>
              <w:t>。</w:t>
            </w:r>
          </w:p>
          <w:p w:rsidR="00B7492B" w:rsidRDefault="00B7492B">
            <w:pPr>
              <w:adjustRightInd w:val="0"/>
              <w:snapToGrid w:val="0"/>
              <w:spacing w:line="300" w:lineRule="auto"/>
              <w:rPr>
                <w:rFonts w:eastAsiaTheme="minorEastAsia"/>
                <w:color w:val="000000"/>
                <w:sz w:val="20"/>
                <w:szCs w:val="20"/>
              </w:rPr>
            </w:pPr>
          </w:p>
        </w:tc>
        <w:tc>
          <w:tcPr>
            <w:tcW w:w="1886" w:type="dxa"/>
            <w:shd w:val="clear" w:color="auto" w:fill="auto"/>
          </w:tcPr>
          <w:p w:rsidR="00B7492B" w:rsidRDefault="00A91DD2">
            <w:pPr>
              <w:pStyle w:val="ae"/>
              <w:adjustRightInd w:val="0"/>
              <w:snapToGrid w:val="0"/>
              <w:spacing w:line="276" w:lineRule="auto"/>
              <w:ind w:firstLineChars="0" w:firstLine="0"/>
              <w:jc w:val="left"/>
              <w:rPr>
                <w:rFonts w:eastAsiaTheme="minorEastAsia"/>
                <w:sz w:val="20"/>
                <w:szCs w:val="20"/>
              </w:rPr>
            </w:pPr>
            <w:r>
              <w:rPr>
                <w:rFonts w:eastAsiaTheme="minorEastAsia"/>
                <w:color w:val="000000"/>
                <w:sz w:val="20"/>
                <w:szCs w:val="20"/>
              </w:rPr>
              <w:t>完成</w:t>
            </w:r>
            <w:r>
              <w:rPr>
                <w:rFonts w:eastAsiaTheme="minorEastAsia"/>
                <w:sz w:val="20"/>
                <w:szCs w:val="20"/>
              </w:rPr>
              <w:t>SQL</w:t>
            </w:r>
            <w:r>
              <w:rPr>
                <w:rFonts w:eastAsiaTheme="minorEastAsia"/>
                <w:sz w:val="20"/>
                <w:szCs w:val="20"/>
              </w:rPr>
              <w:t>的数据更新课外实验，撰写并提交实验报告</w:t>
            </w:r>
            <w:r>
              <w:rPr>
                <w:rFonts w:eastAsiaTheme="minorEastAsia" w:hint="eastAsia"/>
                <w:sz w:val="20"/>
                <w:szCs w:val="20"/>
              </w:rPr>
              <w:t>；课后作业。</w:t>
            </w:r>
          </w:p>
          <w:p w:rsidR="00B7492B" w:rsidRDefault="00B7492B">
            <w:pPr>
              <w:adjustRightInd w:val="0"/>
              <w:snapToGrid w:val="0"/>
              <w:spacing w:line="300" w:lineRule="auto"/>
              <w:rPr>
                <w:rFonts w:eastAsia="黑体"/>
                <w:color w:val="0000FF"/>
                <w:sz w:val="24"/>
              </w:rPr>
            </w:pPr>
          </w:p>
        </w:tc>
        <w:tc>
          <w:tcPr>
            <w:tcW w:w="2074" w:type="dxa"/>
            <w:shd w:val="clear" w:color="auto" w:fill="auto"/>
          </w:tcPr>
          <w:p w:rsidR="00B7492B" w:rsidRDefault="00A91DD2">
            <w:pPr>
              <w:adjustRightInd w:val="0"/>
              <w:snapToGrid w:val="0"/>
              <w:spacing w:line="300" w:lineRule="auto"/>
              <w:rPr>
                <w:rFonts w:eastAsia="黑体"/>
                <w:color w:val="0000FF"/>
                <w:sz w:val="24"/>
              </w:rPr>
            </w:pPr>
            <w:r>
              <w:rPr>
                <w:rFonts w:eastAsiaTheme="minorEastAsia"/>
                <w:snapToGrid w:val="0"/>
                <w:kern w:val="0"/>
                <w:sz w:val="20"/>
                <w:szCs w:val="20"/>
              </w:rPr>
              <w:t>讨论面向对象数据模型的内容和特点。</w:t>
            </w:r>
          </w:p>
        </w:tc>
      </w:tr>
      <w:tr w:rsidR="00B7492B">
        <w:trPr>
          <w:trHeight w:val="209"/>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t>4</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关系模式的规范化设计理论</w:t>
            </w:r>
          </w:p>
        </w:tc>
        <w:tc>
          <w:tcPr>
            <w:tcW w:w="2850" w:type="dxa"/>
            <w:shd w:val="clear" w:color="auto" w:fill="auto"/>
            <w:vAlign w:val="center"/>
          </w:tcPr>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4.1 </w:t>
            </w:r>
            <w:r>
              <w:rPr>
                <w:rFonts w:eastAsiaTheme="minorEastAsia"/>
                <w:snapToGrid w:val="0"/>
                <w:kern w:val="0"/>
                <w:sz w:val="20"/>
                <w:szCs w:val="20"/>
              </w:rPr>
              <w:t>问题的提出</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4.2 </w:t>
            </w:r>
            <w:r>
              <w:rPr>
                <w:rFonts w:eastAsiaTheme="minorEastAsia"/>
                <w:snapToGrid w:val="0"/>
                <w:kern w:val="0"/>
                <w:sz w:val="20"/>
                <w:szCs w:val="20"/>
              </w:rPr>
              <w:t>关系模式的函数依赖</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4.3 </w:t>
            </w:r>
            <w:r>
              <w:rPr>
                <w:rFonts w:eastAsiaTheme="minorEastAsia"/>
                <w:snapToGrid w:val="0"/>
                <w:kern w:val="0"/>
                <w:sz w:val="20"/>
                <w:szCs w:val="20"/>
              </w:rPr>
              <w:t>关系模式的规范化</w:t>
            </w:r>
          </w:p>
          <w:p w:rsidR="00B7492B" w:rsidRDefault="00A91DD2">
            <w:pPr>
              <w:snapToGrid w:val="0"/>
              <w:rPr>
                <w:rFonts w:eastAsia="黑体"/>
                <w:color w:val="000000"/>
                <w:sz w:val="24"/>
              </w:rPr>
            </w:pPr>
            <w:r>
              <w:rPr>
                <w:rFonts w:eastAsiaTheme="minorEastAsia"/>
                <w:snapToGrid w:val="0"/>
                <w:kern w:val="0"/>
                <w:sz w:val="20"/>
                <w:szCs w:val="20"/>
              </w:rPr>
              <w:t xml:space="preserve">4.4 </w:t>
            </w:r>
            <w:r>
              <w:rPr>
                <w:rFonts w:eastAsiaTheme="minorEastAsia"/>
                <w:snapToGrid w:val="0"/>
                <w:kern w:val="0"/>
                <w:sz w:val="20"/>
                <w:szCs w:val="20"/>
              </w:rPr>
              <w:t>关系模式的分解特性</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6</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关系数据库规范化理论的有关概念和方法，特别是范式概念，关系模式分解的无损连接性、保持函数依赖性及其方法。</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教学难点：范式、</w:t>
            </w:r>
            <w:r>
              <w:rPr>
                <w:rFonts w:eastAsiaTheme="minorEastAsia"/>
                <w:color w:val="000000"/>
                <w:sz w:val="20"/>
                <w:szCs w:val="20"/>
              </w:rPr>
              <w:t>关系模式分解的无损连接性、保持函数依赖性</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w:t>
            </w:r>
            <w:r>
              <w:rPr>
                <w:rFonts w:eastAsiaTheme="minorEastAsia"/>
                <w:sz w:val="20"/>
                <w:szCs w:val="20"/>
              </w:rPr>
              <w:t>讲授</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sz w:val="20"/>
                <w:szCs w:val="20"/>
              </w:rPr>
              <w:t>讨论</w:t>
            </w:r>
            <w:r>
              <w:rPr>
                <w:rFonts w:eastAsiaTheme="minorEastAsia" w:hint="eastAsia"/>
                <w:sz w:val="20"/>
                <w:szCs w:val="20"/>
              </w:rPr>
              <w:t>。</w:t>
            </w:r>
          </w:p>
        </w:tc>
        <w:tc>
          <w:tcPr>
            <w:tcW w:w="1886" w:type="dxa"/>
            <w:shd w:val="clear" w:color="auto" w:fill="auto"/>
          </w:tcPr>
          <w:p w:rsidR="00B7492B" w:rsidRDefault="00A91DD2">
            <w:pPr>
              <w:pStyle w:val="ae"/>
              <w:adjustRightInd w:val="0"/>
              <w:snapToGrid w:val="0"/>
              <w:spacing w:line="276" w:lineRule="auto"/>
              <w:ind w:firstLineChars="0" w:firstLine="0"/>
              <w:jc w:val="left"/>
              <w:rPr>
                <w:rFonts w:eastAsiaTheme="minorEastAsia"/>
                <w:sz w:val="20"/>
                <w:szCs w:val="20"/>
              </w:rPr>
            </w:pPr>
            <w:r>
              <w:rPr>
                <w:rFonts w:eastAsiaTheme="minorEastAsia"/>
                <w:color w:val="000000"/>
                <w:sz w:val="20"/>
                <w:szCs w:val="20"/>
              </w:rPr>
              <w:t>完成</w:t>
            </w:r>
            <w:r>
              <w:rPr>
                <w:rFonts w:eastAsiaTheme="minorEastAsia"/>
                <w:color w:val="000000"/>
                <w:sz w:val="20"/>
                <w:szCs w:val="20"/>
              </w:rPr>
              <w:t>SQL</w:t>
            </w:r>
            <w:r>
              <w:rPr>
                <w:rFonts w:eastAsiaTheme="minorEastAsia"/>
                <w:color w:val="000000"/>
                <w:sz w:val="20"/>
                <w:szCs w:val="20"/>
              </w:rPr>
              <w:t>的视图定义和使用</w:t>
            </w:r>
            <w:r>
              <w:rPr>
                <w:rFonts w:eastAsiaTheme="minorEastAsia"/>
                <w:sz w:val="20"/>
                <w:szCs w:val="20"/>
              </w:rPr>
              <w:t>课外</w:t>
            </w:r>
            <w:r>
              <w:rPr>
                <w:rFonts w:eastAsiaTheme="minorEastAsia"/>
                <w:color w:val="000000"/>
                <w:sz w:val="20"/>
                <w:szCs w:val="20"/>
              </w:rPr>
              <w:t>实验，撰写并提交实验报告</w:t>
            </w:r>
            <w:r>
              <w:rPr>
                <w:rFonts w:eastAsiaTheme="minorEastAsia" w:hint="eastAsia"/>
                <w:color w:val="000000"/>
                <w:sz w:val="20"/>
                <w:szCs w:val="20"/>
              </w:rPr>
              <w:t>；</w:t>
            </w:r>
            <w:r>
              <w:rPr>
                <w:rFonts w:eastAsiaTheme="minorEastAsia" w:hint="eastAsia"/>
                <w:sz w:val="20"/>
                <w:szCs w:val="20"/>
              </w:rPr>
              <w:t>课后作业。</w:t>
            </w:r>
          </w:p>
          <w:p w:rsidR="00B7492B" w:rsidRDefault="00B7492B">
            <w:pPr>
              <w:adjustRightInd w:val="0"/>
              <w:snapToGrid w:val="0"/>
              <w:spacing w:line="300" w:lineRule="auto"/>
              <w:rPr>
                <w:rFonts w:eastAsia="黑体"/>
                <w:color w:val="0000FF"/>
                <w:sz w:val="24"/>
              </w:rPr>
            </w:pPr>
          </w:p>
        </w:tc>
        <w:tc>
          <w:tcPr>
            <w:tcW w:w="2074" w:type="dxa"/>
            <w:shd w:val="clear" w:color="auto" w:fill="auto"/>
          </w:tcPr>
          <w:p w:rsidR="00B7492B" w:rsidRDefault="00A91DD2">
            <w:pPr>
              <w:adjustRightInd w:val="0"/>
              <w:snapToGrid w:val="0"/>
              <w:spacing w:line="300" w:lineRule="auto"/>
              <w:rPr>
                <w:rFonts w:eastAsia="黑体"/>
                <w:color w:val="0000FF"/>
                <w:sz w:val="24"/>
              </w:rPr>
            </w:pPr>
            <w:r>
              <w:rPr>
                <w:rFonts w:eastAsiaTheme="minorEastAsia"/>
                <w:color w:val="000000"/>
                <w:sz w:val="20"/>
                <w:szCs w:val="20"/>
              </w:rPr>
              <w:t>自学</w:t>
            </w:r>
            <w:r>
              <w:rPr>
                <w:rFonts w:eastAsiaTheme="minorEastAsia"/>
                <w:color w:val="000000"/>
                <w:sz w:val="20"/>
                <w:szCs w:val="20"/>
              </w:rPr>
              <w:t>XML</w:t>
            </w:r>
            <w:r>
              <w:rPr>
                <w:rFonts w:eastAsiaTheme="minorEastAsia"/>
                <w:color w:val="000000"/>
                <w:sz w:val="20"/>
                <w:szCs w:val="20"/>
              </w:rPr>
              <w:t>数据库技术，讨论</w:t>
            </w:r>
            <w:r>
              <w:rPr>
                <w:rFonts w:eastAsiaTheme="minorEastAsia"/>
                <w:color w:val="000000"/>
                <w:sz w:val="20"/>
                <w:szCs w:val="20"/>
              </w:rPr>
              <w:t>XML</w:t>
            </w:r>
            <w:r>
              <w:rPr>
                <w:rFonts w:eastAsiaTheme="minorEastAsia"/>
                <w:color w:val="000000"/>
                <w:sz w:val="20"/>
                <w:szCs w:val="20"/>
              </w:rPr>
              <w:t>文档格式与关系范式的异同。</w:t>
            </w:r>
          </w:p>
        </w:tc>
      </w:tr>
      <w:tr w:rsidR="00B7492B">
        <w:trPr>
          <w:trHeight w:val="409"/>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lastRenderedPageBreak/>
              <w:t>5</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数据库的安全与保护</w:t>
            </w:r>
          </w:p>
        </w:tc>
        <w:tc>
          <w:tcPr>
            <w:tcW w:w="2850" w:type="dxa"/>
            <w:shd w:val="clear" w:color="auto" w:fill="auto"/>
            <w:vAlign w:val="center"/>
          </w:tcPr>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5.1 </w:t>
            </w:r>
            <w:r>
              <w:rPr>
                <w:rFonts w:eastAsiaTheme="minorEastAsia"/>
                <w:snapToGrid w:val="0"/>
                <w:kern w:val="0"/>
                <w:sz w:val="20"/>
                <w:szCs w:val="20"/>
              </w:rPr>
              <w:t>安全与保护概述</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5.2 </w:t>
            </w:r>
            <w:r>
              <w:rPr>
                <w:rFonts w:eastAsiaTheme="minorEastAsia"/>
                <w:snapToGrid w:val="0"/>
                <w:kern w:val="0"/>
                <w:sz w:val="20"/>
                <w:szCs w:val="20"/>
              </w:rPr>
              <w:t>数据库的安全性保护</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5.3 </w:t>
            </w:r>
            <w:r>
              <w:rPr>
                <w:rFonts w:eastAsiaTheme="minorEastAsia"/>
                <w:snapToGrid w:val="0"/>
                <w:kern w:val="0"/>
                <w:sz w:val="20"/>
                <w:szCs w:val="20"/>
              </w:rPr>
              <w:t>数据库的完整性保护</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5.4 </w:t>
            </w:r>
            <w:r>
              <w:rPr>
                <w:rFonts w:eastAsiaTheme="minorEastAsia"/>
                <w:snapToGrid w:val="0"/>
                <w:kern w:val="0"/>
                <w:sz w:val="20"/>
                <w:szCs w:val="20"/>
              </w:rPr>
              <w:t>数据库并发控制技术</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5.5 </w:t>
            </w:r>
            <w:r>
              <w:rPr>
                <w:rFonts w:eastAsiaTheme="minorEastAsia"/>
                <w:snapToGrid w:val="0"/>
                <w:kern w:val="0"/>
                <w:sz w:val="20"/>
                <w:szCs w:val="20"/>
              </w:rPr>
              <w:t>数据库的恢复技术</w:t>
            </w:r>
          </w:p>
          <w:p w:rsidR="00B7492B" w:rsidRDefault="00A91DD2">
            <w:pPr>
              <w:snapToGrid w:val="0"/>
              <w:rPr>
                <w:rFonts w:eastAsia="黑体"/>
                <w:color w:val="000000"/>
                <w:sz w:val="24"/>
              </w:rPr>
            </w:pPr>
            <w:r>
              <w:rPr>
                <w:rFonts w:eastAsiaTheme="minorEastAsia"/>
                <w:snapToGrid w:val="0"/>
                <w:kern w:val="0"/>
                <w:sz w:val="20"/>
                <w:szCs w:val="20"/>
              </w:rPr>
              <w:t xml:space="preserve">5.6 </w:t>
            </w:r>
            <w:r>
              <w:rPr>
                <w:rFonts w:eastAsiaTheme="minorEastAsia"/>
                <w:snapToGrid w:val="0"/>
                <w:kern w:val="0"/>
                <w:sz w:val="20"/>
                <w:szCs w:val="20"/>
              </w:rPr>
              <w:t>数据库的复制与相关技术</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6</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数据库的安全性保护措施，数据库完整性控制和触发器</w:t>
            </w:r>
            <w:r>
              <w:rPr>
                <w:rFonts w:eastAsiaTheme="minorEastAsia" w:hint="eastAsia"/>
                <w:color w:val="000000"/>
                <w:sz w:val="20"/>
                <w:szCs w:val="20"/>
              </w:rPr>
              <w:t>，</w:t>
            </w:r>
            <w:r>
              <w:rPr>
                <w:rFonts w:eastAsiaTheme="minorEastAsia"/>
                <w:color w:val="000000"/>
                <w:sz w:val="20"/>
                <w:szCs w:val="20"/>
              </w:rPr>
              <w:t>数据库并发控制技术，数据库故障种类及其恢复技术等</w:t>
            </w:r>
            <w:r>
              <w:rPr>
                <w:rFonts w:eastAsiaTheme="minorEastAsia" w:hint="eastAsia"/>
                <w:color w:val="000000"/>
                <w:sz w:val="20"/>
                <w:szCs w:val="20"/>
              </w:rPr>
              <w:t>；</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w:t>
            </w:r>
            <w:r>
              <w:rPr>
                <w:rFonts w:eastAsiaTheme="minorEastAsia"/>
                <w:color w:val="000000"/>
                <w:sz w:val="20"/>
                <w:szCs w:val="20"/>
              </w:rPr>
              <w:t>数据库完整性控制和触发器</w:t>
            </w:r>
            <w:r>
              <w:rPr>
                <w:rFonts w:eastAsiaTheme="minorEastAsia" w:hint="eastAsia"/>
                <w:color w:val="000000"/>
                <w:sz w:val="20"/>
                <w:szCs w:val="20"/>
              </w:rPr>
              <w:t>，</w:t>
            </w:r>
            <w:r>
              <w:rPr>
                <w:rFonts w:eastAsiaTheme="minorEastAsia"/>
                <w:color w:val="000000"/>
                <w:sz w:val="20"/>
                <w:szCs w:val="20"/>
              </w:rPr>
              <w:t>数据库并发控制技术</w:t>
            </w:r>
            <w:r>
              <w:rPr>
                <w:rFonts w:eastAsiaTheme="minorEastAsia" w:hint="eastAsia"/>
                <w:color w:val="000000"/>
                <w:sz w:val="20"/>
                <w:szCs w:val="20"/>
              </w:rPr>
              <w:t>；</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w:t>
            </w:r>
            <w:r>
              <w:rPr>
                <w:rFonts w:eastAsiaTheme="minorEastAsia"/>
                <w:sz w:val="20"/>
                <w:szCs w:val="20"/>
              </w:rPr>
              <w:t>讲授</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sz w:val="20"/>
                <w:szCs w:val="20"/>
              </w:rPr>
              <w:t>讨论</w:t>
            </w:r>
            <w:r>
              <w:rPr>
                <w:rFonts w:eastAsiaTheme="minorEastAsia" w:hint="eastAsia"/>
                <w:sz w:val="20"/>
                <w:szCs w:val="20"/>
              </w:rPr>
              <w:t>。</w:t>
            </w:r>
          </w:p>
        </w:tc>
        <w:tc>
          <w:tcPr>
            <w:tcW w:w="1886" w:type="dxa"/>
            <w:shd w:val="clear" w:color="auto" w:fill="auto"/>
          </w:tcPr>
          <w:p w:rsidR="00B7492B" w:rsidRDefault="00A91DD2">
            <w:pPr>
              <w:pStyle w:val="ae"/>
              <w:adjustRightInd w:val="0"/>
              <w:snapToGrid w:val="0"/>
              <w:spacing w:line="276" w:lineRule="auto"/>
              <w:ind w:firstLineChars="0" w:firstLine="0"/>
              <w:jc w:val="left"/>
              <w:rPr>
                <w:rFonts w:eastAsiaTheme="minorEastAsia"/>
                <w:sz w:val="20"/>
                <w:szCs w:val="20"/>
              </w:rPr>
            </w:pPr>
            <w:r>
              <w:rPr>
                <w:rFonts w:eastAsiaTheme="minorEastAsia"/>
                <w:snapToGrid w:val="0"/>
                <w:kern w:val="0"/>
                <w:sz w:val="20"/>
                <w:szCs w:val="20"/>
              </w:rPr>
              <w:t>完成</w:t>
            </w:r>
            <w:r>
              <w:rPr>
                <w:rFonts w:eastAsiaTheme="minorEastAsia"/>
                <w:snapToGrid w:val="0"/>
                <w:kern w:val="0"/>
                <w:sz w:val="20"/>
                <w:szCs w:val="20"/>
              </w:rPr>
              <w:t>SQL</w:t>
            </w:r>
            <w:r>
              <w:rPr>
                <w:rFonts w:eastAsiaTheme="minorEastAsia"/>
                <w:snapToGrid w:val="0"/>
                <w:kern w:val="0"/>
                <w:sz w:val="20"/>
                <w:szCs w:val="20"/>
              </w:rPr>
              <w:t>的数据控制课外实验，撰写并提交实验报告</w:t>
            </w:r>
            <w:r>
              <w:rPr>
                <w:rFonts w:eastAsiaTheme="minorEastAsia" w:hint="eastAsia"/>
                <w:color w:val="000000"/>
                <w:sz w:val="20"/>
                <w:szCs w:val="20"/>
              </w:rPr>
              <w:t>；</w:t>
            </w:r>
            <w:r>
              <w:rPr>
                <w:rFonts w:eastAsiaTheme="minorEastAsia" w:hint="eastAsia"/>
                <w:sz w:val="20"/>
                <w:szCs w:val="20"/>
              </w:rPr>
              <w:t>课后作业。</w:t>
            </w:r>
          </w:p>
          <w:p w:rsidR="00B7492B" w:rsidRDefault="00B7492B">
            <w:pPr>
              <w:adjustRightInd w:val="0"/>
              <w:snapToGrid w:val="0"/>
              <w:spacing w:line="300" w:lineRule="auto"/>
              <w:rPr>
                <w:rFonts w:eastAsia="黑体"/>
                <w:i/>
                <w:color w:val="000000"/>
                <w:sz w:val="24"/>
              </w:rPr>
            </w:pPr>
          </w:p>
        </w:tc>
        <w:tc>
          <w:tcPr>
            <w:tcW w:w="2074" w:type="dxa"/>
            <w:shd w:val="clear" w:color="auto" w:fill="auto"/>
          </w:tcPr>
          <w:p w:rsidR="00B7492B" w:rsidRDefault="00A91DD2">
            <w:pPr>
              <w:adjustRightInd w:val="0"/>
              <w:snapToGrid w:val="0"/>
              <w:spacing w:line="300" w:lineRule="auto"/>
              <w:rPr>
                <w:rFonts w:eastAsia="黑体"/>
                <w:i/>
                <w:color w:val="000000"/>
                <w:sz w:val="24"/>
              </w:rPr>
            </w:pPr>
            <w:r>
              <w:rPr>
                <w:rFonts w:eastAsiaTheme="minorEastAsia"/>
                <w:snapToGrid w:val="0"/>
                <w:kern w:val="0"/>
                <w:sz w:val="20"/>
                <w:szCs w:val="20"/>
              </w:rPr>
              <w:t>查阅大数据方面的文献，讨论其并发控制技术的发展。</w:t>
            </w:r>
          </w:p>
        </w:tc>
      </w:tr>
      <w:tr w:rsidR="00B7492B">
        <w:trPr>
          <w:trHeight w:val="306"/>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t>6</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数据库设计与实施</w:t>
            </w:r>
          </w:p>
        </w:tc>
        <w:tc>
          <w:tcPr>
            <w:tcW w:w="2850" w:type="dxa"/>
            <w:shd w:val="clear" w:color="auto" w:fill="auto"/>
            <w:vAlign w:val="center"/>
          </w:tcPr>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6.1 </w:t>
            </w:r>
            <w:r>
              <w:rPr>
                <w:rFonts w:eastAsiaTheme="minorEastAsia"/>
                <w:snapToGrid w:val="0"/>
                <w:kern w:val="0"/>
                <w:sz w:val="20"/>
                <w:szCs w:val="20"/>
              </w:rPr>
              <w:t>数据库设计概述</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6.2 </w:t>
            </w:r>
            <w:r>
              <w:rPr>
                <w:rFonts w:eastAsiaTheme="minorEastAsia"/>
                <w:snapToGrid w:val="0"/>
                <w:kern w:val="0"/>
                <w:sz w:val="20"/>
                <w:szCs w:val="20"/>
              </w:rPr>
              <w:t>数据库规划</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6.3 </w:t>
            </w:r>
            <w:r>
              <w:rPr>
                <w:rFonts w:eastAsiaTheme="minorEastAsia"/>
                <w:snapToGrid w:val="0"/>
                <w:kern w:val="0"/>
                <w:sz w:val="20"/>
                <w:szCs w:val="20"/>
              </w:rPr>
              <w:t>需求分析</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6.4 </w:t>
            </w:r>
            <w:r>
              <w:rPr>
                <w:rFonts w:eastAsiaTheme="minorEastAsia"/>
                <w:snapToGrid w:val="0"/>
                <w:kern w:val="0"/>
                <w:sz w:val="20"/>
                <w:szCs w:val="20"/>
              </w:rPr>
              <w:t>概念结构设计</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6.5 </w:t>
            </w:r>
            <w:r>
              <w:rPr>
                <w:rFonts w:eastAsiaTheme="minorEastAsia"/>
                <w:snapToGrid w:val="0"/>
                <w:kern w:val="0"/>
                <w:sz w:val="20"/>
                <w:szCs w:val="20"/>
              </w:rPr>
              <w:t>逻辑结构设计</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6.6 </w:t>
            </w:r>
            <w:r>
              <w:rPr>
                <w:rFonts w:eastAsiaTheme="minorEastAsia"/>
                <w:snapToGrid w:val="0"/>
                <w:kern w:val="0"/>
                <w:sz w:val="20"/>
                <w:szCs w:val="20"/>
              </w:rPr>
              <w:t>物理结构设计</w:t>
            </w:r>
          </w:p>
          <w:p w:rsidR="00B7492B" w:rsidRDefault="00A91DD2">
            <w:pPr>
              <w:snapToGrid w:val="0"/>
              <w:rPr>
                <w:rFonts w:eastAsia="黑体"/>
                <w:color w:val="000000"/>
                <w:sz w:val="24"/>
              </w:rPr>
            </w:pPr>
            <w:r>
              <w:rPr>
                <w:rFonts w:eastAsiaTheme="minorEastAsia"/>
                <w:snapToGrid w:val="0"/>
                <w:kern w:val="0"/>
                <w:sz w:val="20"/>
                <w:szCs w:val="20"/>
              </w:rPr>
              <w:t xml:space="preserve">6.7 </w:t>
            </w:r>
            <w:r>
              <w:rPr>
                <w:rFonts w:eastAsiaTheme="minorEastAsia"/>
                <w:snapToGrid w:val="0"/>
                <w:kern w:val="0"/>
                <w:sz w:val="20"/>
                <w:szCs w:val="20"/>
              </w:rPr>
              <w:t>数据库的实施和维护</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6</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数据库设计的概念、步骤和特点，需求分析、概念结构设计、逻辑结构设计、物理设计和数据库实施维护的基本方法</w:t>
            </w:r>
            <w:r>
              <w:rPr>
                <w:rFonts w:eastAsiaTheme="minorEastAsia" w:hint="eastAsia"/>
                <w:color w:val="000000"/>
                <w:sz w:val="20"/>
                <w:szCs w:val="20"/>
              </w:rPr>
              <w:t>，</w:t>
            </w:r>
            <w:r>
              <w:rPr>
                <w:rFonts w:eastAsiaTheme="minorEastAsia"/>
                <w:color w:val="000000"/>
                <w:sz w:val="20"/>
                <w:szCs w:val="20"/>
              </w:rPr>
              <w:t>E-R</w:t>
            </w:r>
            <w:r>
              <w:rPr>
                <w:rFonts w:eastAsiaTheme="minorEastAsia"/>
                <w:color w:val="000000"/>
                <w:sz w:val="20"/>
                <w:szCs w:val="20"/>
              </w:rPr>
              <w:t>模型到关系模型的转换方法。</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w:t>
            </w:r>
            <w:r>
              <w:rPr>
                <w:rFonts w:eastAsiaTheme="minorEastAsia"/>
                <w:color w:val="000000"/>
                <w:sz w:val="20"/>
                <w:szCs w:val="20"/>
              </w:rPr>
              <w:t>数据库设计的步骤</w:t>
            </w:r>
            <w:r>
              <w:rPr>
                <w:rFonts w:eastAsiaTheme="minorEastAsia" w:hint="eastAsia"/>
                <w:color w:val="000000"/>
                <w:sz w:val="20"/>
                <w:szCs w:val="20"/>
              </w:rPr>
              <w:t>的具体实施，</w:t>
            </w:r>
            <w:r>
              <w:rPr>
                <w:rFonts w:eastAsiaTheme="minorEastAsia"/>
                <w:color w:val="000000"/>
                <w:sz w:val="20"/>
                <w:szCs w:val="20"/>
              </w:rPr>
              <w:t>E-R</w:t>
            </w:r>
            <w:r>
              <w:rPr>
                <w:rFonts w:eastAsiaTheme="minorEastAsia"/>
                <w:color w:val="000000"/>
                <w:sz w:val="20"/>
                <w:szCs w:val="20"/>
              </w:rPr>
              <w:t>模型到关系模型的转换方法。</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w:t>
            </w:r>
            <w:r>
              <w:rPr>
                <w:rFonts w:eastAsiaTheme="minorEastAsia"/>
                <w:sz w:val="20"/>
                <w:szCs w:val="20"/>
              </w:rPr>
              <w:t>讲授</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sz w:val="20"/>
                <w:szCs w:val="20"/>
              </w:rPr>
              <w:t>任务驱动式教学</w:t>
            </w:r>
            <w:r>
              <w:rPr>
                <w:rFonts w:eastAsiaTheme="minorEastAsia" w:hint="eastAsia"/>
                <w:sz w:val="20"/>
                <w:szCs w:val="20"/>
              </w:rPr>
              <w:t>。</w:t>
            </w:r>
          </w:p>
        </w:tc>
        <w:tc>
          <w:tcPr>
            <w:tcW w:w="1886" w:type="dxa"/>
            <w:shd w:val="clear" w:color="auto" w:fill="auto"/>
          </w:tcPr>
          <w:p w:rsidR="00B7492B" w:rsidRDefault="00A91DD2">
            <w:pPr>
              <w:pStyle w:val="ae"/>
              <w:adjustRightInd w:val="0"/>
              <w:snapToGrid w:val="0"/>
              <w:spacing w:line="276" w:lineRule="auto"/>
              <w:ind w:firstLineChars="0" w:firstLine="0"/>
              <w:jc w:val="left"/>
              <w:rPr>
                <w:rFonts w:eastAsiaTheme="minorEastAsia"/>
                <w:sz w:val="20"/>
                <w:szCs w:val="20"/>
              </w:rPr>
            </w:pPr>
            <w:r>
              <w:rPr>
                <w:rFonts w:eastAsiaTheme="minorEastAsia"/>
                <w:color w:val="000000"/>
                <w:sz w:val="20"/>
                <w:szCs w:val="20"/>
              </w:rPr>
              <w:t>完成</w:t>
            </w:r>
            <w:r>
              <w:rPr>
                <w:rFonts w:eastAsiaTheme="minorEastAsia"/>
                <w:color w:val="000000"/>
                <w:sz w:val="20"/>
                <w:szCs w:val="20"/>
              </w:rPr>
              <w:t>SQL</w:t>
            </w:r>
            <w:r>
              <w:rPr>
                <w:rFonts w:eastAsiaTheme="minorEastAsia"/>
                <w:color w:val="000000"/>
                <w:sz w:val="20"/>
                <w:szCs w:val="20"/>
              </w:rPr>
              <w:t>的</w:t>
            </w:r>
            <w:r>
              <w:rPr>
                <w:rFonts w:eastAsiaTheme="minorEastAsia"/>
                <w:sz w:val="20"/>
                <w:szCs w:val="20"/>
              </w:rPr>
              <w:t>用户自定义完整性课外</w:t>
            </w:r>
            <w:r>
              <w:rPr>
                <w:rFonts w:eastAsiaTheme="minorEastAsia"/>
                <w:color w:val="000000"/>
                <w:sz w:val="20"/>
                <w:szCs w:val="20"/>
              </w:rPr>
              <w:t>实验，撰写并提交实验报告</w:t>
            </w:r>
            <w:r>
              <w:rPr>
                <w:rFonts w:eastAsiaTheme="minorEastAsia" w:hint="eastAsia"/>
                <w:color w:val="000000"/>
                <w:sz w:val="20"/>
                <w:szCs w:val="20"/>
              </w:rPr>
              <w:t>；</w:t>
            </w:r>
            <w:r>
              <w:rPr>
                <w:rFonts w:eastAsiaTheme="minorEastAsia" w:hint="eastAsia"/>
                <w:sz w:val="20"/>
                <w:szCs w:val="20"/>
              </w:rPr>
              <w:t>课后作业。</w:t>
            </w:r>
          </w:p>
          <w:p w:rsidR="00B7492B" w:rsidRDefault="00B7492B">
            <w:pPr>
              <w:adjustRightInd w:val="0"/>
              <w:snapToGrid w:val="0"/>
              <w:spacing w:line="300" w:lineRule="auto"/>
              <w:rPr>
                <w:rFonts w:eastAsia="黑体"/>
                <w:i/>
                <w:color w:val="000000"/>
                <w:sz w:val="24"/>
              </w:rPr>
            </w:pPr>
          </w:p>
        </w:tc>
        <w:tc>
          <w:tcPr>
            <w:tcW w:w="2074" w:type="dxa"/>
            <w:shd w:val="clear" w:color="auto" w:fill="auto"/>
          </w:tcPr>
          <w:p w:rsidR="00B7492B" w:rsidRDefault="00B7492B">
            <w:pPr>
              <w:adjustRightInd w:val="0"/>
              <w:snapToGrid w:val="0"/>
              <w:spacing w:line="300" w:lineRule="auto"/>
              <w:rPr>
                <w:rFonts w:eastAsia="黑体"/>
                <w:i/>
                <w:color w:val="000000"/>
                <w:sz w:val="24"/>
              </w:rPr>
            </w:pPr>
          </w:p>
        </w:tc>
      </w:tr>
      <w:tr w:rsidR="00B7492B">
        <w:trPr>
          <w:trHeight w:val="385"/>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t>7</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数据库应用系统开发</w:t>
            </w:r>
          </w:p>
        </w:tc>
        <w:tc>
          <w:tcPr>
            <w:tcW w:w="2850" w:type="dxa"/>
            <w:shd w:val="clear" w:color="auto" w:fill="auto"/>
            <w:vAlign w:val="center"/>
          </w:tcPr>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7.1  </w:t>
            </w:r>
            <w:r>
              <w:rPr>
                <w:rFonts w:eastAsiaTheme="minorEastAsia"/>
                <w:snapToGrid w:val="0"/>
                <w:kern w:val="0"/>
                <w:sz w:val="20"/>
                <w:szCs w:val="20"/>
              </w:rPr>
              <w:t>数据库应用系统结构</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7.2.1~7.2.7 SQL Server</w:t>
            </w:r>
            <w:r>
              <w:rPr>
                <w:rFonts w:eastAsiaTheme="minorEastAsia"/>
                <w:snapToGrid w:val="0"/>
                <w:kern w:val="0"/>
                <w:sz w:val="20"/>
                <w:szCs w:val="20"/>
              </w:rPr>
              <w:t>的主要特点、基本工具、安全性管理、完整性策略、恢复技术和并发控制</w:t>
            </w:r>
          </w:p>
          <w:p w:rsidR="00B7492B" w:rsidRDefault="00A91DD2">
            <w:pPr>
              <w:snapToGrid w:val="0"/>
              <w:rPr>
                <w:rFonts w:eastAsiaTheme="minorEastAsia"/>
                <w:snapToGrid w:val="0"/>
                <w:kern w:val="0"/>
                <w:sz w:val="20"/>
                <w:szCs w:val="20"/>
              </w:rPr>
            </w:pPr>
            <w:r>
              <w:rPr>
                <w:rFonts w:eastAsiaTheme="minorEastAsia"/>
                <w:snapToGrid w:val="0"/>
                <w:kern w:val="0"/>
                <w:sz w:val="20"/>
                <w:szCs w:val="20"/>
              </w:rPr>
              <w:t xml:space="preserve">7.2.8 </w:t>
            </w:r>
            <w:r>
              <w:rPr>
                <w:rFonts w:eastAsiaTheme="minorEastAsia"/>
                <w:snapToGrid w:val="0"/>
                <w:kern w:val="0"/>
                <w:sz w:val="20"/>
                <w:szCs w:val="20"/>
              </w:rPr>
              <w:t>数据库编程</w:t>
            </w:r>
          </w:p>
          <w:p w:rsidR="00B7492B" w:rsidRDefault="00A91DD2">
            <w:pPr>
              <w:snapToGrid w:val="0"/>
              <w:ind w:left="400" w:hangingChars="200" w:hanging="400"/>
              <w:rPr>
                <w:rFonts w:eastAsia="黑体"/>
                <w:color w:val="000000"/>
                <w:sz w:val="24"/>
              </w:rPr>
            </w:pPr>
            <w:r>
              <w:rPr>
                <w:rFonts w:eastAsiaTheme="minorEastAsia"/>
                <w:snapToGrid w:val="0"/>
                <w:kern w:val="0"/>
                <w:sz w:val="20"/>
                <w:szCs w:val="20"/>
              </w:rPr>
              <w:t>说明：</w:t>
            </w:r>
            <w:r>
              <w:rPr>
                <w:rFonts w:eastAsiaTheme="minorEastAsia"/>
                <w:snapToGrid w:val="0"/>
                <w:kern w:val="0"/>
                <w:sz w:val="20"/>
                <w:szCs w:val="20"/>
              </w:rPr>
              <w:t>7.2.1-7.2.2</w:t>
            </w:r>
            <w:r>
              <w:rPr>
                <w:rFonts w:eastAsiaTheme="minorEastAsia"/>
                <w:snapToGrid w:val="0"/>
                <w:kern w:val="0"/>
                <w:sz w:val="20"/>
                <w:szCs w:val="20"/>
              </w:rPr>
              <w:t>节和</w:t>
            </w:r>
            <w:r>
              <w:rPr>
                <w:rFonts w:eastAsiaTheme="minorEastAsia"/>
                <w:snapToGrid w:val="0"/>
                <w:kern w:val="0"/>
                <w:sz w:val="20"/>
                <w:szCs w:val="20"/>
              </w:rPr>
              <w:t>7.3</w:t>
            </w:r>
            <w:r>
              <w:rPr>
                <w:rFonts w:eastAsiaTheme="minorEastAsia"/>
                <w:snapToGrid w:val="0"/>
                <w:kern w:val="0"/>
                <w:sz w:val="20"/>
                <w:szCs w:val="20"/>
              </w:rPr>
              <w:t>节的内容不作为考核内容；</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4</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数据库应用系统结构的基本概念，数据库连接方法，</w:t>
            </w:r>
            <w:r>
              <w:rPr>
                <w:rFonts w:eastAsiaTheme="minorEastAsia" w:hint="eastAsia"/>
                <w:color w:val="000000"/>
                <w:sz w:val="20"/>
                <w:szCs w:val="20"/>
              </w:rPr>
              <w:t>介绍</w:t>
            </w:r>
            <w:r>
              <w:rPr>
                <w:rFonts w:eastAsiaTheme="minorEastAsia"/>
                <w:color w:val="000000"/>
                <w:sz w:val="20"/>
                <w:szCs w:val="20"/>
              </w:rPr>
              <w:t>前台开发工具如</w:t>
            </w:r>
            <w:r>
              <w:rPr>
                <w:rFonts w:eastAsiaTheme="minorEastAsia"/>
                <w:color w:val="000000"/>
                <w:sz w:val="20"/>
                <w:szCs w:val="20"/>
              </w:rPr>
              <w:t>C#.net</w:t>
            </w:r>
            <w:r>
              <w:rPr>
                <w:rFonts w:eastAsiaTheme="minorEastAsia"/>
                <w:color w:val="000000"/>
                <w:sz w:val="20"/>
                <w:szCs w:val="20"/>
              </w:rPr>
              <w:t>进行简单数据库应用系统的开发</w:t>
            </w:r>
            <w:r>
              <w:rPr>
                <w:rFonts w:eastAsiaTheme="minorEastAsia" w:hint="eastAsia"/>
                <w:color w:val="000000"/>
                <w:sz w:val="20"/>
                <w:szCs w:val="20"/>
              </w:rPr>
              <w:t>；</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教学难点：实际应用系统的开发；</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w:t>
            </w:r>
            <w:r>
              <w:rPr>
                <w:rFonts w:eastAsiaTheme="minorEastAsia"/>
                <w:sz w:val="20"/>
                <w:szCs w:val="20"/>
              </w:rPr>
              <w:t>讲授</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sz w:val="20"/>
                <w:szCs w:val="20"/>
              </w:rPr>
              <w:t>任务驱动式教学</w:t>
            </w:r>
            <w:r>
              <w:rPr>
                <w:rFonts w:eastAsiaTheme="minorEastAsia" w:hint="eastAsia"/>
                <w:sz w:val="20"/>
                <w:szCs w:val="20"/>
              </w:rPr>
              <w:t>。</w:t>
            </w:r>
          </w:p>
        </w:tc>
        <w:tc>
          <w:tcPr>
            <w:tcW w:w="1886" w:type="dxa"/>
            <w:shd w:val="clear" w:color="auto" w:fill="auto"/>
          </w:tcPr>
          <w:p w:rsidR="00B7492B" w:rsidRDefault="00A91DD2">
            <w:pPr>
              <w:pStyle w:val="ae"/>
              <w:adjustRightInd w:val="0"/>
              <w:snapToGrid w:val="0"/>
              <w:spacing w:line="276" w:lineRule="auto"/>
              <w:ind w:firstLineChars="0" w:firstLine="0"/>
              <w:jc w:val="left"/>
              <w:rPr>
                <w:rFonts w:eastAsiaTheme="minorEastAsia"/>
                <w:color w:val="000000"/>
                <w:sz w:val="20"/>
                <w:szCs w:val="20"/>
              </w:rPr>
            </w:pPr>
            <w:r>
              <w:rPr>
                <w:rFonts w:eastAsiaTheme="minorEastAsia" w:hint="eastAsia"/>
                <w:color w:val="000000"/>
                <w:sz w:val="20"/>
                <w:szCs w:val="20"/>
              </w:rPr>
              <w:t>为短学期数据库系统课程设计做准备</w:t>
            </w:r>
          </w:p>
        </w:tc>
        <w:tc>
          <w:tcPr>
            <w:tcW w:w="2074" w:type="dxa"/>
            <w:shd w:val="clear" w:color="auto" w:fill="auto"/>
          </w:tcPr>
          <w:p w:rsidR="00B7492B" w:rsidRDefault="00A91DD2">
            <w:pPr>
              <w:pStyle w:val="ae"/>
              <w:adjustRightInd w:val="0"/>
              <w:snapToGrid w:val="0"/>
              <w:spacing w:line="276" w:lineRule="auto"/>
              <w:ind w:firstLineChars="0" w:firstLine="0"/>
              <w:jc w:val="left"/>
              <w:rPr>
                <w:rFonts w:eastAsiaTheme="minorEastAsia"/>
                <w:sz w:val="20"/>
                <w:szCs w:val="20"/>
              </w:rPr>
            </w:pPr>
            <w:r>
              <w:rPr>
                <w:rFonts w:eastAsiaTheme="minorEastAsia"/>
                <w:snapToGrid w:val="0"/>
                <w:kern w:val="0"/>
                <w:sz w:val="20"/>
                <w:szCs w:val="20"/>
              </w:rPr>
              <w:t>查阅智能商务</w:t>
            </w:r>
            <w:r>
              <w:rPr>
                <w:rFonts w:eastAsiaTheme="minorEastAsia"/>
                <w:snapToGrid w:val="0"/>
                <w:kern w:val="0"/>
                <w:sz w:val="20"/>
                <w:szCs w:val="20"/>
              </w:rPr>
              <w:t>(BI)</w:t>
            </w:r>
            <w:r>
              <w:rPr>
                <w:rFonts w:eastAsiaTheme="minorEastAsia"/>
                <w:snapToGrid w:val="0"/>
                <w:kern w:val="0"/>
                <w:sz w:val="20"/>
                <w:szCs w:val="20"/>
              </w:rPr>
              <w:t>方面的文献</w:t>
            </w:r>
            <w:r>
              <w:rPr>
                <w:rFonts w:eastAsiaTheme="minorEastAsia" w:hint="eastAsia"/>
                <w:snapToGrid w:val="0"/>
                <w:kern w:val="0"/>
                <w:sz w:val="20"/>
                <w:szCs w:val="20"/>
              </w:rPr>
              <w:t>；</w:t>
            </w:r>
          </w:p>
          <w:p w:rsidR="00B7492B" w:rsidRDefault="00A91DD2">
            <w:pPr>
              <w:adjustRightInd w:val="0"/>
              <w:snapToGrid w:val="0"/>
              <w:spacing w:line="300" w:lineRule="auto"/>
              <w:rPr>
                <w:rFonts w:eastAsia="黑体"/>
                <w:i/>
                <w:color w:val="000000"/>
                <w:sz w:val="24"/>
              </w:rPr>
            </w:pPr>
            <w:r>
              <w:rPr>
                <w:rFonts w:eastAsiaTheme="minorEastAsia"/>
                <w:snapToGrid w:val="0"/>
                <w:kern w:val="0"/>
                <w:sz w:val="20"/>
                <w:szCs w:val="20"/>
              </w:rPr>
              <w:t>讨论</w:t>
            </w:r>
            <w:r>
              <w:rPr>
                <w:rFonts w:eastAsiaTheme="minorEastAsia"/>
                <w:snapToGrid w:val="0"/>
                <w:kern w:val="0"/>
                <w:sz w:val="20"/>
                <w:szCs w:val="20"/>
              </w:rPr>
              <w:t>SQL Server</w:t>
            </w:r>
            <w:r>
              <w:rPr>
                <w:rFonts w:eastAsiaTheme="minorEastAsia"/>
                <w:snapToGrid w:val="0"/>
                <w:kern w:val="0"/>
                <w:sz w:val="20"/>
                <w:szCs w:val="20"/>
              </w:rPr>
              <w:t>对</w:t>
            </w:r>
            <w:r>
              <w:rPr>
                <w:rFonts w:eastAsiaTheme="minorEastAsia"/>
                <w:snapToGrid w:val="0"/>
                <w:kern w:val="0"/>
                <w:sz w:val="20"/>
                <w:szCs w:val="20"/>
              </w:rPr>
              <w:t>BI</w:t>
            </w:r>
            <w:r>
              <w:rPr>
                <w:rFonts w:eastAsiaTheme="minorEastAsia"/>
                <w:snapToGrid w:val="0"/>
                <w:kern w:val="0"/>
                <w:sz w:val="20"/>
                <w:szCs w:val="20"/>
              </w:rPr>
              <w:t>的支持及发展趋势。</w:t>
            </w:r>
          </w:p>
        </w:tc>
      </w:tr>
      <w:tr w:rsidR="00B7492B">
        <w:trPr>
          <w:trHeight w:val="380"/>
        </w:trPr>
        <w:tc>
          <w:tcPr>
            <w:tcW w:w="720" w:type="dxa"/>
            <w:shd w:val="clear" w:color="auto" w:fill="auto"/>
            <w:vAlign w:val="center"/>
          </w:tcPr>
          <w:p w:rsidR="00B7492B" w:rsidRDefault="00A91DD2">
            <w:pPr>
              <w:adjustRightInd w:val="0"/>
              <w:snapToGrid w:val="0"/>
              <w:spacing w:line="300" w:lineRule="auto"/>
              <w:jc w:val="center"/>
              <w:rPr>
                <w:rFonts w:eastAsia="黑体"/>
                <w:color w:val="000000"/>
                <w:sz w:val="24"/>
              </w:rPr>
            </w:pPr>
            <w:r>
              <w:rPr>
                <w:rFonts w:eastAsia="黑体" w:hint="eastAsia"/>
                <w:color w:val="000000"/>
                <w:sz w:val="24"/>
              </w:rPr>
              <w:t>8</w:t>
            </w:r>
          </w:p>
        </w:tc>
        <w:tc>
          <w:tcPr>
            <w:tcW w:w="1470" w:type="dxa"/>
            <w:shd w:val="clear" w:color="auto" w:fill="auto"/>
            <w:vAlign w:val="center"/>
          </w:tcPr>
          <w:p w:rsidR="00B7492B" w:rsidRDefault="00A91DD2">
            <w:pPr>
              <w:pStyle w:val="a7"/>
              <w:snapToGrid w:val="0"/>
              <w:rPr>
                <w:rFonts w:eastAsia="黑体"/>
                <w:color w:val="000000"/>
                <w:sz w:val="24"/>
              </w:rPr>
            </w:pPr>
            <w:r>
              <w:rPr>
                <w:rFonts w:ascii="Times New Roman" w:eastAsiaTheme="minorEastAsia" w:hAnsi="Times New Roman" w:cs="Times New Roman"/>
                <w:bCs/>
                <w:sz w:val="20"/>
                <w:szCs w:val="20"/>
              </w:rPr>
              <w:t>数据库技术新发展</w:t>
            </w:r>
          </w:p>
        </w:tc>
        <w:tc>
          <w:tcPr>
            <w:tcW w:w="2850" w:type="dxa"/>
            <w:shd w:val="clear" w:color="auto" w:fill="auto"/>
            <w:vAlign w:val="center"/>
          </w:tcPr>
          <w:p w:rsidR="00B7492B" w:rsidRDefault="00A91DD2">
            <w:pPr>
              <w:snapToGrid w:val="0"/>
              <w:rPr>
                <w:rFonts w:eastAsiaTheme="minorEastAsia"/>
                <w:sz w:val="20"/>
                <w:szCs w:val="20"/>
              </w:rPr>
            </w:pPr>
            <w:r>
              <w:rPr>
                <w:rFonts w:eastAsiaTheme="minorEastAsia"/>
                <w:sz w:val="20"/>
                <w:szCs w:val="20"/>
              </w:rPr>
              <w:t>8.1</w:t>
            </w:r>
            <w:r>
              <w:rPr>
                <w:rFonts w:eastAsiaTheme="minorEastAsia"/>
                <w:sz w:val="20"/>
                <w:szCs w:val="20"/>
              </w:rPr>
              <w:t>数据库家族概述</w:t>
            </w:r>
          </w:p>
          <w:p w:rsidR="00B7492B" w:rsidRDefault="00A91DD2">
            <w:pPr>
              <w:snapToGrid w:val="0"/>
              <w:rPr>
                <w:rFonts w:eastAsiaTheme="minorEastAsia"/>
                <w:sz w:val="20"/>
                <w:szCs w:val="20"/>
              </w:rPr>
            </w:pPr>
            <w:r>
              <w:rPr>
                <w:rFonts w:eastAsiaTheme="minorEastAsia"/>
                <w:sz w:val="20"/>
                <w:szCs w:val="20"/>
              </w:rPr>
              <w:t xml:space="preserve">8.2 </w:t>
            </w:r>
            <w:r>
              <w:rPr>
                <w:rFonts w:eastAsiaTheme="minorEastAsia"/>
                <w:sz w:val="20"/>
                <w:szCs w:val="20"/>
              </w:rPr>
              <w:t>面向对象数据库技术</w:t>
            </w:r>
          </w:p>
          <w:p w:rsidR="00B7492B" w:rsidRDefault="00A91DD2">
            <w:pPr>
              <w:snapToGrid w:val="0"/>
              <w:rPr>
                <w:rFonts w:eastAsiaTheme="minorEastAsia"/>
                <w:sz w:val="20"/>
                <w:szCs w:val="20"/>
              </w:rPr>
            </w:pPr>
            <w:r>
              <w:rPr>
                <w:rFonts w:eastAsiaTheme="minorEastAsia"/>
                <w:sz w:val="20"/>
                <w:szCs w:val="20"/>
              </w:rPr>
              <w:t xml:space="preserve">8.3 </w:t>
            </w:r>
            <w:r>
              <w:rPr>
                <w:rFonts w:eastAsiaTheme="minorEastAsia"/>
                <w:sz w:val="20"/>
                <w:szCs w:val="20"/>
              </w:rPr>
              <w:t>分布式数据库</w:t>
            </w:r>
          </w:p>
          <w:p w:rsidR="00B7492B" w:rsidRDefault="00A91DD2">
            <w:pPr>
              <w:snapToGrid w:val="0"/>
              <w:rPr>
                <w:rFonts w:eastAsiaTheme="minorEastAsia"/>
                <w:sz w:val="20"/>
                <w:szCs w:val="20"/>
              </w:rPr>
            </w:pPr>
            <w:r>
              <w:rPr>
                <w:rFonts w:eastAsiaTheme="minorEastAsia"/>
                <w:sz w:val="20"/>
                <w:szCs w:val="20"/>
              </w:rPr>
              <w:t>8.4 XML</w:t>
            </w:r>
            <w:r>
              <w:rPr>
                <w:rFonts w:eastAsiaTheme="minorEastAsia"/>
                <w:sz w:val="20"/>
                <w:szCs w:val="20"/>
              </w:rPr>
              <w:t>数据库技术</w:t>
            </w:r>
          </w:p>
          <w:p w:rsidR="00B7492B" w:rsidRDefault="00A91DD2">
            <w:pPr>
              <w:snapToGrid w:val="0"/>
              <w:rPr>
                <w:rFonts w:eastAsiaTheme="minorEastAsia"/>
                <w:sz w:val="20"/>
                <w:szCs w:val="20"/>
              </w:rPr>
            </w:pPr>
            <w:r>
              <w:rPr>
                <w:rFonts w:eastAsiaTheme="minorEastAsia"/>
                <w:sz w:val="20"/>
                <w:szCs w:val="20"/>
              </w:rPr>
              <w:t>8.</w:t>
            </w:r>
            <w:r>
              <w:rPr>
                <w:rFonts w:eastAsiaTheme="minorEastAsia" w:hint="eastAsia"/>
                <w:sz w:val="20"/>
                <w:szCs w:val="20"/>
              </w:rPr>
              <w:t xml:space="preserve">5 </w:t>
            </w:r>
            <w:proofErr w:type="spellStart"/>
            <w:r>
              <w:rPr>
                <w:rFonts w:eastAsiaTheme="minorEastAsia" w:hint="eastAsia"/>
                <w:sz w:val="20"/>
                <w:szCs w:val="20"/>
              </w:rPr>
              <w:t>NoSQL</w:t>
            </w:r>
            <w:proofErr w:type="spellEnd"/>
            <w:r>
              <w:rPr>
                <w:rFonts w:eastAsiaTheme="minorEastAsia" w:hint="eastAsia"/>
                <w:sz w:val="20"/>
                <w:szCs w:val="20"/>
              </w:rPr>
              <w:t>与</w:t>
            </w:r>
            <w:proofErr w:type="spellStart"/>
            <w:r>
              <w:rPr>
                <w:rFonts w:eastAsiaTheme="minorEastAsia" w:hint="eastAsia"/>
                <w:sz w:val="20"/>
                <w:szCs w:val="20"/>
              </w:rPr>
              <w:t>NewSQL</w:t>
            </w:r>
            <w:proofErr w:type="spellEnd"/>
            <w:r>
              <w:rPr>
                <w:rFonts w:eastAsiaTheme="minorEastAsia" w:hint="eastAsia"/>
                <w:sz w:val="20"/>
                <w:szCs w:val="20"/>
              </w:rPr>
              <w:t>数据库</w:t>
            </w:r>
          </w:p>
          <w:p w:rsidR="00B7492B" w:rsidRDefault="00A91DD2">
            <w:pPr>
              <w:snapToGrid w:val="0"/>
              <w:rPr>
                <w:rFonts w:eastAsia="黑体"/>
                <w:color w:val="000000"/>
                <w:sz w:val="24"/>
              </w:rPr>
            </w:pPr>
            <w:r>
              <w:rPr>
                <w:rFonts w:eastAsiaTheme="minorEastAsia"/>
                <w:sz w:val="20"/>
                <w:szCs w:val="20"/>
              </w:rPr>
              <w:t>8.</w:t>
            </w:r>
            <w:r>
              <w:rPr>
                <w:rFonts w:eastAsiaTheme="minorEastAsia" w:hint="eastAsia"/>
                <w:sz w:val="20"/>
                <w:szCs w:val="20"/>
              </w:rPr>
              <w:t>6</w:t>
            </w:r>
            <w:r>
              <w:rPr>
                <w:rFonts w:eastAsiaTheme="minorEastAsia"/>
                <w:sz w:val="20"/>
                <w:szCs w:val="20"/>
              </w:rPr>
              <w:t>数据仓库与数据挖掘</w:t>
            </w:r>
          </w:p>
        </w:tc>
        <w:tc>
          <w:tcPr>
            <w:tcW w:w="900" w:type="dxa"/>
            <w:shd w:val="clear" w:color="auto" w:fill="auto"/>
            <w:vAlign w:val="center"/>
          </w:tcPr>
          <w:p w:rsidR="00B7492B" w:rsidRDefault="00A91DD2">
            <w:pPr>
              <w:adjustRightInd w:val="0"/>
              <w:snapToGrid w:val="0"/>
              <w:jc w:val="center"/>
              <w:rPr>
                <w:rFonts w:eastAsia="黑体"/>
                <w:color w:val="000000"/>
                <w:sz w:val="24"/>
              </w:rPr>
            </w:pPr>
            <w:r>
              <w:rPr>
                <w:rFonts w:eastAsiaTheme="minorEastAsia"/>
                <w:bCs/>
                <w:sz w:val="20"/>
                <w:szCs w:val="20"/>
              </w:rPr>
              <w:t>4</w:t>
            </w:r>
          </w:p>
        </w:tc>
        <w:tc>
          <w:tcPr>
            <w:tcW w:w="4500" w:type="dxa"/>
            <w:shd w:val="clear" w:color="auto" w:fill="auto"/>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color w:val="000000"/>
                <w:sz w:val="20"/>
                <w:szCs w:val="20"/>
              </w:rPr>
              <w:t>面向对象数据库技术、</w:t>
            </w:r>
            <w:r>
              <w:rPr>
                <w:rFonts w:eastAsiaTheme="minorEastAsia" w:hint="eastAsia"/>
                <w:color w:val="000000"/>
                <w:sz w:val="20"/>
                <w:szCs w:val="20"/>
              </w:rPr>
              <w:t>大数据管理与</w:t>
            </w:r>
            <w:proofErr w:type="spellStart"/>
            <w:r>
              <w:rPr>
                <w:rFonts w:eastAsiaTheme="minorEastAsia" w:hint="eastAsia"/>
                <w:color w:val="000000"/>
                <w:sz w:val="20"/>
                <w:szCs w:val="20"/>
              </w:rPr>
              <w:t>NoSQL</w:t>
            </w:r>
            <w:proofErr w:type="spellEnd"/>
            <w:r>
              <w:rPr>
                <w:rFonts w:eastAsiaTheme="minorEastAsia" w:hint="eastAsia"/>
                <w:color w:val="000000"/>
                <w:sz w:val="20"/>
                <w:szCs w:val="20"/>
              </w:rPr>
              <w:t>、</w:t>
            </w:r>
            <w:r>
              <w:rPr>
                <w:rFonts w:eastAsiaTheme="minorEastAsia"/>
                <w:color w:val="000000"/>
                <w:sz w:val="20"/>
                <w:szCs w:val="20"/>
              </w:rPr>
              <w:t>分布式数据库、</w:t>
            </w:r>
            <w:r>
              <w:rPr>
                <w:rFonts w:eastAsiaTheme="minorEastAsia"/>
                <w:color w:val="000000"/>
                <w:sz w:val="20"/>
                <w:szCs w:val="20"/>
              </w:rPr>
              <w:t>XML</w:t>
            </w:r>
            <w:r>
              <w:rPr>
                <w:rFonts w:eastAsiaTheme="minorEastAsia"/>
                <w:color w:val="000000"/>
                <w:sz w:val="20"/>
                <w:szCs w:val="20"/>
              </w:rPr>
              <w:t>数据库技术、数据仓库与数据挖掘等相关概念。</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教学难点：数据库新技术；</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w:t>
            </w:r>
            <w:r>
              <w:rPr>
                <w:rFonts w:eastAsiaTheme="minorEastAsia"/>
                <w:sz w:val="20"/>
                <w:szCs w:val="20"/>
              </w:rPr>
              <w:t>讲授</w:t>
            </w:r>
            <w:r>
              <w:rPr>
                <w:rFonts w:eastAsiaTheme="minorEastAsia"/>
                <w:sz w:val="20"/>
                <w:szCs w:val="20"/>
              </w:rPr>
              <w:t>+</w:t>
            </w:r>
            <w:r>
              <w:rPr>
                <w:rFonts w:eastAsiaTheme="minorEastAsia"/>
                <w:sz w:val="20"/>
                <w:szCs w:val="20"/>
              </w:rPr>
              <w:t>自主学习</w:t>
            </w:r>
            <w:r>
              <w:rPr>
                <w:rFonts w:eastAsiaTheme="minorEastAsia"/>
                <w:sz w:val="20"/>
                <w:szCs w:val="20"/>
              </w:rPr>
              <w:t>+</w:t>
            </w:r>
            <w:r>
              <w:rPr>
                <w:rFonts w:eastAsiaTheme="minorEastAsia" w:hint="eastAsia"/>
                <w:sz w:val="20"/>
                <w:szCs w:val="20"/>
              </w:rPr>
              <w:t>讨论。</w:t>
            </w:r>
          </w:p>
        </w:tc>
        <w:tc>
          <w:tcPr>
            <w:tcW w:w="1886" w:type="dxa"/>
            <w:shd w:val="clear" w:color="auto" w:fill="auto"/>
          </w:tcPr>
          <w:p w:rsidR="00B7492B" w:rsidRDefault="00B7492B">
            <w:pPr>
              <w:adjustRightInd w:val="0"/>
              <w:snapToGrid w:val="0"/>
              <w:spacing w:line="300" w:lineRule="auto"/>
              <w:rPr>
                <w:rFonts w:eastAsia="黑体"/>
                <w:i/>
                <w:color w:val="000000"/>
                <w:sz w:val="24"/>
              </w:rPr>
            </w:pPr>
          </w:p>
        </w:tc>
        <w:tc>
          <w:tcPr>
            <w:tcW w:w="2074" w:type="dxa"/>
            <w:shd w:val="clear" w:color="auto" w:fill="auto"/>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查阅学习数据库新技术，如：面向对象数据库技术、大数据管理与</w:t>
            </w:r>
            <w:proofErr w:type="spellStart"/>
            <w:r>
              <w:rPr>
                <w:rFonts w:eastAsiaTheme="minorEastAsia" w:hint="eastAsia"/>
                <w:color w:val="000000"/>
                <w:sz w:val="20"/>
                <w:szCs w:val="20"/>
              </w:rPr>
              <w:t>NoSQL</w:t>
            </w:r>
            <w:proofErr w:type="spellEnd"/>
            <w:r>
              <w:rPr>
                <w:rFonts w:eastAsiaTheme="minorEastAsia" w:hint="eastAsia"/>
                <w:color w:val="000000"/>
                <w:sz w:val="20"/>
                <w:szCs w:val="20"/>
              </w:rPr>
              <w:t>、分布式数据库、</w:t>
            </w:r>
            <w:r>
              <w:rPr>
                <w:rFonts w:eastAsiaTheme="minorEastAsia" w:hint="eastAsia"/>
                <w:color w:val="000000"/>
                <w:sz w:val="20"/>
                <w:szCs w:val="20"/>
              </w:rPr>
              <w:t>XML</w:t>
            </w:r>
            <w:r>
              <w:rPr>
                <w:rFonts w:eastAsiaTheme="minorEastAsia" w:hint="eastAsia"/>
                <w:color w:val="000000"/>
                <w:sz w:val="20"/>
                <w:szCs w:val="20"/>
              </w:rPr>
              <w:t>数据库技术、数据仓库与数据挖掘等。</w:t>
            </w:r>
          </w:p>
        </w:tc>
      </w:tr>
    </w:tbl>
    <w:p w:rsidR="00B7492B" w:rsidRDefault="00B7492B">
      <w:pPr>
        <w:adjustRightInd w:val="0"/>
        <w:snapToGrid w:val="0"/>
        <w:spacing w:line="300" w:lineRule="auto"/>
        <w:ind w:firstLineChars="150" w:firstLine="360"/>
        <w:rPr>
          <w:rFonts w:eastAsia="黑体"/>
          <w:color w:val="000000"/>
          <w:sz w:val="24"/>
        </w:rPr>
      </w:pPr>
    </w:p>
    <w:p w:rsidR="00B7492B" w:rsidRDefault="00A91DD2">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492"/>
        <w:gridCol w:w="720"/>
        <w:gridCol w:w="720"/>
        <w:gridCol w:w="1080"/>
        <w:gridCol w:w="3821"/>
        <w:gridCol w:w="1530"/>
        <w:gridCol w:w="1859"/>
      </w:tblGrid>
      <w:tr w:rsidR="00B7492B">
        <w:trPr>
          <w:trHeight w:val="680"/>
        </w:trPr>
        <w:tc>
          <w:tcPr>
            <w:tcW w:w="648" w:type="dxa"/>
            <w:vMerge w:val="restart"/>
            <w:vAlign w:val="center"/>
          </w:tcPr>
          <w:p w:rsidR="00B7492B" w:rsidRDefault="00A91DD2">
            <w:pPr>
              <w:adjustRightInd w:val="0"/>
              <w:snapToGrid w:val="0"/>
              <w:spacing w:line="300" w:lineRule="auto"/>
              <w:jc w:val="center"/>
              <w:rPr>
                <w:color w:val="000000"/>
              </w:rPr>
            </w:pPr>
            <w:r>
              <w:rPr>
                <w:rFonts w:hint="eastAsia"/>
                <w:color w:val="000000"/>
              </w:rPr>
              <w:lastRenderedPageBreak/>
              <w:t>序号</w:t>
            </w:r>
          </w:p>
        </w:tc>
        <w:tc>
          <w:tcPr>
            <w:tcW w:w="3492" w:type="dxa"/>
            <w:vMerge w:val="restart"/>
            <w:vAlign w:val="center"/>
          </w:tcPr>
          <w:p w:rsidR="00B7492B" w:rsidRDefault="00A91DD2">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B7492B" w:rsidRDefault="00A91DD2">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B7492B" w:rsidRDefault="00A91DD2">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B7492B" w:rsidRDefault="00A91DD2">
            <w:pPr>
              <w:adjustRightInd w:val="0"/>
              <w:snapToGrid w:val="0"/>
              <w:spacing w:line="300" w:lineRule="auto"/>
              <w:jc w:val="center"/>
              <w:rPr>
                <w:color w:val="000000"/>
              </w:rPr>
            </w:pPr>
            <w:r>
              <w:rPr>
                <w:rFonts w:hint="eastAsia"/>
                <w:color w:val="000000"/>
              </w:rPr>
              <w:t>每组人数</w:t>
            </w:r>
          </w:p>
        </w:tc>
        <w:tc>
          <w:tcPr>
            <w:tcW w:w="3821" w:type="dxa"/>
            <w:vMerge w:val="restart"/>
            <w:vAlign w:val="center"/>
          </w:tcPr>
          <w:p w:rsidR="00B7492B" w:rsidRDefault="00A91DD2">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B7492B" w:rsidRDefault="00A91DD2">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389" w:type="dxa"/>
            <w:gridSpan w:val="2"/>
            <w:vAlign w:val="center"/>
          </w:tcPr>
          <w:p w:rsidR="00B7492B" w:rsidRDefault="00A91DD2">
            <w:pPr>
              <w:adjustRightInd w:val="0"/>
              <w:snapToGrid w:val="0"/>
              <w:spacing w:line="300" w:lineRule="auto"/>
              <w:jc w:val="center"/>
              <w:rPr>
                <w:color w:val="000000"/>
                <w:sz w:val="24"/>
              </w:rPr>
            </w:pPr>
            <w:r>
              <w:rPr>
                <w:rFonts w:hint="eastAsia"/>
                <w:color w:val="000000"/>
                <w:sz w:val="24"/>
              </w:rPr>
              <w:t>学生任务</w:t>
            </w:r>
          </w:p>
        </w:tc>
      </w:tr>
      <w:tr w:rsidR="00B7492B">
        <w:trPr>
          <w:trHeight w:val="680"/>
        </w:trPr>
        <w:tc>
          <w:tcPr>
            <w:tcW w:w="648" w:type="dxa"/>
            <w:vMerge/>
            <w:vAlign w:val="center"/>
          </w:tcPr>
          <w:p w:rsidR="00B7492B" w:rsidRDefault="00B7492B">
            <w:pPr>
              <w:adjustRightInd w:val="0"/>
              <w:snapToGrid w:val="0"/>
              <w:spacing w:line="300" w:lineRule="auto"/>
              <w:jc w:val="center"/>
            </w:pPr>
          </w:p>
        </w:tc>
        <w:tc>
          <w:tcPr>
            <w:tcW w:w="3492" w:type="dxa"/>
            <w:vMerge/>
            <w:vAlign w:val="center"/>
          </w:tcPr>
          <w:p w:rsidR="00B7492B" w:rsidRDefault="00B7492B">
            <w:pPr>
              <w:adjustRightInd w:val="0"/>
              <w:snapToGrid w:val="0"/>
              <w:spacing w:line="300" w:lineRule="auto"/>
              <w:jc w:val="center"/>
            </w:pPr>
          </w:p>
        </w:tc>
        <w:tc>
          <w:tcPr>
            <w:tcW w:w="720" w:type="dxa"/>
            <w:vMerge/>
            <w:vAlign w:val="center"/>
          </w:tcPr>
          <w:p w:rsidR="00B7492B" w:rsidRDefault="00B7492B">
            <w:pPr>
              <w:adjustRightInd w:val="0"/>
              <w:snapToGrid w:val="0"/>
              <w:spacing w:line="300" w:lineRule="auto"/>
              <w:jc w:val="center"/>
            </w:pPr>
          </w:p>
        </w:tc>
        <w:tc>
          <w:tcPr>
            <w:tcW w:w="720" w:type="dxa"/>
            <w:vMerge/>
            <w:vAlign w:val="center"/>
          </w:tcPr>
          <w:p w:rsidR="00B7492B" w:rsidRDefault="00B7492B">
            <w:pPr>
              <w:adjustRightInd w:val="0"/>
              <w:snapToGrid w:val="0"/>
              <w:spacing w:line="300" w:lineRule="auto"/>
              <w:jc w:val="center"/>
            </w:pPr>
          </w:p>
        </w:tc>
        <w:tc>
          <w:tcPr>
            <w:tcW w:w="1080" w:type="dxa"/>
            <w:vMerge/>
            <w:vAlign w:val="center"/>
          </w:tcPr>
          <w:p w:rsidR="00B7492B" w:rsidRDefault="00B7492B">
            <w:pPr>
              <w:adjustRightInd w:val="0"/>
              <w:snapToGrid w:val="0"/>
              <w:spacing w:line="300" w:lineRule="auto"/>
              <w:jc w:val="center"/>
            </w:pPr>
          </w:p>
        </w:tc>
        <w:tc>
          <w:tcPr>
            <w:tcW w:w="3821" w:type="dxa"/>
            <w:vMerge/>
            <w:vAlign w:val="center"/>
          </w:tcPr>
          <w:p w:rsidR="00B7492B" w:rsidRDefault="00B7492B">
            <w:pPr>
              <w:adjustRightInd w:val="0"/>
              <w:snapToGrid w:val="0"/>
              <w:spacing w:line="300" w:lineRule="auto"/>
              <w:jc w:val="center"/>
            </w:pPr>
          </w:p>
        </w:tc>
        <w:tc>
          <w:tcPr>
            <w:tcW w:w="1530" w:type="dxa"/>
            <w:shd w:val="clear" w:color="auto" w:fill="auto"/>
            <w:vAlign w:val="center"/>
          </w:tcPr>
          <w:p w:rsidR="00B7492B" w:rsidRDefault="00A91DD2">
            <w:pPr>
              <w:adjustRightInd w:val="0"/>
              <w:snapToGrid w:val="0"/>
              <w:spacing w:line="300" w:lineRule="auto"/>
              <w:jc w:val="center"/>
              <w:rPr>
                <w:color w:val="000000"/>
                <w:sz w:val="24"/>
              </w:rPr>
            </w:pPr>
            <w:r>
              <w:rPr>
                <w:rFonts w:ascii="宋体" w:hAnsi="宋体" w:hint="eastAsia"/>
                <w:color w:val="000000"/>
                <w:sz w:val="24"/>
              </w:rPr>
              <w:t>作业要求</w:t>
            </w:r>
          </w:p>
        </w:tc>
        <w:tc>
          <w:tcPr>
            <w:tcW w:w="1859" w:type="dxa"/>
            <w:shd w:val="clear" w:color="auto" w:fill="auto"/>
            <w:vAlign w:val="center"/>
          </w:tcPr>
          <w:p w:rsidR="00B7492B" w:rsidRDefault="00A91DD2">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B7492B">
        <w:trPr>
          <w:trHeight w:val="601"/>
        </w:trPr>
        <w:tc>
          <w:tcPr>
            <w:tcW w:w="648"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492"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SQL</w:t>
            </w:r>
            <w:r>
              <w:rPr>
                <w:rFonts w:eastAsiaTheme="minorEastAsia" w:hint="eastAsia"/>
                <w:color w:val="000000"/>
                <w:sz w:val="20"/>
                <w:szCs w:val="20"/>
              </w:rPr>
              <w:t>的数据定义</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2</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操作型</w:t>
            </w:r>
          </w:p>
        </w:tc>
        <w:tc>
          <w:tcPr>
            <w:tcW w:w="108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教学重点：数据定义语言，使用</w:t>
            </w:r>
            <w:r>
              <w:rPr>
                <w:rFonts w:eastAsiaTheme="minorEastAsia" w:hint="eastAsia"/>
                <w:color w:val="000000"/>
                <w:sz w:val="20"/>
                <w:szCs w:val="20"/>
              </w:rPr>
              <w:t>SQL</w:t>
            </w:r>
            <w:r>
              <w:rPr>
                <w:rFonts w:eastAsiaTheme="minorEastAsia" w:hint="eastAsia"/>
                <w:color w:val="000000"/>
                <w:sz w:val="20"/>
                <w:szCs w:val="20"/>
              </w:rPr>
              <w:t>语句来创建和更改基本表，创建和取消索引，为数据库应用系统开发奠定坚实基础；</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教学难点：完整性约束；</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tc>
        <w:tc>
          <w:tcPr>
            <w:tcW w:w="153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w:t>
            </w:r>
            <w:r>
              <w:rPr>
                <w:rFonts w:eastAsiaTheme="minorEastAsia" w:hint="eastAsia"/>
                <w:color w:val="000000"/>
                <w:sz w:val="20"/>
                <w:szCs w:val="20"/>
              </w:rPr>
              <w:t>SQL</w:t>
            </w:r>
            <w:r>
              <w:rPr>
                <w:rFonts w:eastAsiaTheme="minorEastAsia" w:hint="eastAsia"/>
                <w:color w:val="000000"/>
                <w:sz w:val="20"/>
                <w:szCs w:val="20"/>
              </w:rPr>
              <w:t>的数据定义实验要求</w:t>
            </w:r>
          </w:p>
        </w:tc>
        <w:tc>
          <w:tcPr>
            <w:tcW w:w="1859"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自学</w:t>
            </w:r>
            <w:r>
              <w:rPr>
                <w:rFonts w:eastAsiaTheme="minorEastAsia" w:hint="eastAsia"/>
                <w:color w:val="000000"/>
                <w:sz w:val="20"/>
                <w:szCs w:val="20"/>
              </w:rPr>
              <w:t>SQL Server</w:t>
            </w:r>
            <w:r>
              <w:rPr>
                <w:rFonts w:eastAsiaTheme="minorEastAsia" w:hint="eastAsia"/>
                <w:color w:val="000000"/>
                <w:sz w:val="20"/>
                <w:szCs w:val="20"/>
              </w:rPr>
              <w:t>的数据定义</w:t>
            </w:r>
          </w:p>
        </w:tc>
      </w:tr>
      <w:tr w:rsidR="00B7492B">
        <w:trPr>
          <w:trHeight w:val="601"/>
        </w:trPr>
        <w:tc>
          <w:tcPr>
            <w:tcW w:w="648"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2</w:t>
            </w:r>
          </w:p>
        </w:tc>
        <w:tc>
          <w:tcPr>
            <w:tcW w:w="3492"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SQL</w:t>
            </w:r>
            <w:r>
              <w:rPr>
                <w:rFonts w:eastAsiaTheme="minorEastAsia" w:hint="eastAsia"/>
                <w:color w:val="000000"/>
                <w:sz w:val="20"/>
                <w:szCs w:val="20"/>
              </w:rPr>
              <w:t>的数据查询</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2</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操作型</w:t>
            </w:r>
          </w:p>
        </w:tc>
        <w:tc>
          <w:tcPr>
            <w:tcW w:w="108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hint="eastAsia"/>
                <w:color w:val="000000"/>
                <w:sz w:val="20"/>
                <w:szCs w:val="20"/>
              </w:rPr>
              <w:t>SQL</w:t>
            </w:r>
            <w:r>
              <w:rPr>
                <w:rFonts w:eastAsiaTheme="minorEastAsia" w:hint="eastAsia"/>
                <w:color w:val="000000"/>
                <w:sz w:val="20"/>
                <w:szCs w:val="20"/>
              </w:rPr>
              <w:t>语句对数据库进行单表查询、连接查询、嵌套查询、集合查询和统计查询等；</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教学难点：连接查询、嵌套查询、集合查询；</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tc>
        <w:tc>
          <w:tcPr>
            <w:tcW w:w="153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w:t>
            </w:r>
            <w:r>
              <w:rPr>
                <w:rFonts w:eastAsiaTheme="minorEastAsia" w:hint="eastAsia"/>
                <w:color w:val="000000"/>
                <w:sz w:val="20"/>
                <w:szCs w:val="20"/>
              </w:rPr>
              <w:t>SQL</w:t>
            </w:r>
            <w:r>
              <w:rPr>
                <w:rFonts w:eastAsiaTheme="minorEastAsia" w:hint="eastAsia"/>
                <w:color w:val="000000"/>
                <w:sz w:val="20"/>
                <w:szCs w:val="20"/>
              </w:rPr>
              <w:t>的数据查询实验要求</w:t>
            </w:r>
          </w:p>
        </w:tc>
        <w:tc>
          <w:tcPr>
            <w:tcW w:w="1859"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自学</w:t>
            </w:r>
            <w:r>
              <w:rPr>
                <w:rFonts w:eastAsiaTheme="minorEastAsia" w:hint="eastAsia"/>
                <w:color w:val="000000"/>
                <w:sz w:val="20"/>
                <w:szCs w:val="20"/>
              </w:rPr>
              <w:t>SQL Server</w:t>
            </w:r>
            <w:r>
              <w:rPr>
                <w:rFonts w:eastAsiaTheme="minorEastAsia" w:hint="eastAsia"/>
                <w:color w:val="000000"/>
                <w:sz w:val="20"/>
                <w:szCs w:val="20"/>
              </w:rPr>
              <w:t>的数据查询</w:t>
            </w:r>
          </w:p>
        </w:tc>
      </w:tr>
      <w:tr w:rsidR="00B7492B">
        <w:trPr>
          <w:trHeight w:val="264"/>
        </w:trPr>
        <w:tc>
          <w:tcPr>
            <w:tcW w:w="648"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3</w:t>
            </w:r>
          </w:p>
        </w:tc>
        <w:tc>
          <w:tcPr>
            <w:tcW w:w="3492"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参照完整性</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2</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验证型</w:t>
            </w:r>
          </w:p>
        </w:tc>
        <w:tc>
          <w:tcPr>
            <w:tcW w:w="108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教学重点：利用</w:t>
            </w:r>
            <w:r>
              <w:rPr>
                <w:rFonts w:eastAsiaTheme="minorEastAsia" w:hint="eastAsia"/>
                <w:color w:val="000000"/>
                <w:sz w:val="20"/>
                <w:szCs w:val="20"/>
              </w:rPr>
              <w:t>FOREIGN KEY</w:t>
            </w:r>
            <w:r>
              <w:rPr>
                <w:rFonts w:eastAsiaTheme="minorEastAsia" w:hint="eastAsia"/>
                <w:color w:val="000000"/>
                <w:sz w:val="20"/>
                <w:szCs w:val="20"/>
              </w:rPr>
              <w:t>…</w:t>
            </w:r>
            <w:r>
              <w:rPr>
                <w:rFonts w:eastAsiaTheme="minorEastAsia" w:hint="eastAsia"/>
                <w:color w:val="000000"/>
                <w:sz w:val="20"/>
                <w:szCs w:val="20"/>
              </w:rPr>
              <w:t>REFERENCES</w:t>
            </w:r>
            <w:r>
              <w:rPr>
                <w:rFonts w:eastAsiaTheme="minorEastAsia" w:hint="eastAsia"/>
                <w:color w:val="000000"/>
                <w:sz w:val="20"/>
                <w:szCs w:val="20"/>
              </w:rPr>
              <w:t>子句以及各种约束保证参照完整性；</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教学难点：参照完整性的具体实施；</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tc>
        <w:tc>
          <w:tcPr>
            <w:tcW w:w="153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完成参照完整性实验要求</w:t>
            </w:r>
          </w:p>
        </w:tc>
        <w:tc>
          <w:tcPr>
            <w:tcW w:w="1859"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自学</w:t>
            </w:r>
            <w:r>
              <w:rPr>
                <w:rFonts w:eastAsiaTheme="minorEastAsia" w:hint="eastAsia"/>
                <w:color w:val="000000"/>
                <w:sz w:val="20"/>
                <w:szCs w:val="20"/>
              </w:rPr>
              <w:t>SQL Server</w:t>
            </w:r>
            <w:r>
              <w:rPr>
                <w:rFonts w:eastAsiaTheme="minorEastAsia" w:hint="eastAsia"/>
                <w:color w:val="000000"/>
                <w:sz w:val="20"/>
                <w:szCs w:val="20"/>
              </w:rPr>
              <w:t>的参照完整性</w:t>
            </w:r>
          </w:p>
        </w:tc>
      </w:tr>
      <w:tr w:rsidR="00B7492B">
        <w:trPr>
          <w:trHeight w:val="357"/>
        </w:trPr>
        <w:tc>
          <w:tcPr>
            <w:tcW w:w="648"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4</w:t>
            </w:r>
          </w:p>
        </w:tc>
        <w:tc>
          <w:tcPr>
            <w:tcW w:w="3492"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触发器</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2</w:t>
            </w:r>
          </w:p>
        </w:tc>
        <w:tc>
          <w:tcPr>
            <w:tcW w:w="72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验证型</w:t>
            </w:r>
          </w:p>
        </w:tc>
        <w:tc>
          <w:tcPr>
            <w:tcW w:w="108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教学重点：触发器的工作原理和触发机制，加深对数据库完整性约束条件的理解；</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教学难点：触发器和存储过程的具体实施；</w:t>
            </w:r>
          </w:p>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tc>
        <w:tc>
          <w:tcPr>
            <w:tcW w:w="1530"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完成触发器实验要求</w:t>
            </w:r>
          </w:p>
        </w:tc>
        <w:tc>
          <w:tcPr>
            <w:tcW w:w="1859" w:type="dxa"/>
            <w:vAlign w:val="center"/>
          </w:tcPr>
          <w:p w:rsidR="00B7492B" w:rsidRDefault="00A91DD2">
            <w:pPr>
              <w:adjustRightInd w:val="0"/>
              <w:snapToGrid w:val="0"/>
              <w:spacing w:line="300" w:lineRule="auto"/>
              <w:rPr>
                <w:rFonts w:eastAsiaTheme="minorEastAsia"/>
                <w:color w:val="000000"/>
                <w:sz w:val="20"/>
                <w:szCs w:val="20"/>
              </w:rPr>
            </w:pPr>
            <w:r>
              <w:rPr>
                <w:rFonts w:eastAsiaTheme="minorEastAsia" w:hint="eastAsia"/>
                <w:color w:val="000000"/>
                <w:sz w:val="20"/>
                <w:szCs w:val="20"/>
              </w:rPr>
              <w:t>自学</w:t>
            </w:r>
            <w:r>
              <w:rPr>
                <w:rFonts w:eastAsiaTheme="minorEastAsia" w:hint="eastAsia"/>
                <w:color w:val="000000"/>
                <w:sz w:val="20"/>
                <w:szCs w:val="20"/>
              </w:rPr>
              <w:t>SQL Server</w:t>
            </w:r>
            <w:r>
              <w:rPr>
                <w:rFonts w:eastAsiaTheme="minorEastAsia" w:hint="eastAsia"/>
                <w:color w:val="000000"/>
                <w:sz w:val="20"/>
                <w:szCs w:val="20"/>
              </w:rPr>
              <w:t>的触发器</w:t>
            </w:r>
          </w:p>
        </w:tc>
      </w:tr>
    </w:tbl>
    <w:p w:rsidR="00B7492B" w:rsidRDefault="00B7492B">
      <w:pPr>
        <w:adjustRightInd w:val="0"/>
        <w:snapToGrid w:val="0"/>
        <w:spacing w:line="300" w:lineRule="auto"/>
        <w:rPr>
          <w:rFonts w:eastAsia="黑体"/>
          <w:color w:val="0000FF"/>
          <w:sz w:val="24"/>
        </w:rPr>
      </w:pPr>
    </w:p>
    <w:p w:rsidR="00B7492B" w:rsidRDefault="00A91DD2">
      <w:pPr>
        <w:adjustRightInd w:val="0"/>
        <w:snapToGrid w:val="0"/>
        <w:spacing w:line="300" w:lineRule="auto"/>
        <w:rPr>
          <w:i/>
          <w:color w:val="0000FF"/>
          <w:szCs w:val="21"/>
        </w:rPr>
      </w:pPr>
      <w:r>
        <w:rPr>
          <w:rFonts w:ascii="宋体" w:hAnsi="宋体" w:hint="eastAsia"/>
          <w:b/>
          <w:sz w:val="24"/>
        </w:rPr>
        <w:t>四、考核方式及成绩评定方式</w:t>
      </w:r>
    </w:p>
    <w:p w:rsidR="00B7492B" w:rsidRDefault="00A91DD2">
      <w:pPr>
        <w:spacing w:line="276" w:lineRule="auto"/>
        <w:ind w:firstLine="480"/>
        <w:rPr>
          <w:rFonts w:hAnsi="宋体"/>
          <w:sz w:val="22"/>
        </w:rPr>
      </w:pPr>
      <w:r>
        <w:rPr>
          <w:rFonts w:hint="eastAsia"/>
          <w:sz w:val="22"/>
        </w:rPr>
        <w:t>该课程的考核强调过程化考核。</w:t>
      </w:r>
      <w:r>
        <w:rPr>
          <w:rFonts w:hAnsi="宋体" w:hint="eastAsia"/>
          <w:sz w:val="22"/>
        </w:rPr>
        <w:t>其总成绩分为进程</w:t>
      </w:r>
      <w:proofErr w:type="gramStart"/>
      <w:r>
        <w:rPr>
          <w:rFonts w:hAnsi="宋体" w:hint="eastAsia"/>
          <w:sz w:val="22"/>
        </w:rPr>
        <w:t>性成绩</w:t>
      </w:r>
      <w:proofErr w:type="gramEnd"/>
      <w:r>
        <w:rPr>
          <w:rFonts w:hAnsi="宋体"/>
          <w:sz w:val="22"/>
        </w:rPr>
        <w:t>和期末考试</w:t>
      </w:r>
      <w:r>
        <w:rPr>
          <w:rFonts w:hAnsi="宋体" w:hint="eastAsia"/>
          <w:sz w:val="22"/>
        </w:rPr>
        <w:t>成绩</w:t>
      </w:r>
      <w:r>
        <w:rPr>
          <w:rFonts w:hAnsi="宋体"/>
          <w:sz w:val="22"/>
        </w:rPr>
        <w:t>两大部分</w:t>
      </w:r>
      <w:r>
        <w:rPr>
          <w:rFonts w:hAnsi="宋体" w:hint="eastAsia"/>
          <w:sz w:val="22"/>
        </w:rPr>
        <w:t>，</w:t>
      </w:r>
      <w:proofErr w:type="gramStart"/>
      <w:r>
        <w:rPr>
          <w:rFonts w:hAnsi="宋体"/>
          <w:sz w:val="22"/>
        </w:rPr>
        <w:t>而进程性</w:t>
      </w:r>
      <w:r>
        <w:rPr>
          <w:rFonts w:hAnsi="宋体" w:hint="eastAsia"/>
          <w:sz w:val="22"/>
        </w:rPr>
        <w:t>成绩</w:t>
      </w:r>
      <w:proofErr w:type="gramEnd"/>
      <w:r>
        <w:rPr>
          <w:rFonts w:hAnsi="宋体" w:hint="eastAsia"/>
          <w:sz w:val="22"/>
        </w:rPr>
        <w:t>主要考核学生</w:t>
      </w:r>
      <w:r>
        <w:rPr>
          <w:rFonts w:hAnsi="宋体"/>
          <w:sz w:val="22"/>
        </w:rPr>
        <w:t>的</w:t>
      </w:r>
      <w:r>
        <w:rPr>
          <w:rFonts w:hAnsi="宋体" w:hint="eastAsia"/>
          <w:sz w:val="22"/>
        </w:rPr>
        <w:t>作业、</w:t>
      </w:r>
      <w:r>
        <w:rPr>
          <w:rFonts w:hAnsi="宋体"/>
          <w:sz w:val="22"/>
        </w:rPr>
        <w:t>实验能力和课堂讨论表现</w:t>
      </w:r>
      <w:r>
        <w:rPr>
          <w:rFonts w:hAnsi="宋体" w:hint="eastAsia"/>
          <w:sz w:val="22"/>
        </w:rPr>
        <w:t>几个方面。各</w:t>
      </w:r>
      <w:r>
        <w:rPr>
          <w:rFonts w:hAnsi="宋体"/>
          <w:sz w:val="22"/>
        </w:rPr>
        <w:t>个环节</w:t>
      </w:r>
      <w:r>
        <w:rPr>
          <w:rFonts w:hAnsi="宋体" w:hint="eastAsia"/>
          <w:sz w:val="22"/>
        </w:rPr>
        <w:t>所占</w:t>
      </w:r>
      <w:r>
        <w:rPr>
          <w:rFonts w:hAnsi="宋体"/>
          <w:sz w:val="22"/>
        </w:rPr>
        <w:t>比例及基本要求如下：</w:t>
      </w:r>
    </w:p>
    <w:p w:rsidR="00B7492B" w:rsidRDefault="00A91DD2" w:rsidP="00194923">
      <w:pPr>
        <w:spacing w:beforeLines="50" w:before="120" w:line="276" w:lineRule="auto"/>
        <w:ind w:firstLineChars="200" w:firstLine="440"/>
        <w:jc w:val="left"/>
        <w:rPr>
          <w:rFonts w:ascii="宋体" w:hAnsi="宋体"/>
          <w:szCs w:val="21"/>
        </w:rPr>
      </w:pPr>
      <w:r>
        <w:rPr>
          <w:rFonts w:hAnsi="宋体"/>
          <w:sz w:val="22"/>
        </w:rPr>
        <w:lastRenderedPageBreak/>
        <w:t>（</w:t>
      </w:r>
      <w:r>
        <w:rPr>
          <w:rFonts w:hAnsi="宋体"/>
          <w:sz w:val="22"/>
        </w:rPr>
        <w:t>1</w:t>
      </w:r>
      <w:r>
        <w:rPr>
          <w:rFonts w:hAnsi="宋体"/>
          <w:sz w:val="22"/>
        </w:rPr>
        <w:t>）</w:t>
      </w:r>
      <w:r>
        <w:rPr>
          <w:rFonts w:hAnsi="宋体" w:hint="eastAsia"/>
          <w:sz w:val="22"/>
        </w:rPr>
        <w:t>期末</w:t>
      </w:r>
      <w:r>
        <w:rPr>
          <w:rFonts w:hAnsi="宋体"/>
          <w:sz w:val="22"/>
        </w:rPr>
        <w:t>考试：</w:t>
      </w:r>
      <w:r>
        <w:rPr>
          <w:rFonts w:hAnsi="宋体" w:hint="eastAsia"/>
          <w:sz w:val="22"/>
        </w:rPr>
        <w:t>占</w:t>
      </w:r>
      <w:r>
        <w:rPr>
          <w:rFonts w:hAnsi="宋体"/>
          <w:sz w:val="22"/>
        </w:rPr>
        <w:t>总成绩的</w:t>
      </w:r>
      <w:r>
        <w:rPr>
          <w:rFonts w:hAnsi="宋体"/>
          <w:sz w:val="22"/>
        </w:rPr>
        <w:t>50%</w:t>
      </w:r>
      <w:r>
        <w:rPr>
          <w:rFonts w:hAnsi="宋体"/>
          <w:sz w:val="22"/>
        </w:rPr>
        <w:t>。</w:t>
      </w:r>
      <w:r>
        <w:rPr>
          <w:rFonts w:hAnsi="宋体" w:hint="eastAsia"/>
          <w:sz w:val="22"/>
        </w:rPr>
        <w:t>要求</w:t>
      </w:r>
      <w:r>
        <w:rPr>
          <w:rFonts w:hAnsi="宋体"/>
          <w:sz w:val="22"/>
        </w:rPr>
        <w:t>：试卷难度</w:t>
      </w:r>
      <w:r>
        <w:rPr>
          <w:rFonts w:hAnsi="宋体" w:hint="eastAsia"/>
          <w:sz w:val="22"/>
        </w:rPr>
        <w:t>适中</w:t>
      </w:r>
      <w:r>
        <w:rPr>
          <w:rFonts w:hAnsi="宋体"/>
          <w:sz w:val="22"/>
        </w:rPr>
        <w:t>，</w:t>
      </w:r>
      <w:r>
        <w:rPr>
          <w:rFonts w:hAnsi="宋体" w:hint="eastAsia"/>
          <w:sz w:val="22"/>
        </w:rPr>
        <w:t>原则上要求填空、选择、判断、名词解释、简答等基础性、记忆性题目分值不超过总试卷的</w:t>
      </w:r>
      <w:r>
        <w:rPr>
          <w:rFonts w:hAnsi="宋体" w:hint="eastAsia"/>
          <w:sz w:val="22"/>
        </w:rPr>
        <w:t>30%</w:t>
      </w:r>
      <w:r>
        <w:rPr>
          <w:rFonts w:hAnsi="宋体"/>
          <w:sz w:val="22"/>
        </w:rPr>
        <w:t>，加大综合性题目的比例，</w:t>
      </w:r>
      <w:r>
        <w:rPr>
          <w:rFonts w:hAnsi="宋体" w:hint="eastAsia"/>
          <w:sz w:val="22"/>
        </w:rPr>
        <w:t>重在</w:t>
      </w:r>
      <w:r>
        <w:rPr>
          <w:rFonts w:hAnsi="宋体"/>
          <w:sz w:val="22"/>
        </w:rPr>
        <w:t>考查学生</w:t>
      </w:r>
      <w:r>
        <w:rPr>
          <w:rFonts w:hAnsi="宋体" w:hint="eastAsia"/>
          <w:sz w:val="22"/>
        </w:rPr>
        <w:t>运用</w:t>
      </w:r>
      <w:r>
        <w:rPr>
          <w:rFonts w:hAnsi="宋体"/>
          <w:sz w:val="22"/>
        </w:rPr>
        <w:t>知识解决</w:t>
      </w:r>
      <w:r>
        <w:rPr>
          <w:rFonts w:hAnsi="宋体" w:hint="eastAsia"/>
          <w:sz w:val="22"/>
        </w:rPr>
        <w:t>复杂软件</w:t>
      </w:r>
      <w:r>
        <w:rPr>
          <w:rFonts w:hAnsi="宋体"/>
          <w:sz w:val="22"/>
        </w:rPr>
        <w:t>工程问题的能力。</w:t>
      </w:r>
    </w:p>
    <w:p w:rsidR="00B7492B" w:rsidRDefault="00A91DD2">
      <w:pPr>
        <w:spacing w:beforeLines="50" w:before="120" w:line="276" w:lineRule="auto"/>
        <w:ind w:firstLine="482"/>
        <w:rPr>
          <w:sz w:val="22"/>
        </w:rPr>
      </w:pPr>
      <w:r>
        <w:rPr>
          <w:sz w:val="22"/>
        </w:rPr>
        <w:t>（</w:t>
      </w:r>
      <w:r>
        <w:rPr>
          <w:sz w:val="22"/>
        </w:rPr>
        <w:t>2</w:t>
      </w:r>
      <w:r>
        <w:rPr>
          <w:sz w:val="22"/>
        </w:rPr>
        <w:t>）课内外实验：占总成绩的</w:t>
      </w:r>
      <w:r>
        <w:rPr>
          <w:rFonts w:hint="eastAsia"/>
          <w:sz w:val="22"/>
        </w:rPr>
        <w:t>24</w:t>
      </w:r>
      <w:r>
        <w:rPr>
          <w:sz w:val="22"/>
        </w:rPr>
        <w:t>%</w:t>
      </w:r>
      <w:r>
        <w:rPr>
          <w:sz w:val="22"/>
        </w:rPr>
        <w:t>。要求：</w:t>
      </w:r>
      <w:r>
        <w:rPr>
          <w:rFonts w:ascii="宋体" w:hAnsi="宋体" w:hint="eastAsia"/>
          <w:szCs w:val="21"/>
        </w:rPr>
        <w:t>本课程分别设置四次课内实验和四次课外实验，每次实验提前布置给学生，要求学生通过课外自学、查阅文献与资料、熟悉相关实验环境等环节，进行实验预习，以保证实验效果。通过课内外实验，加强学生</w:t>
      </w:r>
      <w:r w:rsidRPr="00A91DD2">
        <w:rPr>
          <w:rFonts w:ascii="宋体" w:hAnsi="宋体" w:hint="eastAsia"/>
          <w:szCs w:val="21"/>
        </w:rPr>
        <w:t>软件领域复杂工程实践</w:t>
      </w:r>
      <w:r>
        <w:rPr>
          <w:rFonts w:ascii="宋体" w:hAnsi="宋体" w:hint="eastAsia"/>
          <w:szCs w:val="21"/>
        </w:rPr>
        <w:t>的</w:t>
      </w:r>
      <w:r>
        <w:rPr>
          <w:rFonts w:ascii="宋体" w:hAnsi="宋体"/>
          <w:szCs w:val="21"/>
        </w:rPr>
        <w:t>分</w:t>
      </w:r>
      <w:r>
        <w:rPr>
          <w:rFonts w:ascii="宋体" w:hAnsi="宋体" w:hint="eastAsia"/>
          <w:szCs w:val="21"/>
        </w:rPr>
        <w:t>析能力、</w:t>
      </w:r>
      <w:r>
        <w:rPr>
          <w:rFonts w:hAnsi="宋体" w:hint="eastAsia"/>
          <w:sz w:val="22"/>
        </w:rPr>
        <w:t>资料搜索</w:t>
      </w:r>
      <w:r>
        <w:rPr>
          <w:rFonts w:hAnsi="宋体"/>
          <w:sz w:val="22"/>
        </w:rPr>
        <w:t>能力</w:t>
      </w:r>
      <w:r>
        <w:rPr>
          <w:rFonts w:hAnsi="宋体" w:hint="eastAsia"/>
          <w:sz w:val="22"/>
        </w:rPr>
        <w:t>、</w:t>
      </w:r>
      <w:r>
        <w:rPr>
          <w:rFonts w:ascii="宋体" w:hAnsi="宋体"/>
          <w:szCs w:val="21"/>
        </w:rPr>
        <w:t>综合运用计算机科学和工程技术</w:t>
      </w:r>
      <w:r>
        <w:rPr>
          <w:rFonts w:ascii="宋体" w:hAnsi="宋体" w:hint="eastAsia"/>
          <w:szCs w:val="21"/>
        </w:rPr>
        <w:t>完成实验设计与实施，并对实验结果进行分析的能力。</w:t>
      </w:r>
    </w:p>
    <w:p w:rsidR="00B7492B" w:rsidRDefault="00A91DD2">
      <w:pPr>
        <w:spacing w:beforeLines="50" w:before="120" w:line="276" w:lineRule="auto"/>
        <w:ind w:firstLine="482"/>
        <w:rPr>
          <w:sz w:val="22"/>
        </w:rPr>
      </w:pPr>
      <w:r>
        <w:rPr>
          <w:rFonts w:hint="eastAsia"/>
          <w:sz w:val="22"/>
        </w:rPr>
        <w:t>（</w:t>
      </w:r>
      <w:r>
        <w:rPr>
          <w:sz w:val="22"/>
        </w:rPr>
        <w:t>3</w:t>
      </w:r>
      <w:r>
        <w:rPr>
          <w:rFonts w:hint="eastAsia"/>
          <w:sz w:val="22"/>
        </w:rPr>
        <w:t>）作业：</w:t>
      </w:r>
      <w:r>
        <w:rPr>
          <w:sz w:val="22"/>
        </w:rPr>
        <w:t>占总成绩的</w:t>
      </w:r>
      <w:r>
        <w:rPr>
          <w:sz w:val="22"/>
        </w:rPr>
        <w:t>1</w:t>
      </w:r>
      <w:r>
        <w:rPr>
          <w:rFonts w:hint="eastAsia"/>
          <w:sz w:val="22"/>
        </w:rPr>
        <w:t>5</w:t>
      </w:r>
      <w:r>
        <w:rPr>
          <w:sz w:val="22"/>
        </w:rPr>
        <w:t>%</w:t>
      </w:r>
      <w:r>
        <w:rPr>
          <w:sz w:val="22"/>
        </w:rPr>
        <w:t>。要求：</w:t>
      </w:r>
      <w:r>
        <w:rPr>
          <w:rFonts w:ascii="宋体" w:hAnsi="宋体" w:hint="eastAsia"/>
          <w:szCs w:val="21"/>
        </w:rPr>
        <w:t>任课教师为每个知识模块都应布置具有一定难度的偏向工程性质的课后题目，共5次作业，以锻炼学生运用数据库基础知识和本专业基本理论解决实际工程问题的能力。</w:t>
      </w:r>
      <w:r>
        <w:rPr>
          <w:sz w:val="22"/>
        </w:rPr>
        <w:t>也可以将课内实验的内容进行拓展</w:t>
      </w:r>
      <w:r>
        <w:rPr>
          <w:rFonts w:hint="eastAsia"/>
          <w:sz w:val="22"/>
        </w:rPr>
        <w:t>，</w:t>
      </w:r>
      <w:r>
        <w:rPr>
          <w:sz w:val="22"/>
        </w:rPr>
        <w:t>作为课外实践布置给学生作为课后作业，以巩固知识或拓展思维。</w:t>
      </w:r>
      <w:r>
        <w:rPr>
          <w:rFonts w:ascii="宋体" w:hAnsi="宋体" w:hint="eastAsia"/>
          <w:szCs w:val="21"/>
        </w:rPr>
        <w:t>对于作业中的共性问题，教师须在课堂统一讲解，以帮助学生提高和进步。</w:t>
      </w:r>
    </w:p>
    <w:p w:rsidR="00B7492B" w:rsidRDefault="00A91DD2">
      <w:pPr>
        <w:spacing w:beforeLines="50" w:before="120" w:line="276" w:lineRule="auto"/>
        <w:ind w:firstLine="482"/>
        <w:rPr>
          <w:rFonts w:ascii="宋体" w:hAnsi="宋体"/>
          <w:szCs w:val="21"/>
        </w:rPr>
      </w:pPr>
      <w:r>
        <w:rPr>
          <w:rFonts w:hint="eastAsia"/>
          <w:sz w:val="22"/>
        </w:rPr>
        <w:t>（</w:t>
      </w:r>
      <w:r>
        <w:rPr>
          <w:sz w:val="22"/>
        </w:rPr>
        <w:t>4</w:t>
      </w:r>
      <w:r>
        <w:rPr>
          <w:rFonts w:hint="eastAsia"/>
          <w:sz w:val="22"/>
        </w:rPr>
        <w:t>）课堂表现：</w:t>
      </w:r>
      <w:r>
        <w:rPr>
          <w:sz w:val="22"/>
        </w:rPr>
        <w:t>占总成绩的</w:t>
      </w:r>
      <w:r>
        <w:rPr>
          <w:rFonts w:hint="eastAsia"/>
          <w:sz w:val="22"/>
        </w:rPr>
        <w:t>11</w:t>
      </w:r>
      <w:r>
        <w:rPr>
          <w:sz w:val="22"/>
        </w:rPr>
        <w:t>%</w:t>
      </w:r>
      <w:r>
        <w:rPr>
          <w:sz w:val="22"/>
        </w:rPr>
        <w:t>。要求：</w:t>
      </w:r>
      <w:r>
        <w:rPr>
          <w:rFonts w:ascii="宋体" w:hAnsi="宋体" w:hint="eastAsia"/>
          <w:szCs w:val="21"/>
        </w:rPr>
        <w:t>从学生上课是否专心听讲、回答教师提问是否正确、课堂小测验和分组讨论是否积极、正确、有独特见解等几方面进行考核，以活跃课堂气氛，提高课堂教学效果。</w:t>
      </w:r>
    </w:p>
    <w:p w:rsidR="00B7492B" w:rsidRDefault="00A91DD2">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1E6C02" w:rsidRDefault="001E6C02" w:rsidP="001E6C02">
      <w:pPr>
        <w:rPr>
          <w:rFonts w:ascii="Arial" w:hAnsi="Arial" w:cs="Arial"/>
          <w:color w:val="666666"/>
          <w:kern w:val="0"/>
          <w:sz w:val="18"/>
          <w:szCs w:val="18"/>
        </w:rPr>
      </w:pPr>
      <w:r>
        <w:rPr>
          <w:rFonts w:hint="eastAsia"/>
          <w:szCs w:val="21"/>
        </w:rPr>
        <w:t>教</w:t>
      </w:r>
      <w:r>
        <w:rPr>
          <w:szCs w:val="21"/>
        </w:rPr>
        <w:t xml:space="preserve">  </w:t>
      </w:r>
      <w:r>
        <w:rPr>
          <w:rFonts w:hint="eastAsia"/>
          <w:szCs w:val="21"/>
        </w:rPr>
        <w:t>材：</w:t>
      </w:r>
      <w:r>
        <w:rPr>
          <w:rFonts w:hint="eastAsia"/>
          <w:sz w:val="22"/>
          <w:szCs w:val="22"/>
        </w:rPr>
        <w:t>《</w:t>
      </w:r>
      <w:r>
        <w:rPr>
          <w:rFonts w:hint="eastAsia"/>
          <w:szCs w:val="21"/>
        </w:rPr>
        <w:t>数据库原理及其应用教程</w:t>
      </w:r>
      <w:r>
        <w:rPr>
          <w:szCs w:val="21"/>
        </w:rPr>
        <w:t>(</w:t>
      </w:r>
      <w:r>
        <w:rPr>
          <w:rFonts w:hint="eastAsia"/>
          <w:szCs w:val="21"/>
        </w:rPr>
        <w:t>第四版</w:t>
      </w:r>
      <w:r>
        <w:rPr>
          <w:szCs w:val="21"/>
        </w:rPr>
        <w:t>)</w:t>
      </w:r>
      <w:r>
        <w:rPr>
          <w:rFonts w:hint="eastAsia"/>
          <w:szCs w:val="21"/>
        </w:rPr>
        <w:t>》，</w:t>
      </w:r>
      <w:r>
        <w:rPr>
          <w:rFonts w:hint="eastAsia"/>
          <w:sz w:val="22"/>
          <w:szCs w:val="22"/>
        </w:rPr>
        <w:t>黄德才著，科学出版社，</w:t>
      </w:r>
      <w:r>
        <w:rPr>
          <w:sz w:val="22"/>
          <w:szCs w:val="22"/>
        </w:rPr>
        <w:t>2018</w:t>
      </w:r>
      <w:r>
        <w:rPr>
          <w:rFonts w:hint="eastAsia"/>
          <w:sz w:val="22"/>
          <w:szCs w:val="22"/>
        </w:rPr>
        <w:t>年</w:t>
      </w:r>
      <w:r>
        <w:rPr>
          <w:sz w:val="22"/>
          <w:szCs w:val="22"/>
        </w:rPr>
        <w:t>3</w:t>
      </w:r>
      <w:r>
        <w:rPr>
          <w:rFonts w:hint="eastAsia"/>
          <w:sz w:val="22"/>
          <w:szCs w:val="22"/>
        </w:rPr>
        <w:t>月，第</w:t>
      </w:r>
      <w:r>
        <w:rPr>
          <w:sz w:val="22"/>
          <w:szCs w:val="22"/>
        </w:rPr>
        <w:t>4</w:t>
      </w:r>
      <w:r>
        <w:rPr>
          <w:rFonts w:hint="eastAsia"/>
          <w:sz w:val="22"/>
          <w:szCs w:val="22"/>
        </w:rPr>
        <w:t>版</w:t>
      </w:r>
    </w:p>
    <w:p w:rsidR="001E6C02" w:rsidRDefault="001E6C02" w:rsidP="001E6C02">
      <w:pPr>
        <w:adjustRightInd w:val="0"/>
        <w:snapToGrid w:val="0"/>
        <w:spacing w:line="300" w:lineRule="auto"/>
        <w:rPr>
          <w:szCs w:val="21"/>
        </w:rPr>
      </w:pPr>
      <w:r>
        <w:rPr>
          <w:rFonts w:hint="eastAsia"/>
          <w:szCs w:val="21"/>
        </w:rPr>
        <w:t>课程在学校网络教学平台的地址</w:t>
      </w:r>
      <w:r>
        <w:rPr>
          <w:szCs w:val="21"/>
        </w:rPr>
        <w:t>(</w:t>
      </w:r>
      <w:r>
        <w:rPr>
          <w:rFonts w:hint="eastAsia"/>
          <w:szCs w:val="21"/>
        </w:rPr>
        <w:t>核心课程必填</w:t>
      </w:r>
      <w:r>
        <w:rPr>
          <w:szCs w:val="21"/>
        </w:rPr>
        <w:t>)</w:t>
      </w:r>
      <w:r>
        <w:rPr>
          <w:rFonts w:hint="eastAsia"/>
          <w:szCs w:val="21"/>
        </w:rPr>
        <w:t>：</w:t>
      </w:r>
    </w:p>
    <w:p w:rsidR="001E6C02" w:rsidRDefault="001E6C02" w:rsidP="001E6C02">
      <w:pPr>
        <w:adjustRightInd w:val="0"/>
        <w:snapToGrid w:val="0"/>
        <w:spacing w:line="300" w:lineRule="auto"/>
        <w:rPr>
          <w:szCs w:val="21"/>
        </w:rPr>
      </w:pPr>
      <w:r>
        <w:rPr>
          <w:rFonts w:hint="eastAsia"/>
          <w:szCs w:val="21"/>
        </w:rPr>
        <w:t>参考书：</w:t>
      </w:r>
    </w:p>
    <w:p w:rsidR="001E6C02" w:rsidRDefault="001E6C02" w:rsidP="001E6C02">
      <w:pPr>
        <w:adjustRightInd w:val="0"/>
        <w:snapToGrid w:val="0"/>
        <w:spacing w:line="300" w:lineRule="auto"/>
        <w:rPr>
          <w:szCs w:val="21"/>
        </w:rPr>
      </w:pPr>
      <w:r>
        <w:rPr>
          <w:rFonts w:hint="eastAsia"/>
          <w:szCs w:val="21"/>
        </w:rPr>
        <w:t>【</w:t>
      </w:r>
      <w:r>
        <w:rPr>
          <w:szCs w:val="21"/>
        </w:rPr>
        <w:t>1</w:t>
      </w:r>
      <w:r>
        <w:rPr>
          <w:rFonts w:hint="eastAsia"/>
          <w:szCs w:val="21"/>
        </w:rPr>
        <w:t>】《数据库原理及其应用教程——学习指导、例题分析、习题解答与标准试题库》，黄德才，许芸著，科学出版社，</w:t>
      </w:r>
      <w:r>
        <w:rPr>
          <w:szCs w:val="21"/>
        </w:rPr>
        <w:t>2015</w:t>
      </w:r>
      <w:r>
        <w:rPr>
          <w:rFonts w:hint="eastAsia"/>
          <w:szCs w:val="21"/>
        </w:rPr>
        <w:t>年</w:t>
      </w:r>
      <w:r>
        <w:rPr>
          <w:szCs w:val="21"/>
        </w:rPr>
        <w:t>12</w:t>
      </w:r>
      <w:r>
        <w:rPr>
          <w:rFonts w:hint="eastAsia"/>
          <w:szCs w:val="21"/>
        </w:rPr>
        <w:t>月</w:t>
      </w:r>
    </w:p>
    <w:p w:rsidR="001E6C02" w:rsidRDefault="001E6C02" w:rsidP="001E6C02">
      <w:pPr>
        <w:adjustRightInd w:val="0"/>
        <w:snapToGrid w:val="0"/>
        <w:spacing w:line="300" w:lineRule="auto"/>
        <w:rPr>
          <w:szCs w:val="21"/>
        </w:rPr>
      </w:pPr>
      <w:r>
        <w:rPr>
          <w:rFonts w:hint="eastAsia"/>
          <w:szCs w:val="21"/>
        </w:rPr>
        <w:t>【</w:t>
      </w:r>
      <w:r>
        <w:rPr>
          <w:szCs w:val="21"/>
        </w:rPr>
        <w:t>2</w:t>
      </w:r>
      <w:r>
        <w:rPr>
          <w:rFonts w:hint="eastAsia"/>
          <w:szCs w:val="21"/>
        </w:rPr>
        <w:t>】《数据库系统概论》，王珊</w:t>
      </w:r>
      <w:r>
        <w:rPr>
          <w:szCs w:val="21"/>
        </w:rPr>
        <w:t xml:space="preserve"> </w:t>
      </w:r>
      <w:proofErr w:type="gramStart"/>
      <w:r>
        <w:rPr>
          <w:rFonts w:hint="eastAsia"/>
          <w:szCs w:val="21"/>
        </w:rPr>
        <w:t>萨</w:t>
      </w:r>
      <w:proofErr w:type="gramEnd"/>
      <w:r>
        <w:rPr>
          <w:rFonts w:hint="eastAsia"/>
          <w:szCs w:val="21"/>
        </w:rPr>
        <w:t>师煊著，高等教育出版社，</w:t>
      </w:r>
      <w:r>
        <w:rPr>
          <w:szCs w:val="21"/>
        </w:rPr>
        <w:t>2014</w:t>
      </w:r>
      <w:r>
        <w:rPr>
          <w:rFonts w:hint="eastAsia"/>
          <w:szCs w:val="21"/>
        </w:rPr>
        <w:t>年</w:t>
      </w:r>
      <w:r>
        <w:rPr>
          <w:szCs w:val="21"/>
        </w:rPr>
        <w:t>9</w:t>
      </w:r>
      <w:r>
        <w:rPr>
          <w:rFonts w:hint="eastAsia"/>
          <w:szCs w:val="21"/>
        </w:rPr>
        <w:t>月</w:t>
      </w:r>
    </w:p>
    <w:p w:rsidR="001E6C02" w:rsidRDefault="001E6C02" w:rsidP="001E6C02">
      <w:pPr>
        <w:adjustRightInd w:val="0"/>
        <w:snapToGrid w:val="0"/>
        <w:spacing w:line="300" w:lineRule="auto"/>
        <w:rPr>
          <w:szCs w:val="21"/>
        </w:rPr>
      </w:pPr>
      <w:r>
        <w:rPr>
          <w:rFonts w:hint="eastAsia"/>
          <w:szCs w:val="21"/>
        </w:rPr>
        <w:t>【</w:t>
      </w:r>
      <w:r>
        <w:rPr>
          <w:szCs w:val="21"/>
        </w:rPr>
        <w:t>3</w:t>
      </w:r>
      <w:r>
        <w:rPr>
          <w:rFonts w:hint="eastAsia"/>
          <w:szCs w:val="21"/>
        </w:rPr>
        <w:t>】《数据库系统概论（第</w:t>
      </w:r>
      <w:r>
        <w:rPr>
          <w:szCs w:val="21"/>
        </w:rPr>
        <w:t>5</w:t>
      </w:r>
      <w:r>
        <w:rPr>
          <w:rFonts w:hint="eastAsia"/>
          <w:szCs w:val="21"/>
        </w:rPr>
        <w:t>版）习题解析与实验指导》，王珊著，高等教育出版社，</w:t>
      </w:r>
      <w:r>
        <w:rPr>
          <w:szCs w:val="21"/>
        </w:rPr>
        <w:t>2018</w:t>
      </w:r>
      <w:r>
        <w:rPr>
          <w:rFonts w:hint="eastAsia"/>
          <w:szCs w:val="21"/>
        </w:rPr>
        <w:t>年</w:t>
      </w:r>
      <w:r>
        <w:rPr>
          <w:szCs w:val="21"/>
        </w:rPr>
        <w:t>9</w:t>
      </w:r>
      <w:r>
        <w:rPr>
          <w:rFonts w:hint="eastAsia"/>
          <w:szCs w:val="21"/>
        </w:rPr>
        <w:t>月</w:t>
      </w:r>
    </w:p>
    <w:p w:rsidR="001E6C02" w:rsidRDefault="001E6C02" w:rsidP="001E6C02">
      <w:pPr>
        <w:adjustRightInd w:val="0"/>
        <w:snapToGrid w:val="0"/>
        <w:spacing w:line="300" w:lineRule="auto"/>
        <w:rPr>
          <w:szCs w:val="21"/>
        </w:rPr>
      </w:pPr>
      <w:r>
        <w:rPr>
          <w:rFonts w:hint="eastAsia"/>
          <w:szCs w:val="21"/>
        </w:rPr>
        <w:t>【</w:t>
      </w:r>
      <w:r>
        <w:rPr>
          <w:szCs w:val="21"/>
        </w:rPr>
        <w:t>4</w:t>
      </w:r>
      <w:r>
        <w:rPr>
          <w:rFonts w:hint="eastAsia"/>
          <w:szCs w:val="21"/>
        </w:rPr>
        <w:t>】《数据库系统教程</w:t>
      </w:r>
      <w:r>
        <w:rPr>
          <w:szCs w:val="21"/>
        </w:rPr>
        <w:t>(</w:t>
      </w:r>
      <w:r>
        <w:rPr>
          <w:rFonts w:hint="eastAsia"/>
          <w:szCs w:val="21"/>
        </w:rPr>
        <w:t>第</w:t>
      </w:r>
      <w:r>
        <w:rPr>
          <w:szCs w:val="21"/>
        </w:rPr>
        <w:t>3</w:t>
      </w:r>
      <w:r>
        <w:rPr>
          <w:rFonts w:hint="eastAsia"/>
          <w:szCs w:val="21"/>
        </w:rPr>
        <w:t>版</w:t>
      </w:r>
      <w:r>
        <w:rPr>
          <w:szCs w:val="21"/>
        </w:rPr>
        <w:t>)</w:t>
      </w:r>
      <w:r>
        <w:rPr>
          <w:rFonts w:hint="eastAsia"/>
          <w:szCs w:val="21"/>
        </w:rPr>
        <w:t>施伯乐》、丁宝康、汪卫编著，高等教育出版社，</w:t>
      </w:r>
      <w:r>
        <w:rPr>
          <w:szCs w:val="21"/>
        </w:rPr>
        <w:t>2012</w:t>
      </w:r>
      <w:r>
        <w:rPr>
          <w:rFonts w:hint="eastAsia"/>
          <w:szCs w:val="21"/>
        </w:rPr>
        <w:t>年</w:t>
      </w:r>
      <w:r>
        <w:rPr>
          <w:szCs w:val="21"/>
        </w:rPr>
        <w:t>9</w:t>
      </w:r>
      <w:r>
        <w:rPr>
          <w:rFonts w:hint="eastAsia"/>
          <w:szCs w:val="21"/>
        </w:rPr>
        <w:t>月</w:t>
      </w:r>
    </w:p>
    <w:p w:rsidR="001E6C02" w:rsidRDefault="001E6C02" w:rsidP="001E6C02">
      <w:pPr>
        <w:adjustRightInd w:val="0"/>
        <w:snapToGrid w:val="0"/>
        <w:spacing w:line="300" w:lineRule="auto"/>
        <w:rPr>
          <w:szCs w:val="21"/>
        </w:rPr>
      </w:pPr>
      <w:r>
        <w:rPr>
          <w:rFonts w:hint="eastAsia"/>
          <w:szCs w:val="21"/>
        </w:rPr>
        <w:t>【</w:t>
      </w:r>
      <w:r>
        <w:rPr>
          <w:szCs w:val="21"/>
        </w:rPr>
        <w:t>5</w:t>
      </w:r>
      <w:r>
        <w:rPr>
          <w:rFonts w:hint="eastAsia"/>
          <w:szCs w:val="21"/>
        </w:rPr>
        <w:t>】《数据库系统教程（第</w:t>
      </w:r>
      <w:r>
        <w:rPr>
          <w:szCs w:val="21"/>
        </w:rPr>
        <w:t>3</w:t>
      </w:r>
      <w:r>
        <w:rPr>
          <w:rFonts w:hint="eastAsia"/>
          <w:szCs w:val="21"/>
        </w:rPr>
        <w:t>版）习题解答与实验指导》，丁宝康</w:t>
      </w:r>
      <w:r>
        <w:rPr>
          <w:szCs w:val="21"/>
        </w:rPr>
        <w:t xml:space="preserve"> </w:t>
      </w:r>
      <w:r>
        <w:rPr>
          <w:rFonts w:hint="eastAsia"/>
          <w:szCs w:val="21"/>
        </w:rPr>
        <w:t>汪卫</w:t>
      </w:r>
      <w:r>
        <w:rPr>
          <w:szCs w:val="21"/>
        </w:rPr>
        <w:t xml:space="preserve"> </w:t>
      </w:r>
      <w:r>
        <w:rPr>
          <w:rFonts w:hint="eastAsia"/>
          <w:szCs w:val="21"/>
        </w:rPr>
        <w:t>张守志编著，高等教育出版社，</w:t>
      </w:r>
      <w:r>
        <w:rPr>
          <w:szCs w:val="21"/>
        </w:rPr>
        <w:t>2012</w:t>
      </w:r>
      <w:r>
        <w:rPr>
          <w:rFonts w:hint="eastAsia"/>
          <w:szCs w:val="21"/>
        </w:rPr>
        <w:t>年</w:t>
      </w:r>
      <w:r>
        <w:rPr>
          <w:szCs w:val="21"/>
        </w:rPr>
        <w:t>10</w:t>
      </w:r>
      <w:r>
        <w:rPr>
          <w:rFonts w:hint="eastAsia"/>
          <w:szCs w:val="21"/>
        </w:rPr>
        <w:t>月</w:t>
      </w:r>
    </w:p>
    <w:p w:rsidR="001E6C02" w:rsidRDefault="001E6C02" w:rsidP="001E6C02">
      <w:pPr>
        <w:adjustRightInd w:val="0"/>
        <w:snapToGrid w:val="0"/>
        <w:spacing w:line="300" w:lineRule="auto"/>
        <w:rPr>
          <w:b/>
          <w:sz w:val="24"/>
        </w:rPr>
      </w:pPr>
      <w:r>
        <w:rPr>
          <w:rFonts w:hint="eastAsia"/>
          <w:szCs w:val="21"/>
        </w:rPr>
        <w:t>【</w:t>
      </w:r>
      <w:r>
        <w:rPr>
          <w:szCs w:val="21"/>
        </w:rPr>
        <w:t>6</w:t>
      </w:r>
      <w:r>
        <w:rPr>
          <w:rFonts w:hint="eastAsia"/>
          <w:szCs w:val="21"/>
        </w:rPr>
        <w:t>】</w:t>
      </w:r>
      <w:r>
        <w:rPr>
          <w:rFonts w:hint="eastAsia"/>
          <w:sz w:val="22"/>
          <w:szCs w:val="22"/>
        </w:rPr>
        <w:t>《</w:t>
      </w:r>
      <w:r>
        <w:rPr>
          <w:sz w:val="22"/>
          <w:szCs w:val="22"/>
        </w:rPr>
        <w:t>Database System Concepts</w:t>
      </w:r>
      <w:r>
        <w:rPr>
          <w:rFonts w:hint="eastAsia"/>
          <w:sz w:val="22"/>
          <w:szCs w:val="22"/>
        </w:rPr>
        <w:t>》，</w:t>
      </w:r>
      <w:r>
        <w:rPr>
          <w:sz w:val="22"/>
          <w:szCs w:val="22"/>
        </w:rPr>
        <w:t xml:space="preserve">Abraham </w:t>
      </w:r>
      <w:proofErr w:type="spellStart"/>
      <w:r>
        <w:rPr>
          <w:sz w:val="22"/>
          <w:szCs w:val="22"/>
        </w:rPr>
        <w:t>silberschatz</w:t>
      </w:r>
      <w:proofErr w:type="spellEnd"/>
      <w:r>
        <w:rPr>
          <w:sz w:val="22"/>
          <w:szCs w:val="22"/>
        </w:rPr>
        <w:t>, Henry F. </w:t>
      </w:r>
      <w:proofErr w:type="spellStart"/>
      <w:r>
        <w:rPr>
          <w:sz w:val="22"/>
          <w:szCs w:val="22"/>
        </w:rPr>
        <w:t>Korth</w:t>
      </w:r>
      <w:proofErr w:type="spellEnd"/>
      <w:r>
        <w:rPr>
          <w:sz w:val="22"/>
          <w:szCs w:val="22"/>
        </w:rPr>
        <w:t>, S. </w:t>
      </w:r>
      <w:proofErr w:type="spellStart"/>
      <w:r>
        <w:rPr>
          <w:sz w:val="22"/>
          <w:szCs w:val="22"/>
        </w:rPr>
        <w:t>Sudarshan</w:t>
      </w:r>
      <w:bookmarkStart w:id="0" w:name="itemlist-author"/>
      <w:bookmarkEnd w:id="0"/>
      <w:proofErr w:type="spellEnd"/>
      <w:r>
        <w:rPr>
          <w:rFonts w:hint="eastAsia"/>
          <w:sz w:val="22"/>
          <w:szCs w:val="22"/>
        </w:rPr>
        <w:t>著。机械工业出版社出版，</w:t>
      </w:r>
      <w:r>
        <w:rPr>
          <w:sz w:val="22"/>
          <w:szCs w:val="22"/>
        </w:rPr>
        <w:t>2012</w:t>
      </w:r>
      <w:r>
        <w:rPr>
          <w:rFonts w:hint="eastAsia"/>
          <w:sz w:val="22"/>
          <w:szCs w:val="22"/>
        </w:rPr>
        <w:t>年</w:t>
      </w:r>
      <w:r>
        <w:rPr>
          <w:sz w:val="22"/>
          <w:szCs w:val="22"/>
        </w:rPr>
        <w:t>5</w:t>
      </w:r>
      <w:r>
        <w:rPr>
          <w:rFonts w:hint="eastAsia"/>
          <w:sz w:val="22"/>
          <w:szCs w:val="22"/>
        </w:rPr>
        <w:t>月，原书第</w:t>
      </w:r>
      <w:r>
        <w:rPr>
          <w:sz w:val="22"/>
          <w:szCs w:val="22"/>
        </w:rPr>
        <w:t>6</w:t>
      </w:r>
      <w:r>
        <w:rPr>
          <w:rFonts w:hint="eastAsia"/>
          <w:sz w:val="22"/>
          <w:szCs w:val="22"/>
        </w:rPr>
        <w:t>版</w:t>
      </w:r>
    </w:p>
    <w:p w:rsidR="001E6C02" w:rsidRDefault="001E6C02" w:rsidP="001E6C02">
      <w:pPr>
        <w:adjustRightInd w:val="0"/>
        <w:snapToGrid w:val="0"/>
        <w:spacing w:line="300" w:lineRule="auto"/>
        <w:rPr>
          <w:b/>
          <w:sz w:val="24"/>
        </w:rPr>
      </w:pPr>
      <w:r>
        <w:rPr>
          <w:b/>
          <w:sz w:val="24"/>
        </w:rPr>
        <w:t xml:space="preserve">                                                              </w:t>
      </w:r>
      <w:r>
        <w:rPr>
          <w:rFonts w:hint="eastAsia"/>
          <w:b/>
          <w:sz w:val="24"/>
        </w:rPr>
        <w:t>执笔者：于明远</w:t>
      </w:r>
    </w:p>
    <w:p w:rsidR="001E6C02" w:rsidRDefault="001E6C02" w:rsidP="001E6C02">
      <w:pPr>
        <w:adjustRightInd w:val="0"/>
        <w:snapToGrid w:val="0"/>
        <w:spacing w:line="300" w:lineRule="auto"/>
        <w:rPr>
          <w:b/>
          <w:sz w:val="24"/>
        </w:rPr>
      </w:pPr>
      <w:r>
        <w:rPr>
          <w:b/>
          <w:sz w:val="24"/>
        </w:rPr>
        <w:t xml:space="preserve">                                                              </w:t>
      </w:r>
      <w:r>
        <w:rPr>
          <w:rFonts w:hint="eastAsia"/>
          <w:b/>
          <w:sz w:val="24"/>
        </w:rPr>
        <w:t>审核者：</w:t>
      </w:r>
    </w:p>
    <w:p w:rsidR="001E6C02" w:rsidRDefault="001E6C02" w:rsidP="001E6C02">
      <w:pPr>
        <w:adjustRightInd w:val="0"/>
        <w:snapToGrid w:val="0"/>
        <w:spacing w:line="300" w:lineRule="auto"/>
        <w:ind w:left="8679" w:hangingChars="3602" w:hanging="8679"/>
        <w:rPr>
          <w:b/>
          <w:sz w:val="24"/>
        </w:rPr>
      </w:pPr>
      <w:r>
        <w:rPr>
          <w:b/>
          <w:sz w:val="24"/>
        </w:rPr>
        <w:t xml:space="preserve">                                                    </w:t>
      </w:r>
      <w:r>
        <w:rPr>
          <w:rFonts w:hint="eastAsia"/>
          <w:b/>
          <w:sz w:val="24"/>
        </w:rPr>
        <w:t>课程教学团队成员：</w:t>
      </w:r>
      <w:r>
        <w:rPr>
          <w:rFonts w:hint="eastAsia"/>
          <w:b/>
          <w:color w:val="000000"/>
          <w:sz w:val="24"/>
        </w:rPr>
        <w:t>黄德才、范菁、杨良怀</w:t>
      </w:r>
      <w:r>
        <w:rPr>
          <w:rFonts w:hint="eastAsia"/>
          <w:b/>
          <w:sz w:val="24"/>
        </w:rPr>
        <w:t>、</w:t>
      </w:r>
      <w:r>
        <w:rPr>
          <w:rFonts w:hint="eastAsia"/>
          <w:b/>
          <w:color w:val="000000"/>
          <w:sz w:val="24"/>
        </w:rPr>
        <w:t>陆亿红、张元鸣、熊丽荣、于明远、刘文捷、王松、廖锋峰、范玉雷、龚卫华</w:t>
      </w:r>
    </w:p>
    <w:p w:rsidR="00B7492B" w:rsidRPr="001E6C02" w:rsidRDefault="00B7492B" w:rsidP="008F3616">
      <w:pPr>
        <w:adjustRightInd w:val="0"/>
        <w:snapToGrid w:val="0"/>
        <w:spacing w:line="300" w:lineRule="auto"/>
        <w:rPr>
          <w:b/>
          <w:sz w:val="24"/>
        </w:rPr>
      </w:pPr>
      <w:bookmarkStart w:id="1" w:name="_GoBack"/>
      <w:bookmarkEnd w:id="1"/>
    </w:p>
    <w:sectPr w:rsidR="00B7492B" w:rsidRPr="001E6C02">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0F6" w:rsidRDefault="001520F6" w:rsidP="008F3616">
      <w:r>
        <w:separator/>
      </w:r>
    </w:p>
  </w:endnote>
  <w:endnote w:type="continuationSeparator" w:id="0">
    <w:p w:rsidR="001520F6" w:rsidRDefault="001520F6" w:rsidP="008F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0F6" w:rsidRDefault="001520F6" w:rsidP="008F3616">
      <w:r>
        <w:separator/>
      </w:r>
    </w:p>
  </w:footnote>
  <w:footnote w:type="continuationSeparator" w:id="0">
    <w:p w:rsidR="001520F6" w:rsidRDefault="001520F6" w:rsidP="008F36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20F6"/>
    <w:rsid w:val="001555C8"/>
    <w:rsid w:val="00163C1B"/>
    <w:rsid w:val="00163F53"/>
    <w:rsid w:val="00176FE6"/>
    <w:rsid w:val="00183C62"/>
    <w:rsid w:val="00194923"/>
    <w:rsid w:val="00196463"/>
    <w:rsid w:val="001A0A34"/>
    <w:rsid w:val="001D1EDF"/>
    <w:rsid w:val="001D230A"/>
    <w:rsid w:val="001D79C7"/>
    <w:rsid w:val="001E3935"/>
    <w:rsid w:val="001E6C02"/>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61184"/>
    <w:rsid w:val="004622BD"/>
    <w:rsid w:val="00466B49"/>
    <w:rsid w:val="0047267F"/>
    <w:rsid w:val="00483003"/>
    <w:rsid w:val="004B4859"/>
    <w:rsid w:val="004D16A1"/>
    <w:rsid w:val="004E3668"/>
    <w:rsid w:val="004F4EDC"/>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C6FEC"/>
    <w:rsid w:val="006D3396"/>
    <w:rsid w:val="006F0CB5"/>
    <w:rsid w:val="007067A3"/>
    <w:rsid w:val="00707EB7"/>
    <w:rsid w:val="00715FD2"/>
    <w:rsid w:val="00717889"/>
    <w:rsid w:val="00735A8E"/>
    <w:rsid w:val="00744F44"/>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27AB"/>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8F3616"/>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91DD2"/>
    <w:rsid w:val="00AA4ACB"/>
    <w:rsid w:val="00AC7EEB"/>
    <w:rsid w:val="00AE0AE3"/>
    <w:rsid w:val="00AE15DA"/>
    <w:rsid w:val="00B0291A"/>
    <w:rsid w:val="00B20CBF"/>
    <w:rsid w:val="00B23D51"/>
    <w:rsid w:val="00B35A0F"/>
    <w:rsid w:val="00B3667B"/>
    <w:rsid w:val="00B4038A"/>
    <w:rsid w:val="00B449A8"/>
    <w:rsid w:val="00B463E6"/>
    <w:rsid w:val="00B7082D"/>
    <w:rsid w:val="00B7492B"/>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4533"/>
    <w:rsid w:val="03FE70AD"/>
    <w:rsid w:val="34FFD24C"/>
    <w:rsid w:val="35FD60BC"/>
    <w:rsid w:val="390C4F28"/>
    <w:rsid w:val="40DE4547"/>
    <w:rsid w:val="416F22EA"/>
    <w:rsid w:val="52E9246E"/>
    <w:rsid w:val="71490635"/>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Plain Text"/>
    <w:basedOn w:val="a"/>
    <w:qFormat/>
    <w:rPr>
      <w:rFonts w:ascii="宋体" w:hAnsi="Courier New" w:cs="Courier New"/>
      <w:szCs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annotation reference"/>
    <w:semiHidden/>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Pr>
      <w:kern w:val="2"/>
      <w:sz w:val="18"/>
      <w:szCs w:val="18"/>
    </w:rPr>
  </w:style>
  <w:style w:type="paragraph" w:styleId="ae">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Plain Text"/>
    <w:basedOn w:val="a"/>
    <w:qFormat/>
    <w:rPr>
      <w:rFonts w:ascii="宋体" w:hAnsi="Courier New" w:cs="Courier New"/>
      <w:szCs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annotation reference"/>
    <w:semiHidden/>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Pr>
      <w:kern w:val="2"/>
      <w:sz w:val="18"/>
      <w:szCs w:val="18"/>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15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1032</Words>
  <Characters>5889</Characters>
  <Application>Microsoft Office Word</Application>
  <DocSecurity>0</DocSecurity>
  <Lines>49</Lines>
  <Paragraphs>13</Paragraphs>
  <ScaleCrop>false</ScaleCrop>
  <Company>wf</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flydreamfish</cp:lastModifiedBy>
  <cp:revision>22</cp:revision>
  <cp:lastPrinted>2018-05-14T00:43:00Z</cp:lastPrinted>
  <dcterms:created xsi:type="dcterms:W3CDTF">2018-05-14T00:49:00Z</dcterms:created>
  <dcterms:modified xsi:type="dcterms:W3CDTF">2018-10-12T07:00:00Z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