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default" w:eastAsia="微软雅黑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巧克力爱好者匿名项目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</w:rPr>
      </w:pPr>
      <w:r>
        <w:rPr>
          <w:rFonts w:hint="eastAsia"/>
        </w:rPr>
        <w:t>完成课本附录A中巧克力爱好者匿名项目的用例图和类图。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b/>
          <w:bCs/>
        </w:rPr>
      </w:pPr>
      <w:r>
        <w:rPr>
          <w:rFonts w:hint="eastAsia"/>
          <w:b/>
          <w:bCs/>
          <w:lang w:val="en-US" w:eastAsia="zh-CN"/>
        </w:rPr>
        <w:t>用例图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textAlignment w:val="auto"/>
      </w:pPr>
      <w:r>
        <w:rPr>
          <w:b/>
          <w:bCs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-263525</wp:posOffset>
            </wp:positionH>
            <wp:positionV relativeFrom="paragraph">
              <wp:posOffset>64770</wp:posOffset>
            </wp:positionV>
            <wp:extent cx="6278245" cy="1898650"/>
            <wp:effectExtent l="0" t="0" r="8255" b="6350"/>
            <wp:wrapNone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8245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jc w:val="center"/>
        <w:textAlignment w:val="auto"/>
      </w:pPr>
      <w:r>
        <w:rPr>
          <w:rFonts w:hint="eastAsia"/>
        </w:rPr>
        <w:t>图2</w:t>
      </w:r>
      <w:r>
        <w:t>.1 UML</w:t>
      </w:r>
      <w:r>
        <w:rPr>
          <w:rFonts w:hint="eastAsia"/>
        </w:rPr>
        <w:t>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textAlignment w:val="auto"/>
        <w:rPr>
          <w:rFonts w:hint="eastAsia"/>
        </w:rPr>
      </w:pPr>
      <w:r>
        <w:rPr>
          <w:rFonts w:hint="eastAsia"/>
        </w:rPr>
        <w:t>代码如下：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textAlignment w:val="auto"/>
        <w:rPr>
          <w:sz w:val="15"/>
          <w:szCs w:val="15"/>
        </w:rPr>
      </w:pPr>
      <w:r>
        <w:rPr>
          <w:sz w:val="15"/>
          <w:szCs w:val="15"/>
        </w:rPr>
        <w:t>@startuml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textAlignment w:val="auto"/>
        <w:rPr>
          <w:sz w:val="15"/>
          <w:szCs w:val="15"/>
        </w:rPr>
      </w:pPr>
      <w:r>
        <w:rPr>
          <w:sz w:val="15"/>
          <w:szCs w:val="15"/>
        </w:rPr>
        <w:t>actor ChoeAn_stuff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textAlignment w:val="auto"/>
        <w:rPr>
          <w:sz w:val="15"/>
          <w:szCs w:val="15"/>
        </w:rPr>
      </w:pPr>
      <w:r>
        <w:rPr>
          <w:sz w:val="15"/>
          <w:szCs w:val="15"/>
        </w:rPr>
        <w:t>actor ChoeAn_member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textAlignment w:val="auto"/>
        <w:rPr>
          <w:sz w:val="15"/>
          <w:szCs w:val="15"/>
        </w:rPr>
      </w:pPr>
      <w:r>
        <w:rPr>
          <w:sz w:val="15"/>
          <w:szCs w:val="15"/>
        </w:rPr>
        <w:t>rectangle ChoeAn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textAlignment w:val="auto"/>
        <w:rPr>
          <w:sz w:val="15"/>
          <w:szCs w:val="15"/>
        </w:rPr>
      </w:pPr>
      <w:r>
        <w:rPr>
          <w:sz w:val="15"/>
          <w:szCs w:val="15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textAlignment w:val="auto"/>
        <w:rPr>
          <w:sz w:val="15"/>
          <w:szCs w:val="15"/>
        </w:rPr>
      </w:pPr>
      <w:r>
        <w:rPr>
          <w:sz w:val="15"/>
          <w:szCs w:val="15"/>
        </w:rPr>
        <w:t xml:space="preserve">  (check the acoount) .down-&gt; (if the account is valid) : &lt;include&gt;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textAlignment w:val="auto"/>
        <w:rPr>
          <w:sz w:val="15"/>
          <w:szCs w:val="15"/>
        </w:rPr>
      </w:pPr>
      <w:r>
        <w:rPr>
          <w:sz w:val="15"/>
          <w:szCs w:val="15"/>
        </w:rPr>
        <w:t xml:space="preserve">  (check the acoount) .down-&gt; (if the account is in arrear) : &lt;include&gt;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textAlignment w:val="auto"/>
        <w:rPr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textAlignment w:val="auto"/>
        <w:rPr>
          <w:sz w:val="15"/>
          <w:szCs w:val="15"/>
        </w:rPr>
      </w:pPr>
      <w:r>
        <w:rPr>
          <w:sz w:val="15"/>
          <w:szCs w:val="15"/>
        </w:rPr>
        <w:t xml:space="preserve">  (take records) .down-&gt; (get current date) : &lt;include&gt;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textAlignment w:val="auto"/>
        <w:rPr>
          <w:sz w:val="15"/>
          <w:szCs w:val="15"/>
        </w:rPr>
      </w:pPr>
      <w:r>
        <w:rPr>
          <w:sz w:val="15"/>
          <w:szCs w:val="15"/>
        </w:rPr>
        <w:t xml:space="preserve">  (take records) .down-&gt; (get info from I/O) : &lt;include&gt;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textAlignment w:val="auto"/>
        <w:rPr>
          <w:sz w:val="15"/>
          <w:szCs w:val="15"/>
        </w:rPr>
      </w:pPr>
      <w:r>
        <w:rPr>
          <w:sz w:val="15"/>
          <w:szCs w:val="15"/>
        </w:rPr>
        <w:t xml:space="preserve">  (get info from I/O) .down-&gt; (date of service) : &lt;include&gt;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textAlignment w:val="auto"/>
        <w:rPr>
          <w:sz w:val="15"/>
          <w:szCs w:val="15"/>
        </w:rPr>
      </w:pPr>
      <w:r>
        <w:rPr>
          <w:sz w:val="15"/>
          <w:szCs w:val="15"/>
        </w:rPr>
        <w:t xml:space="preserve">  (get info from I/O) .down-&gt; (remarks) : &lt;include&gt;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textAlignment w:val="auto"/>
        <w:rPr>
          <w:sz w:val="15"/>
          <w:szCs w:val="15"/>
        </w:rPr>
      </w:pPr>
      <w:r>
        <w:rPr>
          <w:sz w:val="15"/>
          <w:szCs w:val="15"/>
        </w:rPr>
        <w:t xml:space="preserve">  (take records) .down-&gt; (get userInfo from DB) : &lt;include&gt;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textAlignment w:val="auto"/>
        <w:rPr>
          <w:sz w:val="15"/>
          <w:szCs w:val="15"/>
        </w:rPr>
      </w:pPr>
      <w:r>
        <w:rPr>
          <w:sz w:val="15"/>
          <w:szCs w:val="15"/>
        </w:rPr>
        <w:t xml:space="preserve">  (get userInfo from DB) .down-&gt; (stuffNo) : &lt;include&gt;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textAlignment w:val="auto"/>
        <w:rPr>
          <w:sz w:val="15"/>
          <w:szCs w:val="15"/>
        </w:rPr>
      </w:pPr>
      <w:r>
        <w:rPr>
          <w:sz w:val="15"/>
          <w:szCs w:val="15"/>
        </w:rPr>
        <w:t xml:space="preserve">  (get userInfo from DB) .down-&gt; (userNo) : &lt;include&gt;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textAlignment w:val="auto"/>
        <w:rPr>
          <w:sz w:val="15"/>
          <w:szCs w:val="15"/>
        </w:rPr>
      </w:pPr>
      <w:r>
        <w:rPr>
          <w:sz w:val="15"/>
          <w:szCs w:val="15"/>
        </w:rPr>
        <w:t xml:space="preserve">  (get userInfo from DB) .down-&gt; (serviceNo) : &lt;include&gt;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textAlignment w:val="auto"/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textAlignment w:val="auto"/>
        <w:rPr>
          <w:sz w:val="15"/>
          <w:szCs w:val="15"/>
        </w:rPr>
      </w:pPr>
      <w:r>
        <w:rPr>
          <w:sz w:val="15"/>
          <w:szCs w:val="15"/>
        </w:rPr>
        <w:t xml:space="preserve">  (print) .down-&gt; (print a record of service only) : &lt;include&gt;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textAlignment w:val="auto"/>
        <w:rPr>
          <w:sz w:val="15"/>
          <w:szCs w:val="15"/>
        </w:rPr>
      </w:pPr>
      <w:r>
        <w:rPr>
          <w:sz w:val="15"/>
          <w:szCs w:val="15"/>
        </w:rPr>
        <w:t xml:space="preserve">  (print) .down-&gt; (send record to user) : &lt;include&gt;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textAlignment w:val="auto"/>
        <w:rPr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textAlignment w:val="auto"/>
        <w:rPr>
          <w:sz w:val="15"/>
          <w:szCs w:val="15"/>
        </w:rPr>
      </w:pPr>
      <w:r>
        <w:rPr>
          <w:sz w:val="15"/>
          <w:szCs w:val="15"/>
        </w:rPr>
        <w:t xml:space="preserve">  (member management) .down-&gt; (add) : &lt;include&gt;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textAlignment w:val="auto"/>
        <w:rPr>
          <w:sz w:val="15"/>
          <w:szCs w:val="15"/>
        </w:rPr>
      </w:pPr>
      <w:r>
        <w:rPr>
          <w:sz w:val="15"/>
          <w:szCs w:val="15"/>
        </w:rPr>
        <w:t xml:space="preserve">  (member management) .down-&gt; (delete) : &lt;include&gt;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textAlignment w:val="auto"/>
        <w:rPr>
          <w:sz w:val="15"/>
          <w:szCs w:val="15"/>
        </w:rPr>
      </w:pPr>
      <w:r>
        <w:rPr>
          <w:sz w:val="15"/>
          <w:szCs w:val="15"/>
        </w:rPr>
        <w:t xml:space="preserve">  (member management) .down-&gt; (update) : &lt;include&gt;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textAlignment w:val="auto"/>
        <w:rPr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textAlignment w:val="auto"/>
        <w:rPr>
          <w:sz w:val="15"/>
          <w:szCs w:val="15"/>
        </w:rPr>
      </w:pPr>
      <w:r>
        <w:rPr>
          <w:sz w:val="15"/>
          <w:szCs w:val="15"/>
        </w:rPr>
        <w:t xml:space="preserve">  ChoeAn_stuff -down- (check the acoount)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textAlignment w:val="auto"/>
        <w:rPr>
          <w:sz w:val="15"/>
          <w:szCs w:val="15"/>
        </w:rPr>
      </w:pPr>
      <w:r>
        <w:rPr>
          <w:sz w:val="15"/>
          <w:szCs w:val="15"/>
        </w:rPr>
        <w:t xml:space="preserve">  ChoeAn_stuff -- (take records)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textAlignment w:val="auto"/>
        <w:rPr>
          <w:sz w:val="15"/>
          <w:szCs w:val="15"/>
        </w:rPr>
      </w:pPr>
      <w:r>
        <w:rPr>
          <w:sz w:val="15"/>
          <w:szCs w:val="15"/>
        </w:rPr>
        <w:t xml:space="preserve">  ChoeAn_stuff -- (print)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textAlignment w:val="auto"/>
        <w:rPr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textAlignment w:val="auto"/>
        <w:rPr>
          <w:sz w:val="15"/>
          <w:szCs w:val="15"/>
        </w:rPr>
      </w:pPr>
      <w:r>
        <w:rPr>
          <w:sz w:val="15"/>
          <w:szCs w:val="15"/>
        </w:rPr>
        <w:t xml:space="preserve">  (check the acoount) -down- ChoeAn_member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textAlignment w:val="auto"/>
        <w:rPr>
          <w:sz w:val="15"/>
          <w:szCs w:val="15"/>
        </w:rPr>
      </w:pPr>
      <w:r>
        <w:rPr>
          <w:sz w:val="15"/>
          <w:szCs w:val="15"/>
        </w:rPr>
        <w:t xml:space="preserve">  (take records) -down- ChoeAn_member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textAlignment w:val="auto"/>
        <w:rPr>
          <w:sz w:val="15"/>
          <w:szCs w:val="15"/>
        </w:rPr>
      </w:pPr>
      <w:r>
        <w:rPr>
          <w:sz w:val="15"/>
          <w:szCs w:val="15"/>
        </w:rPr>
        <w:t xml:space="preserve">  (print) -down- ChoeAn_member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textAlignment w:val="auto"/>
        <w:rPr>
          <w:sz w:val="15"/>
          <w:szCs w:val="15"/>
        </w:rPr>
      </w:pPr>
      <w:r>
        <w:rPr>
          <w:sz w:val="15"/>
          <w:szCs w:val="15"/>
        </w:rPr>
        <w:t xml:space="preserve">  (member management) -down- ChoeAn_member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textAlignment w:val="auto"/>
        <w:rPr>
          <w:sz w:val="15"/>
          <w:szCs w:val="15"/>
        </w:rPr>
      </w:pPr>
      <w:r>
        <w:rPr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textAlignment w:val="auto"/>
        <w:rPr>
          <w:sz w:val="15"/>
          <w:szCs w:val="15"/>
        </w:rPr>
      </w:pPr>
      <w:r>
        <w:rPr>
          <w:sz w:val="15"/>
          <w:szCs w:val="15"/>
        </w:rPr>
        <w:t>@enduml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textAlignment w:val="auto"/>
        <w:rPr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jc w:val="center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jc w:val="center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jc w:val="center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jc w:val="center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jc w:val="center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jc w:val="center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jc w:val="center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jc w:val="center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jc w:val="center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表1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che</w:t>
      </w:r>
      <w:r>
        <w:rPr>
          <w:sz w:val="21"/>
          <w:szCs w:val="21"/>
        </w:rPr>
        <w:t xml:space="preserve">ck the account </w:t>
      </w:r>
      <w:r>
        <w:rPr>
          <w:rFonts w:hint="eastAsia"/>
          <w:sz w:val="21"/>
          <w:szCs w:val="21"/>
        </w:rPr>
        <w:t>用例描述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简要描述：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firstLine="420" w:firstLineChars="200"/>
              <w:textAlignment w:val="auto"/>
              <w:rPr>
                <w:rFonts w:hint="eastAsia"/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check the acoount</w: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用例用于判断用户账户状态，可否继续执行其他操作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按步骤描述：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b w:val="0"/>
                <w:bCs w:val="0"/>
                <w:sz w:val="21"/>
                <w:szCs w:val="21"/>
              </w:rPr>
              <w:t xml:space="preserve">  </w: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1.</w:t>
            </w:r>
            <w:r>
              <w:rPr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先查看用户账号是否合法，若不合法直接给出不合法提示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/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b w:val="0"/>
                <w:bCs w:val="0"/>
                <w:sz w:val="21"/>
                <w:szCs w:val="21"/>
              </w:rPr>
              <w:t xml:space="preserve">  </w: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2.</w:t>
            </w:r>
            <w:r>
              <w:rPr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再查看用户是否处于欠费状态，如果是，提醒缴费。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/>
        <w:jc w:val="center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表2</w:t>
      </w:r>
      <w:r>
        <w:rPr>
          <w:sz w:val="21"/>
          <w:szCs w:val="21"/>
        </w:rPr>
        <w:t xml:space="preserve"> take records </w:t>
      </w:r>
      <w:r>
        <w:rPr>
          <w:rFonts w:hint="eastAsia"/>
          <w:sz w:val="21"/>
          <w:szCs w:val="21"/>
        </w:rPr>
        <w:t>用例描述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简要描述：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firstLine="420" w:firstLineChars="200"/>
              <w:textAlignment w:val="auto"/>
              <w:rPr>
                <w:rFonts w:hint="eastAsia"/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take records</w: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用例用于记录用户的每次服务详细信息，用于打印和缴费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按步骤描述：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/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b w:val="0"/>
                <w:bCs w:val="0"/>
                <w:sz w:val="21"/>
                <w:szCs w:val="21"/>
              </w:rPr>
              <w:t xml:space="preserve">  </w: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1.</w:t>
            </w:r>
            <w:r>
              <w:rPr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从I</w:t>
            </w:r>
            <w:r>
              <w:rPr>
                <w:b w:val="0"/>
                <w:bCs w:val="0"/>
                <w:sz w:val="21"/>
                <w:szCs w:val="21"/>
              </w:rPr>
              <w:t>/O</w: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设备中获取服务者输入的服务日期和备注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/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b w:val="0"/>
                <w:bCs w:val="0"/>
                <w:sz w:val="21"/>
                <w:szCs w:val="21"/>
              </w:rPr>
              <w:t xml:space="preserve">  </w: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2.</w:t>
            </w:r>
            <w:r>
              <w:rPr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从数据库取出用户编号、服务者编号、服务类型编号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315" w:firstLineChars="150"/>
        <w:textAlignment w:val="auto"/>
        <w:rPr>
          <w:rFonts w:ascii="Arial" w:hAnsi="Arial" w:cs="Arial"/>
          <w:color w:val="202020"/>
          <w:szCs w:val="21"/>
        </w:rPr>
      </w:pPr>
      <w:r>
        <w:rPr>
          <w:rFonts w:hint="eastAsia" w:ascii="Arial" w:hAnsi="Arial" w:cs="Arial"/>
          <w:b/>
          <w:bCs/>
          <w:color w:val="202020"/>
          <w:szCs w:val="21"/>
        </w:rPr>
        <w:t>步骤一：</w:t>
      </w:r>
      <w:r>
        <w:rPr>
          <w:rFonts w:hint="eastAsia" w:ascii="Arial" w:hAnsi="Arial" w:cs="Arial"/>
          <w:color w:val="202020"/>
          <w:szCs w:val="21"/>
        </w:rPr>
        <w:t xml:space="preserve">抽取实体类 </w:t>
      </w:r>
      <w:r>
        <w:rPr>
          <w:rFonts w:ascii="Arial" w:hAnsi="Arial" w:cs="Arial"/>
          <w:color w:val="202020"/>
          <w:szCs w:val="21"/>
        </w:rPr>
        <w:t xml:space="preserve">– </w:t>
      </w:r>
      <w:r>
        <w:rPr>
          <w:rFonts w:hint="eastAsia" w:ascii="Arial" w:hAnsi="Arial" w:cs="Arial"/>
          <w:color w:val="202020"/>
          <w:szCs w:val="21"/>
        </w:rPr>
        <w:t>功能建模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315" w:firstLineChars="150"/>
        <w:textAlignment w:val="auto"/>
        <w:rPr>
          <w:rFonts w:hint="eastAsia" w:ascii="Arial" w:hAnsi="Arial" w:cs="Arial"/>
          <w:color w:val="202020"/>
          <w:szCs w:val="21"/>
        </w:rPr>
      </w:pP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182880</wp:posOffset>
                </wp:positionV>
                <wp:extent cx="3651885" cy="1956435"/>
                <wp:effectExtent l="5080" t="5080" r="19685" b="19685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885" cy="1956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zh-CN"/>
                              </w:rPr>
                            </w:pPr>
                            <w:r>
                              <w:rPr>
                                <w:rFonts w:hint="eastAsia"/>
                                <w:lang w:val="zh-CN"/>
                              </w:rPr>
                              <w:t>1.</w:t>
                            </w:r>
                            <w:r>
                              <w:rPr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>工作人员引导用户输入账号密码等信息</w:t>
                            </w:r>
                          </w:p>
                          <w:p>
                            <w:pPr>
                              <w:rPr>
                                <w:lang w:val="zh-CN"/>
                              </w:rPr>
                            </w:pPr>
                            <w:r>
                              <w:rPr>
                                <w:rFonts w:hint="eastAsia"/>
                                <w:lang w:val="zh-CN"/>
                              </w:rPr>
                              <w:t>2.</w:t>
                            </w:r>
                            <w:r>
                              <w:rPr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>后台系统读取数据库数据验证账户是否存在、账号密码是否匹配、账户是否欠费；前端界面给出提示反馈“登录成功”/“账号或密码错误”/“该账户已欠费请先缴费”</w:t>
                            </w:r>
                          </w:p>
                          <w:p>
                            <w:pPr>
                              <w:rPr>
                                <w:lang w:val="zh-CN"/>
                              </w:rPr>
                            </w:pPr>
                            <w:r>
                              <w:rPr>
                                <w:rFonts w:hint="eastAsia"/>
                                <w:lang w:val="zh-CN"/>
                              </w:rPr>
                              <w:t>3.</w:t>
                            </w:r>
                            <w:r>
                              <w:rPr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>用户选择需要的服务</w:t>
                            </w:r>
                          </w:p>
                          <w:p>
                            <w:pPr>
                              <w:rPr>
                                <w:lang w:val="zh-CN"/>
                              </w:rPr>
                            </w:pPr>
                            <w:r>
                              <w:rPr>
                                <w:rFonts w:hint="eastAsia"/>
                                <w:lang w:val="zh-CN"/>
                              </w:rPr>
                              <w:t>4.服务人员安排服务，向系统添加服务记录（状态默认未完成）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zh-CN"/>
                              </w:rPr>
                              <w:t>5.用户结束服务，回到前台进行反馈，服务人员将状态置为已完成，并录入服务评价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25pt;margin-top:14.4pt;height:154.05pt;width:287.55pt;mso-wrap-distance-bottom:3.6pt;mso-wrap-distance-left:9pt;mso-wrap-distance-right:9pt;mso-wrap-distance-top:3.6pt;z-index:251660288;mso-width-relative:margin;mso-height-relative:margin;" fillcolor="#FFFFFF" filled="t" stroked="t" coordsize="21600,21600" o:gfxdata="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p1a5I2QAAAAoBAAAPAAAAAAAAAAEAIAAA&#10;ACIAAABkcnMvZG93bnJldi54bWxQSwECFAAUAAAACACHTuJAvOnLEgsCAAA3BAAADgAAAAAAAAAB&#10;ACAAAAAoAQAAZHJzL2Uyb0RvYy54bWxQSwUGAAAAAAYABgBZAQAAp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zh-CN"/>
                        </w:rPr>
                      </w:pPr>
                      <w:r>
                        <w:rPr>
                          <w:rFonts w:hint="eastAsia"/>
                          <w:lang w:val="zh-CN"/>
                        </w:rPr>
                        <w:t>1.</w:t>
                      </w:r>
                      <w:r>
                        <w:rPr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zh-CN"/>
                        </w:rPr>
                        <w:t>工作人员引导用户输入账号密码等信息</w:t>
                      </w:r>
                    </w:p>
                    <w:p>
                      <w:pPr>
                        <w:rPr>
                          <w:lang w:val="zh-CN"/>
                        </w:rPr>
                      </w:pPr>
                      <w:r>
                        <w:rPr>
                          <w:rFonts w:hint="eastAsia"/>
                          <w:lang w:val="zh-CN"/>
                        </w:rPr>
                        <w:t>2.</w:t>
                      </w:r>
                      <w:r>
                        <w:rPr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zh-CN"/>
                        </w:rPr>
                        <w:t>后台系统读取数据库数据验证账户是否存在、账号密码是否匹配、账户是否欠费；前端界面给出提示反馈“登录成功”/“账号或密码错误”/“该账户已欠费请先缴费”</w:t>
                      </w:r>
                    </w:p>
                    <w:p>
                      <w:pPr>
                        <w:rPr>
                          <w:lang w:val="zh-CN"/>
                        </w:rPr>
                      </w:pPr>
                      <w:r>
                        <w:rPr>
                          <w:rFonts w:hint="eastAsia"/>
                          <w:lang w:val="zh-CN"/>
                        </w:rPr>
                        <w:t>3.</w:t>
                      </w:r>
                      <w:r>
                        <w:rPr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zh-CN"/>
                        </w:rPr>
                        <w:t>用户选择需要的服务</w:t>
                      </w:r>
                    </w:p>
                    <w:p>
                      <w:pPr>
                        <w:rPr>
                          <w:lang w:val="zh-CN"/>
                        </w:rPr>
                      </w:pPr>
                      <w:r>
                        <w:rPr>
                          <w:rFonts w:hint="eastAsia"/>
                          <w:lang w:val="zh-CN"/>
                        </w:rPr>
                        <w:t>4.服务人员安排服务，向系统添加服务记录（状态默认未完成）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zh-CN"/>
                        </w:rPr>
                        <w:t>5.用户结束服务，回到前台进行反馈，服务人员将状态置为已完成，并录入服务评价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25" w:firstLineChars="150"/>
        <w:textAlignment w:val="auto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eastAsia="黑体"/>
          <w:b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eastAsia="黑体"/>
          <w:b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eastAsia="黑体"/>
          <w:b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eastAsia="黑体"/>
          <w:b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eastAsia="黑体"/>
          <w:b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eastAsia="黑体"/>
          <w:b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Arial" w:hAnsi="Arial" w:cs="Arial"/>
          <w:color w:val="202020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Arial" w:hAnsi="Arial" w:cs="Arial"/>
          <w:color w:val="202020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Arial" w:hAnsi="Arial" w:cs="Arial"/>
          <w:color w:val="202020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Arial" w:hAnsi="Arial" w:cs="Arial"/>
          <w:color w:val="202020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Arial" w:hAnsi="Arial" w:cs="Arial"/>
          <w:color w:val="202020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Arial" w:hAnsi="Arial" w:cs="Arial"/>
          <w:color w:val="202020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ascii="Arial" w:hAnsi="Arial" w:cs="Arial"/>
          <w:color w:val="202020"/>
          <w:szCs w:val="21"/>
        </w:rPr>
      </w:pPr>
      <w:r>
        <w:rPr>
          <w:rFonts w:hint="eastAsia" w:ascii="Arial" w:hAnsi="Arial" w:cs="Arial"/>
          <w:color w:val="202020"/>
          <w:szCs w:val="21"/>
        </w:rPr>
        <w:t>图1</w:t>
      </w:r>
      <w:r>
        <w:rPr>
          <w:rFonts w:ascii="Arial" w:hAnsi="Arial" w:cs="Arial"/>
          <w:color w:val="202020"/>
          <w:szCs w:val="21"/>
        </w:rPr>
        <w:t xml:space="preserve"> </w:t>
      </w:r>
      <w:r>
        <w:rPr>
          <w:rFonts w:hint="eastAsia" w:ascii="Arial" w:hAnsi="Arial" w:cs="Arial"/>
          <w:color w:val="202020"/>
          <w:szCs w:val="21"/>
        </w:rPr>
        <w:t>场景图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Arial" w:hAnsi="Arial" w:cs="Arial"/>
          <w:color w:val="202020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315" w:firstLineChars="150"/>
        <w:textAlignment w:val="auto"/>
        <w:rPr>
          <w:rFonts w:ascii="Arial" w:hAnsi="Arial" w:cs="Arial"/>
          <w:color w:val="202020"/>
          <w:szCs w:val="21"/>
        </w:rPr>
      </w:pPr>
      <w:r>
        <w:rPr>
          <w:rFonts w:hint="eastAsia" w:ascii="Arial" w:hAnsi="Arial" w:cs="Arial"/>
          <w:b/>
          <w:bCs/>
          <w:color w:val="202020"/>
          <w:szCs w:val="21"/>
        </w:rPr>
        <w:t>步骤二：</w:t>
      </w:r>
      <w:r>
        <w:rPr>
          <w:rFonts w:hint="eastAsia" w:ascii="Arial" w:hAnsi="Arial" w:cs="Arial"/>
          <w:color w:val="202020"/>
          <w:szCs w:val="21"/>
        </w:rPr>
        <w:t xml:space="preserve">抽取实体类 </w:t>
      </w:r>
      <w:r>
        <w:rPr>
          <w:rFonts w:ascii="Arial" w:hAnsi="Arial" w:cs="Arial"/>
          <w:color w:val="202020"/>
          <w:szCs w:val="21"/>
        </w:rPr>
        <w:t xml:space="preserve">– </w:t>
      </w:r>
      <w:r>
        <w:rPr>
          <w:rFonts w:hint="eastAsia" w:ascii="Arial" w:hAnsi="Arial" w:cs="Arial"/>
          <w:color w:val="202020"/>
          <w:szCs w:val="21"/>
        </w:rPr>
        <w:t>名词抽取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eastAsia="黑体"/>
          <w:bCs/>
          <w:sz w:val="24"/>
        </w:rPr>
      </w:pPr>
      <w:r>
        <w:rPr>
          <w:rFonts w:eastAsia="黑体"/>
          <w:b/>
          <w:sz w:val="24"/>
        </w:rPr>
        <w:tab/>
      </w:r>
      <w:r>
        <w:rPr>
          <w:rFonts w:hint="eastAsia" w:ascii="Arial" w:hAnsi="Arial" w:cs="Arial"/>
          <w:color w:val="202020"/>
          <w:szCs w:val="21"/>
        </w:rPr>
        <w:t>“会员”“服务人员”“工作人员”“打印”“服务记录”“服务类型”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315" w:firstLineChars="150"/>
        <w:textAlignment w:val="auto"/>
        <w:rPr>
          <w:rFonts w:hint="eastAsia" w:ascii="Arial" w:hAnsi="Arial" w:cs="Arial"/>
          <w:b/>
          <w:bCs/>
          <w:color w:val="202020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315" w:firstLineChars="150"/>
        <w:textAlignment w:val="auto"/>
        <w:rPr>
          <w:rFonts w:hint="eastAsia" w:ascii="Arial" w:hAnsi="Arial" w:cs="Arial"/>
          <w:b/>
          <w:bCs/>
          <w:color w:val="202020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315" w:firstLineChars="150"/>
        <w:textAlignment w:val="auto"/>
        <w:rPr>
          <w:rFonts w:hint="eastAsia" w:ascii="Arial" w:hAnsi="Arial" w:cs="Arial"/>
          <w:b/>
          <w:bCs/>
          <w:color w:val="202020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315" w:firstLineChars="150"/>
        <w:textAlignment w:val="auto"/>
        <w:rPr>
          <w:rFonts w:hint="eastAsia" w:ascii="Arial" w:hAnsi="Arial" w:cs="Arial"/>
          <w:b/>
          <w:bCs/>
          <w:color w:val="202020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315" w:firstLineChars="150"/>
        <w:textAlignment w:val="auto"/>
        <w:rPr>
          <w:rFonts w:hint="eastAsia" w:ascii="Arial" w:hAnsi="Arial" w:cs="Arial"/>
          <w:b/>
          <w:bCs/>
          <w:color w:val="202020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315" w:firstLineChars="150"/>
        <w:textAlignment w:val="auto"/>
        <w:rPr>
          <w:rFonts w:hint="eastAsia" w:ascii="Arial" w:hAnsi="Arial" w:cs="Arial"/>
          <w:b/>
          <w:bCs/>
          <w:color w:val="202020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315" w:firstLineChars="150"/>
        <w:textAlignment w:val="auto"/>
        <w:rPr>
          <w:rFonts w:hint="eastAsia" w:ascii="Arial" w:hAnsi="Arial" w:cs="Arial"/>
          <w:b/>
          <w:bCs/>
          <w:color w:val="202020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315" w:firstLineChars="150"/>
        <w:textAlignment w:val="auto"/>
        <w:rPr>
          <w:rFonts w:hint="eastAsia" w:ascii="Arial" w:hAnsi="Arial" w:cs="Arial"/>
          <w:b/>
          <w:bCs/>
          <w:color w:val="202020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315" w:firstLineChars="150"/>
        <w:textAlignment w:val="auto"/>
        <w:rPr>
          <w:rFonts w:hint="eastAsia" w:ascii="Arial" w:hAnsi="Arial" w:cs="Arial"/>
          <w:b/>
          <w:bCs/>
          <w:color w:val="202020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315" w:firstLineChars="150"/>
        <w:textAlignment w:val="auto"/>
        <w:rPr>
          <w:rFonts w:hint="eastAsia" w:ascii="Arial" w:hAnsi="Arial" w:cs="Arial"/>
          <w:b/>
          <w:bCs/>
          <w:color w:val="202020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315" w:firstLineChars="150"/>
        <w:textAlignment w:val="auto"/>
        <w:rPr>
          <w:rFonts w:hint="eastAsia" w:ascii="Arial" w:hAnsi="Arial" w:cs="Arial"/>
          <w:b/>
          <w:bCs/>
          <w:color w:val="202020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315" w:firstLineChars="150"/>
        <w:textAlignment w:val="auto"/>
        <w:rPr>
          <w:rFonts w:hint="eastAsia" w:ascii="Arial" w:hAnsi="Arial" w:cs="Arial"/>
          <w:color w:val="202020"/>
          <w:szCs w:val="21"/>
        </w:rPr>
      </w:pPr>
      <w:r>
        <w:rPr>
          <w:rFonts w:hint="eastAsia" w:ascii="Arial" w:hAnsi="Arial" w:cs="Arial"/>
          <w:b/>
          <w:bCs/>
          <w:color w:val="202020"/>
          <w:szCs w:val="21"/>
        </w:rPr>
        <w:t>步骤三：</w:t>
      </w:r>
      <w:r>
        <w:rPr>
          <w:rFonts w:hint="eastAsia" w:ascii="Arial" w:hAnsi="Arial" w:cs="Arial"/>
          <w:color w:val="202020"/>
          <w:szCs w:val="21"/>
        </w:rPr>
        <w:t>抽取边界类和控制类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315" w:firstLineChars="150"/>
        <w:jc w:val="center"/>
        <w:textAlignment w:val="auto"/>
      </w:pPr>
      <w:r>
        <w:drawing>
          <wp:inline distT="0" distB="0" distL="114300" distR="114300">
            <wp:extent cx="4742815" cy="4218940"/>
            <wp:effectExtent l="0" t="0" r="63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421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315" w:firstLineChars="150"/>
        <w:jc w:val="center"/>
        <w:textAlignment w:val="auto"/>
        <w:rPr>
          <w:rFonts w:ascii="Arial" w:hAnsi="Arial" w:cs="Arial"/>
          <w:color w:val="202020"/>
          <w:szCs w:val="21"/>
        </w:rPr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类图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sectPr>
      <w:pgSz w:w="10433" w:h="14742"/>
      <w:pgMar w:top="720" w:right="720" w:bottom="720" w:left="720" w:header="851" w:footer="992" w:gutter="0"/>
      <w:pgNumType w:fmt="decimal" w:start="1"/>
      <w:cols w:space="0" w:num="1"/>
      <w:titlePg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E35D02"/>
    <w:rsid w:val="17E83F22"/>
    <w:rsid w:val="234877EE"/>
    <w:rsid w:val="23A01023"/>
    <w:rsid w:val="25E35D02"/>
    <w:rsid w:val="26793E24"/>
    <w:rsid w:val="26BF3536"/>
    <w:rsid w:val="33154B7F"/>
    <w:rsid w:val="386019AE"/>
    <w:rsid w:val="44FE39F2"/>
    <w:rsid w:val="45DA2733"/>
    <w:rsid w:val="50FB28E4"/>
    <w:rsid w:val="54B92B01"/>
    <w:rsid w:val="585F27AE"/>
    <w:rsid w:val="5D174E5B"/>
    <w:rsid w:val="5E115EC9"/>
    <w:rsid w:val="69A26F98"/>
    <w:rsid w:val="6B48020E"/>
    <w:rsid w:val="6E2D2B79"/>
    <w:rsid w:val="72E9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="微软雅黑" w:cs="Consolas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2020-12-23T03:18:00Z</dcterms:created>
  <dc:creator>Kukukukiki</dc:creator>
  <cp:lastModifiedBy>Kukukukiki</cp:lastModifiedBy>
  <dcterms:modified xsi:type="dcterms:W3CDTF">2020-12-23T03:29:21Z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