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7551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sz w:val="28"/>
          <w:szCs w:val="28"/>
          <w:lang w:val="en-US" w:eastAsia="zh-CN"/>
        </w:rPr>
      </w:pPr>
      <w:r>
        <w:rPr>
          <w:rFonts w:hint="eastAsia"/>
          <w:sz w:val="28"/>
          <w:szCs w:val="28"/>
          <w:lang w:val="en-US" w:eastAsia="zh-CN"/>
        </w:rPr>
        <w:t>实验二 生产者与消费者</w:t>
      </w:r>
    </w:p>
    <w:p w14:paraId="444374F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default"/>
          <w:sz w:val="28"/>
          <w:szCs w:val="28"/>
          <w:lang w:val="en-US" w:eastAsia="zh-CN"/>
        </w:rPr>
      </w:pPr>
      <w:bookmarkStart w:id="0" w:name="_GoBack"/>
      <w:bookmarkEnd w:id="0"/>
    </w:p>
    <w:p w14:paraId="398091F9">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rPr>
      </w:pPr>
      <w:r>
        <w:rPr>
          <w:rFonts w:hint="eastAsia"/>
        </w:rPr>
        <w:t>实验目的</w:t>
      </w:r>
    </w:p>
    <w:p w14:paraId="1DD87F8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rPr>
      </w:pPr>
      <w:r>
        <w:rPr>
          <w:rFonts w:hint="eastAsia"/>
        </w:rPr>
        <w:t>利用Windows提供的API函数，编写程序，解决生产者与消费者问题，实现进程的互斥与同步。</w:t>
      </w:r>
    </w:p>
    <w:p w14:paraId="09680BC5">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rPr>
      </w:pPr>
    </w:p>
    <w:p w14:paraId="6F76434D">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rPr>
        <w:t>实验内容</w:t>
      </w:r>
    </w:p>
    <w:p w14:paraId="2896B9DF">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进程的互斥与同步。编写一段程序，模拟生产者和消费者线程，实现进程的互斥与同步。</w:t>
      </w:r>
    </w:p>
    <w:p w14:paraId="328F1441">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利用VC++6.0实现上述程序设计和调试操作，对于生产者和消费者线程操作的成功与否提供一定的提示框。</w:t>
      </w:r>
    </w:p>
    <w:p w14:paraId="4772F156">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default"/>
          <w:lang w:val="en-US" w:eastAsia="zh-CN"/>
        </w:rPr>
        <w:t>通过阅读和分析实验程序，熟悉进程的互斥与同步的概念。</w:t>
      </w:r>
    </w:p>
    <w:p w14:paraId="582457FF">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p>
    <w:p w14:paraId="013F671C">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lang w:val="en-US" w:eastAsia="zh-CN"/>
        </w:rPr>
        <w:t>实验步骤</w:t>
      </w:r>
      <w:r>
        <w:rPr>
          <w:rFonts w:hint="eastAsia"/>
          <w:lang w:val="en-US" w:eastAsia="zh-CN"/>
        </w:rPr>
        <w:tab/>
      </w:r>
    </w:p>
    <w:p w14:paraId="55C739C1">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程序设计</w:t>
      </w:r>
    </w:p>
    <w:p w14:paraId="3E2F845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rPr>
      </w:pPr>
      <w:r>
        <w:rPr>
          <w:rFonts w:hint="eastAsia"/>
        </w:rPr>
        <w:t>本实验要求设计并实现一个进程，该进程拥有一个生产者线程和一个消费者线程，它们使用N个不同的缓冲区（N为一个确定的数值，例如N=32）。</w:t>
      </w:r>
    </w:p>
    <w:p w14:paraId="06284F2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rPr>
      </w:pPr>
      <w:r>
        <w:rPr>
          <w:rFonts w:hint="eastAsia"/>
        </w:rPr>
        <w:t>需要使用如下信号量：</w:t>
      </w:r>
    </w:p>
    <w:p w14:paraId="0866B11F">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rPr>
      </w:pPr>
      <w:r>
        <w:rPr>
          <w:rFonts w:hint="eastAsia"/>
        </w:rPr>
        <w:t>l一个互斥信号量，用以阻止生产者线程和消费者线程同时操作缓冲区列表；</w:t>
      </w:r>
    </w:p>
    <w:p w14:paraId="306587F9">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rPr>
      </w:pPr>
      <w:r>
        <w:rPr>
          <w:rFonts w:hint="eastAsia"/>
        </w:rPr>
        <w:t>l一个信号量，当生产者线程生产出一个物品时可以用它向消费者线程发出信号；</w:t>
      </w:r>
    </w:p>
    <w:p w14:paraId="467FE85F">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eastAsia="微软雅黑"/>
          <w:lang w:val="en-US" w:eastAsia="zh-CN"/>
        </w:rPr>
      </w:pPr>
      <w:r>
        <w:rPr>
          <w:rFonts w:hint="eastAsia"/>
        </w:rPr>
        <w:t>l一个信号量，消费者线程释放出一个空缓冲区时可以用它向生产者线程发出信号</w:t>
      </w:r>
      <w:r>
        <w:rPr>
          <w:rFonts w:hint="eastAsia"/>
          <w:lang w:val="en-US" w:eastAsia="zh-CN"/>
        </w:rPr>
        <w:t>.</w:t>
      </w:r>
    </w:p>
    <w:p w14:paraId="04A6147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eastAsia="微软雅黑"/>
          <w:lang w:val="en-US" w:eastAsia="zh-CN"/>
        </w:rPr>
      </w:pPr>
      <w:r>
        <w:rPr>
          <w:rFonts w:hint="eastAsia"/>
        </w:rPr>
        <w:t>信号量</w:t>
      </w:r>
      <w:r>
        <w:rPr>
          <w:rFonts w:hint="eastAsia"/>
          <w:lang w:val="en-US" w:eastAsia="zh-CN"/>
        </w:rPr>
        <w:t>(s)</w:t>
      </w:r>
      <w:r>
        <w:rPr>
          <w:rFonts w:hint="eastAsia"/>
        </w:rPr>
        <w:t xml:space="preserve">的使用规则： </w:t>
      </w:r>
      <w:r>
        <w:rPr>
          <w:rFonts w:hint="eastAsia"/>
          <w:lang w:val="en-US" w:eastAsia="zh-CN"/>
        </w:rPr>
        <w:t>(</w:t>
      </w:r>
      <w:r>
        <w:rPr>
          <w:rFonts w:hint="eastAsia"/>
        </w:rPr>
        <w:t>当前资源计数</w:t>
      </w:r>
      <w:r>
        <w:rPr>
          <w:rFonts w:hint="eastAsia"/>
          <w:lang w:val="en-US" w:eastAsia="zh-CN"/>
        </w:rPr>
        <w:t>-n,</w:t>
      </w:r>
      <w:r>
        <w:rPr>
          <w:rFonts w:hint="eastAsia"/>
        </w:rPr>
        <w:t>最大资源计数</w:t>
      </w:r>
      <w:r>
        <w:rPr>
          <w:rFonts w:hint="eastAsia"/>
          <w:lang w:val="en-US" w:eastAsia="zh-CN"/>
        </w:rPr>
        <w:t>-N)</w:t>
      </w:r>
    </w:p>
    <w:p w14:paraId="4DC057CA">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rPr>
      </w:pPr>
      <w:r>
        <w:rPr>
          <w:rFonts w:hint="eastAsia"/>
          <w:lang w:val="en-US" w:eastAsia="zh-CN"/>
        </w:rPr>
        <w:t>n&gt;</w:t>
      </w:r>
      <w:r>
        <w:rPr>
          <w:rFonts w:hint="eastAsia"/>
        </w:rPr>
        <w:t>0，</w:t>
      </w:r>
      <w:r>
        <w:rPr>
          <w:rFonts w:hint="eastAsia"/>
          <w:lang w:val="en-US" w:eastAsia="zh-CN"/>
        </w:rPr>
        <w:t>s-</w:t>
      </w:r>
      <w:r>
        <w:rPr>
          <w:rFonts w:hint="eastAsia"/>
        </w:rPr>
        <w:t xml:space="preserve">触发状态； </w:t>
      </w:r>
    </w:p>
    <w:p w14:paraId="38CF057D">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eastAsia="微软雅黑"/>
          <w:lang w:val="en-US" w:eastAsia="zh-CN"/>
        </w:rPr>
      </w:pPr>
      <w:r>
        <w:rPr>
          <w:rFonts w:hint="eastAsia"/>
          <w:lang w:val="en-US" w:eastAsia="zh-CN"/>
        </w:rPr>
        <w:t>n=</w:t>
      </w:r>
      <w:r>
        <w:rPr>
          <w:rFonts w:hint="eastAsia"/>
        </w:rPr>
        <w:t>0，</w:t>
      </w:r>
      <w:r>
        <w:rPr>
          <w:rFonts w:hint="eastAsia"/>
          <w:lang w:val="en-US" w:eastAsia="zh-CN"/>
        </w:rPr>
        <w:t>s-</w:t>
      </w:r>
      <w:r>
        <w:rPr>
          <w:rFonts w:hint="eastAsia"/>
        </w:rPr>
        <w:t>未触发状态；调用线程</w:t>
      </w:r>
      <w:r>
        <w:rPr>
          <w:rFonts w:hint="eastAsia"/>
          <w:lang w:val="en-US" w:eastAsia="zh-CN"/>
        </w:rPr>
        <w:t>-&gt;</w:t>
      </w:r>
      <w:r>
        <w:rPr>
          <w:rFonts w:hint="eastAsia"/>
        </w:rPr>
        <w:t>等待状态</w:t>
      </w:r>
      <w:r>
        <w:rPr>
          <w:rFonts w:hint="eastAsia"/>
          <w:lang w:val="en-US" w:eastAsia="zh-CN"/>
        </w:rPr>
        <w:t>:</w:t>
      </w:r>
    </w:p>
    <w:p w14:paraId="4016222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eastAsia="微软雅黑"/>
          <w:lang w:val="en-US" w:eastAsia="zh-CN"/>
        </w:rPr>
      </w:pPr>
      <w:r>
        <w:rPr>
          <w:rFonts w:hint="eastAsia"/>
        </w:rPr>
        <w:t>CreateSemaphore(NULL,0,1,NULL); 当第二个参数为0时，调用线程就会进入等待状态</w:t>
      </w:r>
      <w:r>
        <w:rPr>
          <w:rFonts w:hint="eastAsia"/>
          <w:lang w:val="en-US" w:eastAsia="zh-CN"/>
        </w:rPr>
        <w:t>.</w:t>
      </w:r>
    </w:p>
    <w:p w14:paraId="0B2FF07B">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eastAsia"/>
          <w:lang w:val="en-US" w:eastAsia="zh-CN"/>
        </w:rPr>
        <w:t>0&lt;=n&lt;=N.</w:t>
      </w:r>
    </w:p>
    <w:p w14:paraId="39256A91">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rPr>
      </w:pPr>
      <w:r>
        <w:rPr>
          <w:rFonts w:hint="eastAsia"/>
        </w:rPr>
        <w:t>通过main()函数调用函数CreateThread创建生产者和消费者线程</w:t>
      </w:r>
      <w:r>
        <w:rPr>
          <w:rFonts w:hint="eastAsia"/>
          <w:lang w:val="en-US" w:eastAsia="zh-CN"/>
        </w:rPr>
        <w:t>并对3个信号量进行初始化</w:t>
      </w:r>
      <w:r>
        <w:rPr>
          <w:rFonts w:hint="eastAsia"/>
        </w:rPr>
        <w:t>。</w:t>
      </w:r>
    </w:p>
    <w:p w14:paraId="47090E0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rPr>
      </w:pPr>
      <w:r>
        <w:rPr>
          <w:rFonts w:hint="eastAsia"/>
        </w:rPr>
        <w:t>生产者线程生产物品，然后将物品放置在一个空缓冲区中供消费者线程消费。消费者线程从缓冲区中获得物品，然后释放缓冲区。</w:t>
      </w:r>
    </w:p>
    <w:p w14:paraId="45F6946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rPr>
          <w:rFonts w:hint="eastAsia"/>
        </w:rPr>
        <w:t>生产者线程生产物品时，若无空缓冲区可用，生产者线程必须等待消费者线程释放出一个空缓冲区；消费者线程消费物品时，若缓冲区为空，消费者线程将被阻塞，直到新的物品被生产出来。</w:t>
      </w:r>
    </w:p>
    <w:p w14:paraId="59F90B82">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具体实现</w:t>
      </w:r>
    </w:p>
    <w:p w14:paraId="589ABE71">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创建线程</w:t>
      </w:r>
    </w:p>
    <w:p w14:paraId="072C233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lang w:val="en-US" w:eastAsia="zh-CN"/>
        </w:rPr>
      </w:pPr>
      <w:r>
        <w:rPr>
          <w:rFonts w:hint="eastAsia"/>
          <w:lang w:val="en-US" w:eastAsia="zh-CN"/>
        </w:rPr>
        <w:t>使用windows提供的CreateThread函数创建一个在调用进程的地址空间中执行的线程。</w:t>
      </w:r>
    </w:p>
    <w:p w14:paraId="2EFEDAD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1E0D523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HANDL</w:t>
      </w:r>
      <w:r>
        <w:rPr>
          <w:rFonts w:hint="eastAsia"/>
          <w:color w:val="002060"/>
          <w:lang w:val="en-US" w:eastAsia="zh-CN"/>
        </w:rPr>
        <w:t>E</w:t>
      </w:r>
      <w:r>
        <w:rPr>
          <w:rFonts w:hint="default"/>
          <w:color w:val="002060"/>
          <w:lang w:val="en-US" w:eastAsia="zh-CN"/>
        </w:rPr>
        <w:t xml:space="preserve"> </w:t>
      </w:r>
      <w:r>
        <w:rPr>
          <w:rFonts w:hint="default"/>
          <w:b/>
          <w:bCs/>
          <w:color w:val="002060"/>
          <w:lang w:val="en-US" w:eastAsia="zh-CN"/>
        </w:rPr>
        <w:t>CreateThread</w:t>
      </w:r>
      <w:r>
        <w:rPr>
          <w:rFonts w:hint="default"/>
          <w:color w:val="002060"/>
          <w:lang w:val="en-US" w:eastAsia="zh-CN"/>
        </w:rPr>
        <w:t xml:space="preserve"> (</w:t>
      </w:r>
    </w:p>
    <w:p w14:paraId="101385D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LPSECURITY_ATTRIBUTES lpThreadAttributes,</w:t>
      </w:r>
      <w:r>
        <w:rPr>
          <w:rFonts w:hint="eastAsia"/>
          <w:color w:val="002060"/>
          <w:lang w:val="en-US" w:eastAsia="zh-CN"/>
        </w:rPr>
        <w:t>//</w:t>
      </w:r>
      <w:r>
        <w:rPr>
          <w:rFonts w:hint="default"/>
          <w:color w:val="002060"/>
          <w:lang w:val="en-US" w:eastAsia="zh-CN"/>
        </w:rPr>
        <w:t>其值决定返回的句柄是否可被子进程继承</w:t>
      </w:r>
      <w:r>
        <w:rPr>
          <w:rFonts w:hint="eastAsia"/>
          <w:color w:val="002060"/>
          <w:lang w:val="en-US" w:eastAsia="zh-CN"/>
        </w:rPr>
        <w:t>.</w:t>
      </w:r>
      <w:r>
        <w:rPr>
          <w:rFonts w:hint="default"/>
          <w:color w:val="002060"/>
          <w:lang w:val="en-US" w:eastAsia="zh-CN"/>
        </w:rPr>
        <w:t xml:space="preserve">若为NULL，则句柄不能被继承   </w:t>
      </w:r>
    </w:p>
    <w:p w14:paraId="1B020B5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DWORD dwStackSize,</w:t>
      </w:r>
      <w:r>
        <w:rPr>
          <w:rFonts w:hint="eastAsia"/>
          <w:color w:val="002060"/>
          <w:lang w:val="en-US" w:eastAsia="zh-CN"/>
        </w:rPr>
        <w:t>//定义原始堆栈提交时的大小(按字节计).若值为0，视为缺省情况，使用与调用线程同样的大小</w:t>
      </w:r>
    </w:p>
    <w:p w14:paraId="4862954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LPTHREAD_START_ROUTINE  lpStartAddress,</w:t>
      </w:r>
      <w:r>
        <w:rPr>
          <w:rFonts w:hint="eastAsia"/>
          <w:color w:val="002060"/>
          <w:lang w:val="en-US" w:eastAsia="zh-CN"/>
        </w:rPr>
        <w:t>//该指针表示远程进程中线程的起始地址.该函数必须存在于远程进程中</w:t>
      </w:r>
    </w:p>
    <w:p w14:paraId="0EE6595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LPVOID  lpParameter</w:t>
      </w:r>
      <w:r>
        <w:rPr>
          <w:rFonts w:hint="eastAsia"/>
          <w:color w:val="002060"/>
          <w:lang w:val="en-US" w:eastAsia="zh-CN"/>
        </w:rPr>
        <w:t>,//定义一个传递给该进程的32位值</w:t>
      </w:r>
    </w:p>
    <w:p w14:paraId="1DE8810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DWORD dwCreationFlags</w:t>
      </w:r>
      <w:r>
        <w:rPr>
          <w:rFonts w:hint="eastAsia"/>
          <w:color w:val="002060"/>
          <w:lang w:val="en-US" w:eastAsia="zh-CN"/>
        </w:rPr>
        <w:t>,//</w:t>
      </w:r>
      <w:r>
        <w:rPr>
          <w:rFonts w:hint="default"/>
          <w:color w:val="002060"/>
          <w:lang w:val="en-US" w:eastAsia="zh-CN"/>
        </w:rPr>
        <w:t>定义控制进程创建的附加标志</w:t>
      </w:r>
      <w:r>
        <w:rPr>
          <w:rFonts w:hint="eastAsia"/>
          <w:color w:val="002060"/>
          <w:lang w:val="en-US" w:eastAsia="zh-CN"/>
        </w:rPr>
        <w:t>.</w:t>
      </w:r>
      <w:r>
        <w:rPr>
          <w:rFonts w:hint="default"/>
          <w:color w:val="002060"/>
          <w:lang w:val="en-US" w:eastAsia="zh-CN"/>
        </w:rPr>
        <w:t>若定义了CREATE_SUSPENDED标志，线程创建时处于挂起状态，并且直到ResumeThread函数调用时才能运行</w:t>
      </w:r>
      <w:r>
        <w:rPr>
          <w:rFonts w:hint="eastAsia"/>
          <w:color w:val="002060"/>
          <w:lang w:val="en-US" w:eastAsia="zh-CN"/>
        </w:rPr>
        <w:t>.</w:t>
      </w:r>
      <w:r>
        <w:rPr>
          <w:rFonts w:hint="default"/>
          <w:color w:val="002060"/>
          <w:lang w:val="en-US" w:eastAsia="zh-CN"/>
        </w:rPr>
        <w:t>若该值为0，则该线程在创建后立即执行</w:t>
      </w:r>
    </w:p>
    <w:p w14:paraId="71D308E4">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color w:val="002060"/>
          <w:lang w:val="en-US" w:eastAsia="zh-CN"/>
        </w:rPr>
      </w:pPr>
      <w:r>
        <w:rPr>
          <w:rFonts w:hint="default"/>
          <w:color w:val="002060"/>
          <w:lang w:val="en-US" w:eastAsia="zh-CN"/>
        </w:rPr>
        <w:t xml:space="preserve">       LPDWORD lpThreadld</w:t>
      </w:r>
      <w:r>
        <w:rPr>
          <w:rFonts w:hint="eastAsia"/>
          <w:color w:val="002060"/>
          <w:lang w:val="en-US" w:eastAsia="zh-CN"/>
        </w:rPr>
        <w:t>//指向一个32位值，它接受该线程的标识符.若函数调用成功，返回值为新线程的句柄；若函数调用失败,返回值为NULL</w:t>
      </w:r>
    </w:p>
    <w:p w14:paraId="652C73A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default"/>
          <w:lang w:val="en-US" w:eastAsia="zh-CN"/>
        </w:rPr>
      </w:pPr>
      <w:r>
        <w:rPr>
          <w:rFonts w:hint="default"/>
          <w:color w:val="002060"/>
          <w:lang w:val="en-US" w:eastAsia="zh-CN"/>
        </w:rPr>
        <w:t>);</w:t>
      </w:r>
    </w:p>
    <w:p w14:paraId="39DBB677">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终止线程</w:t>
      </w:r>
    </w:p>
    <w:p w14:paraId="278E7C6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6CF9DB4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default"/>
          <w:color w:val="002060"/>
          <w:lang w:val="en-US" w:eastAsia="zh-CN"/>
        </w:rPr>
        <w:t xml:space="preserve">VOID </w:t>
      </w:r>
      <w:r>
        <w:rPr>
          <w:rFonts w:hint="default"/>
          <w:b/>
          <w:bCs/>
          <w:color w:val="002060"/>
          <w:lang w:val="en-US" w:eastAsia="zh-CN"/>
        </w:rPr>
        <w:t>ExitThread</w:t>
      </w:r>
      <w:r>
        <w:rPr>
          <w:rFonts w:hint="default"/>
          <w:color w:val="002060"/>
          <w:lang w:val="en-US" w:eastAsia="zh-CN"/>
        </w:rPr>
        <w:t>(  DWORD dwExitCode );</w:t>
      </w:r>
      <w:r>
        <w:rPr>
          <w:rFonts w:hint="eastAsia"/>
          <w:color w:val="002060"/>
          <w:lang w:val="en-US" w:eastAsia="zh-CN"/>
        </w:rPr>
        <w:t>//dwExitCode：定义调用线程的退出代码。使用GetExitCodeThread函数来检取一个线程的退出代码</w:t>
      </w:r>
    </w:p>
    <w:p w14:paraId="5761181B">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创建有名或无名的互斥对象</w:t>
      </w:r>
    </w:p>
    <w:p w14:paraId="10E5B6D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08059D9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HANDLE </w:t>
      </w:r>
      <w:r>
        <w:rPr>
          <w:rFonts w:hint="eastAsia"/>
          <w:b/>
          <w:bCs/>
          <w:color w:val="002060"/>
          <w:lang w:val="en-US" w:eastAsia="zh-CN"/>
        </w:rPr>
        <w:t>CreateMutex</w:t>
      </w:r>
      <w:r>
        <w:rPr>
          <w:rFonts w:hint="eastAsia"/>
          <w:color w:val="002060"/>
          <w:lang w:val="en-US" w:eastAsia="zh-CN"/>
        </w:rPr>
        <w:t xml:space="preserve">( </w:t>
      </w:r>
    </w:p>
    <w:p w14:paraId="4EE4794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color w:val="002060"/>
          <w:lang w:val="en-US" w:eastAsia="zh-CN"/>
        </w:rPr>
      </w:pPr>
      <w:r>
        <w:rPr>
          <w:rFonts w:hint="eastAsia"/>
          <w:color w:val="002060"/>
          <w:lang w:val="en-US" w:eastAsia="zh-CN"/>
        </w:rPr>
        <w:t>LPSECURITY_ATTRIBUTES lpMutexAttributes，// 指向安全属性的指针</w:t>
      </w:r>
    </w:p>
    <w:p w14:paraId="07BAF03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   </w:t>
      </w:r>
      <w:r>
        <w:rPr>
          <w:rFonts w:hint="eastAsia"/>
          <w:color w:val="002060"/>
          <w:lang w:val="en-US" w:eastAsia="zh-CN"/>
        </w:rPr>
        <w:tab/>
      </w:r>
      <w:r>
        <w:rPr>
          <w:rFonts w:hint="eastAsia"/>
          <w:color w:val="002060"/>
          <w:lang w:val="en-US" w:eastAsia="zh-CN"/>
        </w:rPr>
        <w:t>BOOL bInitialOwner,  // 初始化互斥对象的所有者</w:t>
      </w:r>
    </w:p>
    <w:p w14:paraId="5F5A2A9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 xml:space="preserve">   </w:t>
      </w:r>
      <w:r>
        <w:rPr>
          <w:rFonts w:hint="eastAsia"/>
          <w:color w:val="002060"/>
          <w:lang w:val="en-US" w:eastAsia="zh-CN"/>
        </w:rPr>
        <w:tab/>
      </w:r>
      <w:r>
        <w:rPr>
          <w:rFonts w:hint="eastAsia"/>
          <w:color w:val="002060"/>
          <w:lang w:val="en-US" w:eastAsia="zh-CN"/>
        </w:rPr>
        <w:t>LPCTSTR lpName  // 指向互斥对象名的指针</w:t>
      </w:r>
    </w:p>
    <w:p w14:paraId="3016B41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w:t>
      </w:r>
    </w:p>
    <w:p w14:paraId="1B12FF82">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释放指定互斥对象</w:t>
      </w:r>
    </w:p>
    <w:p w14:paraId="4801669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2A04738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r>
        <w:rPr>
          <w:rFonts w:hint="eastAsia"/>
          <w:b/>
          <w:bCs/>
          <w:color w:val="002060"/>
          <w:lang w:val="en-US" w:eastAsia="zh-CN"/>
        </w:rPr>
        <w:t>ReleaseMutex</w:t>
      </w:r>
      <w:r>
        <w:rPr>
          <w:rFonts w:hint="eastAsia"/>
          <w:color w:val="002060"/>
          <w:lang w:val="en-US" w:eastAsia="zh-CN"/>
        </w:rPr>
        <w:t>(HANDLE hMutex)；//hMutex:互斥对象句柄.为CreateMutex或OpenMutex函数的返回值.若函数调用成功，则返回值是非零值；如果函数调用失败，则返回值为0</w:t>
      </w:r>
    </w:p>
    <w:p w14:paraId="735640AE">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测试指定对象是否有信号或超时(获得信号量的一个占有权)</w:t>
      </w:r>
    </w:p>
    <w:p w14:paraId="4E4C992B">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7995BCA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DWORD  </w:t>
      </w:r>
      <w:r>
        <w:rPr>
          <w:rFonts w:hint="eastAsia"/>
          <w:b/>
          <w:bCs/>
          <w:color w:val="002060"/>
          <w:lang w:val="en-US" w:eastAsia="zh-CN"/>
        </w:rPr>
        <w:t>WaitForSingleObject</w:t>
      </w:r>
      <w:r>
        <w:rPr>
          <w:rFonts w:hint="eastAsia"/>
          <w:color w:val="002060"/>
          <w:lang w:val="en-US" w:eastAsia="zh-CN"/>
        </w:rPr>
        <w:t xml:space="preserve">(  </w:t>
      </w:r>
    </w:p>
    <w:p w14:paraId="59F15C8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HANDLE hHandle，//等待对象句柄</w:t>
      </w:r>
    </w:p>
    <w:p w14:paraId="22607F3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DWORD dwMilliseconds //指定以毫秒为单位的超时间隔</w:t>
      </w:r>
    </w:p>
    <w:p w14:paraId="0552B68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eastAsia="微软雅黑"/>
          <w:lang w:val="en-US" w:eastAsia="zh-CN"/>
        </w:rPr>
      </w:pPr>
      <w:r>
        <w:rPr>
          <w:rFonts w:hint="eastAsia"/>
          <w:color w:val="002060"/>
          <w:lang w:val="en-US" w:eastAsia="zh-CN"/>
        </w:rPr>
        <w:t>)；//若函数调用成功，返回值表明引起函数返回的事件.若函数调用失败，返回值是WAIT_FAILED</w:t>
      </w:r>
    </w:p>
    <w:p w14:paraId="51B67AC6">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创建一个有名或者无名信号对象</w:t>
      </w:r>
    </w:p>
    <w:p w14:paraId="02FD11A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126158A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 xml:space="preserve">HANDLE </w:t>
      </w:r>
      <w:r>
        <w:rPr>
          <w:rFonts w:hint="eastAsia"/>
          <w:b/>
          <w:bCs/>
          <w:color w:val="002060"/>
          <w:lang w:val="en-US" w:eastAsia="zh-CN"/>
        </w:rPr>
        <w:t>CreateSemaphore</w:t>
      </w:r>
      <w:r>
        <w:rPr>
          <w:rFonts w:hint="eastAsia"/>
          <w:color w:val="002060"/>
          <w:lang w:val="en-US" w:eastAsia="zh-CN"/>
        </w:rPr>
        <w:t>(</w:t>
      </w:r>
    </w:p>
    <w:p w14:paraId="7D87B32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eastAsia"/>
          <w:color w:val="002060"/>
          <w:lang w:val="en-US" w:eastAsia="zh-CN"/>
        </w:rPr>
        <w:tab/>
      </w:r>
      <w:r>
        <w:rPr>
          <w:rFonts w:hint="eastAsia"/>
          <w:color w:val="002060"/>
          <w:lang w:val="en-US" w:eastAsia="zh-CN"/>
        </w:rPr>
        <w:t>LPSECURITY_ATTRIBUTES lpAttributes,//安全属性，如果为NULL则是默认安全属性</w:t>
      </w:r>
    </w:p>
    <w:p w14:paraId="106D92B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LONG lInitialCount,</w:t>
      </w:r>
    </w:p>
    <w:p w14:paraId="4E684533">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eastAsia"/>
          <w:color w:val="002060"/>
          <w:lang w:val="en-US" w:eastAsia="zh-CN"/>
        </w:rPr>
        <w:tab/>
      </w:r>
      <w:r>
        <w:rPr>
          <w:rFonts w:hint="eastAsia"/>
          <w:color w:val="002060"/>
          <w:lang w:val="en-US" w:eastAsia="zh-CN"/>
        </w:rPr>
        <w:t>LONG lMaximumCount,</w:t>
      </w:r>
    </w:p>
    <w:p w14:paraId="0CDDA92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color w:val="002060"/>
          <w:lang w:val="en-US" w:eastAsia="zh-CN"/>
        </w:rPr>
        <w:t xml:space="preserve"> </w:t>
      </w:r>
      <w:r>
        <w:rPr>
          <w:rFonts w:hint="eastAsia"/>
          <w:color w:val="002060"/>
          <w:lang w:val="en-US" w:eastAsia="zh-CN"/>
        </w:rPr>
        <w:tab/>
      </w:r>
      <w:r>
        <w:rPr>
          <w:rFonts w:hint="eastAsia"/>
          <w:color w:val="002060"/>
          <w:lang w:val="en-US" w:eastAsia="zh-CN"/>
        </w:rPr>
        <w:t>LPCTSTR lpName);//如果成功就传回一个handle，否则传回NULL</w:t>
      </w:r>
    </w:p>
    <w:p w14:paraId="1DE5A89B">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指定信号对象的计数增加一个指定的数量(释放信号量的占有权)</w:t>
      </w:r>
    </w:p>
    <w:p w14:paraId="0BC835F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函数原型：</w:t>
      </w:r>
    </w:p>
    <w:p w14:paraId="22B8CED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default"/>
          <w:b/>
          <w:bCs/>
          <w:color w:val="002060"/>
          <w:lang w:val="en-US" w:eastAsia="zh-CN"/>
        </w:rPr>
        <w:t>ReleaseSemaphore</w:t>
      </w:r>
      <w:r>
        <w:rPr>
          <w:rFonts w:hint="default"/>
          <w:color w:val="002060"/>
          <w:lang w:val="en-US" w:eastAsia="zh-CN"/>
        </w:rPr>
        <w:t>(</w:t>
      </w:r>
    </w:p>
    <w:p w14:paraId="4DBCF54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default"/>
          <w:color w:val="002060"/>
          <w:lang w:val="en-US" w:eastAsia="zh-CN"/>
        </w:rPr>
        <w:tab/>
      </w:r>
      <w:r>
        <w:rPr>
          <w:rFonts w:hint="default"/>
          <w:color w:val="002060"/>
          <w:lang w:val="en-US" w:eastAsia="zh-CN"/>
        </w:rPr>
        <w:t>HANDLE hSemaphore,</w:t>
      </w:r>
    </w:p>
    <w:p w14:paraId="4646FAF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002060"/>
          <w:lang w:val="en-US" w:eastAsia="zh-CN"/>
        </w:rPr>
      </w:pPr>
      <w:r>
        <w:rPr>
          <w:rFonts w:hint="default"/>
          <w:color w:val="002060"/>
          <w:lang w:val="en-US" w:eastAsia="zh-CN"/>
        </w:rPr>
        <w:tab/>
      </w:r>
      <w:r>
        <w:rPr>
          <w:rFonts w:hint="default"/>
          <w:color w:val="002060"/>
          <w:lang w:val="en-US" w:eastAsia="zh-CN"/>
        </w:rPr>
        <w:t>LONG lReleaseCount,</w:t>
      </w:r>
    </w:p>
    <w:p w14:paraId="7574005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r>
        <w:rPr>
          <w:rFonts w:hint="default"/>
          <w:color w:val="002060"/>
          <w:lang w:val="en-US" w:eastAsia="zh-CN"/>
        </w:rPr>
        <w:tab/>
      </w:r>
      <w:r>
        <w:rPr>
          <w:rFonts w:hint="default"/>
          <w:color w:val="002060"/>
          <w:lang w:val="en-US" w:eastAsia="zh-CN"/>
        </w:rPr>
        <w:t>LPLONG lpPreviousCount);</w:t>
      </w:r>
      <w:r>
        <w:rPr>
          <w:rFonts w:hint="eastAsia"/>
          <w:color w:val="002060"/>
          <w:lang w:val="en-US" w:eastAsia="zh-CN"/>
        </w:rPr>
        <w:t>//成功则传回TRUE,否则传回FALSE</w:t>
      </w:r>
    </w:p>
    <w:p w14:paraId="7F809D7C">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color w:val="auto"/>
          <w:lang w:val="en-US" w:eastAsia="zh-CN"/>
        </w:rPr>
      </w:pPr>
      <w:r>
        <w:rPr>
          <w:rFonts w:hint="eastAsia"/>
          <w:color w:val="auto"/>
          <w:lang w:val="en-US" w:eastAsia="zh-CN"/>
        </w:rPr>
        <w:t>主要程序结构（附注释）</w:t>
      </w:r>
    </w:p>
    <w:p w14:paraId="09E30CF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color w:val="auto"/>
          <w:lang w:val="en-US" w:eastAsia="zh-CN"/>
        </w:rPr>
      </w:pPr>
      <w:r>
        <w:rPr>
          <w:rFonts w:hint="eastAsia"/>
          <w:color w:val="auto"/>
          <w:lang w:val="en-US" w:eastAsia="zh-CN"/>
        </w:rPr>
        <w:t>生产者函数</w:t>
      </w:r>
    </w:p>
    <w:p w14:paraId="7783933D">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drawing>
          <wp:inline distT="0" distB="0" distL="114300" distR="114300">
            <wp:extent cx="5709285" cy="391668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09285" cy="3916680"/>
                    </a:xfrm>
                    <a:prstGeom prst="rect">
                      <a:avLst/>
                    </a:prstGeom>
                    <a:noFill/>
                    <a:ln>
                      <a:noFill/>
                    </a:ln>
                  </pic:spPr>
                </pic:pic>
              </a:graphicData>
            </a:graphic>
          </wp:inline>
        </w:drawing>
      </w:r>
    </w:p>
    <w:p w14:paraId="5709CC18">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eastAsia="微软雅黑"/>
          <w:lang w:val="en-US" w:eastAsia="zh-CN"/>
        </w:rPr>
      </w:pPr>
      <w:r>
        <w:rPr>
          <w:rFonts w:hint="eastAsia"/>
          <w:lang w:val="en-US" w:eastAsia="zh-CN"/>
        </w:rPr>
        <w:t>消费者</w:t>
      </w:r>
      <w:r>
        <w:rPr>
          <w:rFonts w:hint="eastAsia"/>
          <w:color w:val="auto"/>
          <w:lang w:val="en-US" w:eastAsia="zh-CN"/>
        </w:rPr>
        <w:t>函数</w:t>
      </w:r>
    </w:p>
    <w:p w14:paraId="1A303CAF">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drawing>
          <wp:inline distT="0" distB="0" distL="114300" distR="114300">
            <wp:extent cx="5229225" cy="3619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29225" cy="3619500"/>
                    </a:xfrm>
                    <a:prstGeom prst="rect">
                      <a:avLst/>
                    </a:prstGeom>
                    <a:noFill/>
                    <a:ln>
                      <a:noFill/>
                    </a:ln>
                  </pic:spPr>
                </pic:pic>
              </a:graphicData>
            </a:graphic>
          </wp:inline>
        </w:drawing>
      </w:r>
    </w:p>
    <w:p w14:paraId="5B913371">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eastAsia="微软雅黑"/>
          <w:lang w:val="en-US" w:eastAsia="zh-CN"/>
        </w:rPr>
      </w:pPr>
      <w:r>
        <w:rPr>
          <w:rFonts w:hint="eastAsia"/>
          <w:lang w:val="en-US" w:eastAsia="zh-CN"/>
        </w:rPr>
        <w:t>main函数</w:t>
      </w:r>
    </w:p>
    <w:p w14:paraId="7AE2F02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r>
        <w:drawing>
          <wp:inline distT="0" distB="0" distL="114300" distR="114300">
            <wp:extent cx="338137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81375" cy="2066925"/>
                    </a:xfrm>
                    <a:prstGeom prst="rect">
                      <a:avLst/>
                    </a:prstGeom>
                    <a:noFill/>
                    <a:ln>
                      <a:noFill/>
                    </a:ln>
                  </pic:spPr>
                </pic:pic>
              </a:graphicData>
            </a:graphic>
          </wp:inline>
        </w:drawing>
      </w:r>
    </w:p>
    <w:p w14:paraId="01C32EF8">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lang w:val="en-US" w:eastAsia="zh-CN"/>
        </w:rPr>
      </w:pPr>
      <w:r>
        <w:rPr>
          <w:rFonts w:hint="eastAsia"/>
          <w:lang w:val="en-US" w:eastAsia="zh-CN"/>
        </w:rPr>
        <w:t>运行结果</w:t>
      </w:r>
    </w:p>
    <w:p w14:paraId="1E3E72ED">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00650" cy="603567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200650" cy="6035675"/>
                    </a:xfrm>
                    <a:prstGeom prst="rect">
                      <a:avLst/>
                    </a:prstGeom>
                    <a:noFill/>
                    <a:ln w="9525">
                      <a:noFill/>
                    </a:ln>
                  </pic:spPr>
                </pic:pic>
              </a:graphicData>
            </a:graphic>
          </wp:inline>
        </w:drawing>
      </w:r>
    </w:p>
    <w:p w14:paraId="7A77BB8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p>
    <w:p w14:paraId="160E5114">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rPr>
        <w:t>问题及解决方法</w:t>
      </w:r>
    </w:p>
    <w:p w14:paraId="1A4331C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eastAsia"/>
          <w:lang w:val="en-US" w:eastAsia="zh-CN"/>
        </w:rPr>
      </w:pPr>
      <w:r>
        <w:rPr>
          <w:rFonts w:hint="eastAsia"/>
          <w:lang w:val="en-US" w:eastAsia="zh-CN"/>
        </w:rPr>
        <w:t>问题：原本想通过判断变量i的大小来模拟消费者不会从空共享区取数和生产者不会向已满共享区放数据的情况，但是发现没必要(而且这样跑出来的结果到后面共享区的大小都是5或6并没有占满过)，因为信号量那里已经限制了最大资源数。</w:t>
      </w:r>
    </w:p>
    <w:p w14:paraId="32FA4880">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pPr>
      <w:r>
        <w:drawing>
          <wp:inline distT="0" distB="0" distL="114300" distR="114300">
            <wp:extent cx="5702935" cy="15875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02935" cy="158750"/>
                    </a:xfrm>
                    <a:prstGeom prst="rect">
                      <a:avLst/>
                    </a:prstGeom>
                    <a:noFill/>
                    <a:ln>
                      <a:noFill/>
                    </a:ln>
                  </pic:spPr>
                </pic:pic>
              </a:graphicData>
            </a:graphic>
          </wp:inline>
        </w:drawing>
      </w:r>
    </w:p>
    <w:p w14:paraId="7F9603C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eastAsia"/>
          <w:lang w:val="en-US" w:eastAsia="zh-CN"/>
        </w:rPr>
      </w:pPr>
      <w:r>
        <w:drawing>
          <wp:inline distT="0" distB="0" distL="114300" distR="114300">
            <wp:extent cx="5707380" cy="153670"/>
            <wp:effectExtent l="0" t="0" r="762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07380" cy="153670"/>
                    </a:xfrm>
                    <a:prstGeom prst="rect">
                      <a:avLst/>
                    </a:prstGeom>
                    <a:noFill/>
                    <a:ln>
                      <a:noFill/>
                    </a:ln>
                  </pic:spPr>
                </pic:pic>
              </a:graphicData>
            </a:graphic>
          </wp:inline>
        </w:drawing>
      </w:r>
    </w:p>
    <w:p w14:paraId="0EB4ACD2">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rPr>
          <w:rFonts w:hint="eastAsia"/>
        </w:rPr>
        <w:t>解决方法</w:t>
      </w:r>
      <w:r>
        <w:rPr>
          <w:rFonts w:hint="eastAsia"/>
          <w:lang w:eastAsia="zh-CN"/>
        </w:rPr>
        <w:t>：</w:t>
      </w:r>
      <w:r>
        <w:rPr>
          <w:rFonts w:hint="eastAsia"/>
          <w:lang w:val="en-US" w:eastAsia="zh-CN"/>
        </w:rPr>
        <w:t>用Sleep(GETMYRAND());代替，此前要有定义：#define GETMYRAND() (int)(((double)rand()/(double)RAND_MAX)*300)</w:t>
      </w:r>
    </w:p>
    <w:sectPr>
      <w:pgSz w:w="10433" w:h="14742"/>
      <w:pgMar w:top="720" w:right="720" w:bottom="720" w:left="720"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2392D"/>
    <w:multiLevelType w:val="singleLevel"/>
    <w:tmpl w:val="ED12392D"/>
    <w:lvl w:ilvl="0" w:tentative="0">
      <w:start w:val="1"/>
      <w:numFmt w:val="decimal"/>
      <w:lvlText w:val="%1)"/>
      <w:lvlJc w:val="left"/>
      <w:pPr>
        <w:ind w:left="425" w:hanging="425"/>
      </w:pPr>
      <w:rPr>
        <w:rFonts w:hint="default"/>
      </w:rPr>
    </w:lvl>
  </w:abstractNum>
  <w:abstractNum w:abstractNumId="1">
    <w:nsid w:val="FD268A62"/>
    <w:multiLevelType w:val="singleLevel"/>
    <w:tmpl w:val="FD268A62"/>
    <w:lvl w:ilvl="0" w:tentative="0">
      <w:start w:val="1"/>
      <w:numFmt w:val="decimal"/>
      <w:lvlText w:val="%1)"/>
      <w:lvlJc w:val="left"/>
      <w:pPr>
        <w:ind w:left="425" w:hanging="425"/>
      </w:pPr>
      <w:rPr>
        <w:rFonts w:hint="default"/>
      </w:rPr>
    </w:lvl>
  </w:abstractNum>
  <w:abstractNum w:abstractNumId="2">
    <w:nsid w:val="06446876"/>
    <w:multiLevelType w:val="singleLevel"/>
    <w:tmpl w:val="06446876"/>
    <w:lvl w:ilvl="0" w:tentative="0">
      <w:start w:val="1"/>
      <w:numFmt w:val="decimal"/>
      <w:lvlText w:val="%1."/>
      <w:lvlJc w:val="left"/>
      <w:pPr>
        <w:ind w:left="425" w:hanging="425"/>
      </w:pPr>
      <w:rPr>
        <w:rFonts w:hint="default"/>
      </w:rPr>
    </w:lvl>
  </w:abstractNum>
  <w:abstractNum w:abstractNumId="3">
    <w:nsid w:val="3104EB64"/>
    <w:multiLevelType w:val="singleLevel"/>
    <w:tmpl w:val="3104EB64"/>
    <w:lvl w:ilvl="0" w:tentative="0">
      <w:start w:val="1"/>
      <w:numFmt w:val="decimal"/>
      <w:lvlText w:val="%1)"/>
      <w:lvlJc w:val="left"/>
      <w:pPr>
        <w:ind w:left="425" w:hanging="425"/>
      </w:pPr>
      <w:rPr>
        <w:rFonts w:hint="default"/>
      </w:rPr>
    </w:lvl>
  </w:abstractNum>
  <w:abstractNum w:abstractNumId="4">
    <w:nsid w:val="39D13402"/>
    <w:multiLevelType w:val="singleLevel"/>
    <w:tmpl w:val="39D13402"/>
    <w:lvl w:ilvl="0" w:tentative="0">
      <w:start w:val="1"/>
      <w:numFmt w:val="chineseCounting"/>
      <w:suff w:val="nothing"/>
      <w:lvlText w:val="%1、"/>
      <w:lvlJc w:val="left"/>
      <w:rPr>
        <w:rFonts w:hint="eastAsia"/>
      </w:rPr>
    </w:lvl>
  </w:abstractNum>
  <w:abstractNum w:abstractNumId="5">
    <w:nsid w:val="5915E0B6"/>
    <w:multiLevelType w:val="singleLevel"/>
    <w:tmpl w:val="5915E0B6"/>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60032"/>
    <w:rsid w:val="17E83F22"/>
    <w:rsid w:val="203432C5"/>
    <w:rsid w:val="234877EE"/>
    <w:rsid w:val="23A01023"/>
    <w:rsid w:val="24D36EE6"/>
    <w:rsid w:val="26793E24"/>
    <w:rsid w:val="27960032"/>
    <w:rsid w:val="33154B7F"/>
    <w:rsid w:val="386019AE"/>
    <w:rsid w:val="44FE39F2"/>
    <w:rsid w:val="45DA2733"/>
    <w:rsid w:val="50FB28E4"/>
    <w:rsid w:val="54B92B01"/>
    <w:rsid w:val="585F27AE"/>
    <w:rsid w:val="5D174E5B"/>
    <w:rsid w:val="5D3B16D6"/>
    <w:rsid w:val="5E115EC9"/>
    <w:rsid w:val="69A26F98"/>
    <w:rsid w:val="6B48020E"/>
    <w:rsid w:val="6E2D2B79"/>
    <w:rsid w:val="72E9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cs="Consolas"/>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1455</Words>
  <Characters>2293</Characters>
  <Lines>0</Lines>
  <Paragraphs>0</Paragraphs>
  <TotalTime>13</TotalTime>
  <ScaleCrop>false</ScaleCrop>
  <LinksUpToDate>false</LinksUpToDate>
  <CharactersWithSpaces>2406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2020-11-09T00:13:00Z</dcterms:created>
  <dc:creator>Kukukukiki</dc:creator>
  <cp:lastModifiedBy>K</cp:lastModifiedBy>
  <dcterms:modified xsi:type="dcterms:W3CDTF">2024-12-26T06:32:16Z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6034127207E749A2AAD66F195D08F77B_12</vt:lpwstr>
  </property>
</Properties>
</file>