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left="630" w:hanging="630"/>
        <w:rPr>
          <w:rFonts w:hint="eastAsia" w:ascii="宋体" w:hAnsi="宋体"/>
          <w:szCs w:val="21"/>
        </w:rPr>
      </w:pPr>
    </w:p>
    <w:p>
      <w:pPr>
        <w:spacing w:line="360" w:lineRule="auto"/>
        <w:ind w:left="6930" w:hanging="6930" w:hangingChars="3300"/>
        <w:rPr>
          <w:rFonts w:hint="eastAsia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7、</w:t>
      </w:r>
      <w:r>
        <w:rPr>
          <w:rFonts w:hint="eastAsia"/>
          <w:color w:val="000000"/>
          <w:szCs w:val="21"/>
        </w:rPr>
        <w:t>扭摆仪上只有圆盘时，其摆动周期为</w:t>
      </w:r>
      <w:r>
        <w:rPr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 xml:space="preserve">1 </w:t>
      </w:r>
      <w:r>
        <w:rPr>
          <w:rFonts w:hint="eastAsia"/>
          <w:color w:val="000000"/>
          <w:szCs w:val="21"/>
        </w:rPr>
        <w:t>，放上待测物体后，摆动周期为</w:t>
      </w:r>
      <w:r>
        <w:rPr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 xml:space="preserve">2 </w:t>
      </w:r>
      <w:r>
        <w:rPr>
          <w:rFonts w:hint="eastAsia"/>
          <w:color w:val="000000"/>
          <w:szCs w:val="21"/>
        </w:rPr>
        <w:t>，</w:t>
      </w:r>
    </w:p>
    <w:p>
      <w:pPr>
        <w:spacing w:line="360" w:lineRule="auto"/>
        <w:ind w:left="6930" w:leftChars="150" w:hanging="6615" w:hangingChars="31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则 ：                                                            （  A    ）</w:t>
      </w:r>
    </w:p>
    <w:p>
      <w:pPr>
        <w:adjustRightInd w:val="0"/>
        <w:snapToGrid w:val="0"/>
        <w:spacing w:line="360" w:lineRule="auto"/>
        <w:ind w:left="630" w:hanging="630"/>
        <w:rPr>
          <w:rFonts w:hint="eastAsia" w:ascii="宋体" w:hAnsi="宋体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&lt;T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  </w:t>
      </w:r>
    </w:p>
    <w:p>
      <w:pPr>
        <w:adjustRightInd w:val="0"/>
        <w:snapToGrid w:val="0"/>
        <w:spacing w:line="360" w:lineRule="auto"/>
        <w:ind w:left="630" w:hanging="630"/>
        <w:rPr>
          <w:rFonts w:hint="eastAsia"/>
        </w:rPr>
      </w:pPr>
      <w:r>
        <w:rPr>
          <w:rFonts w:hint="eastAsia" w:ascii="宋体" w:hAnsi="宋体"/>
          <w:szCs w:val="21"/>
        </w:rPr>
        <w:t xml:space="preserve">7、 </w:t>
      </w:r>
      <w:r>
        <w:rPr>
          <w:rFonts w:hint="eastAsia"/>
        </w:rPr>
        <w:t>在三线摆实验中，测量圆环转动惯量时，要把待测圆环的中心放置在悬盘中心上，如果放偏了，则测量结果是（   A   ）</w:t>
      </w:r>
    </w:p>
    <w:p>
      <w:pPr>
        <w:adjustRightInd w:val="0"/>
        <w:snapToGrid w:val="0"/>
        <w:spacing w:line="360" w:lineRule="auto"/>
        <w:ind w:left="630" w:leftChars="200" w:hanging="210" w:hangingChars="100"/>
        <w:rPr>
          <w:rFonts w:hint="eastAsia" w:ascii="宋体" w:hAnsi="宋体"/>
          <w:szCs w:val="21"/>
        </w:rPr>
      </w:pPr>
      <w:r>
        <w:t>A</w:t>
      </w:r>
      <w:r>
        <w:rPr>
          <w:rFonts w:hint="eastAsia"/>
        </w:rPr>
        <w:t>：偏大；</w:t>
      </w:r>
      <w:r>
        <w:t xml:space="preserve">     B</w:t>
      </w:r>
      <w:r>
        <w:rPr>
          <w:rFonts w:hint="eastAsia"/>
        </w:rPr>
        <w:t xml:space="preserve">：偏小；   </w:t>
      </w:r>
      <w:r>
        <w:t>C</w:t>
      </w:r>
      <w:r>
        <w:rPr>
          <w:rFonts w:hint="eastAsia"/>
        </w:rPr>
        <w:t>：相同；</w:t>
      </w:r>
      <w:r>
        <w:t xml:space="preserve">       D</w:t>
      </w:r>
      <w:r>
        <w:rPr>
          <w:rFonts w:hint="eastAsia"/>
        </w:rPr>
        <w:t>：不一定。</w:t>
      </w:r>
    </w:p>
    <w:p>
      <w:pPr>
        <w:adjustRightInd w:val="0"/>
        <w:snapToGrid w:val="0"/>
        <w:spacing w:line="360" w:lineRule="auto"/>
        <w:ind w:left="630" w:hanging="630"/>
        <w:rPr>
          <w:rFonts w:hint="eastAsia"/>
        </w:rPr>
      </w:pPr>
      <w:r>
        <w:rPr>
          <w:rFonts w:hint="eastAsia"/>
        </w:rPr>
        <w:t>8、 一台好的示波器处于扫描状态，但荧光屏上没有扫描线，不必调节的旋钮是：（   B    ）</w:t>
      </w:r>
    </w:p>
    <w:p>
      <w:pPr>
        <w:rPr>
          <w:rFonts w:hint="eastAsia"/>
        </w:rPr>
      </w:pPr>
      <w:r>
        <w:rPr>
          <w:rFonts w:hint="eastAsia"/>
        </w:rPr>
        <w:t xml:space="preserve">   A：亮度旋钮；   B：聚焦旋钮；   C：水平位移；D：上下位移</w:t>
      </w:r>
    </w:p>
    <w:p>
      <w:pPr>
        <w:spacing w:line="360" w:lineRule="auto"/>
        <w:ind w:left="629" w:hanging="629"/>
        <w:rPr>
          <w:rFonts w:hint="eastAsia" w:ascii="宋体" w:hAnsi="宋体"/>
          <w:color w:val="000000"/>
          <w:szCs w:val="21"/>
        </w:rPr>
      </w:pPr>
      <w:r>
        <w:rPr>
          <w:rFonts w:hint="eastAsia"/>
          <w:szCs w:val="21"/>
        </w:rPr>
        <w:t>14、</w:t>
      </w:r>
      <w:r>
        <w:rPr>
          <w:rFonts w:hint="eastAsia" w:ascii="宋体" w:hAnsi="宋体"/>
          <w:color w:val="000000"/>
          <w:szCs w:val="21"/>
        </w:rPr>
        <w:t>选出下列说法中的正确者（     A     ）</w:t>
      </w:r>
    </w:p>
    <w:p>
      <w:pPr>
        <w:spacing w:line="360" w:lineRule="auto"/>
        <w:ind w:left="629" w:hanging="629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A：用电位差计测量热电偶温差电动势时必须先用标准电池进行校准。</w:t>
      </w:r>
    </w:p>
    <w:p>
      <w:pPr>
        <w:spacing w:line="360" w:lineRule="auto"/>
        <w:ind w:left="760" w:hanging="76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B：标定（校准）电位差计的工作电流时发现检流计光标始终向一边偏，其原因是待测电动势的极性接反了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C：热电偶若无工作电源是产生不出电动势的</w:t>
      </w:r>
    </w:p>
    <w:p>
      <w:pPr>
        <w:spacing w:line="360" w:lineRule="auto"/>
        <w:ind w:left="629" w:hanging="629"/>
        <w:rPr>
          <w:rFonts w:hint="eastAsia"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>15、</w:t>
      </w:r>
      <w:r>
        <w:rPr>
          <w:rFonts w:hint="eastAsia" w:ascii="宋体" w:hAnsi="宋体"/>
          <w:color w:val="000000"/>
          <w:szCs w:val="21"/>
        </w:rPr>
        <w:t>电位差计面板上短路按钮的作用是                                 （   A     ）</w:t>
      </w:r>
    </w:p>
    <w:p>
      <w:pPr>
        <w:spacing w:line="360" w:lineRule="auto"/>
        <w:ind w:left="629" w:hanging="629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A：检流计的正负极短路；</w:t>
      </w:r>
    </w:p>
    <w:p>
      <w:pPr>
        <w:spacing w:line="360" w:lineRule="auto"/>
        <w:ind w:left="760" w:hanging="76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B：工作电源的极性；</w:t>
      </w:r>
    </w:p>
    <w:p>
      <w:pPr>
        <w:spacing w:line="360" w:lineRule="auto"/>
        <w:ind w:left="760" w:hanging="76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C：标准电池的正负极短路；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D：温差热电偶的正负极短路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1</w:t>
      </w:r>
      <w:r>
        <w:rPr>
          <w:position w:val="-4"/>
        </w:rPr>
        <w:object>
          <v:shape id="_x0000_i1027" o:spt="75" type="#_x0000_t75" style="height:15pt;width:6.95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4"/>
        </w:rPr>
        <w:object>
          <v:shape id="_x0000_i1028" o:spt="75" type="#_x0000_t75" style="height:15pt;width:9.45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6">
            <o:LockedField>false</o:LockedField>
          </o:OLEObject>
        </w:objec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rFonts w:hint="eastAsia"/>
        </w:rPr>
        <w:t>测量结果写成</w:t>
      </w:r>
      <w:r>
        <w:rPr>
          <w:position w:val="-14"/>
        </w:rPr>
        <w:object>
          <v:shape id="_x0000_i1029" o:spt="75" type="#_x0000_t75" style="height:19pt;width:77pt;" o:ole="t" filled="f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7">
            <o:LockedField>false</o:LockedField>
          </o:OLEObject>
        </w:object>
      </w:r>
      <w:r>
        <w:rPr>
          <w:rFonts w:hint="eastAsia"/>
        </w:rPr>
        <w:t>，它的含义是</w:t>
      </w:r>
      <w:r>
        <w:rPr>
          <w:position w:val="-6"/>
        </w:rPr>
        <w:object>
          <v:shape id="_x0000_i1030" o:spt="75" type="#_x0000_t75" style="height:13.95pt;width:13.95pt;" o:ole="t" filled="f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28" r:id="rId9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hint="eastAsia"/>
          <w:u w:val="single"/>
        </w:rPr>
        <w:t>　　真（2分）　　</w:t>
      </w:r>
      <w:r>
        <w:rPr>
          <w:rFonts w:hint="eastAsia"/>
        </w:rPr>
        <w:t>值有较大的可能性落在</w:t>
      </w:r>
      <w:r>
        <w:rPr>
          <w:position w:val="-14"/>
          <w:u w:val="single"/>
        </w:rPr>
        <w:object>
          <v:shape id="_x0000_i1031" o:spt="75" type="#_x0000_t75" style="height:19pt;width:77pt;" o:ole="t" filled="f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29" r:id="rId11">
            <o:LockedField>false</o:LockedField>
          </o:OLEObject>
        </w:object>
      </w:r>
      <w:r>
        <w:rPr>
          <w:rFonts w:hint="eastAsia"/>
          <w:u w:val="single"/>
        </w:rPr>
        <w:t>到</w:t>
      </w:r>
      <w:r>
        <w:rPr>
          <w:position w:val="-14"/>
          <w:u w:val="single"/>
        </w:rPr>
        <w:object>
          <v:shape id="_x0000_i1032" o:spt="75" type="#_x0000_t75" style="height:19pt;width:77pt;" o:ole="t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0" r:id="rId13">
            <o:LockedField>false</o:LockedField>
          </o:OLEObject>
        </w:object>
      </w:r>
      <w:r>
        <w:rPr>
          <w:rFonts w:hint="eastAsia"/>
        </w:rPr>
        <w:t>区间之内。</w:t>
      </w:r>
    </w:p>
    <w:p>
      <w:pPr>
        <w:spacing w:line="360" w:lineRule="auto"/>
        <w:ind w:left="420" w:hanging="420" w:hangingChars="200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vertAlign w:val="superscript"/>
        </w:rPr>
        <w:t>*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000000"/>
          <w:szCs w:val="21"/>
        </w:rPr>
        <w:t>系统误差的主要特点是：它的符号和大小总保持</w:t>
      </w:r>
      <w:r>
        <w:rPr>
          <w:rFonts w:hint="eastAsia"/>
          <w:color w:val="000000"/>
          <w:szCs w:val="21"/>
          <w:u w:val="single"/>
        </w:rPr>
        <w:t xml:space="preserve">  不变     </w:t>
      </w:r>
      <w:r>
        <w:rPr>
          <w:rFonts w:hint="eastAsia"/>
          <w:color w:val="000000"/>
          <w:szCs w:val="21"/>
        </w:rPr>
        <w:t>或</w:t>
      </w:r>
      <w:r>
        <w:rPr>
          <w:rFonts w:hint="eastAsia"/>
          <w:color w:val="000000"/>
          <w:szCs w:val="21"/>
          <w:u w:val="single"/>
        </w:rPr>
        <w:t xml:space="preserve">  按某一确定         </w:t>
      </w:r>
      <w:r>
        <w:rPr>
          <w:rFonts w:hint="eastAsia"/>
          <w:color w:val="000000"/>
          <w:szCs w:val="21"/>
        </w:rPr>
        <w:t>规律变化</w:t>
      </w:r>
    </w:p>
    <w:p>
      <w:pPr>
        <w:spacing w:line="360" w:lineRule="auto"/>
        <w:ind w:left="340" w:hanging="340"/>
        <w:rPr>
          <w:rFonts w:hint="eastAsia" w:ascii="宋体" w:hAnsi="宋体"/>
          <w:color w:val="000000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  <w:vertAlign w:val="superscript"/>
        </w:rPr>
        <w:t>*</w:t>
      </w:r>
      <w:r>
        <w:rPr>
          <w:rFonts w:hint="eastAsia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>用米尺测量某一长度</w:t>
      </w:r>
      <w:r>
        <w:rPr>
          <w:rFonts w:ascii="宋体" w:hAnsi="宋体"/>
          <w:color w:val="000000"/>
          <w:szCs w:val="21"/>
        </w:rPr>
        <w:t>L=6.34cm，若用螺旋测微计来测量，则有效数字应有</w:t>
      </w:r>
      <w:r>
        <w:rPr>
          <w:rFonts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</w:rPr>
        <w:t>5</w:t>
      </w:r>
      <w:r>
        <w:rPr>
          <w:rFonts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</w:rPr>
        <w:t>位</w:t>
      </w:r>
    </w:p>
    <w:p>
      <w:pPr>
        <w:pStyle w:val="4"/>
        <w:numPr>
          <w:ilvl w:val="0"/>
          <w:numId w:val="1"/>
        </w:numPr>
        <w:spacing w:line="360" w:lineRule="auto"/>
        <w:ind w:left="420" w:hanging="420" w:hanging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示波管主要由：1、</w:t>
      </w:r>
      <w:r>
        <w:rPr>
          <w:rFonts w:hint="eastAsia"/>
          <w:sz w:val="21"/>
          <w:szCs w:val="21"/>
          <w:u w:val="single"/>
        </w:rPr>
        <w:t xml:space="preserve"> 电子枪        </w:t>
      </w:r>
      <w:r>
        <w:rPr>
          <w:rFonts w:hint="eastAsia"/>
          <w:sz w:val="21"/>
          <w:szCs w:val="21"/>
        </w:rPr>
        <w:t>；2、</w:t>
      </w:r>
      <w:r>
        <w:rPr>
          <w:rFonts w:hint="eastAsia"/>
          <w:sz w:val="21"/>
          <w:szCs w:val="21"/>
          <w:u w:val="single"/>
        </w:rPr>
        <w:t xml:space="preserve">  偏转系统           </w:t>
      </w:r>
      <w:r>
        <w:rPr>
          <w:rFonts w:hint="eastAsia"/>
          <w:sz w:val="21"/>
          <w:szCs w:val="21"/>
        </w:rPr>
        <w:t>；3、</w:t>
      </w:r>
      <w:r>
        <w:rPr>
          <w:rFonts w:hint="eastAsia"/>
          <w:sz w:val="21"/>
          <w:szCs w:val="21"/>
          <w:u w:val="single"/>
        </w:rPr>
        <w:t xml:space="preserve">  荧光屏            </w:t>
      </w:r>
      <w:r>
        <w:rPr>
          <w:rFonts w:hint="eastAsia"/>
          <w:sz w:val="21"/>
          <w:szCs w:val="21"/>
        </w:rPr>
        <w:t>部分组成</w:t>
      </w:r>
    </w:p>
    <w:p>
      <w:pPr>
        <w:ind w:left="340" w:hanging="340"/>
        <w:rPr>
          <w:rFonts w:hint="eastAsia"/>
          <w:sz w:val="21"/>
          <w:szCs w:val="21"/>
        </w:rPr>
      </w:pPr>
      <w:r>
        <w:rPr>
          <w:rFonts w:hint="eastAsia" w:ascii="宋体"/>
          <w:color w:val="000000"/>
        </w:rPr>
        <w:t>18、电位差计由三个基本回路构成：1、</w:t>
      </w:r>
      <w:r>
        <w:rPr>
          <w:rFonts w:hint="eastAsia" w:ascii="宋体"/>
          <w:color w:val="000000"/>
          <w:u w:val="single"/>
        </w:rPr>
        <w:t xml:space="preserve"> 工作回路      </w:t>
      </w:r>
      <w:r>
        <w:rPr>
          <w:rFonts w:hint="eastAsia" w:ascii="宋体"/>
          <w:color w:val="000000"/>
        </w:rPr>
        <w:t>；2、</w:t>
      </w:r>
      <w:r>
        <w:rPr>
          <w:rFonts w:hint="eastAsia" w:ascii="宋体"/>
          <w:color w:val="000000"/>
          <w:u w:val="single"/>
        </w:rPr>
        <w:t xml:space="preserve">  校正回路                      </w:t>
      </w:r>
      <w:r>
        <w:rPr>
          <w:rFonts w:hint="eastAsia" w:ascii="宋体"/>
          <w:color w:val="000000"/>
        </w:rPr>
        <w:t>；3、</w:t>
      </w:r>
      <w:r>
        <w:rPr>
          <w:rFonts w:hint="eastAsia" w:ascii="宋体"/>
          <w:color w:val="000000"/>
          <w:u w:val="single"/>
        </w:rPr>
        <w:t xml:space="preserve">  测试回路                         </w:t>
      </w:r>
      <w:r>
        <w:rPr>
          <w:rFonts w:hint="eastAsia" w:ascii="宋体"/>
          <w:color w:val="000000"/>
        </w:rPr>
        <w:t>。</w:t>
      </w:r>
      <w:bookmarkStart w:id="0" w:name="_GoBack"/>
      <w:bookmarkEnd w:id="0"/>
    </w:p>
    <w:p>
      <w:pPr>
        <w:pStyle w:val="4"/>
        <w:numPr>
          <w:numId w:val="0"/>
        </w:numPr>
        <w:spacing w:line="360" w:lineRule="auto"/>
        <w:ind w:left="-420" w:leftChars="-200" w:firstLine="420" w:firstLineChars="0"/>
        <w:rPr>
          <w:rFonts w:hint="eastAsia"/>
          <w:sz w:val="21"/>
          <w:szCs w:val="21"/>
        </w:rPr>
      </w:pPr>
      <w:r>
        <w:rPr>
          <w:rFonts w:hint="eastAsia"/>
          <w:szCs w:val="21"/>
        </w:rPr>
        <w:t>9、</w:t>
      </w:r>
      <w:r>
        <w:rPr>
          <w:rFonts w:hint="eastAsia" w:ascii="宋体"/>
          <w:color w:val="000000"/>
        </w:rPr>
        <w:t>读数显微镜在测量过程中，测微鼓轮应沿</w:t>
      </w:r>
      <w:r>
        <w:rPr>
          <w:rFonts w:hint="eastAsia" w:ascii="宋体"/>
          <w:color w:val="000000"/>
          <w:u w:val="single"/>
        </w:rPr>
        <w:t xml:space="preserve"> 一个方向旋转              </w:t>
      </w:r>
      <w:r>
        <w:rPr>
          <w:rFonts w:hint="eastAsia" w:ascii="宋体"/>
          <w:color w:val="000000"/>
        </w:rPr>
        <w:t>，中</w:t>
      </w:r>
      <w:r>
        <w:rPr>
          <w:rFonts w:hint="eastAsia" w:ascii="宋体"/>
          <w:color w:val="000000"/>
          <w:lang w:val="en-US" w:eastAsia="zh-CN"/>
        </w:rPr>
        <w:tab/>
        <w:t/>
      </w:r>
      <w:r>
        <w:rPr>
          <w:rFonts w:hint="eastAsia" w:ascii="宋体"/>
          <w:color w:val="000000"/>
          <w:lang w:val="en-US" w:eastAsia="zh-CN"/>
        </w:rPr>
        <w:tab/>
      </w:r>
      <w:r>
        <w:rPr>
          <w:rFonts w:hint="eastAsia" w:ascii="宋体"/>
          <w:color w:val="000000"/>
        </w:rPr>
        <w:t>途不得反转，以免引起</w:t>
      </w:r>
      <w:r>
        <w:rPr>
          <w:rFonts w:hint="eastAsia" w:ascii="宋体"/>
          <w:color w:val="000000"/>
          <w:u w:val="single"/>
        </w:rPr>
        <w:t xml:space="preserve">  回程差 </w:t>
      </w:r>
    </w:p>
    <w:p>
      <w:pPr>
        <w:pStyle w:val="4"/>
        <w:spacing w:line="360" w:lineRule="auto"/>
        <w:ind w:left="420" w:hanging="420" w:hangingChars="200"/>
        <w:rPr>
          <w:rFonts w:hint="eastAsia" w:hAnsi="创艺简宋体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13、</w:t>
      </w:r>
      <w:r>
        <w:rPr>
          <w:rFonts w:hint="eastAsia" w:hAnsi="创艺简宋体"/>
          <w:color w:val="auto"/>
          <w:sz w:val="21"/>
          <w:szCs w:val="21"/>
        </w:rPr>
        <w:t>气垫导轨调平时</w:t>
      </w:r>
      <w:r>
        <w:rPr>
          <w:rFonts w:hAnsi="创艺简宋体"/>
          <w:color w:val="auto"/>
          <w:sz w:val="21"/>
          <w:szCs w:val="21"/>
        </w:rPr>
        <w:t>,</w:t>
      </w:r>
      <w:r>
        <w:rPr>
          <w:rFonts w:hint="eastAsia" w:hAnsi="创艺简宋体"/>
          <w:color w:val="auto"/>
          <w:sz w:val="21"/>
          <w:szCs w:val="21"/>
        </w:rPr>
        <w:t>静态调平的判据是</w:t>
      </w:r>
      <w:r>
        <w:rPr>
          <w:rFonts w:hint="eastAsia" w:hAnsi="创艺简宋体"/>
          <w:color w:val="auto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</w:rPr>
        <w:t>使滑块在导轨上保持不动或稍微左右摆动而无定向移动</w:t>
      </w:r>
      <w:r>
        <w:rPr>
          <w:rFonts w:hint="eastAsia" w:hAnsi="创艺简宋体"/>
          <w:color w:val="auto"/>
          <w:sz w:val="21"/>
          <w:szCs w:val="21"/>
          <w:u w:val="single"/>
        </w:rPr>
        <w:t xml:space="preserve">   ；</w:t>
      </w:r>
    </w:p>
    <w:p>
      <w:pPr>
        <w:spacing w:line="360" w:lineRule="auto"/>
        <w:ind w:left="340" w:hanging="340"/>
        <w:rPr>
          <w:rFonts w:hint="eastAsia" w:ascii="宋体" w:hAnsi="宋体"/>
          <w:color w:val="000000"/>
          <w:szCs w:val="21"/>
        </w:rPr>
      </w:pPr>
      <w:r>
        <w:rPr>
          <w:rFonts w:hint="eastAsia" w:hAnsi="创艺简宋体"/>
          <w:color w:val="auto"/>
          <w:sz w:val="21"/>
          <w:szCs w:val="21"/>
        </w:rPr>
        <w:t>动态调平的判据是</w:t>
      </w:r>
      <w:r>
        <w:rPr>
          <w:rFonts w:hint="eastAsia" w:hAnsi="创艺简宋体"/>
          <w:color w:val="auto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</w:rPr>
        <w:t>滑块经过第一个光电门的时间</w:t>
      </w:r>
      <w:r>
        <w:rPr>
          <w:position w:val="-10"/>
          <w:sz w:val="21"/>
          <w:szCs w:val="21"/>
          <w:u w:val="single"/>
        </w:rPr>
        <w:object>
          <v:shape id="_x0000_i1025" o:spt="75" type="#_x0000_t75" style="height:16.25pt;width:16pt;" o:ole="t" filled="f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31" r:id="rId15">
            <o:LockedField>false</o:LockedField>
          </o:OLEObject>
        </w:object>
      </w:r>
      <w:r>
        <w:rPr>
          <w:rFonts w:hint="eastAsia"/>
          <w:sz w:val="21"/>
          <w:szCs w:val="21"/>
          <w:u w:val="single"/>
        </w:rPr>
        <w:t>和经过第二个光电门的时间</w:t>
      </w:r>
      <w:r>
        <w:rPr>
          <w:position w:val="-10"/>
          <w:sz w:val="21"/>
          <w:szCs w:val="21"/>
          <w:u w:val="single"/>
        </w:rPr>
        <w:object>
          <v:shape id="_x0000_i1026" o:spt="75" type="#_x0000_t75" style="height:16.25pt;width:16.8pt;" o:ole="t" filled="f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32" r:id="rId17">
            <o:LockedField>false</o:LockedField>
          </o:OLEObject>
        </w:object>
      </w:r>
      <w:r>
        <w:rPr>
          <w:rFonts w:hint="eastAsia"/>
          <w:sz w:val="21"/>
          <w:szCs w:val="21"/>
          <w:u w:val="single"/>
        </w:rPr>
        <w:t>，两者相差2%以内</w:t>
      </w:r>
      <w:r>
        <w:rPr>
          <w:rFonts w:hint="eastAsia" w:hAnsi="创艺简宋体"/>
          <w:color w:val="auto"/>
          <w:sz w:val="21"/>
          <w:szCs w:val="21"/>
          <w:u w:val="single"/>
        </w:rPr>
        <w:t xml:space="preserve"> </w:t>
      </w:r>
    </w:p>
    <w:p>
      <w:pPr>
        <w:spacing w:line="360" w:lineRule="auto"/>
        <w:ind w:left="360" w:hanging="360"/>
        <w:rPr>
          <w:rFonts w:hint="eastAsia" w:ascii="宋体"/>
          <w:color w:val="000000"/>
          <w:szCs w:val="21"/>
        </w:rPr>
      </w:pPr>
      <w:r>
        <w:rPr>
          <w:rFonts w:hint="eastAsia" w:hAnsi="创艺简宋体"/>
          <w:szCs w:val="21"/>
        </w:rPr>
        <w:t>15、</w:t>
      </w:r>
      <w:r>
        <w:rPr>
          <w:rFonts w:hint="eastAsia" w:ascii="宋体"/>
          <w:color w:val="000000"/>
          <w:szCs w:val="21"/>
        </w:rPr>
        <w:t>在霍尔效应实验中，如果电流沿X轴方向，磁场沿Z轴方向，由在Y轴方向测得的霍尔电压可推知霍尔电场沿Y轴正向，则此霍尔元件是由</w:t>
      </w:r>
      <w:r>
        <w:rPr>
          <w:rFonts w:hint="eastAsia" w:ascii="宋体"/>
          <w:color w:val="000000"/>
          <w:szCs w:val="21"/>
          <w:u w:val="single"/>
        </w:rPr>
        <w:t xml:space="preserve">   P型        </w:t>
      </w:r>
      <w:r>
        <w:rPr>
          <w:rFonts w:hint="eastAsia" w:ascii="宋体"/>
          <w:color w:val="000000"/>
          <w:szCs w:val="21"/>
        </w:rPr>
        <w:t>（填N型或P型　）半导体材料制造的。</w:t>
      </w:r>
    </w:p>
    <w:p>
      <w:pPr>
        <w:spacing w:line="360" w:lineRule="auto"/>
        <w:ind w:left="420" w:hanging="420" w:hangingChars="200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16、</w:t>
      </w:r>
      <w:r>
        <w:rPr>
          <w:rFonts w:hint="eastAsia" w:ascii="宋体"/>
          <w:color w:val="000000"/>
          <w:szCs w:val="21"/>
        </w:rPr>
        <w:t>电表改装实验中表头的内阻和灵敏度采用</w:t>
      </w:r>
      <w:r>
        <w:rPr>
          <w:rFonts w:hint="eastAsia" w:ascii="宋体"/>
          <w:color w:val="000000"/>
          <w:szCs w:val="21"/>
          <w:u w:val="single"/>
        </w:rPr>
        <w:t>_半值_</w:t>
      </w:r>
      <w:r>
        <w:rPr>
          <w:rFonts w:hint="eastAsia" w:ascii="宋体"/>
          <w:color w:val="000000"/>
          <w:szCs w:val="21"/>
        </w:rPr>
        <w:t>____法测量，</w:t>
      </w:r>
      <w:r>
        <w:rPr>
          <w:rFonts w:hint="eastAsia" w:ascii="宋体" w:hAnsi="创艺简宋体"/>
          <w:color w:val="000000"/>
          <w:szCs w:val="21"/>
        </w:rPr>
        <w:t>改装电流表时，与表头并联的电阻起_</w:t>
      </w:r>
      <w:r>
        <w:rPr>
          <w:rFonts w:hint="eastAsia" w:ascii="宋体" w:hAnsi="创艺简宋体"/>
          <w:color w:val="000000"/>
          <w:szCs w:val="21"/>
          <w:u w:val="single"/>
        </w:rPr>
        <w:t>_分流</w:t>
      </w:r>
      <w:r>
        <w:rPr>
          <w:rFonts w:hint="eastAsia" w:ascii="宋体" w:hAnsi="创艺简宋体"/>
          <w:color w:val="000000"/>
          <w:szCs w:val="21"/>
        </w:rPr>
        <w:t>___作用。改装后的电流表必须经过__</w:t>
      </w:r>
      <w:r>
        <w:rPr>
          <w:rFonts w:hint="eastAsia" w:ascii="宋体" w:hAnsi="创艺简宋体"/>
          <w:color w:val="000000"/>
          <w:szCs w:val="21"/>
          <w:u w:val="single"/>
        </w:rPr>
        <w:t>校正_</w:t>
      </w:r>
      <w:r>
        <w:rPr>
          <w:rFonts w:hint="eastAsia" w:ascii="宋体" w:hAnsi="创艺简宋体"/>
          <w:color w:val="000000"/>
          <w:szCs w:val="21"/>
        </w:rPr>
        <w:t>______才能使用</w:t>
      </w:r>
    </w:p>
    <w:p>
      <w:pPr>
        <w:spacing w:line="360" w:lineRule="auto"/>
        <w:ind w:left="340" w:hanging="34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5、用扭摆法测量物体的转动惯量实验中为什么要测量20个周期？</w:t>
      </w:r>
    </w:p>
    <w:p>
      <w:pPr>
        <w:spacing w:line="360" w:lineRule="auto"/>
        <w:ind w:left="340" w:hanging="34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答：用累积放大法减小测量周期的误差</w:t>
      </w:r>
    </w:p>
    <w:p>
      <w:pPr>
        <w:rPr>
          <w:rFonts w:hint="eastAsia" w:ascii="宋体" w:hAnsi="宋体"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创艺简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172F9"/>
    <w:multiLevelType w:val="singleLevel"/>
    <w:tmpl w:val="BB0172F9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8427E"/>
    <w:rsid w:val="44F8427E"/>
    <w:rsid w:val="4DDA2781"/>
    <w:rsid w:val="79D9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2019-12-20T04:35:00Z</dcterms:created>
  <dc:creator>Kukukukiki</dc:creator>
  <cp:lastModifiedBy>Kukukukiki</cp:lastModifiedBy>
  <dcterms:modified xsi:type="dcterms:W3CDTF">2019-12-20T06:22:53Z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