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ArrayList 采用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63C8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63C8"/>
          <w:spacing w:val="0"/>
          <w:sz w:val="24"/>
          <w:szCs w:val="24"/>
          <w:u w:val="none"/>
          <w:shd w:val="clear" w:color="auto" w:fill="FFFFFF"/>
        </w:rPr>
        <w:instrText xml:space="preserve"> HYPERLINK "http://www.so.com/s?q=%E6%95%B0%E7%BB%84&amp;ie=utf-8&amp;src=internal_wenda_recommend_textn"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63C8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0063C8"/>
          <w:spacing w:val="0"/>
          <w:sz w:val="24"/>
          <w:szCs w:val="24"/>
          <w:u w:val="none"/>
          <w:shd w:val="clear" w:color="auto" w:fill="FFFFFF"/>
        </w:rPr>
        <w:t>数组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63C8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形式保存对象，这种方式将对象放在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472C4" w:themeColor="accent5"/>
          <w:spacing w:val="0"/>
          <w:sz w:val="24"/>
          <w:szCs w:val="24"/>
          <w:shd w:val="clear" w:color="auto" w:fill="FFFFFF"/>
          <w14:textFill>
            <w14:solidFill>
              <w14:schemeClr w14:val="accent5"/>
            </w14:solidFill>
          </w14:textFill>
        </w:rPr>
        <w:t>连续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的位置中，所以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instrText xml:space="preserve"> HYPERLINK "http://www.so.com/s?q=%E6%9C%80%E5%A4%A7%E7%9A%84%E7%BC%BA%E7%82%B9&amp;ie=utf-8&amp;src=internal_wenda_recommend_textn"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最大的缺点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就是插入删除时非常麻烦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 xml:space="preserve">LinkedList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将对象存放在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472C4" w:themeColor="accent5"/>
          <w:spacing w:val="0"/>
          <w:sz w:val="24"/>
          <w:szCs w:val="24"/>
          <w:shd w:val="clear" w:color="auto" w:fill="FFFFFF"/>
          <w14:textFill>
            <w14:solidFill>
              <w14:schemeClr w14:val="accent5"/>
            </w14:solidFill>
          </w14:textFill>
        </w:rPr>
        <w:t>独立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的空间中，而且在每个空间中还保存下一个链接的索引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但是缺点就是查找非常麻烦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要丛第一个索引开始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查询和插入操作，ArrayList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优于LinkedList，因为LinkedList要移动指针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新增和删除操作，LinedList比较占优势，因为ArrayList要移动数据。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若只对单条数据插入或删除，ArrayList的速度反而优于LinkedList。但若是批量随机的插入删除数据，LinkedList的速度大大优于ArrayList.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因为ArrayList每插入一条数据，要移动插入点及之后的所有数据。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查找操作indexOf,lastIndexOf,contains等，两者差不多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转换说明符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%a(%A) 浮点数、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"http://www.so.com/s?q=%E5%8D%81%E5%85%AD%E8%BF%9B%E5%88%B6&amp;ie=utf-8&amp;src=internal_wenda_recommend_textn"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十六进制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"http://www.so.com/s?q=%E6%95%B0%E5%AD%97&amp;ie=utf-8&amp;src=internal_wenda_recommend_textn"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数字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和p-(P-)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"http://www.so.com/s?q=%E8%AE%B0%E6%95%B0%E6%B3%95&amp;ie=utf-8&amp;src=internal_wenda_recommend_textn"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记数法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(C99)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%c 字符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%d 有符号十进制整数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%f 浮点数(包括float和doulbe)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%e(%E) 浮点数指数输出[e-(E-)记数法]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%g(%G) 浮点数不显无意义的零"0"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%i 有符号十进制整数(与%d相同)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%u 无符号十进制整数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%o 八进制整数 e.g. 0123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%x(%X) 十六进制整数0f(0F) e.g. 0x1234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%p 指针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%s 字符串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%% "%"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2．标志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左对齐："-" e.g. "%-20s"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右对齐："+" e.g. "%+20s"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空格：若符号为正，则显示空格，负则显示"-" e.g. "% 6.2f"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#：对c,s,d,u类无影响；对o类，在输出时加前缀o；对x类，在输出时加前缀0x；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对e,g,f 类当结果有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"http://www.so.com/s?q=%E5%B0%8F%E6%95%B0&amp;ie=utf-8&amp;src=internal_wenda_recommend_textn"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小数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时才给出小数点。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3．格式字符串（格式）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〔标志〕〔输出最少宽度〕〔．精度〕〔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"http://www.so.com/s?q=%E9%95%BF%E5%BA%A6&amp;ie=utf-8&amp;src=internal_wenda_recommend_textn"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长度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〕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"http://www.so.com/s?q=%E7%B1%BB%E5%9E%8B&amp;ie=utf-8&amp;src=internal_wenda_recommend_textn"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类型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"％-md" ：左对齐，若m比实际少时，按实际输出。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"%m.ns"：输出m位，取字符串(左起)n位，左补空格，当n&gt;m or m省略时m=n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e.g. "%7.2s" 输入CHINA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输出" CH"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"%m.nf"：输出浮点数，m为宽度，n为小数点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"http://www.so.com/s?q=%E5%8F%B3%E8%BE%B9&amp;ie=utf-8&amp;src=internal_wenda_recommend_textn"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右边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数位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e.g. "%3.1f" 输入3852.99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输出3853.0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长度：为h短整形量,l为长整形量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1C91"/>
    <w:rsid w:val="20081C91"/>
    <w:rsid w:val="4AF2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2019-10-27T09:28:00Z</dcterms:created>
  <dc:creator>Kukukukiki</dc:creator>
  <cp:lastModifiedBy>Kukukukiki</cp:lastModifiedBy>
  <dcterms:modified xsi:type="dcterms:W3CDTF">2020-03-11T09:00:50Z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