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4-10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因为各网络类别的首字节范围是：A1-126，B128-191，C192-223，所以(2)(5)为A类，(1)(3)为B类，(4)(6)为C类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4-20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将表中4个目的网络地址记作N1,N2,N3,N4,其子网掩码记作M1,M2,M3,M4，收到的5个分组的目的地址记作D1,D2,D3,D4,D5.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(1)D1和M1进行AND运算，结果与N1相符，则下一跳为m0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(2)D2和M1进行AND运算，结果与N1不符，继续；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D2和M2进行AND运算，结果与N2不符，继续；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D2和M3进行AND运算，结果与N3相符，则下一跳为R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2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(3)D3和M1,M2,M3,M4进行AND运算，结果为128.96.40.128,与N1,N2,N3,N4都不符，则下一跳为R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4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(4)D4和M4进行AND运算，结果与N4相符，则下一跳为R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3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(5)D5和M4进行AND运算，结果为192.4.153.64,与N4不符,则下一跳为R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4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eastAsia="zh-CN"/>
        </w:rPr>
        <w:t>4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-37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(1)可从主机号中借用2位划分4个子网.每个子网的网络前缀有26+2=28位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(2)主机号有4位.2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=16.每个子网中有16个地址(除去全0和全1有14个可用)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(3)4个子网地址块的最后一个字节：所以每个子网的地址块是：</w:t>
      </w:r>
    </w:p>
    <w:p>
      <w:pPr>
        <w:ind w:firstLine="420" w:firstLineChars="0"/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0100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0000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(2)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=64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(10)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136.23.12.64/28</w:t>
      </w:r>
    </w:p>
    <w:p>
      <w:pPr>
        <w:ind w:firstLine="420" w:firstLineChars="0"/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0101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0000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(2)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=80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(10)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136.23.12.80/28</w:t>
      </w:r>
    </w:p>
    <w:p>
      <w:pPr>
        <w:ind w:firstLine="420" w:firstLineChars="0"/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0110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0000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(2)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=96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(10)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136.23.12.96/28</w:t>
      </w:r>
    </w:p>
    <w:p>
      <w:pPr>
        <w:ind w:firstLine="420" w:firstLineChars="0"/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0111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0000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(2)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=112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(10)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136.23.12.112/28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(4)主机号最小为0001(1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(10)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)，最大为1110(14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vertAlign w:val="subscript"/>
          <w:lang w:val="en-US" w:eastAsia="zh-CN"/>
        </w:rPr>
        <w:t>(10)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).每个子网可分配给主机使用的最小地址和最大地址各为：</w:t>
      </w:r>
    </w:p>
    <w:p>
      <w:pPr>
        <w:ind w:firstLine="420" w:firstLineChars="0"/>
        <w:rPr>
          <w:rFonts w:hint="default" w:ascii="Arial" w:hAnsi="Arial" w:eastAsia="微软雅黑"/>
          <w:sz w:val="24"/>
          <w:lang w:val="en-US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第1个子网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136.23.12.65/28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136.23.12.78/28</w:t>
      </w:r>
    </w:p>
    <w:p>
      <w:pPr>
        <w:ind w:firstLine="420" w:firstLineChars="0"/>
        <w:rPr>
          <w:rFonts w:ascii="Arial" w:hAnsi="Arial" w:eastAsia="微软雅黑"/>
          <w:sz w:val="24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第2个子网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136.23.12.81/28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136.23.12.94/28</w:t>
      </w:r>
    </w:p>
    <w:p>
      <w:pPr>
        <w:ind w:firstLine="420" w:firstLineChars="0"/>
        <w:rPr>
          <w:rFonts w:hint="default" w:ascii="Arial" w:hAnsi="Arial" w:eastAsia="微软雅黑"/>
          <w:sz w:val="24"/>
          <w:lang w:val="en-US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第3个子网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136.23.12.97/28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136.23.12.110/28</w:t>
      </w:r>
    </w:p>
    <w:p>
      <w:pPr>
        <w:ind w:firstLine="420" w:firstLineChars="0"/>
        <w:rPr>
          <w:rFonts w:hint="eastAsia" w:ascii="Arial" w:hAnsi="Arial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第4个子网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136.23.12.113/28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136.23.12.126/28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eastAsia="zh-CN"/>
        </w:rPr>
        <w:t>4</w:t>
      </w: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-41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把收到的C的路由信息“距离”+1: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N2 5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N3 9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N6 5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N8 4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N9 6</w:t>
      </w:r>
    </w:p>
    <w:p>
      <w:pPr>
        <w:jc w:val="both"/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B更新后的路由表：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N1 7 A (无新信息，不变)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N2 5 C (相同的下一跳，更新)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N3 8 C (新项目，添加)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N6 5 C (不同的下一跳，距离更短，更新)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N8 4 E (不同的下一跳，距离一样，不变)</w:t>
      </w:r>
    </w:p>
    <w:p>
      <w:pPr>
        <w:jc w:val="both"/>
        <w:rPr>
          <w:rFonts w:hint="default" w:ascii="Arial" w:hAnsi="Arial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微软雅黑" w:cs="微软雅黑"/>
          <w:b w:val="0"/>
          <w:bCs w:val="0"/>
          <w:sz w:val="24"/>
          <w:szCs w:val="24"/>
          <w:lang w:val="en-US" w:eastAsia="zh-CN"/>
        </w:rPr>
        <w:t>N9 4 F (不同的下一跳，距离更长，不变)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0D5C"/>
    <w:rsid w:val="111A69C6"/>
    <w:rsid w:val="51777A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2019-11-11T19:52:00Z</dcterms:created>
  <dc:creator>iPad (3)</dc:creator>
  <cp:lastModifiedBy>Kukukukiki</cp:lastModifiedBy>
  <dcterms:modified xsi:type="dcterms:W3CDTF">2019-12-11T07:36:52Z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