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center"/>
        <w:textAlignment w:val="auto"/>
        <w:rPr>
          <w:rFonts w:hint="eastAsia" w:ascii="Calibri" w:hAnsi="Calibri" w:eastAsia="微软雅黑" w:cs="Calibri"/>
          <w:i w:val="0"/>
          <w:caps w:val="0"/>
          <w:color w:val="000000"/>
          <w:spacing w:val="0"/>
          <w:sz w:val="28"/>
          <w:szCs w:val="28"/>
          <w:shd w:val="clear" w:fill="FFFFFF"/>
        </w:rPr>
      </w:pPr>
      <w:r>
        <w:rPr>
          <w:rFonts w:hint="eastAsia" w:ascii="Calibri" w:hAnsi="Calibri" w:eastAsia="微软雅黑" w:cs="Calibri"/>
          <w:b/>
          <w:bCs/>
          <w:i w:val="0"/>
          <w:caps w:val="0"/>
          <w:color w:val="000000"/>
          <w:spacing w:val="0"/>
          <w:sz w:val="28"/>
          <w:szCs w:val="28"/>
          <w:shd w:val="clear" w:fill="FFFFFF"/>
          <w:lang w:val="en-US" w:eastAsia="zh-CN"/>
        </w:rPr>
        <w:t>实验报告5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rPr>
          <w:rFonts w:hint="default" w:ascii="Calibri" w:hAnsi="Calibri" w:eastAsia="微软雅黑" w:cs="Calibri"/>
          <w:i w:val="0"/>
          <w:caps w:val="0"/>
          <w:color w:val="202020"/>
          <w:spacing w:val="0"/>
          <w:sz w:val="24"/>
          <w:szCs w:val="24"/>
          <w:lang w:val="en-US" w:eastAsia="zh-CN"/>
        </w:rPr>
      </w:pPr>
      <w:r>
        <w:rPr>
          <w:rFonts w:hint="eastAsia" w:ascii="Calibri" w:hAnsi="Calibri" w:eastAsia="微软雅黑" w:cs="Calibri"/>
          <w:i w:val="0"/>
          <w:caps w:val="0"/>
          <w:color w:val="000000"/>
          <w:spacing w:val="0"/>
          <w:sz w:val="24"/>
          <w:szCs w:val="24"/>
          <w:shd w:val="clear" w:fill="FFFFFF"/>
          <w:lang w:val="en-US" w:eastAsia="zh-CN"/>
        </w:rPr>
        <w:t>1.</w:t>
      </w:r>
      <w:r>
        <w:rPr>
          <w:rFonts w:hint="eastAsia" w:ascii="Calibri" w:hAnsi="Calibri" w:eastAsia="微软雅黑" w:cs="Calibri"/>
          <w:i w:val="0"/>
          <w:caps w:val="0"/>
          <w:color w:val="000000"/>
          <w:spacing w:val="0"/>
          <w:sz w:val="24"/>
          <w:szCs w:val="24"/>
          <w:shd w:val="clear" w:fill="FFFFFF"/>
        </w:rPr>
        <w:t>请用</w:t>
      </w:r>
      <w:r>
        <w:rPr>
          <w:rFonts w:hint="eastAsia" w:ascii="Calibri" w:hAnsi="Calibri" w:eastAsia="微软雅黑" w:cs="Calibri"/>
          <w:i w:val="0"/>
          <w:caps w:val="0"/>
          <w:color w:val="0000FF"/>
          <w:spacing w:val="0"/>
          <w:sz w:val="24"/>
          <w:szCs w:val="24"/>
          <w:shd w:val="clear" w:fill="FFFFFF"/>
        </w:rPr>
        <w:t>回溯法</w:t>
      </w:r>
      <w:r>
        <w:rPr>
          <w:rFonts w:hint="eastAsia" w:ascii="Calibri" w:hAnsi="Calibri" w:eastAsia="微软雅黑" w:cs="Calibri"/>
          <w:i w:val="0"/>
          <w:caps w:val="0"/>
          <w:color w:val="000000"/>
          <w:spacing w:val="0"/>
          <w:sz w:val="24"/>
          <w:szCs w:val="24"/>
          <w:shd w:val="clear" w:fill="FFFFFF"/>
        </w:rPr>
        <w:t>和</w:t>
      </w:r>
      <w:r>
        <w:rPr>
          <w:rFonts w:hint="eastAsia" w:ascii="Calibri" w:hAnsi="Calibri" w:eastAsia="微软雅黑" w:cs="Calibri"/>
          <w:i w:val="0"/>
          <w:caps w:val="0"/>
          <w:color w:val="0000FF"/>
          <w:spacing w:val="0"/>
          <w:sz w:val="24"/>
          <w:szCs w:val="24"/>
          <w:shd w:val="clear" w:fill="FFFFFF"/>
        </w:rPr>
        <w:t>分支限界法</w:t>
      </w:r>
      <w:r>
        <w:rPr>
          <w:rFonts w:hint="eastAsia" w:ascii="Calibri" w:hAnsi="Calibri" w:eastAsia="微软雅黑" w:cs="Calibri"/>
          <w:i w:val="0"/>
          <w:caps w:val="0"/>
          <w:color w:val="000000"/>
          <w:spacing w:val="0"/>
          <w:sz w:val="24"/>
          <w:szCs w:val="24"/>
          <w:shd w:val="clear" w:fill="FFFFFF"/>
        </w:rPr>
        <w:t>求对称的</w:t>
      </w:r>
      <w:r>
        <w:rPr>
          <w:rFonts w:hint="eastAsia" w:ascii="Calibri" w:hAnsi="Calibri" w:eastAsia="微软雅黑" w:cs="Calibri"/>
          <w:i w:val="0"/>
          <w:caps w:val="0"/>
          <w:color w:val="C00000"/>
          <w:spacing w:val="0"/>
          <w:sz w:val="24"/>
          <w:szCs w:val="24"/>
          <w:shd w:val="clear" w:fill="FFFFFF"/>
        </w:rPr>
        <w:t>旅行商问题（TSP 问题）</w:t>
      </w:r>
      <w:r>
        <w:rPr>
          <w:rFonts w:hint="eastAsia" w:ascii="Calibri" w:hAnsi="Calibri" w:eastAsia="微软雅黑" w:cs="Calibri"/>
          <w:i w:val="0"/>
          <w:caps w:val="0"/>
          <w:color w:val="000000"/>
          <w:spacing w:val="0"/>
          <w:sz w:val="24"/>
          <w:szCs w:val="24"/>
          <w:shd w:val="clear" w:fill="FFFFFF"/>
        </w:rPr>
        <w:t>。</w:t>
      </w:r>
      <w:r>
        <w:rPr>
          <w:rFonts w:hint="eastAsia" w:ascii="Calibri" w:hAnsi="Calibri" w:eastAsia="微软雅黑" w:cs="Calibri"/>
          <w:i w:val="0"/>
          <w:caps w:val="0"/>
          <w:color w:val="000000"/>
          <w:spacing w:val="0"/>
          <w:sz w:val="24"/>
          <w:szCs w:val="24"/>
          <w:shd w:val="clear" w:fill="FFFFFF"/>
          <w:lang w:val="en-US" w:eastAsia="zh-CN"/>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ascii="Calibri" w:hAnsi="Calibri" w:eastAsia="微软雅黑" w:cs="Calibri"/>
          <w:kern w:val="0"/>
          <w:sz w:val="24"/>
          <w:szCs w:val="24"/>
          <w:lang w:val="en-US" w:eastAsia="zh-CN" w:bidi="ar"/>
        </w:rPr>
      </w:pPr>
      <w:r>
        <w:rPr>
          <w:rFonts w:hint="eastAsia" w:ascii="Calibri" w:hAnsi="Calibri" w:eastAsia="微软雅黑" w:cs="Calibri"/>
          <w:i w:val="0"/>
          <w:caps w:val="0"/>
          <w:color w:val="000000"/>
          <w:spacing w:val="0"/>
          <w:sz w:val="24"/>
          <w:szCs w:val="24"/>
          <w:shd w:val="clear" w:fill="FFFFFF"/>
        </w:rPr>
        <w:t>测试数据为教材图</w:t>
      </w:r>
      <w:r>
        <w:rPr>
          <w:rFonts w:hint="default" w:ascii="Calibri" w:hAnsi="Calibri" w:eastAsia="微软雅黑" w:cs="Calibri"/>
          <w:i w:val="0"/>
          <w:caps w:val="0"/>
          <w:color w:val="000000"/>
          <w:spacing w:val="0"/>
          <w:sz w:val="24"/>
          <w:szCs w:val="24"/>
          <w:shd w:val="clear" w:fill="FFFFFF"/>
        </w:rPr>
        <w:t> 5-2</w:t>
      </w:r>
      <w:r>
        <w:rPr>
          <w:rFonts w:hint="eastAsia" w:ascii="Calibri" w:hAnsi="Calibri" w:eastAsia="微软雅黑" w:cs="Calibri"/>
          <w:i w:val="0"/>
          <w:caps w:val="0"/>
          <w:color w:val="000000"/>
          <w:spacing w:val="0"/>
          <w:sz w:val="24"/>
          <w:szCs w:val="24"/>
          <w:shd w:val="clear" w:fill="FFFFFF"/>
        </w:rPr>
        <w:t>中的</w:t>
      </w:r>
      <w:r>
        <w:rPr>
          <w:rFonts w:hint="default" w:ascii="Calibri" w:hAnsi="Calibri" w:eastAsia="微软雅黑" w:cs="Calibri"/>
          <w:i w:val="0"/>
          <w:caps w:val="0"/>
          <w:color w:val="000000"/>
          <w:spacing w:val="0"/>
          <w:sz w:val="24"/>
          <w:szCs w:val="24"/>
          <w:shd w:val="clear" w:fill="FFFFFF"/>
        </w:rPr>
        <w:t>4</w:t>
      </w:r>
      <w:r>
        <w:rPr>
          <w:rFonts w:hint="eastAsia" w:ascii="Calibri" w:hAnsi="Calibri" w:eastAsia="微软雅黑" w:cs="Calibri"/>
          <w:i w:val="0"/>
          <w:caps w:val="0"/>
          <w:color w:val="000000"/>
          <w:spacing w:val="0"/>
          <w:sz w:val="24"/>
          <w:szCs w:val="24"/>
          <w:shd w:val="clear" w:fill="FFFFFF"/>
        </w:rPr>
        <w:t>顶点带权图。</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ascii="Calibri" w:hAnsi="Calibri" w:eastAsia="微软雅黑" w:cs="Calibri"/>
          <w:kern w:val="0"/>
          <w:sz w:val="24"/>
          <w:szCs w:val="24"/>
          <w:lang w:val="en-US" w:eastAsia="zh-CN" w:bidi="ar"/>
        </w:rPr>
      </w:pPr>
      <w:r>
        <w:rPr>
          <w:rFonts w:ascii="Calibri" w:hAnsi="Calibri" w:eastAsia="微软雅黑" w:cs="Calibri"/>
          <w:kern w:val="0"/>
          <w:sz w:val="24"/>
          <w:szCs w:val="24"/>
          <w:lang w:val="en-US" w:eastAsia="zh-CN" w:bidi="ar"/>
        </w:rPr>
        <w:drawing>
          <wp:inline distT="0" distB="0" distL="114300" distR="114300">
            <wp:extent cx="1689735" cy="1733550"/>
            <wp:effectExtent l="0" t="0" r="571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l="7628" t="6667" r="9860" b="5833"/>
                    <a:stretch>
                      <a:fillRect/>
                    </a:stretch>
                  </pic:blipFill>
                  <pic:spPr>
                    <a:xfrm>
                      <a:off x="0" y="0"/>
                      <a:ext cx="1689735" cy="173355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ascii="Calibri" w:hAnsi="Calibri" w:eastAsia="微软雅黑" w:cs="Calibri"/>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ascii="Calibri" w:hAnsi="Calibri" w:eastAsia="微软雅黑" w:cs="Calibri"/>
          <w:color w:val="auto"/>
          <w:kern w:val="0"/>
          <w:sz w:val="24"/>
          <w:szCs w:val="24"/>
          <w:lang w:val="en-US" w:eastAsia="zh-CN" w:bidi="ar"/>
        </w:rPr>
      </w:pPr>
      <w:r>
        <w:rPr>
          <w:rFonts w:hint="eastAsia" w:ascii="Calibri" w:hAnsi="Calibri" w:eastAsia="微软雅黑" w:cs="Calibri"/>
          <w:i w:val="0"/>
          <w:caps w:val="0"/>
          <w:color w:val="auto"/>
          <w:spacing w:val="0"/>
          <w:sz w:val="24"/>
          <w:szCs w:val="24"/>
          <w:shd w:val="clear" w:fill="FFFFFF"/>
          <w:lang w:val="en-US" w:eastAsia="zh-CN"/>
        </w:rPr>
        <w:t>①</w:t>
      </w:r>
      <w:r>
        <w:rPr>
          <w:rFonts w:hint="eastAsia" w:ascii="Calibri" w:hAnsi="Calibri" w:eastAsia="微软雅黑" w:cs="Calibri"/>
          <w:i w:val="0"/>
          <w:caps w:val="0"/>
          <w:color w:val="auto"/>
          <w:spacing w:val="0"/>
          <w:sz w:val="24"/>
          <w:szCs w:val="24"/>
          <w:shd w:val="clear" w:fill="FFFFFF"/>
        </w:rPr>
        <w:t>回溯法</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rPr>
      </w:pPr>
      <w:r>
        <w:rPr>
          <w:rFonts w:hint="eastAsia" w:ascii="Calibri" w:hAnsi="Calibri" w:eastAsia="微软雅黑" w:cs="Calibri"/>
          <w:i w:val="0"/>
          <w:caps w:val="0"/>
          <w:color w:val="000000"/>
          <w:spacing w:val="0"/>
          <w:sz w:val="24"/>
          <w:szCs w:val="24"/>
          <w:shd w:val="clear" w:fill="FFFFFF"/>
          <w:lang w:val="en-US" w:eastAsia="zh-CN"/>
        </w:rPr>
        <w:t>结果：</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ascii="Calibri" w:hAnsi="Calibri" w:eastAsia="微软雅黑" w:cs="Calibri"/>
          <w:kern w:val="0"/>
          <w:sz w:val="24"/>
          <w:szCs w:val="24"/>
          <w:lang w:val="en-US" w:eastAsia="zh-CN" w:bidi="ar"/>
        </w:rPr>
      </w:pPr>
      <w:r>
        <w:rPr>
          <w:rFonts w:ascii="Calibri" w:hAnsi="Calibri" w:eastAsia="微软雅黑" w:cs="Calibri"/>
          <w:kern w:val="0"/>
          <w:sz w:val="24"/>
          <w:szCs w:val="24"/>
          <w:lang w:val="en-US" w:eastAsia="zh-CN" w:bidi="ar"/>
        </w:rPr>
        <w:drawing>
          <wp:inline distT="0" distB="0" distL="114300" distR="114300">
            <wp:extent cx="3781425" cy="2286000"/>
            <wp:effectExtent l="0" t="0" r="9525"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3781425" cy="228600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ascii="Calibri" w:hAnsi="Calibri" w:eastAsia="微软雅黑" w:cs="Calibri"/>
          <w:kern w:val="0"/>
          <w:sz w:val="24"/>
          <w:szCs w:val="24"/>
          <w:lang w:val="en-US" w:eastAsia="zh-CN" w:bidi="ar"/>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代码：</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#include &lt;iostream&gt;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#include &lt;algorithm&gt;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using namespace std;</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const int NoEdge=1e4;//无边标记-无穷大</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const int N=10;</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class Traveling{</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public:</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void TSP(int **,int);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void print();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private:</w:t>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w:t>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 xml:space="preserve">void Backtrack(int);  </w:t>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w:t>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 xml:space="preserve">int n,    //图G的顶点数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*x,       //当前解</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*bestx,   //当前最优解</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w:t>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 xml:space="preserve">**g,  </w:t>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 xml:space="preserve">  //图G的邻接矩阵</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l,        //当前费用</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bestl;    //当前最优值</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void Traveling::TSP(int **g1,int n1){//初始化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n=n1;</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x=new int [n+1];</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 xml:space="preserve">bestx=new int [n+1];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for(int i=0;i&lt;=n1;i++){</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x[i]=i;</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bestx[i]=0;</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 xml:space="preserve">g=g1; </w:t>
      </w:r>
      <w:r>
        <w:rPr>
          <w:rFonts w:hint="eastAsia" w:ascii="Calibri" w:hAnsi="Calibri" w:eastAsia="微软雅黑" w:cs="Calibri"/>
          <w:i w:val="0"/>
          <w:caps w:val="0"/>
          <w:color w:val="000000"/>
          <w:spacing w:val="0"/>
          <w:sz w:val="24"/>
          <w:szCs w:val="24"/>
          <w:shd w:val="clear" w:fill="FFFFFF"/>
          <w:lang w:val="en-US" w:eastAsia="zh-CN"/>
        </w:rPr>
        <w:tab/>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 xml:space="preserve">l=0;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bestl=NoEdge;</w:t>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Backtrack(2); //搜索x[2:n]的全排列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//核心函数算 法复杂度为：O(n!)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void Traveling::</w:t>
      </w:r>
      <w:r>
        <w:rPr>
          <w:rFonts w:hint="eastAsia" w:ascii="Calibri" w:hAnsi="Calibri" w:eastAsia="微软雅黑" w:cs="Calibri"/>
          <w:i w:val="0"/>
          <w:caps w:val="0"/>
          <w:color w:val="FF0000"/>
          <w:spacing w:val="0"/>
          <w:sz w:val="24"/>
          <w:szCs w:val="24"/>
          <w:shd w:val="clear" w:fill="FFFFFF"/>
          <w:lang w:val="en-US" w:eastAsia="zh-CN"/>
        </w:rPr>
        <w:t>Backtrack</w:t>
      </w:r>
      <w:r>
        <w:rPr>
          <w:rFonts w:hint="eastAsia" w:ascii="Calibri" w:hAnsi="Calibri" w:eastAsia="微软雅黑" w:cs="Calibri"/>
          <w:i w:val="0"/>
          <w:caps w:val="0"/>
          <w:color w:val="000000"/>
          <w:spacing w:val="0"/>
          <w:sz w:val="24"/>
          <w:szCs w:val="24"/>
          <w:shd w:val="clear" w:fill="FFFFFF"/>
          <w:lang w:val="en-US" w:eastAsia="zh-CN"/>
        </w:rPr>
        <w:t>(int i){</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 xml:space="preserve">if(i&gt;n){ //排列结束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if(g[x[n]][1]!=NoEdge &amp;&amp; (l+g[x[n]][1]&lt;bestl))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 xml:space="preserve"> </w:t>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 xml:space="preserve">for(int j=1;j&lt;=n;j++) bestx[j]=x[j];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bestl=l+g[x[n]][1];</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}else{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for(int j=i;j&lt;=n;j++){//可否进入x[j]子树,可则搜索子树</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if(g[x[i-1]][x[j]]!=NoEdge &amp;&amp; (l+g[x[i-1]][x[j]]&lt;bestl)){</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 xml:space="preserve">swap(x[i],x[j]);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 xml:space="preserve">l+=g[x[i-1]][x[i]];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w:t>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 xml:space="preserve">Backtrack(i+1);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 xml:space="preserve">l-=g[x[i-1]][x[i]];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swap(x[i],x[j]);</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void Traveling::print(){//打印路径</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cout&lt;&lt;"最短路径: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for(int i=1;i&lt;=n;i++)</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cout&lt;&lt;bestx[i]&lt;&lt;"-&gt;";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cout&lt;&lt;"1"&lt;&lt;endl;//回到起点结束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cout&lt;&lt;"最短路径长度："&lt;&lt;bestl;</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int main(){</w:t>
      </w:r>
      <w:r>
        <w:rPr>
          <w:rFonts w:hint="eastAsia" w:ascii="Calibri" w:hAnsi="Calibri" w:eastAsia="微软雅黑" w:cs="Calibri"/>
          <w:i w:val="0"/>
          <w:caps w:val="0"/>
          <w:color w:val="000000"/>
          <w:spacing w:val="0"/>
          <w:sz w:val="24"/>
          <w:szCs w:val="24"/>
          <w:shd w:val="clear" w:fill="FFFFFF"/>
          <w:lang w:val="en-US" w:eastAsia="zh-CN"/>
        </w:rPr>
        <w:tab/>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int u,v,w,n,m;//u,v：城市 w：u和v城市间的路长</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cout&lt;&lt;"输入景点数 n(结点数):";</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cin&gt;&gt;n;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cout&lt;&lt;"输入景点间的连线数(边数):";</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cin&gt;&gt;m;</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cout&lt;&lt;"依次输入2个景点u和v之间的距离w(格式:景点u 景点v 距离w):"&lt;&lt;endl;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int **g;</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g=new int *[N];//初始一个N行N列的矩阵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for(int i=0;i&lt;N;i++){</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w:t>
      </w: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g[i]=new int[N];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}//注意二维指针的初始化！！！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for(int i=1;i&lt;=n;i++)//初始化G图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for(int j=i;j&lt;=n;j++)</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g[i][j]=g[j][i]=NoEdge;//表示路径不可达</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ab/>
      </w:r>
      <w:r>
        <w:rPr>
          <w:rFonts w:hint="eastAsia" w:ascii="Calibri" w:hAnsi="Calibri" w:eastAsia="微软雅黑" w:cs="Calibri"/>
          <w:i w:val="0"/>
          <w:caps w:val="0"/>
          <w:color w:val="000000"/>
          <w:spacing w:val="0"/>
          <w:sz w:val="24"/>
          <w:szCs w:val="24"/>
          <w:shd w:val="clear" w:fill="FFFFFF"/>
          <w:lang w:val="en-US" w:eastAsia="zh-CN"/>
        </w:rPr>
        <w:t xml:space="preserve">for(int i=1;i&lt;=m;i++){//更新G图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cin&gt;&gt;u&gt;&gt;v&gt;&gt;w;</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g[u][v]=g[v][u]=w;</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Traveling Y;</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Y.TSP(g,n);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Y.print();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 xml:space="preserve">    return 0;</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体会：</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时间复杂度为：O(n!) 空间复杂度：O(n)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回溯法是按照深度优先搜索策略，根据隐约束(约束函数和限界函数)，也称剪枝函数，在解空间中搜索问题最优解。当发现当前结点不满足求解条件时，就回溯，尝试其他的路径。回溯法是一种“能进则进，进不了则换，换不了则退”的搜索方法。</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回溯法解题的关键是设计有效的显约束(对解分量的取值范围的限定)和隐约束。</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rPr>
      </w:pPr>
      <w:r>
        <w:rPr>
          <w:rFonts w:hint="eastAsia" w:ascii="Calibri" w:hAnsi="Calibri" w:eastAsia="微软雅黑" w:cs="Calibri"/>
          <w:i w:val="0"/>
          <w:caps w:val="0"/>
          <w:color w:val="000000"/>
          <w:spacing w:val="0"/>
          <w:sz w:val="24"/>
          <w:szCs w:val="24"/>
          <w:shd w:val="clear" w:fill="FFFFFF"/>
          <w:lang w:val="en-US" w:eastAsia="zh-CN"/>
        </w:rPr>
        <w:t>②</w:t>
      </w:r>
      <w:r>
        <w:rPr>
          <w:rFonts w:hint="eastAsia" w:ascii="Calibri" w:hAnsi="Calibri" w:eastAsia="微软雅黑" w:cs="Calibri"/>
          <w:i w:val="0"/>
          <w:caps w:val="0"/>
          <w:color w:val="auto"/>
          <w:spacing w:val="0"/>
          <w:sz w:val="24"/>
          <w:szCs w:val="24"/>
          <w:shd w:val="clear" w:fill="FFFFFF"/>
        </w:rPr>
        <w:t>分支限界法</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结果：</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ascii="Calibri" w:hAnsi="Calibri" w:eastAsia="微软雅黑" w:cs="Calibri"/>
          <w:sz w:val="24"/>
          <w:szCs w:val="24"/>
        </w:rPr>
      </w:pPr>
      <w:r>
        <w:rPr>
          <w:rFonts w:ascii="Calibri" w:hAnsi="Calibri" w:eastAsia="微软雅黑" w:cs="Calibri"/>
          <w:kern w:val="0"/>
          <w:sz w:val="24"/>
          <w:szCs w:val="24"/>
          <w:lang w:val="en-US" w:eastAsia="zh-CN" w:bidi="ar"/>
        </w:rPr>
        <w:drawing>
          <wp:inline distT="0" distB="0" distL="114300" distR="114300">
            <wp:extent cx="3743325" cy="4933950"/>
            <wp:effectExtent l="0" t="0" r="952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3743325" cy="4933950"/>
                    </a:xfrm>
                    <a:prstGeom prst="rect">
                      <a:avLst/>
                    </a:prstGeom>
                    <a:noFill/>
                    <a:ln w="9525">
                      <a:noFill/>
                    </a:ln>
                  </pic:spPr>
                </pic:pic>
              </a:graphicData>
            </a:graphic>
          </wp:inline>
        </w:drawing>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代码：</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#include &lt;iostream&gt;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#include &lt;algorithm&gt;//swap(a,b)</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#include &lt;queue&gt;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using namespace std;</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const int NoEdge=1e4;//无边标记-无穷大</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const int N=10;</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class Node{</w:t>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//定义结点,记录当前结点的解信息</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public: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int l, </w:t>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//当前已走过的路径长度</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id,</w:t>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//景点序号</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*x;</w:t>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//记录当前路径</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Node()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Node(int l1,int id1){ l=l1; id=id1;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class Traveling{</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public:</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void BBTSP(int **,int);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void print();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private:</w:t>
      </w:r>
      <w:r>
        <w:rPr>
          <w:rFonts w:hint="eastAsia" w:ascii="Calibri" w:hAnsi="Calibri" w:eastAsia="微软雅黑" w:cs="Calibri"/>
          <w:i w:val="0"/>
          <w:caps w:val="0"/>
          <w:color w:val="auto"/>
          <w:spacing w:val="0"/>
          <w:sz w:val="24"/>
          <w:szCs w:val="24"/>
          <w:shd w:val="clear" w:fill="FFFFFF"/>
          <w:lang w:val="en-US" w:eastAsia="zh-CN"/>
        </w:rPr>
        <w:tab/>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void Bfs();</w:t>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w:t>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 xml:space="preserve">int n,    //图G的顶点数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w:t>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 xml:space="preserve">**g,  </w:t>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 xml:space="preserve">  //图G的邻接矩阵</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w:t>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*bestx,   //当前最优解</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bestl;    //当前最优值</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//定义队列的优先级.以l为优先级,l值越小,越优先</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bool operator&lt;(const Node &amp;a, const Node &amp;b){</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return a.l&gt;b.l;</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void Traveling::BBTSP(int **g1,int n1){//初始化</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n=n1;</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 xml:space="preserve">g=g1;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bestl=NoEdge;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 xml:space="preserve">bestx=new int [n+1];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 xml:space="preserve">for(int i=0;i&lt;=n1;i++)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 xml:space="preserve">bestx[i]=0; </w:t>
      </w:r>
      <w:r>
        <w:rPr>
          <w:rFonts w:hint="eastAsia" w:ascii="Calibri" w:hAnsi="Calibri" w:eastAsia="微软雅黑" w:cs="Calibri"/>
          <w:i w:val="0"/>
          <w:caps w:val="0"/>
          <w:color w:val="auto"/>
          <w:spacing w:val="0"/>
          <w:sz w:val="24"/>
          <w:szCs w:val="24"/>
          <w:shd w:val="clear" w:fill="FFFFFF"/>
          <w:lang w:val="en-US" w:eastAsia="zh-CN"/>
        </w:rPr>
        <w:tab/>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Bfs();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void Traveling::print(){//打印路径</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cout&lt;&lt;endl;</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cout&lt;&lt;"最短路径: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for(int i=1;i&lt;=n;i++)</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cout&lt;&lt;bestx[i]&lt;&lt;"-&gt;";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cout&lt;&lt;"1"&lt;&lt;endl;//回到起点结束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cout&lt;&lt;"最短路径长度："&lt;&lt;bestl;</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//Bfs为优先队列式分支限界法搜索  核心函数 算法复杂度为：O(n!)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void Traveling::</w:t>
      </w:r>
      <w:r>
        <w:rPr>
          <w:rFonts w:hint="eastAsia" w:ascii="Calibri" w:hAnsi="Calibri" w:eastAsia="微软雅黑" w:cs="Calibri"/>
          <w:i w:val="0"/>
          <w:caps w:val="0"/>
          <w:color w:val="FF0000"/>
          <w:spacing w:val="0"/>
          <w:sz w:val="24"/>
          <w:szCs w:val="24"/>
          <w:shd w:val="clear" w:fill="FFFFFF"/>
          <w:lang w:val="en-US" w:eastAsia="zh-CN"/>
        </w:rPr>
        <w:t>Bfs</w:t>
      </w:r>
      <w:r>
        <w:rPr>
          <w:rFonts w:hint="eastAsia" w:ascii="Calibri" w:hAnsi="Calibri" w:eastAsia="微软雅黑" w:cs="Calibri"/>
          <w:i w:val="0"/>
          <w:caps w:val="0"/>
          <w:color w:val="auto"/>
          <w:spacing w:val="0"/>
          <w:sz w:val="24"/>
          <w:szCs w:val="24"/>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int t; //当前处理的景点序号t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Node livenode,newnode;//当前扩展结点 新结点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priority_queue&lt;Node&gt; q; //创建一个优先队列,优先级为已经走过的路径长度l,l值越小，越优先</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newnode=Node(0,2);//创建根节点</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newnode.x=new int [n+1];//绝对不能少！！！</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for(int i=1;i&lt;=n;i++)</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w:t>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 xml:space="preserve">newnode.x[i]=i;//初时化根结点的解向量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q.push(newnode);//根结点加入优先队列</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cout&lt;&lt;"按优先级出队顺序："&lt;&lt;endl;//用于调试</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while(!q.empty()){</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livenode=q.top();//取出队头元素作为当前扩展结点livenode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q.pop(); //队头元素出队</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//用于调试</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cout&lt;&lt;"当前结点的id值:"&lt;&lt;livenode.id&lt;&lt;"</w:t>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当前结点的l值:"&lt;&lt;livenode.l&lt;&lt;endl;</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cout&lt;&lt;"当前结点的解向量:";</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for(int i=1; i&lt;=n; i++)</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w:t>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 xml:space="preserve">cout&lt;&lt;livenode.x[i];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cout&lt;&lt;endl;</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t=livenode.id;//当前处理的景点序号</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//搜到倒数第2个结点时不需要往下搜索</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if(t==n){  //立即判断是否更新最优解</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if(g[livenode.x[n-1]][livenode.x[n]]!=NoEdge &amp;&amp; g[livenode.x[n]][1]!=NoEdge &amp;&amp;</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(livenode.l+g[livenode.x[n-1]][livenode.x[n]]+g[livenode.x[n]][1]&lt;bestl)){</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bestl=livenode.l+g[livenode.x[n-1]][livenode.x[n]]+g[livenode.x[n]][1];</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cout&lt;&lt;endl;</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cout&lt;&lt;"当前最优的解向量:";</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for(int i=1;i&lt;=n;i++){</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bestx[i]=livenode.x[i];</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cout&lt;&lt;bestx[i];</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}cout&lt;&lt;endl;cout&lt;&lt;endl;</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continue;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//判断当前结点是否满足限界条件,不满足则不再扩展</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w:t>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if(livenode.l&gt;=bestl) continue;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//扩展-没有到达叶子结点</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for(int j=t; j&lt;=n; j++){//搜索扩展结点的所有分支</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if(g[livenode.x[t-1]][livenode.x[j]]!=NoEdge){//如果x[t-1]景点与x[j]景点有边相连</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int l=livenode.l+g[livenode.x[t-1]][livenode.x[j]];</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if(l&lt;bestl){//有可能得到更短的路线</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newnode=Node(l,t+1);</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newnode.x=new int [n+1];//绝对不能少！！！</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for(int i=1;i&lt;=n;i++)</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w:t>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newnode.x[i]=livenode.x[i];//复制父结点的解向量</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swap(newnode.x[t], newnode.x[j]);//交换x[t]、x[j]的值</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q.push(newnode);//新结点入队</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int main(){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int u,v,w,n,m;//u,v：城市 w：u和v城市间的路长</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cout&lt;&lt;"输入景点数 n(结点数):";</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cin&gt;&gt;n;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cout&lt;&lt;"输入景点之间的连线数(边数):";</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cin&gt;&gt;m;</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cout&lt;&lt;"依次输入两个景点u和v之间的距离w(格式:景点u 景点v 距离w):"&lt;&lt;endl;</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int **g;</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g=new int *[N];//初始一个N行N列的矩阵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for(int i=0;i&lt;N;i++){</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w:t>
      </w: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g[i]=new int[N];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}//注意二维指针的初始化！！！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for(int i=1;i&lt;=n;i++)//初始化G图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for(int j=i;j&lt;=n;j++)</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g[i][j]=g[j][i]=NoEdge;//表示路径不可达</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ab/>
      </w:r>
      <w:r>
        <w:rPr>
          <w:rFonts w:hint="eastAsia" w:ascii="Calibri" w:hAnsi="Calibri" w:eastAsia="微软雅黑" w:cs="Calibri"/>
          <w:i w:val="0"/>
          <w:caps w:val="0"/>
          <w:color w:val="auto"/>
          <w:spacing w:val="0"/>
          <w:sz w:val="24"/>
          <w:szCs w:val="24"/>
          <w:shd w:val="clear" w:fill="FFFFFF"/>
          <w:lang w:val="en-US" w:eastAsia="zh-CN"/>
        </w:rPr>
        <w:t xml:space="preserve">for(int i=1;i&lt;=m;i++){//更新G图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cin&gt;&gt;u&gt;&gt;v&gt;&gt;w;</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g[u][v]=g[v][u]=w;</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Traveling Y;</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Y.BBTSP(g,n);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Y.print();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    return 0;</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体会：</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时间复杂度为：O(n!) 空间复杂度：O(n*n!)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r>
        <w:rPr>
          <w:rFonts w:hint="eastAsia" w:ascii="Calibri" w:hAnsi="Calibri" w:eastAsia="微软雅黑" w:cs="Calibri"/>
          <w:i w:val="0"/>
          <w:caps w:val="0"/>
          <w:color w:val="000000"/>
          <w:spacing w:val="0"/>
          <w:sz w:val="24"/>
          <w:szCs w:val="24"/>
          <w:shd w:val="clear" w:fill="FFFFFF"/>
          <w:lang w:val="en-US" w:eastAsia="zh-CN"/>
        </w:rPr>
        <w:t>优先队列式分支限界法，以广度优先方式搜索问题的解空间树，按照优先队列中规定的优先级选取优先级最高的节点成为当前扩展节点。</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alibri" w:hAnsi="Calibri" w:eastAsia="微软雅黑" w:cs="Calibri"/>
          <w:i w:val="0"/>
          <w:caps w:val="0"/>
          <w:color w:val="000000"/>
          <w:spacing w:val="0"/>
          <w:sz w:val="24"/>
          <w:szCs w:val="24"/>
          <w:shd w:val="clear" w:fill="FFFFFF"/>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alibri" w:hAnsi="Calibri" w:eastAsia="微软雅黑" w:cs="Calibri"/>
          <w:i w:val="0"/>
          <w:caps w:val="0"/>
          <w:color w:val="000000"/>
          <w:spacing w:val="0"/>
          <w:sz w:val="24"/>
          <w:szCs w:val="24"/>
          <w:shd w:val="clear" w:fill="FFFFFF"/>
          <w:lang w:val="en-US" w:eastAsia="zh-CN"/>
        </w:rPr>
      </w:pPr>
      <w:r>
        <w:rPr>
          <w:rFonts w:hint="default" w:ascii="Calibri" w:hAnsi="Calibri" w:eastAsia="微软雅黑" w:cs="Calibri"/>
          <w:i w:val="0"/>
          <w:caps w:val="0"/>
          <w:color w:val="000000"/>
          <w:spacing w:val="0"/>
          <w:sz w:val="24"/>
          <w:szCs w:val="24"/>
          <w:shd w:val="clear" w:fill="FFFFFF"/>
          <w:lang w:val="en-US" w:eastAsia="zh-CN"/>
        </w:rPr>
        <w:t>回溯法与分支限界法的区别</w:t>
      </w:r>
      <w:r>
        <w:rPr>
          <w:rFonts w:hint="eastAsia" w:ascii="Calibri" w:hAnsi="Calibri" w:eastAsia="微软雅黑" w:cs="Calibri"/>
          <w:i w:val="0"/>
          <w:caps w:val="0"/>
          <w:color w:val="000000"/>
          <w:spacing w:val="0"/>
          <w:sz w:val="24"/>
          <w:szCs w:val="24"/>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alibri" w:hAnsi="Calibri" w:eastAsia="微软雅黑" w:cs="Calibri"/>
          <w:i w:val="0"/>
          <w:caps w:val="0"/>
          <w:color w:val="000000"/>
          <w:spacing w:val="0"/>
          <w:sz w:val="24"/>
          <w:szCs w:val="24"/>
          <w:shd w:val="clear" w:fill="FFFFFF"/>
          <w:lang w:val="en-US" w:eastAsia="zh-CN"/>
        </w:rPr>
      </w:pPr>
      <w:r>
        <w:rPr>
          <w:rFonts w:hint="default" w:ascii="Calibri" w:hAnsi="Calibri" w:eastAsia="微软雅黑" w:cs="Calibri"/>
          <w:i w:val="0"/>
          <w:caps w:val="0"/>
          <w:color w:val="000000"/>
          <w:spacing w:val="0"/>
          <w:sz w:val="24"/>
          <w:szCs w:val="24"/>
          <w:shd w:val="clear" w:fill="FFFFFF"/>
          <w:lang w:val="en-US" w:eastAsia="zh-CN"/>
        </w:rPr>
        <w:t>求解目标不同：</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alibri" w:hAnsi="Calibri" w:eastAsia="微软雅黑" w:cs="Calibri"/>
          <w:i w:val="0"/>
          <w:caps w:val="0"/>
          <w:color w:val="000000"/>
          <w:spacing w:val="0"/>
          <w:sz w:val="24"/>
          <w:szCs w:val="24"/>
          <w:shd w:val="clear" w:fill="FFFFFF"/>
          <w:lang w:val="en-US" w:eastAsia="zh-CN"/>
        </w:rPr>
      </w:pPr>
      <w:r>
        <w:rPr>
          <w:rFonts w:hint="default" w:ascii="Calibri" w:hAnsi="Calibri" w:eastAsia="微软雅黑" w:cs="Calibri"/>
          <w:i w:val="0"/>
          <w:caps w:val="0"/>
          <w:color w:val="000000"/>
          <w:spacing w:val="0"/>
          <w:sz w:val="24"/>
          <w:szCs w:val="24"/>
          <w:shd w:val="clear" w:fill="FFFFFF"/>
          <w:lang w:val="en-US" w:eastAsia="zh-CN"/>
        </w:rPr>
        <w:t>1) 回溯法是找出解空间树中满足约束条件的所有解；</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alibri" w:hAnsi="Calibri" w:eastAsia="微软雅黑" w:cs="Calibri"/>
          <w:i w:val="0"/>
          <w:caps w:val="0"/>
          <w:color w:val="000000"/>
          <w:spacing w:val="0"/>
          <w:sz w:val="24"/>
          <w:szCs w:val="24"/>
          <w:shd w:val="clear" w:fill="FFFFFF"/>
          <w:lang w:val="en-US" w:eastAsia="zh-CN"/>
        </w:rPr>
      </w:pPr>
      <w:r>
        <w:rPr>
          <w:rFonts w:hint="default" w:ascii="Calibri" w:hAnsi="Calibri" w:eastAsia="微软雅黑" w:cs="Calibri"/>
          <w:i w:val="0"/>
          <w:caps w:val="0"/>
          <w:color w:val="000000"/>
          <w:spacing w:val="0"/>
          <w:sz w:val="24"/>
          <w:szCs w:val="24"/>
          <w:shd w:val="clear" w:fill="FFFFFF"/>
          <w:lang w:val="en-US" w:eastAsia="zh-CN"/>
        </w:rPr>
        <w:t xml:space="preserve">2) 分支限界法则是找出满足约束条件的一个解，或是在满足约束条件的解中找出在某种意义下的最优解。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alibri" w:hAnsi="Calibri" w:eastAsia="微软雅黑" w:cs="Calibri"/>
          <w:i w:val="0"/>
          <w:caps w:val="0"/>
          <w:color w:val="000000"/>
          <w:spacing w:val="0"/>
          <w:sz w:val="24"/>
          <w:szCs w:val="24"/>
          <w:shd w:val="clear" w:fill="FFFFFF"/>
          <w:lang w:val="en-US" w:eastAsia="zh-CN"/>
        </w:rPr>
      </w:pPr>
      <w:r>
        <w:rPr>
          <w:rFonts w:hint="default" w:ascii="Calibri" w:hAnsi="Calibri" w:eastAsia="微软雅黑" w:cs="Calibri"/>
          <w:i w:val="0"/>
          <w:caps w:val="0"/>
          <w:color w:val="000000"/>
          <w:spacing w:val="0"/>
          <w:sz w:val="24"/>
          <w:szCs w:val="24"/>
          <w:shd w:val="clear" w:fill="FFFFFF"/>
          <w:lang w:val="en-US" w:eastAsia="zh-CN"/>
        </w:rPr>
        <w:t>搜索方式不同：</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alibri" w:hAnsi="Calibri" w:eastAsia="微软雅黑" w:cs="Calibri"/>
          <w:i w:val="0"/>
          <w:caps w:val="0"/>
          <w:color w:val="000000"/>
          <w:spacing w:val="0"/>
          <w:sz w:val="24"/>
          <w:szCs w:val="24"/>
          <w:shd w:val="clear" w:fill="FFFFFF"/>
          <w:lang w:val="en-US" w:eastAsia="zh-CN"/>
        </w:rPr>
      </w:pPr>
      <w:r>
        <w:rPr>
          <w:rFonts w:hint="default" w:ascii="Calibri" w:hAnsi="Calibri" w:eastAsia="微软雅黑" w:cs="Calibri"/>
          <w:i w:val="0"/>
          <w:caps w:val="0"/>
          <w:color w:val="000000"/>
          <w:spacing w:val="0"/>
          <w:sz w:val="24"/>
          <w:szCs w:val="24"/>
          <w:shd w:val="clear" w:fill="FFFFFF"/>
          <w:lang w:val="en-US" w:eastAsia="zh-CN"/>
        </w:rPr>
        <w:t>1) 回溯法以深度优先的方式搜索解空间树；</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Calibri" w:hAnsi="Calibri" w:eastAsia="微软雅黑" w:cs="Calibri"/>
          <w:i w:val="0"/>
          <w:caps w:val="0"/>
          <w:color w:val="000000"/>
          <w:spacing w:val="0"/>
          <w:sz w:val="24"/>
          <w:szCs w:val="24"/>
          <w:shd w:val="clear" w:fill="FFFFFF"/>
          <w:lang w:val="en-US" w:eastAsia="zh-CN"/>
        </w:rPr>
      </w:pPr>
      <w:r>
        <w:rPr>
          <w:rFonts w:hint="default" w:ascii="Calibri" w:hAnsi="Calibri" w:eastAsia="微软雅黑" w:cs="Calibri"/>
          <w:i w:val="0"/>
          <w:caps w:val="0"/>
          <w:color w:val="000000"/>
          <w:spacing w:val="0"/>
          <w:sz w:val="24"/>
          <w:szCs w:val="24"/>
          <w:shd w:val="clear" w:fill="FFFFFF"/>
          <w:lang w:val="en-US" w:eastAsia="zh-CN"/>
        </w:rPr>
        <w:t>2) 分支限界法则以广度优先或以最小耗费优先的方式搜索解空间树。</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Calibri" w:hAnsi="Calibri" w:eastAsia="微软雅黑" w:cs="Calibri"/>
          <w:i w:val="0"/>
          <w:caps w:val="0"/>
          <w:color w:val="000000"/>
          <w:spacing w:val="0"/>
          <w:sz w:val="24"/>
          <w:szCs w:val="24"/>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rPr>
          <w:rFonts w:hint="eastAsia" w:ascii="Calibri" w:hAnsi="Calibri" w:eastAsia="微软雅黑" w:cs="Calibri"/>
          <w:i w:val="0"/>
          <w:caps w:val="0"/>
          <w:color w:val="auto"/>
          <w:spacing w:val="0"/>
          <w:sz w:val="24"/>
          <w:szCs w:val="24"/>
        </w:rPr>
      </w:pPr>
      <w:r>
        <w:rPr>
          <w:rFonts w:hint="default" w:ascii="Calibri" w:hAnsi="Calibri" w:eastAsia="微软雅黑" w:cs="Calibri"/>
          <w:i w:val="0"/>
          <w:caps w:val="0"/>
          <w:color w:val="auto"/>
          <w:spacing w:val="0"/>
          <w:sz w:val="24"/>
          <w:szCs w:val="24"/>
          <w:shd w:val="clear" w:fill="FFFFFF"/>
        </w:rPr>
        <w:t>2. </w:t>
      </w:r>
      <w:r>
        <w:rPr>
          <w:rFonts w:hint="eastAsia" w:ascii="Calibri" w:hAnsi="Calibri" w:eastAsia="微软雅黑" w:cs="Calibri"/>
          <w:i w:val="0"/>
          <w:caps w:val="0"/>
          <w:color w:val="auto"/>
          <w:spacing w:val="0"/>
          <w:sz w:val="24"/>
          <w:szCs w:val="24"/>
          <w:shd w:val="clear" w:fill="FFFFFF"/>
        </w:rPr>
        <w:t>以下问题为著名的</w:t>
      </w:r>
      <w:r>
        <w:rPr>
          <w:rFonts w:hint="default" w:ascii="Calibri" w:hAnsi="Calibri" w:eastAsia="微软雅黑" w:cs="Calibri"/>
          <w:i w:val="0"/>
          <w:caps w:val="0"/>
          <w:color w:val="auto"/>
          <w:spacing w:val="0"/>
          <w:sz w:val="24"/>
          <w:szCs w:val="24"/>
          <w:shd w:val="clear" w:fill="FFFFFF"/>
        </w:rPr>
        <w:t>TSP CHN144 </w:t>
      </w:r>
      <w:r>
        <w:rPr>
          <w:rFonts w:hint="eastAsia" w:ascii="Calibri" w:hAnsi="Calibri" w:eastAsia="微软雅黑" w:cs="Calibri"/>
          <w:i w:val="0"/>
          <w:caps w:val="0"/>
          <w:color w:val="auto"/>
          <w:spacing w:val="0"/>
          <w:sz w:val="24"/>
          <w:szCs w:val="24"/>
          <w:shd w:val="clear" w:fill="FFFFFF"/>
        </w:rPr>
        <w:t>问题（数据在</w:t>
      </w:r>
      <w:r>
        <w:rPr>
          <w:rFonts w:hint="default" w:ascii="Calibri" w:hAnsi="Calibri" w:eastAsia="微软雅黑" w:cs="Calibri"/>
          <w:i w:val="0"/>
          <w:caps w:val="0"/>
          <w:color w:val="auto"/>
          <w:spacing w:val="0"/>
          <w:sz w:val="24"/>
          <w:szCs w:val="24"/>
          <w:shd w:val="clear" w:fill="FFFFFF"/>
        </w:rPr>
        <w:t>QQ</w:t>
      </w:r>
      <w:r>
        <w:rPr>
          <w:rFonts w:hint="eastAsia" w:ascii="Calibri" w:hAnsi="Calibri" w:eastAsia="微软雅黑" w:cs="Calibri"/>
          <w:i w:val="0"/>
          <w:caps w:val="0"/>
          <w:color w:val="auto"/>
          <w:spacing w:val="0"/>
          <w:sz w:val="24"/>
          <w:szCs w:val="24"/>
          <w:shd w:val="clear" w:fill="FFFFFF"/>
        </w:rPr>
        <w:t>群共享中），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rPr>
          <w:rFonts w:hint="eastAsia" w:ascii="Calibri" w:hAnsi="Calibri" w:eastAsia="微软雅黑" w:cs="Calibri"/>
          <w:i w:val="0"/>
          <w:caps w:val="0"/>
          <w:color w:val="auto"/>
          <w:spacing w:val="0"/>
          <w:sz w:val="24"/>
          <w:szCs w:val="24"/>
        </w:rPr>
      </w:pPr>
      <w:r>
        <w:rPr>
          <w:rFonts w:hint="eastAsia" w:ascii="Calibri" w:hAnsi="Calibri" w:eastAsia="微软雅黑" w:cs="Calibri"/>
          <w:i w:val="0"/>
          <w:caps w:val="0"/>
          <w:color w:val="auto"/>
          <w:spacing w:val="0"/>
          <w:sz w:val="24"/>
          <w:szCs w:val="24"/>
          <w:shd w:val="clear" w:fill="FFFFFF"/>
        </w:rPr>
        <w:t>请查询相关参考文献资料，对该问题的求解方法</w:t>
      </w:r>
      <w:r>
        <w:rPr>
          <w:rFonts w:hint="eastAsia" w:ascii="Calibri" w:hAnsi="Calibri" w:eastAsia="微软雅黑" w:cs="Calibri"/>
          <w:i w:val="0"/>
          <w:caps w:val="0"/>
          <w:color w:val="auto"/>
          <w:spacing w:val="0"/>
          <w:sz w:val="24"/>
          <w:szCs w:val="24"/>
          <w:shd w:val="clear" w:fill="FFFFFF"/>
        </w:rPr>
        <w:t>，优缺点</w:t>
      </w:r>
      <w:r>
        <w:rPr>
          <w:rFonts w:hint="eastAsia" w:ascii="Calibri" w:hAnsi="Calibri" w:eastAsia="微软雅黑" w:cs="Calibri"/>
          <w:i w:val="0"/>
          <w:caps w:val="0"/>
          <w:color w:val="auto"/>
          <w:spacing w:val="0"/>
          <w:sz w:val="24"/>
          <w:szCs w:val="24"/>
          <w:shd w:val="clear" w:fill="FFFFFF"/>
        </w:rPr>
        <w:t>和结果进行综述。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rPr>
          <w:rFonts w:hint="eastAsia" w:ascii="Calibri" w:hAnsi="Calibri" w:eastAsia="微软雅黑" w:cs="Calibri"/>
          <w:i w:val="0"/>
          <w:caps w:val="0"/>
          <w:color w:val="auto"/>
          <w:spacing w:val="0"/>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420" w:firstLineChars="0"/>
        <w:jc w:val="left"/>
        <w:textAlignment w:val="auto"/>
        <w:rPr>
          <w:rFonts w:hint="default"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lang w:val="en-US" w:eastAsia="zh-CN"/>
        </w:rPr>
        <w:t>选择中国144个城市解决TSP问题，命名为</w:t>
      </w:r>
      <w:r>
        <w:rPr>
          <w:rFonts w:hint="default" w:ascii="Calibri" w:hAnsi="Calibri" w:eastAsia="微软雅黑" w:cs="Calibri"/>
          <w:i w:val="0"/>
          <w:caps w:val="0"/>
          <w:color w:val="auto"/>
          <w:spacing w:val="0"/>
          <w:sz w:val="24"/>
          <w:szCs w:val="24"/>
          <w:shd w:val="clear" w:fill="FFFFFF"/>
        </w:rPr>
        <w:t>CHN144</w:t>
      </w:r>
      <w:r>
        <w:rPr>
          <w:rFonts w:hint="eastAsia" w:ascii="Calibri" w:hAnsi="Calibri" w:eastAsia="微软雅黑" w:cs="Calibri"/>
          <w:i w:val="0"/>
          <w:caps w:val="0"/>
          <w:color w:val="auto"/>
          <w:spacing w:val="0"/>
          <w:sz w:val="24"/>
          <w:szCs w:val="24"/>
          <w:shd w:val="clear" w:fill="FFFFFF"/>
          <w:lang w:eastAsia="zh-CN"/>
        </w:rPr>
        <w:t>。</w:t>
      </w:r>
      <w:r>
        <w:rPr>
          <w:rFonts w:hint="eastAsia" w:ascii="Calibri" w:hAnsi="Calibri" w:eastAsia="微软雅黑" w:cs="Calibri"/>
          <w:i w:val="0"/>
          <w:caps w:val="0"/>
          <w:color w:val="auto"/>
          <w:spacing w:val="0"/>
          <w:sz w:val="24"/>
          <w:szCs w:val="24"/>
          <w:lang w:val="en-US" w:eastAsia="zh-CN"/>
        </w:rPr>
        <w:t>TSP问题</w:t>
      </w:r>
      <w:r>
        <w:rPr>
          <w:rFonts w:hint="eastAsia" w:ascii="Calibri" w:hAnsi="Calibri" w:eastAsia="微软雅黑" w:cs="Calibri"/>
          <w:i w:val="0"/>
          <w:caps w:val="0"/>
          <w:color w:val="auto"/>
          <w:spacing w:val="0"/>
          <w:sz w:val="24"/>
          <w:szCs w:val="24"/>
          <w:shd w:val="clear" w:fill="FFFFFF"/>
          <w:lang w:val="en-US" w:eastAsia="zh-CN"/>
        </w:rPr>
        <w:t>可以简单描述为给出一条遍历给定的若干城市中所有城市的最短路径。</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求解方法：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420" w:firstLine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一般可分为精确算法和启发式算法。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优缺点：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420" w:firstLine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精确算法在理论上能保证求得最优解，但是计算时间呈指数复杂度，难以解决大规模问题。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420" w:firstLine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启发式算法可分为独立于问题的算法和问题相关算法。独立于问题的算法如遗传算法等，虽然理论上能够求得最优解，但收敛缓慢，对于大规模问题计算时间较长。问题相关算法在求解时效率非常高，但此类算法国语以来问题的特殊性，算法常常陷于局部优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结果：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right="0" w:firstLine="420" w:firstLineChars="0"/>
        <w:jc w:val="left"/>
        <w:textAlignment w:val="auto"/>
        <w:rPr>
          <w:rFonts w:hint="default"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在城市规模较少时，可以达到目前的最优结果，算法收敛速度较快，平均结果和收敛率还可以接受。但城市规模达到一定程度时，已经无法求得满意解了。这些算法应该结合其他算法在这方面的长处加以改进。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rPr>
          <w:rFonts w:hint="eastAsia" w:ascii="Calibri" w:hAnsi="Calibri" w:eastAsia="微软雅黑" w:cs="Calibri"/>
          <w:i w:val="0"/>
          <w:caps w:val="0"/>
          <w:color w:val="auto"/>
          <w:spacing w:val="0"/>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rPr>
          <w:rFonts w:hint="eastAsia" w:ascii="Calibri" w:hAnsi="Calibri" w:eastAsia="微软雅黑" w:cs="Calibri"/>
          <w:i w:val="0"/>
          <w:caps w:val="0"/>
          <w:color w:val="auto"/>
          <w:spacing w:val="0"/>
          <w:sz w:val="24"/>
          <w:szCs w:val="24"/>
        </w:rPr>
      </w:pPr>
      <w:r>
        <w:rPr>
          <w:rFonts w:hint="eastAsia" w:ascii="Calibri" w:hAnsi="Calibri" w:eastAsia="微软雅黑" w:cs="Calibri"/>
          <w:i w:val="0"/>
          <w:caps w:val="0"/>
          <w:color w:val="auto"/>
          <w:spacing w:val="0"/>
          <w:sz w:val="24"/>
          <w:szCs w:val="24"/>
          <w:shd w:val="clear" w:fill="FFFFFF"/>
        </w:rPr>
        <w:t>3. 以百度、高德、腾讯等为首的互联网企业，在地图和导航方面进行了很多的研究，但是其路径规划算法几乎都是基于时间和路程或费用的路径规划算法，其对于社会和环境所带来的影响并不在考虑之列。然而，像丹麦等国家的研究机构，已经开始支持基于环保和节能的路径规划算法（</w:t>
      </w:r>
      <w:r>
        <w:rPr>
          <w:rStyle w:val="5"/>
          <w:rFonts w:hint="default" w:ascii="Calibri" w:hAnsi="Calibri" w:eastAsia="微软雅黑" w:cs="Calibri"/>
          <w:b w:val="0"/>
          <w:i/>
          <w:caps w:val="0"/>
          <w:color w:val="auto"/>
          <w:spacing w:val="0"/>
          <w:sz w:val="24"/>
          <w:szCs w:val="24"/>
          <w:u w:val="none"/>
          <w:shd w:val="clear" w:fill="FFFFFF"/>
        </w:rPr>
        <w:t>Eco-Routing</w:t>
      </w:r>
      <w:r>
        <w:rPr>
          <w:rFonts w:hint="eastAsia" w:ascii="Calibri" w:hAnsi="Calibri" w:eastAsia="微软雅黑" w:cs="Calibri"/>
          <w:i w:val="0"/>
          <w:caps w:val="0"/>
          <w:color w:val="auto"/>
          <w:spacing w:val="0"/>
          <w:sz w:val="24"/>
          <w:szCs w:val="24"/>
          <w:shd w:val="clear" w:fill="FFFFFF"/>
        </w:rPr>
        <w:t>）：例如，</w:t>
      </w:r>
      <w:r>
        <w:rPr>
          <w:rFonts w:hint="eastAsia" w:ascii="Calibri" w:hAnsi="Calibri" w:eastAsia="微软雅黑" w:cs="Calibri"/>
          <w:i w:val="0"/>
          <w:caps w:val="0"/>
          <w:color w:val="auto"/>
          <w:spacing w:val="0"/>
          <w:sz w:val="24"/>
          <w:szCs w:val="24"/>
          <w:u w:val="none"/>
          <w:shd w:val="clear" w:fill="FFFFFF"/>
        </w:rPr>
        <w:fldChar w:fldCharType="begin"/>
      </w:r>
      <w:r>
        <w:rPr>
          <w:rFonts w:hint="eastAsia" w:ascii="Calibri" w:hAnsi="Calibri" w:eastAsia="微软雅黑" w:cs="Calibri"/>
          <w:i w:val="0"/>
          <w:caps w:val="0"/>
          <w:color w:val="auto"/>
          <w:spacing w:val="0"/>
          <w:sz w:val="24"/>
          <w:szCs w:val="24"/>
          <w:u w:val="none"/>
          <w:shd w:val="clear" w:fill="FFFFFF"/>
        </w:rPr>
        <w:instrText xml:space="preserve"> HYPERLINK "http://people.cs.aau.dk/~byang/reduction.htm" </w:instrText>
      </w:r>
      <w:r>
        <w:rPr>
          <w:rFonts w:hint="eastAsia" w:ascii="Calibri" w:hAnsi="Calibri" w:eastAsia="微软雅黑" w:cs="Calibri"/>
          <w:i w:val="0"/>
          <w:caps w:val="0"/>
          <w:color w:val="auto"/>
          <w:spacing w:val="0"/>
          <w:sz w:val="24"/>
          <w:szCs w:val="24"/>
          <w:u w:val="none"/>
          <w:shd w:val="clear" w:fill="FFFFFF"/>
        </w:rPr>
        <w:fldChar w:fldCharType="separate"/>
      </w:r>
      <w:r>
        <w:rPr>
          <w:rStyle w:val="6"/>
          <w:rFonts w:hint="eastAsia" w:ascii="Calibri" w:hAnsi="Calibri" w:eastAsia="微软雅黑" w:cs="Calibri"/>
          <w:i w:val="0"/>
          <w:caps w:val="0"/>
          <w:color w:val="auto"/>
          <w:spacing w:val="0"/>
          <w:sz w:val="24"/>
          <w:szCs w:val="24"/>
          <w:u w:val="none"/>
          <w:shd w:val="clear" w:fill="FFFFFF"/>
        </w:rPr>
        <w:t>http://people.cs.aau.dk/~byang/reduction.htm</w:t>
      </w:r>
      <w:r>
        <w:rPr>
          <w:rFonts w:hint="eastAsia" w:ascii="Calibri" w:hAnsi="Calibri" w:eastAsia="微软雅黑" w:cs="Calibri"/>
          <w:i w:val="0"/>
          <w:caps w:val="0"/>
          <w:color w:val="auto"/>
          <w:spacing w:val="0"/>
          <w:sz w:val="24"/>
          <w:szCs w:val="24"/>
          <w:u w:val="none"/>
          <w:shd w:val="clear" w:fill="FFFFFF"/>
        </w:rPr>
        <w:fldChar w:fldCharType="end"/>
      </w:r>
      <w:r>
        <w:rPr>
          <w:rFonts w:hint="eastAsia" w:ascii="Calibri" w:hAnsi="Calibri" w:eastAsia="微软雅黑" w:cs="Calibri"/>
          <w:i w:val="0"/>
          <w:caps w:val="0"/>
          <w:color w:val="auto"/>
          <w:spacing w:val="0"/>
          <w:sz w:val="24"/>
          <w:szCs w:val="24"/>
          <w:shd w:val="clear" w:fill="FFFFFF"/>
        </w:rPr>
        <w:t> </w:t>
      </w:r>
      <w:r>
        <w:rPr>
          <w:rFonts w:hint="default" w:ascii="Calibri" w:hAnsi="Calibri" w:eastAsia="微软雅黑" w:cs="Calibri"/>
          <w:i w:val="0"/>
          <w:caps w:val="0"/>
          <w:color w:val="auto"/>
          <w:spacing w:val="0"/>
          <w:sz w:val="24"/>
          <w:szCs w:val="24"/>
          <w:shd w:val="clear" w:fill="FFFFFF"/>
        </w:rPr>
        <w:t>，或者基于安全的路径选择问题： </w:t>
      </w:r>
      <w:r>
        <w:rPr>
          <w:rFonts w:hint="eastAsia" w:ascii="Calibri" w:hAnsi="Calibri" w:eastAsia="微软雅黑" w:cs="Calibri"/>
          <w:i w:val="0"/>
          <w:caps w:val="0"/>
          <w:color w:val="auto"/>
          <w:spacing w:val="0"/>
          <w:sz w:val="24"/>
          <w:szCs w:val="24"/>
          <w:shd w:val="clear" w:fill="FFFFFF"/>
        </w:rPr>
        <w:t>Jilin Hu, Bin Yang, Chenjuan Guo, and Christian S. Jensen. </w:t>
      </w:r>
      <w:r>
        <w:rPr>
          <w:rStyle w:val="5"/>
          <w:rFonts w:hint="eastAsia" w:ascii="Calibri" w:hAnsi="Calibri" w:eastAsia="微软雅黑" w:cs="Calibri"/>
          <w:b w:val="0"/>
          <w:i/>
          <w:caps w:val="0"/>
          <w:color w:val="auto"/>
          <w:spacing w:val="0"/>
          <w:sz w:val="24"/>
          <w:szCs w:val="24"/>
          <w:u w:val="none"/>
          <w:shd w:val="clear" w:fill="FFFFFF"/>
        </w:rPr>
        <w:t>Risk-Aware Path Selection with Time-Varying, Uncertain Travel Costs—A Time Series Approach</w:t>
      </w:r>
      <w:r>
        <w:rPr>
          <w:rFonts w:hint="eastAsia" w:ascii="Calibri" w:hAnsi="Calibri" w:eastAsia="微软雅黑" w:cs="Calibri"/>
          <w:i w:val="0"/>
          <w:caps w:val="0"/>
          <w:color w:val="auto"/>
          <w:spacing w:val="0"/>
          <w:sz w:val="24"/>
          <w:szCs w:val="24"/>
          <w:shd w:val="clear" w:fill="FFFFFF"/>
        </w:rPr>
        <w:t>.</w:t>
      </w:r>
      <w:r>
        <w:rPr>
          <w:rStyle w:val="5"/>
          <w:rFonts w:hint="eastAsia" w:ascii="Calibri" w:hAnsi="Calibri" w:eastAsia="微软雅黑" w:cs="Calibri"/>
          <w:b w:val="0"/>
          <w:i/>
          <w:caps w:val="0"/>
          <w:color w:val="auto"/>
          <w:spacing w:val="0"/>
          <w:sz w:val="24"/>
          <w:szCs w:val="24"/>
          <w:u w:val="none"/>
          <w:shd w:val="clear" w:fill="FFFFFF"/>
        </w:rPr>
        <w:t>The VLDB Journal 27(2)</w:t>
      </w:r>
      <w:r>
        <w:rPr>
          <w:rFonts w:hint="eastAsia" w:ascii="Calibri" w:hAnsi="Calibri" w:eastAsia="微软雅黑" w:cs="Calibri"/>
          <w:i w:val="0"/>
          <w:caps w:val="0"/>
          <w:color w:val="auto"/>
          <w:spacing w:val="0"/>
          <w:sz w:val="24"/>
          <w:szCs w:val="24"/>
          <w:shd w:val="clear" w:fill="FFFFFF"/>
        </w:rPr>
        <w:t>: 179-200 (2018). 请你调研一下这方面的相关情况，撰写一个小报告（一般建议 1500字以内）。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rPr>
          <w:rFonts w:hint="eastAsia" w:ascii="Calibri" w:hAnsi="Calibri" w:eastAsia="微软雅黑" w:cs="Calibri"/>
          <w:i w:val="0"/>
          <w:caps w:val="0"/>
          <w:color w:val="auto"/>
          <w:spacing w:val="0"/>
          <w:sz w:val="24"/>
          <w:szCs w:val="24"/>
        </w:rPr>
      </w:pPr>
      <w:r>
        <w:rPr>
          <w:rFonts w:hint="eastAsia" w:ascii="Calibri" w:hAnsi="Calibri" w:eastAsia="微软雅黑" w:cs="Calibri"/>
          <w:i w:val="0"/>
          <w:caps w:val="0"/>
          <w:color w:val="auto"/>
          <w:spacing w:val="0"/>
          <w:sz w:val="24"/>
          <w:szCs w:val="24"/>
          <w:shd w:val="clear" w:fill="FFFFFF"/>
        </w:rPr>
        <w:t>可参考：</w:t>
      </w:r>
      <w:r>
        <w:rPr>
          <w:rFonts w:hint="eastAsia" w:ascii="Calibri" w:hAnsi="Calibri" w:eastAsia="微软雅黑" w:cs="Calibri"/>
          <w:i w:val="0"/>
          <w:caps w:val="0"/>
          <w:color w:val="auto"/>
          <w:spacing w:val="0"/>
          <w:sz w:val="24"/>
          <w:szCs w:val="24"/>
          <w:u w:val="none"/>
          <w:shd w:val="clear" w:fill="FFFFFF"/>
        </w:rPr>
        <w:fldChar w:fldCharType="begin"/>
      </w:r>
      <w:r>
        <w:rPr>
          <w:rFonts w:hint="eastAsia" w:ascii="Calibri" w:hAnsi="Calibri" w:eastAsia="微软雅黑" w:cs="Calibri"/>
          <w:i w:val="0"/>
          <w:caps w:val="0"/>
          <w:color w:val="auto"/>
          <w:spacing w:val="0"/>
          <w:sz w:val="24"/>
          <w:szCs w:val="24"/>
          <w:u w:val="none"/>
          <w:shd w:val="clear" w:fill="FFFFFF"/>
        </w:rPr>
        <w:instrText xml:space="preserve"> HYPERLINK "https://ieeexplore.ieee.org/xpl/tocresult.jsp?isnumber=4358928" </w:instrText>
      </w:r>
      <w:r>
        <w:rPr>
          <w:rFonts w:hint="eastAsia" w:ascii="Calibri" w:hAnsi="Calibri" w:eastAsia="微软雅黑" w:cs="Calibri"/>
          <w:i w:val="0"/>
          <w:caps w:val="0"/>
          <w:color w:val="auto"/>
          <w:spacing w:val="0"/>
          <w:sz w:val="24"/>
          <w:szCs w:val="24"/>
          <w:u w:val="none"/>
          <w:shd w:val="clear" w:fill="FFFFFF"/>
        </w:rPr>
        <w:fldChar w:fldCharType="separate"/>
      </w:r>
      <w:r>
        <w:rPr>
          <w:rStyle w:val="6"/>
          <w:rFonts w:hint="eastAsia" w:ascii="Calibri" w:hAnsi="Calibri" w:eastAsia="微软雅黑" w:cs="Calibri"/>
          <w:i w:val="0"/>
          <w:caps w:val="0"/>
          <w:color w:val="auto"/>
          <w:spacing w:val="0"/>
          <w:sz w:val="24"/>
          <w:szCs w:val="24"/>
          <w:u w:val="none"/>
          <w:shd w:val="clear" w:fill="FFFFFF"/>
        </w:rPr>
        <w:t>https://ieeexplore.ieee.org/xpl/tocresult.jsp?isnumber=4358928</w:t>
      </w:r>
      <w:r>
        <w:rPr>
          <w:rFonts w:hint="eastAsia" w:ascii="Calibri" w:hAnsi="Calibri" w:eastAsia="微软雅黑" w:cs="Calibri"/>
          <w:i w:val="0"/>
          <w:caps w:val="0"/>
          <w:color w:val="auto"/>
          <w:spacing w:val="0"/>
          <w:sz w:val="24"/>
          <w:szCs w:val="24"/>
          <w:u w:val="none"/>
          <w:shd w:val="clear" w:fill="FFFFFF"/>
        </w:rPr>
        <w:fldChar w:fldCharType="end"/>
      </w:r>
      <w:r>
        <w:rPr>
          <w:rFonts w:hint="eastAsia" w:ascii="Calibri" w:hAnsi="Calibri" w:eastAsia="微软雅黑" w:cs="Calibri"/>
          <w:i w:val="0"/>
          <w:caps w:val="0"/>
          <w:color w:val="auto"/>
          <w:spacing w:val="0"/>
          <w:sz w:val="24"/>
          <w:szCs w:val="24"/>
          <w:shd w:val="clear" w:fill="FFFFFF"/>
        </w:rPr>
        <w:t> </w:t>
      </w:r>
    </w:p>
    <w:p>
      <w:pPr>
        <w:keepNext w:val="0"/>
        <w:keepLines w:val="0"/>
        <w:pageBreakBefore w:val="0"/>
        <w:kinsoku/>
        <w:wordWrap/>
        <w:overflowPunct/>
        <w:topLinePunct w:val="0"/>
        <w:autoSpaceDE/>
        <w:autoSpaceDN/>
        <w:bidi w:val="0"/>
        <w:adjustRightInd/>
        <w:snapToGrid/>
        <w:spacing w:line="0" w:lineRule="atLeast"/>
        <w:jc w:val="left"/>
        <w:textAlignment w:val="auto"/>
        <w:rPr>
          <w:rFonts w:ascii="Calibri" w:hAnsi="Calibri" w:eastAsia="微软雅黑" w:cs="Calibri"/>
          <w:sz w:val="24"/>
          <w:szCs w:val="24"/>
        </w:rPr>
      </w:pPr>
    </w:p>
    <w:p>
      <w:pPr>
        <w:keepNext w:val="0"/>
        <w:keepLines w:val="0"/>
        <w:pageBreakBefore w:val="0"/>
        <w:kinsoku/>
        <w:wordWrap/>
        <w:overflowPunct/>
        <w:topLinePunct w:val="0"/>
        <w:autoSpaceDE/>
        <w:autoSpaceDN/>
        <w:bidi w:val="0"/>
        <w:adjustRightInd/>
        <w:snapToGrid/>
        <w:spacing w:line="0" w:lineRule="atLeast"/>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rPr>
        <w:t>基于环保和节能的路径规划算法</w:t>
      </w:r>
      <w:r>
        <w:rPr>
          <w:rFonts w:hint="eastAsia" w:ascii="Calibri" w:hAnsi="Calibri" w:eastAsia="微软雅黑" w:cs="Calibri"/>
          <w:i w:val="0"/>
          <w:caps w:val="0"/>
          <w:color w:val="auto"/>
          <w:spacing w:val="0"/>
          <w:sz w:val="24"/>
          <w:szCs w:val="24"/>
          <w:shd w:val="clear" w:fill="FFFFFF"/>
          <w:lang w:val="en-US" w:eastAsia="zh-CN"/>
        </w:rPr>
        <w:t>研究：</w:t>
      </w:r>
    </w:p>
    <w:p>
      <w:pPr>
        <w:keepNext w:val="0"/>
        <w:keepLines w:val="0"/>
        <w:pageBreakBefore w:val="0"/>
        <w:kinsoku/>
        <w:wordWrap/>
        <w:overflowPunct/>
        <w:topLinePunct w:val="0"/>
        <w:autoSpaceDE/>
        <w:autoSpaceDN/>
        <w:bidi w:val="0"/>
        <w:adjustRightInd/>
        <w:snapToGrid/>
        <w:spacing w:line="0" w:lineRule="atLeast"/>
        <w:ind w:firstLine="420" w:firstLine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车辆路径问题是组合优化和运筹学领域研究的热点间題之一，主要研究满足约束条件的最优车辆使用方案以及最优的车辆路径方案，它基于一般车辆路径问题的框架，研究满足物流配送经营和运作需要的各种车辆路径问題，并构建具有高质量和高鲁棒性问题的求解算法，对于提高经营管理水平和降低运作成本具有重要的理论意义和现实价值。在已有的文献中，研究车辆路径问题的目标大多是车辆行驶里程最短、运输总费用最低、车辆按一定时间到达、使用的车辆数最少等。随着能源的日趋短缺和环境压力的不断增大，全社会的节能、环保意识逐渐加强，节能减排成为了物流配送车辆路线优化的新突破。 </w:t>
      </w:r>
    </w:p>
    <w:p>
      <w:pPr>
        <w:keepNext w:val="0"/>
        <w:keepLines w:val="0"/>
        <w:pageBreakBefore w:val="0"/>
        <w:kinsoku/>
        <w:wordWrap/>
        <w:overflowPunct/>
        <w:topLinePunct w:val="0"/>
        <w:autoSpaceDE/>
        <w:autoSpaceDN/>
        <w:bidi w:val="0"/>
        <w:adjustRightInd/>
        <w:snapToGrid/>
        <w:spacing w:line="0" w:lineRule="atLeast"/>
        <w:ind w:firstLine="420" w:firstLine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参考论文资料，相关算法如下。</w:t>
      </w:r>
    </w:p>
    <w:p>
      <w:pPr>
        <w:keepNext w:val="0"/>
        <w:keepLines w:val="0"/>
        <w:pageBreakBefore w:val="0"/>
        <w:kinsoku/>
        <w:wordWrap/>
        <w:overflowPunct/>
        <w:topLinePunct w:val="0"/>
        <w:autoSpaceDE/>
        <w:autoSpaceDN/>
        <w:bidi w:val="0"/>
        <w:adjustRightInd/>
        <w:snapToGrid/>
        <w:spacing w:line="0" w:lineRule="atLeast"/>
        <w:ind w:firstLine="420" w:firstLine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 xml:space="preserve">从节能减排啲角度重新审视车辆路径问題，以节能减排为目标，寻找给所有顾客提供服务燃油消耗最少的路线。通过分析车辆运输中可以节能減排的环节，确定装载量和运输距离为基于节能減排的车辆路线模型主要的直接影响因素，定义基于节能減排的车辆路线问题为己知汽车空载时行驶每公里的燃油消耗量和增加单位负载行驶每公里的燃油捎耗量，寻找给所有顾客提供服务路径最短并且燃油消耗最少的路线。建立基于节能减排的几个车辆路径模型，包括有无能力约束的、闭合式和开放式的以及多任务的VRPRFC模型，开发设计其优化算法，并用MATLAB编程实现求解。以具休实例作为实证分析的材料，结果显示算法的可行性，得到了满足各约束条件的路径。通过比较VRPRFC模型与VRPMTD模型的不同，分析节能减排对车辆路径安排的影响及影响程度， 为运输、物流和配送管理等领域中最优车辆路径方案的规划与设计提供了借鉴和参考。VRPRFC是一个复杂的路径优化问题，影响因素很多，不同的角度可以有不同的路径策略，因此模型尚待完善，对于大规模求解算法也有待进一步深入研究。 </w:t>
      </w:r>
    </w:p>
    <w:p>
      <w:pPr>
        <w:keepNext w:val="0"/>
        <w:keepLines w:val="0"/>
        <w:pageBreakBefore w:val="0"/>
        <w:kinsoku/>
        <w:wordWrap/>
        <w:overflowPunct/>
        <w:topLinePunct w:val="0"/>
        <w:autoSpaceDE/>
        <w:autoSpaceDN/>
        <w:bidi w:val="0"/>
        <w:adjustRightInd/>
        <w:snapToGrid/>
        <w:spacing w:line="0" w:lineRule="atLeast"/>
        <w:jc w:val="left"/>
        <w:textAlignment w:val="auto"/>
        <w:rPr>
          <w:rFonts w:hint="eastAsia" w:ascii="Calibri" w:hAnsi="Calibri" w:eastAsia="微软雅黑" w:cs="Calibri"/>
          <w:i w:val="0"/>
          <w:caps w:val="0"/>
          <w:color w:val="auto"/>
          <w:spacing w:val="0"/>
          <w:sz w:val="24"/>
          <w:szCs w:val="24"/>
          <w:shd w:val="clear" w:fill="FFFFFF"/>
          <w:lang w:val="en-US" w:eastAsia="zh-CN"/>
        </w:rPr>
      </w:pPr>
    </w:p>
    <w:p>
      <w:pPr>
        <w:keepNext w:val="0"/>
        <w:keepLines w:val="0"/>
        <w:pageBreakBefore w:val="0"/>
        <w:kinsoku/>
        <w:wordWrap/>
        <w:overflowPunct/>
        <w:topLinePunct w:val="0"/>
        <w:autoSpaceDE/>
        <w:autoSpaceDN/>
        <w:bidi w:val="0"/>
        <w:adjustRightInd/>
        <w:snapToGrid/>
        <w:spacing w:line="0" w:lineRule="atLeast"/>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减少使用生态路线的车辆路径问题：</w:t>
      </w:r>
    </w:p>
    <w:p>
      <w:pPr>
        <w:keepNext w:val="0"/>
        <w:keepLines w:val="0"/>
        <w:pageBreakBefore w:val="0"/>
        <w:kinsoku/>
        <w:wordWrap/>
        <w:overflowPunct/>
        <w:topLinePunct w:val="0"/>
        <w:autoSpaceDE/>
        <w:autoSpaceDN/>
        <w:bidi w:val="0"/>
        <w:adjustRightInd/>
        <w:snapToGrid/>
        <w:spacing w:line="0" w:lineRule="atLeast"/>
        <w:ind w:firstLine="420" w:firstLine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减少运输产生的温室气体（GHG）排放对于应对全球变暖和气候变化至关重要。例如，欧盟承诺到2020年将温室气体排放量减少到1990年水平的20％。在欧盟，交通运输的排放量占温室气体总排放量的近四分之一。生态路由使驾驶员能够使用最环保的路线，是一种减少车辆排放的简单而有效的方法。</w:t>
      </w:r>
    </w:p>
    <w:p>
      <w:pPr>
        <w:keepNext w:val="0"/>
        <w:keepLines w:val="0"/>
        <w:pageBreakBefore w:val="0"/>
        <w:kinsoku/>
        <w:wordWrap/>
        <w:overflowPunct/>
        <w:topLinePunct w:val="0"/>
        <w:autoSpaceDE/>
        <w:autoSpaceDN/>
        <w:bidi w:val="0"/>
        <w:adjustRightInd/>
        <w:snapToGrid/>
        <w:spacing w:line="0" w:lineRule="atLeast"/>
        <w:ind w:firstLine="420" w:firstLineChars="0"/>
        <w:jc w:val="left"/>
        <w:textAlignment w:val="auto"/>
        <w:rPr>
          <w:rFonts w:hint="eastAsia" w:ascii="Calibri" w:hAnsi="Calibri" w:eastAsia="微软雅黑" w:cs="Calibri"/>
          <w:i w:val="0"/>
          <w:caps w:val="0"/>
          <w:color w:val="auto"/>
          <w:spacing w:val="0"/>
          <w:sz w:val="24"/>
          <w:szCs w:val="24"/>
          <w:shd w:val="clear" w:fill="FFFFFF"/>
          <w:lang w:val="en-US" w:eastAsia="zh-CN"/>
        </w:rPr>
      </w:pPr>
      <w:r>
        <w:rPr>
          <w:rFonts w:hint="eastAsia" w:ascii="Calibri" w:hAnsi="Calibri" w:eastAsia="微软雅黑" w:cs="Calibri"/>
          <w:i w:val="0"/>
          <w:caps w:val="0"/>
          <w:color w:val="auto"/>
          <w:spacing w:val="0"/>
          <w:sz w:val="24"/>
          <w:szCs w:val="24"/>
          <w:shd w:val="clear" w:fill="FFFFFF"/>
          <w:lang w:val="en-US" w:eastAsia="zh-CN"/>
        </w:rPr>
        <w:t>参考论文资料，相关算法是究如何使用大型运输数据（包括GPS（全球定位系统）数据，CAN（控制器局域网）总线数据和3D激光扫描数据）来实现生态路由。特别是，我们通过以下三个主要步骤来实现生态路由：量化车辆环境影响，为道路网络分配生态权重以及开发新颖的生态路由算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A0097F"/>
    <w:rsid w:val="0CEB0989"/>
    <w:rsid w:val="23D529FB"/>
    <w:rsid w:val="28A0097F"/>
    <w:rsid w:val="53CA0B37"/>
    <w:rsid w:val="55780C18"/>
    <w:rsid w:val="55854A0B"/>
    <w:rsid w:val="73F510B7"/>
    <w:rsid w:val="795F513D"/>
    <w:rsid w:val="7CE67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2020-05-20T06:35:00Z</dcterms:created>
  <dc:creator>Kukukukiki</dc:creator>
  <cp:lastModifiedBy>Kukukukiki</cp:lastModifiedBy>
  <dcterms:modified xsi:type="dcterms:W3CDTF">2020-06-01T09:13:26Z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