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遗传算法仿真实验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5410" cy="2364740"/>
            <wp:effectExtent l="0" t="0" r="889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部分匹配交叉PMX和顺序交叉OX的特点</w:t>
      </w:r>
      <w:r>
        <w:rPr>
          <w:rFonts w:hint="eastAsia"/>
          <w:color w:val="auto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</w:rPr>
        <w:t>PMX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</w:rPr>
        <w:t>随机选择一对染色体（父代）中几个基因的起止位置（两染色体被选位置相同）</w:t>
      </w:r>
      <w:r>
        <w:rPr>
          <w:rFonts w:hint="eastAsia"/>
          <w:lang w:eastAsia="zh-CN"/>
        </w:rPr>
        <w:t>；交换这两组基因的位置；做冲突检测，根据交换的两组基因建立一个映射关系，如图所示，以1-6-3这一映射关系为例，可以看到第二步结果中子代1存在两个基因1，这时将其通过映射关系转变为基因3，以此类推至没有冲突为止。最后所有冲突的基因都会经过映射，保证形成的新一对子代基因无冲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auto"/>
        </w:rPr>
        <w:t>OX</w:t>
      </w:r>
      <w:r>
        <w:rPr>
          <w:rFonts w:hint="eastAsia"/>
          <w:color w:val="auto"/>
          <w:lang w:eastAsia="zh-CN"/>
        </w:rPr>
        <w:t>：与PMX相同，随机选择一对染色体（父代）中几个基因的起止位置（两染色体被选位置相同）；生成一个子代，并保证子代中被选中的基因的位置与父代相同；先找出第一步选中的基因在另一个父代中的位置，再将其余基因按顺序放入上一步生成的子代中。这种算法同样会生成两个子代，另一个子代生成过程完全相同，只需要将两个父代染色体交换位置，第一步选中的基因型位置相同。与PMX不同的是，不用进行冲突检测工作（实际上也只有PMX需要做冲突检测）。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6050" cy="2780665"/>
            <wp:effectExtent l="0" t="0" r="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“两点互换”、“相邻互换”、“区间逆转”和“单点移动”这</w:t>
      </w:r>
      <w:r>
        <w:rPr>
          <w:rFonts w:hint="eastAsia"/>
          <w:lang w:val="en-US" w:eastAsia="zh-CN"/>
        </w:rPr>
        <w:t>4种变异操作的特点：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两点互换：</w:t>
      </w:r>
      <w:r>
        <w:rPr>
          <w:rFonts w:hint="eastAsia"/>
          <w:lang w:val="en-US" w:eastAsia="zh-CN"/>
        </w:rPr>
        <w:t>在个体编码串中随机设置了两个/多个交叉点，然后再以间隔交换的方式进行部分基因交换。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相邻互换：两个配对个体的每个基因座上的基因都以相同的交叉概率进行交换，从而形成两个新个体。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区间逆转：随机的取基因座上的两个对应边界基因值之一去替代原有基因值。特别适用于最优点位于或接近于可行解的边界时的一类问题。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单点移动：指在个体编码串中只随机设置一个交叉点，将染色体分成两部分，子代染色体的左右两侧分别来自于父母染色体。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初始种群：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7240" cy="2977515"/>
            <wp:effectExtent l="0" t="0" r="381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第一代子群：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8990" cy="3003550"/>
            <wp:effectExtent l="0" t="0" r="10160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迭代100代后：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3290" cy="3109595"/>
            <wp:effectExtent l="0" t="0" r="10160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选择不同的</w:t>
      </w:r>
      <w:r>
        <w:rPr>
          <w:rFonts w:hint="eastAsia"/>
          <w:lang w:eastAsia="zh-CN"/>
        </w:rPr>
        <w:t>遗传</w:t>
      </w:r>
      <w:r>
        <w:rPr>
          <w:rFonts w:hint="eastAsia"/>
          <w:lang w:val="en-US" w:eastAsia="zh-CN"/>
        </w:rPr>
        <w:t>算法操作或者设置不同的</w:t>
      </w:r>
      <w:r>
        <w:rPr>
          <w:rFonts w:hint="eastAsia"/>
          <w:lang w:eastAsia="zh-CN"/>
        </w:rPr>
        <w:t>遗传</w:t>
      </w:r>
      <w:r>
        <w:rPr>
          <w:rFonts w:hint="eastAsia"/>
          <w:lang w:val="en-US" w:eastAsia="zh-CN"/>
        </w:rPr>
        <w:t>算法参数.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初始种群：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3115945"/>
            <wp:effectExtent l="0" t="0" r="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第一代子群：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0285" cy="3123565"/>
            <wp:effectExtent l="0" t="0" r="18415" b="6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迭代100代后：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3146425"/>
            <wp:effectExtent l="0" t="0" r="9525" b="1587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遗传算法的特点：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遗传算法是解决搜索问题的一种通用算法，对于各种通用问题都可以使用。遗传算法是基于梯度的优化算法。搜索算法的共同特征为：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首先组成一组候选解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依据某些适应性条件测算这些候选解的适应度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根据适应度保留某些候选解，放弃其他候选解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对保留的候选解进行某些操作，生成新的候选解。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在遗传算法中，上述几个特征以一种特殊的方式组合在一起：基于染色体群的并行搜索，带有猜测性质的选择操作、交换操作和突变操作。这种特殊的组合方式将遗传算法与其它搜索算法区别开来。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遗传算法还具有以下几方面的特点：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遗传算法从问题解的串集开始搜索，而不是从单个解开始。这是遗传算法与传统优化算法的极大区别。传统优化算法是从单个初始值迭代求最优解的；容易误入局部最优解。遗传算法从串集开始搜索，覆盖面大，利于全局择优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(2)遗传算法同时处理群体中的多个个体，即对搜索空间中的多个解进行评估，减少了陷入局部最优解的风险，同时算法本身易于实现并行化。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遗传算法基本上不用搜索空间的知识或其它辅助信息，而仅用适应度函数值来评估个体，在此基础上进行遗传操作。适应度函数不仅不受连续可微的约束，而且其定义域可以任意设定。这一特点使得遗传算法的应用范围大大扩展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(4)遗传算法不是采用确定性规则，而是采用概率的变迁规则来指导他的搜索方向。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(5)具有自组织、自适应和自学习性。遗传算法利用进化过程获得的信息自行组织搜索时，适应度大的个体具有较高的生存概率，并获得更适应环境的基因结构。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(6)此外，算法本身也可以采用动态自适应技术，在进化过程中自动调整算法控制参数和编码精度，比如使用模糊自适应法。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A02EC"/>
    <w:rsid w:val="403F3372"/>
    <w:rsid w:val="421A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2020-05-05T10:00:00Z</dcterms:created>
  <dc:creator>Kukukukiki</dc:creator>
  <cp:lastModifiedBy>Kukukukiki</cp:lastModifiedBy>
  <dcterms:modified xsi:type="dcterms:W3CDTF">2020-05-05T10:43:37Z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