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-178" w:leftChars="-85" w:right="-359" w:rightChars="-171" w:firstLine="177" w:firstLineChars="34"/>
        <w:jc w:val="center"/>
        <w:rPr>
          <w:rFonts w:hint="eastAsia"/>
          <w:b/>
          <w:sz w:val="52"/>
          <w:szCs w:val="52"/>
        </w:rPr>
      </w:pPr>
    </w:p>
    <w:p>
      <w:pPr>
        <w:spacing w:line="360" w:lineRule="auto"/>
        <w:ind w:left="-178" w:leftChars="-85" w:right="-359" w:rightChars="-171" w:firstLine="177" w:firstLineChars="34"/>
        <w:jc w:val="center"/>
        <w:rPr>
          <w:rFonts w:hint="eastAsia"/>
          <w:b/>
          <w:sz w:val="52"/>
          <w:szCs w:val="52"/>
        </w:rPr>
      </w:pPr>
    </w:p>
    <w:p>
      <w:pPr>
        <w:spacing w:line="360" w:lineRule="auto"/>
        <w:ind w:left="-178" w:leftChars="-85" w:right="-359" w:rightChars="-171" w:firstLine="177" w:firstLineChars="34"/>
        <w:jc w:val="center"/>
        <w:rPr>
          <w:rFonts w:hint="eastAsia"/>
          <w:b/>
          <w:sz w:val="52"/>
          <w:szCs w:val="52"/>
        </w:rPr>
      </w:pPr>
    </w:p>
    <w:p>
      <w:pPr>
        <w:spacing w:line="360" w:lineRule="auto"/>
        <w:ind w:left="-178" w:leftChars="-85" w:right="-359" w:rightChars="-171" w:firstLine="177" w:firstLineChars="34"/>
        <w:jc w:val="center"/>
        <w:rPr>
          <w:rFonts w:hint="eastAsia"/>
          <w:b/>
          <w:sz w:val="52"/>
          <w:szCs w:val="52"/>
        </w:rPr>
      </w:pPr>
    </w:p>
    <w:p>
      <w:pPr>
        <w:spacing w:line="360" w:lineRule="auto"/>
        <w:ind w:left="-178" w:leftChars="-85" w:right="-359" w:rightChars="-171" w:firstLine="177" w:firstLineChars="34"/>
        <w:jc w:val="center"/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师生健康码管理系统</w:t>
      </w:r>
    </w:p>
    <w:p>
      <w:pPr>
        <w:spacing w:line="360" w:lineRule="auto"/>
        <w:jc w:val="center"/>
        <w:rPr>
          <w:rFonts w:hint="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使用说明书</w:t>
      </w: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center"/>
        <w:rPr>
          <w:rFonts w:hint="eastAsia"/>
        </w:rPr>
      </w:pPr>
    </w:p>
    <w:p>
      <w:pPr>
        <w:spacing w:line="360" w:lineRule="auto"/>
        <w:jc w:val="both"/>
        <w:rPr>
          <w:rFonts w:hint="eastAsia"/>
          <w:b/>
          <w:sz w:val="32"/>
          <w:szCs w:val="32"/>
        </w:rPr>
      </w:pPr>
    </w:p>
    <w:p>
      <w:pPr>
        <w:spacing w:line="360" w:lineRule="auto"/>
        <w:jc w:val="center"/>
        <w:rPr>
          <w:rFonts w:hint="eastAsia"/>
          <w:b/>
          <w:sz w:val="32"/>
          <w:szCs w:val="32"/>
        </w:rPr>
      </w:pPr>
    </w:p>
    <w:p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  <w:lang w:val="en-US" w:eastAsia="zh-CN"/>
        </w:rPr>
        <w:t>20</w:t>
      </w:r>
      <w:r>
        <w:rPr>
          <w:rFonts w:hint="eastAsia"/>
          <w:b/>
          <w:sz w:val="32"/>
          <w:szCs w:val="32"/>
        </w:rPr>
        <w:t>年6月</w:t>
      </w:r>
    </w:p>
    <w:p>
      <w:pPr>
        <w:spacing w:line="360" w:lineRule="auto"/>
        <w:rPr>
          <w:b/>
          <w:sz w:val="32"/>
          <w:szCs w:val="32"/>
        </w:rPr>
        <w:sectPr>
          <w:headerReference r:id="rId3" w:type="default"/>
          <w:pgSz w:w="10433" w:h="14742"/>
          <w:pgMar w:top="1440" w:right="1531" w:bottom="1440" w:left="1531" w:header="851" w:footer="992" w:gutter="0"/>
          <w:cols w:space="0" w:num="1"/>
          <w:titlePg/>
          <w:rtlGutter w:val="0"/>
          <w:docGrid w:type="lines" w:linePitch="312" w:charSpace="0"/>
        </w:sectPr>
      </w:pPr>
      <w:r>
        <w:rPr>
          <w:b/>
          <w:sz w:val="32"/>
          <w:szCs w:val="32"/>
        </w:rPr>
        <w:br w:type="page"/>
      </w:r>
    </w:p>
    <w:p>
      <w:pPr>
        <w:rPr>
          <w:rFonts w:ascii="Calibri" w:hAnsi="Calibri" w:eastAsia="微软雅黑"/>
          <w:sz w:val="28"/>
        </w:rPr>
      </w:pPr>
    </w:p>
    <w:sdt>
      <w:sdtPr>
        <w:rPr>
          <w:rFonts w:ascii="Calibri" w:hAnsi="Calibri" w:eastAsia="微软雅黑" w:cs="Times New Roman"/>
          <w:b/>
          <w:bCs/>
          <w:kern w:val="2"/>
          <w:sz w:val="32"/>
          <w:szCs w:val="32"/>
          <w:lang w:val="en-US" w:eastAsia="zh-CN" w:bidi="ar-SA"/>
        </w:rPr>
        <w:id w:val="147479597"/>
        <w15:color w:val="DBDBDB"/>
        <w:docPartObj>
          <w:docPartGallery w:val="Table of Contents"/>
          <w:docPartUnique/>
        </w:docPartObj>
      </w:sdtPr>
      <w:sdtEndPr>
        <w:rPr>
          <w:rFonts w:hint="eastAsia" w:ascii="Calibri" w:hAnsi="Calibri" w:eastAsia="微软雅黑" w:cs="Times New Roman"/>
          <w:b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Calibri" w:hAnsi="Calibri" w:eastAsia="微软雅黑"/>
              <w:b/>
              <w:bCs/>
              <w:sz w:val="32"/>
              <w:szCs w:val="32"/>
            </w:rPr>
          </w:pPr>
          <w:bookmarkStart w:id="0" w:name="_Toc27485"/>
          <w:bookmarkStart w:id="1" w:name="_Toc3643"/>
          <w:r>
            <w:rPr>
              <w:rFonts w:ascii="Calibri" w:hAnsi="Calibri" w:eastAsia="微软雅黑"/>
              <w:b/>
              <w:bCs/>
              <w:sz w:val="32"/>
              <w:szCs w:val="32"/>
            </w:rPr>
            <w:t>目录</w:t>
          </w:r>
        </w:p>
        <w:p>
          <w:pPr>
            <w:pStyle w:val="9"/>
            <w:tabs>
              <w:tab w:val="right" w:leader="dot" w:pos="7371"/>
            </w:tabs>
            <w:rPr>
              <w:rFonts w:ascii="Calibri" w:hAnsi="Calibri" w:eastAsia="微软雅黑"/>
              <w:b/>
              <w:sz w:val="28"/>
            </w:rPr>
          </w:pP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instrText xml:space="preserve">TOC \o "1-2" \h \u </w:instrText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instrText xml:space="preserve"> HYPERLINK \l _Toc12089 </w:instrText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t>一、系统安装</w:t>
          </w:r>
          <w:r>
            <w:rPr>
              <w:rFonts w:ascii="Calibri" w:hAnsi="Calibri" w:eastAsia="微软雅黑"/>
              <w:b/>
              <w:sz w:val="28"/>
            </w:rPr>
            <w:tab/>
          </w:r>
          <w:r>
            <w:rPr>
              <w:rFonts w:ascii="Calibri" w:hAnsi="Calibri" w:eastAsia="微软雅黑"/>
              <w:b/>
              <w:sz w:val="28"/>
            </w:rPr>
            <w:fldChar w:fldCharType="begin"/>
          </w:r>
          <w:r>
            <w:rPr>
              <w:rFonts w:ascii="Calibri" w:hAnsi="Calibri" w:eastAsia="微软雅黑"/>
              <w:b/>
              <w:sz w:val="28"/>
            </w:rPr>
            <w:instrText xml:space="preserve"> PAGEREF _Toc12089 </w:instrText>
          </w:r>
          <w:r>
            <w:rPr>
              <w:rFonts w:ascii="Calibri" w:hAnsi="Calibri" w:eastAsia="微软雅黑"/>
              <w:b/>
              <w:sz w:val="28"/>
            </w:rPr>
            <w:fldChar w:fldCharType="separate"/>
          </w:r>
          <w:r>
            <w:rPr>
              <w:rFonts w:ascii="Calibri" w:hAnsi="Calibri" w:eastAsia="微软雅黑"/>
              <w:b/>
              <w:sz w:val="28"/>
            </w:rPr>
            <w:t>1</w:t>
          </w:r>
          <w:r>
            <w:rPr>
              <w:rFonts w:ascii="Calibri" w:hAnsi="Calibri" w:eastAsia="微软雅黑"/>
              <w:b/>
              <w:sz w:val="28"/>
            </w:rPr>
            <w:fldChar w:fldCharType="end"/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end"/>
          </w:r>
        </w:p>
        <w:p>
          <w:pPr>
            <w:pStyle w:val="10"/>
            <w:tabs>
              <w:tab w:val="right" w:leader="dot" w:pos="7371"/>
            </w:tabs>
            <w:rPr>
              <w:rFonts w:ascii="Calibri" w:hAnsi="Calibri" w:eastAsia="微软雅黑"/>
              <w:sz w:val="28"/>
            </w:rPr>
          </w:pPr>
          <w:r>
            <w:rPr>
              <w:rFonts w:hint="eastAsia" w:ascii="Calibri" w:hAnsi="Calibri" w:eastAsia="微软雅黑"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8"/>
              <w:szCs w:val="32"/>
            </w:rPr>
            <w:instrText xml:space="preserve"> HYPERLINK \l _Toc7996 </w:instrText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8"/>
            </w:rPr>
            <w:t>1.1</w:t>
          </w:r>
          <w:r>
            <w:rPr>
              <w:rFonts w:hint="eastAsia" w:ascii="Calibri" w:hAnsi="Calibri" w:eastAsia="微软雅黑"/>
              <w:bCs/>
              <w:sz w:val="28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Cs/>
              <w:sz w:val="28"/>
            </w:rPr>
            <w:t>JDK的下载与安装</w:t>
          </w:r>
          <w:r>
            <w:rPr>
              <w:rFonts w:ascii="Calibri" w:hAnsi="Calibri" w:eastAsia="微软雅黑"/>
              <w:sz w:val="28"/>
            </w:rPr>
            <w:tab/>
          </w:r>
          <w:r>
            <w:rPr>
              <w:rFonts w:ascii="Calibri" w:hAnsi="Calibri" w:eastAsia="微软雅黑"/>
              <w:sz w:val="28"/>
            </w:rPr>
            <w:fldChar w:fldCharType="begin"/>
          </w:r>
          <w:r>
            <w:rPr>
              <w:rFonts w:ascii="Calibri" w:hAnsi="Calibri" w:eastAsia="微软雅黑"/>
              <w:sz w:val="28"/>
            </w:rPr>
            <w:instrText xml:space="preserve"> PAGEREF _Toc7996 </w:instrText>
          </w:r>
          <w:r>
            <w:rPr>
              <w:rFonts w:ascii="Calibri" w:hAnsi="Calibri" w:eastAsia="微软雅黑"/>
              <w:sz w:val="28"/>
            </w:rPr>
            <w:fldChar w:fldCharType="separate"/>
          </w:r>
          <w:r>
            <w:rPr>
              <w:rFonts w:ascii="Calibri" w:hAnsi="Calibri" w:eastAsia="微软雅黑"/>
              <w:sz w:val="28"/>
            </w:rPr>
            <w:t>1</w:t>
          </w:r>
          <w:r>
            <w:rPr>
              <w:rFonts w:ascii="Calibri" w:hAnsi="Calibri" w:eastAsia="微软雅黑"/>
              <w:sz w:val="28"/>
            </w:rPr>
            <w:fldChar w:fldCharType="end"/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end"/>
          </w:r>
        </w:p>
        <w:p>
          <w:pPr>
            <w:pStyle w:val="10"/>
            <w:tabs>
              <w:tab w:val="right" w:leader="dot" w:pos="7371"/>
            </w:tabs>
            <w:rPr>
              <w:rFonts w:ascii="Calibri" w:hAnsi="Calibri" w:eastAsia="微软雅黑"/>
              <w:sz w:val="28"/>
            </w:rPr>
          </w:pPr>
          <w:r>
            <w:rPr>
              <w:rFonts w:hint="eastAsia" w:ascii="Calibri" w:hAnsi="Calibri" w:eastAsia="微软雅黑"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8"/>
              <w:szCs w:val="32"/>
            </w:rPr>
            <w:instrText xml:space="preserve"> HYPERLINK \l _Toc27087 </w:instrText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i w:val="0"/>
              <w:iCs w:val="0"/>
              <w:sz w:val="28"/>
            </w:rPr>
            <w:t>1.2</w:t>
          </w:r>
          <w:r>
            <w:rPr>
              <w:rFonts w:hint="eastAsia" w:ascii="Calibri" w:hAnsi="Calibri" w:eastAsia="微软雅黑"/>
              <w:bCs/>
              <w:i w:val="0"/>
              <w:iCs w:val="0"/>
              <w:sz w:val="28"/>
              <w:lang w:val="en-US" w:eastAsia="zh-CN"/>
            </w:rPr>
            <w:t xml:space="preserve"> </w:t>
          </w:r>
          <w:r>
            <w:rPr>
              <w:rFonts w:hint="eastAsia" w:ascii="Calibri" w:hAnsi="Calibri" w:eastAsia="微软雅黑"/>
              <w:bCs/>
              <w:i w:val="0"/>
              <w:iCs w:val="0"/>
              <w:sz w:val="28"/>
            </w:rPr>
            <w:t>TOMCAT的下载与安装</w:t>
          </w:r>
          <w:r>
            <w:rPr>
              <w:rFonts w:ascii="Calibri" w:hAnsi="Calibri" w:eastAsia="微软雅黑"/>
              <w:sz w:val="28"/>
            </w:rPr>
            <w:tab/>
          </w:r>
          <w:r>
            <w:rPr>
              <w:rFonts w:ascii="Calibri" w:hAnsi="Calibri" w:eastAsia="微软雅黑"/>
              <w:sz w:val="28"/>
            </w:rPr>
            <w:fldChar w:fldCharType="begin"/>
          </w:r>
          <w:r>
            <w:rPr>
              <w:rFonts w:ascii="Calibri" w:hAnsi="Calibri" w:eastAsia="微软雅黑"/>
              <w:sz w:val="28"/>
            </w:rPr>
            <w:instrText xml:space="preserve"> PAGEREF _Toc27087 </w:instrText>
          </w:r>
          <w:r>
            <w:rPr>
              <w:rFonts w:ascii="Calibri" w:hAnsi="Calibri" w:eastAsia="微软雅黑"/>
              <w:sz w:val="28"/>
            </w:rPr>
            <w:fldChar w:fldCharType="separate"/>
          </w:r>
          <w:r>
            <w:rPr>
              <w:rFonts w:ascii="Calibri" w:hAnsi="Calibri" w:eastAsia="微软雅黑"/>
              <w:sz w:val="28"/>
            </w:rPr>
            <w:t>1</w:t>
          </w:r>
          <w:r>
            <w:rPr>
              <w:rFonts w:ascii="Calibri" w:hAnsi="Calibri" w:eastAsia="微软雅黑"/>
              <w:sz w:val="28"/>
            </w:rPr>
            <w:fldChar w:fldCharType="end"/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end"/>
          </w:r>
        </w:p>
        <w:p>
          <w:pPr>
            <w:pStyle w:val="10"/>
            <w:tabs>
              <w:tab w:val="right" w:leader="dot" w:pos="7371"/>
            </w:tabs>
            <w:rPr>
              <w:rFonts w:ascii="Calibri" w:hAnsi="Calibri" w:eastAsia="微软雅黑"/>
              <w:sz w:val="28"/>
            </w:rPr>
          </w:pPr>
          <w:r>
            <w:rPr>
              <w:rFonts w:hint="eastAsia" w:ascii="Calibri" w:hAnsi="Calibri" w:eastAsia="微软雅黑"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8"/>
              <w:szCs w:val="32"/>
            </w:rPr>
            <w:instrText xml:space="preserve"> HYPERLINK \l _Toc21360 </w:instrText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8"/>
            </w:rPr>
            <w:t>1.3环境变量配置</w:t>
          </w:r>
          <w:r>
            <w:rPr>
              <w:rFonts w:ascii="Calibri" w:hAnsi="Calibri" w:eastAsia="微软雅黑"/>
              <w:sz w:val="28"/>
            </w:rPr>
            <w:tab/>
          </w:r>
          <w:r>
            <w:rPr>
              <w:rFonts w:ascii="Calibri" w:hAnsi="Calibri" w:eastAsia="微软雅黑"/>
              <w:sz w:val="28"/>
            </w:rPr>
            <w:fldChar w:fldCharType="begin"/>
          </w:r>
          <w:r>
            <w:rPr>
              <w:rFonts w:ascii="Calibri" w:hAnsi="Calibri" w:eastAsia="微软雅黑"/>
              <w:sz w:val="28"/>
            </w:rPr>
            <w:instrText xml:space="preserve"> PAGEREF _Toc21360 </w:instrText>
          </w:r>
          <w:r>
            <w:rPr>
              <w:rFonts w:ascii="Calibri" w:hAnsi="Calibri" w:eastAsia="微软雅黑"/>
              <w:sz w:val="28"/>
            </w:rPr>
            <w:fldChar w:fldCharType="separate"/>
          </w:r>
          <w:r>
            <w:rPr>
              <w:rFonts w:ascii="Calibri" w:hAnsi="Calibri" w:eastAsia="微软雅黑"/>
              <w:sz w:val="28"/>
            </w:rPr>
            <w:t>3</w:t>
          </w:r>
          <w:r>
            <w:rPr>
              <w:rFonts w:ascii="Calibri" w:hAnsi="Calibri" w:eastAsia="微软雅黑"/>
              <w:sz w:val="28"/>
            </w:rPr>
            <w:fldChar w:fldCharType="end"/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end"/>
          </w:r>
        </w:p>
        <w:p>
          <w:pPr>
            <w:pStyle w:val="10"/>
            <w:tabs>
              <w:tab w:val="right" w:leader="dot" w:pos="7371"/>
            </w:tabs>
            <w:rPr>
              <w:rFonts w:ascii="Calibri" w:hAnsi="Calibri" w:eastAsia="微软雅黑"/>
              <w:sz w:val="28"/>
            </w:rPr>
          </w:pPr>
          <w:r>
            <w:rPr>
              <w:rFonts w:hint="eastAsia" w:ascii="Calibri" w:hAnsi="Calibri" w:eastAsia="微软雅黑"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8"/>
              <w:szCs w:val="32"/>
            </w:rPr>
            <w:instrText xml:space="preserve"> HYPERLINK \l _Toc18831 </w:instrText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8"/>
            </w:rPr>
            <w:t>1.4数据库的安装</w:t>
          </w:r>
          <w:r>
            <w:rPr>
              <w:rFonts w:ascii="Calibri" w:hAnsi="Calibri" w:eastAsia="微软雅黑"/>
              <w:sz w:val="28"/>
            </w:rPr>
            <w:tab/>
          </w:r>
          <w:r>
            <w:rPr>
              <w:rFonts w:ascii="Calibri" w:hAnsi="Calibri" w:eastAsia="微软雅黑"/>
              <w:sz w:val="28"/>
            </w:rPr>
            <w:fldChar w:fldCharType="begin"/>
          </w:r>
          <w:r>
            <w:rPr>
              <w:rFonts w:ascii="Calibri" w:hAnsi="Calibri" w:eastAsia="微软雅黑"/>
              <w:sz w:val="28"/>
            </w:rPr>
            <w:instrText xml:space="preserve"> PAGEREF _Toc18831 </w:instrText>
          </w:r>
          <w:r>
            <w:rPr>
              <w:rFonts w:ascii="Calibri" w:hAnsi="Calibri" w:eastAsia="微软雅黑"/>
              <w:sz w:val="28"/>
            </w:rPr>
            <w:fldChar w:fldCharType="separate"/>
          </w:r>
          <w:r>
            <w:rPr>
              <w:rFonts w:ascii="Calibri" w:hAnsi="Calibri" w:eastAsia="微软雅黑"/>
              <w:sz w:val="28"/>
            </w:rPr>
            <w:t>3</w:t>
          </w:r>
          <w:r>
            <w:rPr>
              <w:rFonts w:ascii="Calibri" w:hAnsi="Calibri" w:eastAsia="微软雅黑"/>
              <w:sz w:val="28"/>
            </w:rPr>
            <w:fldChar w:fldCharType="end"/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end"/>
          </w:r>
        </w:p>
        <w:p>
          <w:pPr>
            <w:pStyle w:val="10"/>
            <w:tabs>
              <w:tab w:val="right" w:leader="dot" w:pos="7371"/>
            </w:tabs>
            <w:rPr>
              <w:rFonts w:ascii="Calibri" w:hAnsi="Calibri" w:eastAsia="微软雅黑"/>
              <w:sz w:val="28"/>
            </w:rPr>
          </w:pPr>
          <w:r>
            <w:rPr>
              <w:rFonts w:hint="eastAsia" w:ascii="Calibri" w:hAnsi="Calibri" w:eastAsia="微软雅黑"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8"/>
              <w:szCs w:val="32"/>
            </w:rPr>
            <w:instrText xml:space="preserve"> HYPERLINK \l _Toc4203 </w:instrText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8"/>
            </w:rPr>
            <w:t>1.5系统配置</w:t>
          </w:r>
          <w:r>
            <w:rPr>
              <w:rFonts w:ascii="Calibri" w:hAnsi="Calibri" w:eastAsia="微软雅黑"/>
              <w:sz w:val="28"/>
            </w:rPr>
            <w:tab/>
          </w:r>
          <w:r>
            <w:rPr>
              <w:rFonts w:ascii="Calibri" w:hAnsi="Calibri" w:eastAsia="微软雅黑"/>
              <w:sz w:val="28"/>
            </w:rPr>
            <w:fldChar w:fldCharType="begin"/>
          </w:r>
          <w:r>
            <w:rPr>
              <w:rFonts w:ascii="Calibri" w:hAnsi="Calibri" w:eastAsia="微软雅黑"/>
              <w:sz w:val="28"/>
            </w:rPr>
            <w:instrText xml:space="preserve"> PAGEREF _Toc4203 </w:instrText>
          </w:r>
          <w:r>
            <w:rPr>
              <w:rFonts w:ascii="Calibri" w:hAnsi="Calibri" w:eastAsia="微软雅黑"/>
              <w:sz w:val="28"/>
            </w:rPr>
            <w:fldChar w:fldCharType="separate"/>
          </w:r>
          <w:r>
            <w:rPr>
              <w:rFonts w:ascii="Calibri" w:hAnsi="Calibri" w:eastAsia="微软雅黑"/>
              <w:sz w:val="28"/>
            </w:rPr>
            <w:t>3</w:t>
          </w:r>
          <w:r>
            <w:rPr>
              <w:rFonts w:ascii="Calibri" w:hAnsi="Calibri" w:eastAsia="微软雅黑"/>
              <w:sz w:val="28"/>
            </w:rPr>
            <w:fldChar w:fldCharType="end"/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7371"/>
            </w:tabs>
            <w:rPr>
              <w:rFonts w:ascii="Calibri" w:hAnsi="Calibri" w:eastAsia="微软雅黑"/>
              <w:b/>
              <w:sz w:val="28"/>
            </w:rPr>
          </w:pP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instrText xml:space="preserve"> HYPERLINK \l _Toc921 </w:instrText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sz w:val="28"/>
              <w:szCs w:val="28"/>
            </w:rPr>
            <w:t>二、登录首页</w:t>
          </w:r>
          <w:r>
            <w:rPr>
              <w:rFonts w:ascii="Calibri" w:hAnsi="Calibri" w:eastAsia="微软雅黑"/>
              <w:b/>
              <w:sz w:val="28"/>
            </w:rPr>
            <w:tab/>
          </w:r>
          <w:r>
            <w:rPr>
              <w:rFonts w:ascii="Calibri" w:hAnsi="Calibri" w:eastAsia="微软雅黑"/>
              <w:b/>
              <w:sz w:val="28"/>
            </w:rPr>
            <w:fldChar w:fldCharType="begin"/>
          </w:r>
          <w:r>
            <w:rPr>
              <w:rFonts w:ascii="Calibri" w:hAnsi="Calibri" w:eastAsia="微软雅黑"/>
              <w:b/>
              <w:sz w:val="28"/>
            </w:rPr>
            <w:instrText xml:space="preserve"> PAGEREF _Toc921 </w:instrText>
          </w:r>
          <w:r>
            <w:rPr>
              <w:rFonts w:ascii="Calibri" w:hAnsi="Calibri" w:eastAsia="微软雅黑"/>
              <w:b/>
              <w:sz w:val="28"/>
            </w:rPr>
            <w:fldChar w:fldCharType="separate"/>
          </w:r>
          <w:r>
            <w:rPr>
              <w:rFonts w:ascii="Calibri" w:hAnsi="Calibri" w:eastAsia="微软雅黑"/>
              <w:b/>
              <w:sz w:val="28"/>
            </w:rPr>
            <w:t>5</w:t>
          </w:r>
          <w:r>
            <w:rPr>
              <w:rFonts w:ascii="Calibri" w:hAnsi="Calibri" w:eastAsia="微软雅黑"/>
              <w:b/>
              <w:sz w:val="28"/>
            </w:rPr>
            <w:fldChar w:fldCharType="end"/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7371"/>
            </w:tabs>
            <w:rPr>
              <w:rFonts w:ascii="Calibri" w:hAnsi="Calibri" w:eastAsia="微软雅黑"/>
              <w:b/>
              <w:sz w:val="28"/>
            </w:rPr>
          </w:pP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instrText xml:space="preserve"> HYPERLINK \l _Toc18554 </w:instrText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/>
              <w:bCs/>
              <w:sz w:val="28"/>
              <w:lang w:val="en-US" w:eastAsia="zh-CN"/>
            </w:rPr>
            <w:t>三、</w:t>
          </w:r>
          <w:r>
            <w:rPr>
              <w:rFonts w:hint="eastAsia" w:ascii="Calibri" w:hAnsi="Calibri" w:eastAsia="微软雅黑" w:cs="微软雅黑"/>
              <w:b/>
              <w:bCs/>
              <w:sz w:val="28"/>
              <w:szCs w:val="24"/>
              <w:lang w:val="en-US" w:eastAsia="zh-CN"/>
            </w:rPr>
            <w:t>各功能页面</w:t>
          </w:r>
          <w:r>
            <w:rPr>
              <w:rFonts w:ascii="Calibri" w:hAnsi="Calibri" w:eastAsia="微软雅黑"/>
              <w:b/>
              <w:sz w:val="28"/>
            </w:rPr>
            <w:tab/>
          </w:r>
          <w:r>
            <w:rPr>
              <w:rFonts w:ascii="Calibri" w:hAnsi="Calibri" w:eastAsia="微软雅黑"/>
              <w:b/>
              <w:sz w:val="28"/>
            </w:rPr>
            <w:fldChar w:fldCharType="begin"/>
          </w:r>
          <w:r>
            <w:rPr>
              <w:rFonts w:ascii="Calibri" w:hAnsi="Calibri" w:eastAsia="微软雅黑"/>
              <w:b/>
              <w:sz w:val="28"/>
            </w:rPr>
            <w:instrText xml:space="preserve"> PAGEREF _Toc18554 </w:instrText>
          </w:r>
          <w:r>
            <w:rPr>
              <w:rFonts w:ascii="Calibri" w:hAnsi="Calibri" w:eastAsia="微软雅黑"/>
              <w:b/>
              <w:sz w:val="28"/>
            </w:rPr>
            <w:fldChar w:fldCharType="separate"/>
          </w:r>
          <w:r>
            <w:rPr>
              <w:rFonts w:ascii="Calibri" w:hAnsi="Calibri" w:eastAsia="微软雅黑"/>
              <w:b/>
              <w:sz w:val="28"/>
            </w:rPr>
            <w:t>6</w:t>
          </w:r>
          <w:r>
            <w:rPr>
              <w:rFonts w:ascii="Calibri" w:hAnsi="Calibri" w:eastAsia="微软雅黑"/>
              <w:b/>
              <w:sz w:val="28"/>
            </w:rPr>
            <w:fldChar w:fldCharType="end"/>
          </w: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end"/>
          </w:r>
        </w:p>
        <w:p>
          <w:pPr>
            <w:pStyle w:val="10"/>
            <w:tabs>
              <w:tab w:val="right" w:leader="dot" w:pos="7371"/>
            </w:tabs>
            <w:rPr>
              <w:rFonts w:ascii="Calibri" w:hAnsi="Calibri" w:eastAsia="微软雅黑"/>
              <w:sz w:val="28"/>
            </w:rPr>
          </w:pPr>
          <w:r>
            <w:rPr>
              <w:rFonts w:hint="eastAsia" w:ascii="Calibri" w:hAnsi="Calibri" w:eastAsia="微软雅黑"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8"/>
              <w:szCs w:val="32"/>
            </w:rPr>
            <w:instrText xml:space="preserve"> HYPERLINK \l _Toc32136 </w:instrText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8"/>
              <w:lang w:val="en-US" w:eastAsia="zh-CN"/>
            </w:rPr>
            <w:t>3.1 首页</w:t>
          </w:r>
          <w:r>
            <w:rPr>
              <w:rFonts w:ascii="Calibri" w:hAnsi="Calibri" w:eastAsia="微软雅黑"/>
              <w:sz w:val="28"/>
            </w:rPr>
            <w:tab/>
          </w:r>
          <w:r>
            <w:rPr>
              <w:rFonts w:ascii="Calibri" w:hAnsi="Calibri" w:eastAsia="微软雅黑"/>
              <w:sz w:val="28"/>
            </w:rPr>
            <w:fldChar w:fldCharType="begin"/>
          </w:r>
          <w:r>
            <w:rPr>
              <w:rFonts w:ascii="Calibri" w:hAnsi="Calibri" w:eastAsia="微软雅黑"/>
              <w:sz w:val="28"/>
            </w:rPr>
            <w:instrText xml:space="preserve"> PAGEREF _Toc32136 </w:instrText>
          </w:r>
          <w:r>
            <w:rPr>
              <w:rFonts w:ascii="Calibri" w:hAnsi="Calibri" w:eastAsia="微软雅黑"/>
              <w:sz w:val="28"/>
            </w:rPr>
            <w:fldChar w:fldCharType="separate"/>
          </w:r>
          <w:r>
            <w:rPr>
              <w:rFonts w:ascii="Calibri" w:hAnsi="Calibri" w:eastAsia="微软雅黑"/>
              <w:sz w:val="28"/>
            </w:rPr>
            <w:t>6</w:t>
          </w:r>
          <w:r>
            <w:rPr>
              <w:rFonts w:ascii="Calibri" w:hAnsi="Calibri" w:eastAsia="微软雅黑"/>
              <w:sz w:val="28"/>
            </w:rPr>
            <w:fldChar w:fldCharType="end"/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end"/>
          </w:r>
        </w:p>
        <w:p>
          <w:pPr>
            <w:pStyle w:val="10"/>
            <w:tabs>
              <w:tab w:val="right" w:leader="dot" w:pos="7371"/>
            </w:tabs>
            <w:rPr>
              <w:rFonts w:ascii="Calibri" w:hAnsi="Calibri" w:eastAsia="微软雅黑"/>
              <w:sz w:val="28"/>
            </w:rPr>
          </w:pPr>
          <w:r>
            <w:rPr>
              <w:rFonts w:hint="eastAsia" w:ascii="Calibri" w:hAnsi="Calibri" w:eastAsia="微软雅黑"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8"/>
              <w:szCs w:val="32"/>
            </w:rPr>
            <w:instrText xml:space="preserve"> HYPERLINK \l _Toc30335 </w:instrText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8"/>
              <w:szCs w:val="21"/>
              <w:lang w:val="en-US" w:eastAsia="zh-CN"/>
            </w:rPr>
            <w:t xml:space="preserve">3.2 </w:t>
          </w:r>
          <w:r>
            <w:rPr>
              <w:rFonts w:hint="eastAsia" w:ascii="Calibri" w:hAnsi="Calibri" w:eastAsia="微软雅黑"/>
              <w:bCs/>
              <w:sz w:val="28"/>
              <w:lang w:val="en-US" w:eastAsia="zh-CN"/>
            </w:rPr>
            <w:t>用户系统</w:t>
          </w:r>
          <w:r>
            <w:rPr>
              <w:rFonts w:ascii="Calibri" w:hAnsi="Calibri" w:eastAsia="微软雅黑"/>
              <w:sz w:val="28"/>
            </w:rPr>
            <w:tab/>
          </w:r>
          <w:r>
            <w:rPr>
              <w:rFonts w:ascii="Calibri" w:hAnsi="Calibri" w:eastAsia="微软雅黑"/>
              <w:sz w:val="28"/>
            </w:rPr>
            <w:fldChar w:fldCharType="begin"/>
          </w:r>
          <w:r>
            <w:rPr>
              <w:rFonts w:ascii="Calibri" w:hAnsi="Calibri" w:eastAsia="微软雅黑"/>
              <w:sz w:val="28"/>
            </w:rPr>
            <w:instrText xml:space="preserve"> PAGEREF _Toc30335 </w:instrText>
          </w:r>
          <w:r>
            <w:rPr>
              <w:rFonts w:ascii="Calibri" w:hAnsi="Calibri" w:eastAsia="微软雅黑"/>
              <w:sz w:val="28"/>
            </w:rPr>
            <w:fldChar w:fldCharType="separate"/>
          </w:r>
          <w:r>
            <w:rPr>
              <w:rFonts w:ascii="Calibri" w:hAnsi="Calibri" w:eastAsia="微软雅黑"/>
              <w:sz w:val="28"/>
            </w:rPr>
            <w:t>7</w:t>
          </w:r>
          <w:r>
            <w:rPr>
              <w:rFonts w:ascii="Calibri" w:hAnsi="Calibri" w:eastAsia="微软雅黑"/>
              <w:sz w:val="28"/>
            </w:rPr>
            <w:fldChar w:fldCharType="end"/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end"/>
          </w:r>
        </w:p>
        <w:p>
          <w:pPr>
            <w:pStyle w:val="10"/>
            <w:tabs>
              <w:tab w:val="right" w:leader="dot" w:pos="7371"/>
            </w:tabs>
            <w:rPr>
              <w:rFonts w:ascii="Calibri" w:hAnsi="Calibri" w:eastAsia="微软雅黑"/>
              <w:sz w:val="28"/>
            </w:rPr>
          </w:pPr>
          <w:r>
            <w:rPr>
              <w:rFonts w:hint="eastAsia" w:ascii="Calibri" w:hAnsi="Calibri" w:eastAsia="微软雅黑"/>
              <w:sz w:val="28"/>
              <w:szCs w:val="32"/>
            </w:rPr>
            <w:fldChar w:fldCharType="begin"/>
          </w:r>
          <w:r>
            <w:rPr>
              <w:rFonts w:hint="eastAsia" w:ascii="Calibri" w:hAnsi="Calibri" w:eastAsia="微软雅黑"/>
              <w:sz w:val="28"/>
              <w:szCs w:val="32"/>
            </w:rPr>
            <w:instrText xml:space="preserve"> HYPERLINK \l _Toc6561 </w:instrText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separate"/>
          </w:r>
          <w:r>
            <w:rPr>
              <w:rFonts w:hint="eastAsia" w:ascii="Calibri" w:hAnsi="Calibri" w:eastAsia="微软雅黑"/>
              <w:bCs/>
              <w:sz w:val="28"/>
              <w:szCs w:val="21"/>
              <w:lang w:val="en-US" w:eastAsia="zh-CN"/>
            </w:rPr>
            <w:t>3.3 管理员系统</w:t>
          </w:r>
          <w:r>
            <w:rPr>
              <w:rFonts w:ascii="Calibri" w:hAnsi="Calibri" w:eastAsia="微软雅黑"/>
              <w:sz w:val="28"/>
            </w:rPr>
            <w:tab/>
          </w:r>
          <w:r>
            <w:rPr>
              <w:rFonts w:ascii="Calibri" w:hAnsi="Calibri" w:eastAsia="微软雅黑"/>
              <w:sz w:val="28"/>
            </w:rPr>
            <w:fldChar w:fldCharType="begin"/>
          </w:r>
          <w:r>
            <w:rPr>
              <w:rFonts w:ascii="Calibri" w:hAnsi="Calibri" w:eastAsia="微软雅黑"/>
              <w:sz w:val="28"/>
            </w:rPr>
            <w:instrText xml:space="preserve"> PAGEREF _Toc6561 </w:instrText>
          </w:r>
          <w:r>
            <w:rPr>
              <w:rFonts w:ascii="Calibri" w:hAnsi="Calibri" w:eastAsia="微软雅黑"/>
              <w:sz w:val="28"/>
            </w:rPr>
            <w:fldChar w:fldCharType="separate"/>
          </w:r>
          <w:r>
            <w:rPr>
              <w:rFonts w:ascii="Calibri" w:hAnsi="Calibri" w:eastAsia="微软雅黑"/>
              <w:sz w:val="28"/>
            </w:rPr>
            <w:t>10</w:t>
          </w:r>
          <w:r>
            <w:rPr>
              <w:rFonts w:ascii="Calibri" w:hAnsi="Calibri" w:eastAsia="微软雅黑"/>
              <w:sz w:val="28"/>
            </w:rPr>
            <w:fldChar w:fldCharType="end"/>
          </w:r>
          <w:r>
            <w:rPr>
              <w:rFonts w:hint="eastAsia" w:ascii="Calibri" w:hAnsi="Calibri" w:eastAsia="微软雅黑"/>
              <w:sz w:val="28"/>
              <w:szCs w:val="32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0" w:lineRule="atLeast"/>
            <w:textAlignment w:val="auto"/>
            <w:outlineLvl w:val="9"/>
            <w:rPr>
              <w:rFonts w:hint="eastAsia" w:ascii="Calibri" w:hAnsi="Calibri" w:eastAsia="微软雅黑"/>
              <w:b/>
              <w:sz w:val="24"/>
              <w:szCs w:val="32"/>
            </w:rPr>
            <w:sectPr>
              <w:footerReference r:id="rId4" w:type="default"/>
              <w:pgSz w:w="10433" w:h="14742"/>
              <w:pgMar w:top="1440" w:right="1531" w:bottom="1440" w:left="1531" w:header="851" w:footer="992" w:gutter="0"/>
              <w:pgNumType w:fmt="decimal" w:start="1"/>
              <w:cols w:space="425" w:num="1"/>
              <w:docGrid w:type="lines" w:linePitch="312" w:charSpace="0"/>
            </w:sectPr>
          </w:pPr>
          <w:r>
            <w:rPr>
              <w:rFonts w:hint="eastAsia" w:ascii="Calibri" w:hAnsi="Calibri" w:eastAsia="微软雅黑"/>
              <w:b/>
              <w:sz w:val="28"/>
              <w:szCs w:val="32"/>
            </w:rPr>
            <w:fldChar w:fldCharType="end"/>
          </w:r>
        </w:p>
      </w:sdtContent>
    </w:sdt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sz w:val="24"/>
          <w:szCs w:val="32"/>
        </w:rPr>
      </w:pPr>
      <w:bookmarkStart w:id="2" w:name="_Toc12089"/>
      <w:r>
        <w:rPr>
          <w:rFonts w:hint="eastAsia" w:ascii="Calibri" w:hAnsi="Calibri" w:eastAsia="微软雅黑"/>
          <w:b/>
          <w:sz w:val="24"/>
          <w:szCs w:val="32"/>
        </w:rPr>
        <w:t>一、系统安装</w:t>
      </w:r>
      <w:bookmarkEnd w:id="0"/>
      <w:bookmarkEnd w:id="1"/>
      <w:bookmarkEnd w:id="2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/>
          <w:bCs/>
          <w:sz w:val="24"/>
        </w:rPr>
      </w:pPr>
      <w:bookmarkStart w:id="3" w:name="_Toc6918"/>
      <w:bookmarkStart w:id="4" w:name="_Toc15039"/>
      <w:bookmarkStart w:id="5" w:name="_Toc7996"/>
      <w:r>
        <w:rPr>
          <w:rFonts w:hint="eastAsia" w:ascii="Calibri" w:hAnsi="Calibri" w:eastAsia="微软雅黑"/>
          <w:b/>
          <w:bCs/>
          <w:sz w:val="24"/>
        </w:rPr>
        <w:t>1.1</w:t>
      </w: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 xml:space="preserve"> </w:t>
      </w:r>
      <w:r>
        <w:rPr>
          <w:rFonts w:hint="eastAsia" w:ascii="Calibri" w:hAnsi="Calibri" w:eastAsia="微软雅黑"/>
          <w:b/>
          <w:bCs/>
          <w:sz w:val="24"/>
        </w:rPr>
        <w:t>JDK的下载与安装</w:t>
      </w:r>
      <w:bookmarkEnd w:id="3"/>
      <w:bookmarkEnd w:id="4"/>
      <w:bookmarkEnd w:id="5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从https://www.oracle.com/java/technologies/javase/javase-jdk8-downloads.html下载JDK 8</w:t>
      </w:r>
      <w:bookmarkStart w:id="6" w:name="_Toc12114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/>
          <w:bCs/>
          <w:i w:val="0"/>
          <w:iCs w:val="0"/>
          <w:sz w:val="24"/>
        </w:rPr>
      </w:pPr>
      <w:bookmarkStart w:id="7" w:name="_Toc22990"/>
      <w:bookmarkStart w:id="8" w:name="_Toc27087"/>
      <w:r>
        <w:rPr>
          <w:rFonts w:hint="eastAsia" w:ascii="Calibri" w:hAnsi="Calibri" w:eastAsia="微软雅黑"/>
          <w:b/>
          <w:bCs/>
          <w:i w:val="0"/>
          <w:iCs w:val="0"/>
          <w:sz w:val="24"/>
        </w:rPr>
        <w:t>1.2</w:t>
      </w:r>
      <w:r>
        <w:rPr>
          <w:rFonts w:hint="eastAsia" w:ascii="Calibri" w:hAnsi="Calibri" w:eastAsia="微软雅黑"/>
          <w:b/>
          <w:bCs/>
          <w:i w:val="0"/>
          <w:iCs w:val="0"/>
          <w:sz w:val="24"/>
          <w:lang w:val="en-US" w:eastAsia="zh-CN"/>
        </w:rPr>
        <w:t xml:space="preserve"> </w:t>
      </w:r>
      <w:r>
        <w:rPr>
          <w:rFonts w:hint="eastAsia" w:ascii="Calibri" w:hAnsi="Calibri" w:eastAsia="微软雅黑"/>
          <w:b/>
          <w:bCs/>
          <w:i w:val="0"/>
          <w:iCs w:val="0"/>
          <w:sz w:val="24"/>
        </w:rPr>
        <w:t>TOMCAT的下载与安装</w:t>
      </w:r>
      <w:bookmarkEnd w:id="6"/>
      <w:bookmarkEnd w:id="7"/>
      <w:bookmarkEnd w:id="8"/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安装Tomcat 8.5或9.0，下载地址http://tomcat.apache.org，建议下载tomcat9.0的压缩包（不建议下载installer安装版）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</w:pPr>
      <w:r>
        <w:drawing>
          <wp:inline distT="0" distB="0" distL="114300" distR="114300">
            <wp:extent cx="4622800" cy="2787650"/>
            <wp:effectExtent l="0" t="0" r="635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图1-1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设置Tomcat环境变量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增加环境变量TOMCAT_HOME值为tomcat安装目录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在path变量后增加;%TOMCAT_HOME%\bin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在classpath变量后增加;%TOMCAT_HOME%\lib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试操作</w:t>
      </w:r>
    </w:p>
    <w:p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2"/>
        <w:rPr>
          <w:rFonts w:hint="eastAsia" w:ascii="微软雅黑" w:hAnsi="微软雅黑" w:eastAsia="微软雅黑" w:cs="微软雅黑"/>
          <w:sz w:val="24"/>
          <w:szCs w:val="24"/>
        </w:rPr>
      </w:pPr>
      <w:bookmarkStart w:id="9" w:name="_Toc25647"/>
      <w:r>
        <w:rPr>
          <w:rFonts w:hint="eastAsia" w:ascii="微软雅黑" w:hAnsi="微软雅黑" w:eastAsia="微软雅黑" w:cs="微软雅黑"/>
          <w:sz w:val="24"/>
          <w:szCs w:val="24"/>
        </w:rPr>
        <w:t>打开Tomcat服务器：运行安装目录下bin/startup.bat文件</w:t>
      </w:r>
      <w:bookmarkEnd w:id="9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打开浏览器，键入地址http://localhost:8080</w:t>
      </w:r>
    </w:p>
    <w:p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outlineLvl w:val="2"/>
        <w:rPr>
          <w:rFonts w:hint="eastAsia" w:ascii="微软雅黑" w:hAnsi="微软雅黑" w:eastAsia="微软雅黑" w:cs="微软雅黑"/>
          <w:sz w:val="24"/>
          <w:szCs w:val="24"/>
        </w:rPr>
      </w:pPr>
      <w:bookmarkStart w:id="10" w:name="_Toc20049"/>
      <w:r>
        <w:rPr>
          <w:rFonts w:hint="eastAsia" w:ascii="微软雅黑" w:hAnsi="微软雅黑" w:eastAsia="微软雅黑" w:cs="微软雅黑"/>
          <w:sz w:val="24"/>
          <w:szCs w:val="24"/>
        </w:rPr>
        <w:t>启动Tomcat服务器</w:t>
      </w:r>
      <w:bookmarkEnd w:id="10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</w:pPr>
      <w:r>
        <w:drawing>
          <wp:inline distT="0" distB="0" distL="114300" distR="114300">
            <wp:extent cx="4742180" cy="3593465"/>
            <wp:effectExtent l="0" t="0" r="1270" b="6985"/>
            <wp:docPr id="29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图1-2</w:t>
      </w:r>
    </w:p>
    <w:p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outlineLvl w:val="2"/>
        <w:rPr>
          <w:rFonts w:hint="eastAsia" w:ascii="微软雅黑" w:hAnsi="微软雅黑" w:eastAsia="微软雅黑" w:cs="微软雅黑"/>
          <w:sz w:val="24"/>
          <w:szCs w:val="24"/>
        </w:rPr>
      </w:pPr>
      <w:bookmarkStart w:id="11" w:name="_Toc7113"/>
      <w:r>
        <w:rPr>
          <w:rFonts w:hint="eastAsia" w:ascii="微软雅黑" w:hAnsi="微软雅黑" w:eastAsia="微软雅黑" w:cs="微软雅黑"/>
          <w:sz w:val="24"/>
          <w:szCs w:val="24"/>
        </w:rPr>
        <w:t>打开Tomcat欢迎页面</w:t>
      </w:r>
      <w:bookmarkEnd w:id="11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</w:pPr>
      <w:r>
        <w:drawing>
          <wp:inline distT="0" distB="0" distL="114300" distR="114300">
            <wp:extent cx="4733290" cy="3006725"/>
            <wp:effectExtent l="0" t="0" r="10160" b="317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图1-3</w:t>
      </w:r>
    </w:p>
    <w:p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outlineLvl w:val="2"/>
        <w:rPr>
          <w:rFonts w:hint="eastAsia" w:ascii="Calibri" w:hAnsi="Calibri" w:eastAsia="微软雅黑"/>
          <w:sz w:val="24"/>
        </w:rPr>
      </w:pPr>
      <w:bookmarkStart w:id="12" w:name="_Toc22714"/>
      <w:bookmarkStart w:id="13" w:name="_Toc20161"/>
      <w:r>
        <w:rPr>
          <w:rFonts w:hint="eastAsia" w:ascii="Calibri" w:hAnsi="Calibri" w:eastAsia="微软雅黑"/>
          <w:sz w:val="24"/>
        </w:rPr>
        <w:t>修改Tomcat端口</w:t>
      </w:r>
      <w:bookmarkEnd w:id="12"/>
    </w:p>
    <w:p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outlineLvl w:val="1"/>
        <w:rPr>
          <w:rFonts w:hint="eastAsia" w:ascii="Calibri" w:hAnsi="Calibri" w:eastAsia="微软雅黑"/>
          <w:sz w:val="24"/>
        </w:rPr>
      </w:pPr>
      <w:bookmarkStart w:id="14" w:name="_Toc10162"/>
      <w:bookmarkStart w:id="15" w:name="_Toc5904"/>
      <w:r>
        <w:rPr>
          <w:rFonts w:hint="eastAsia" w:ascii="Calibri" w:hAnsi="Calibri" w:eastAsia="微软雅黑"/>
          <w:sz w:val="24"/>
        </w:rPr>
        <w:t>编辑%TOMCAT_HOME%/conf/server.xml文件</w:t>
      </w:r>
      <w:bookmarkEnd w:id="14"/>
      <w:bookmarkEnd w:id="15"/>
    </w:p>
    <w:p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jc w:val="left"/>
        <w:textAlignment w:val="auto"/>
        <w:outlineLvl w:val="1"/>
        <w:rPr>
          <w:rFonts w:hint="eastAsia" w:ascii="Calibri" w:hAnsi="Calibri" w:eastAsia="微软雅黑"/>
          <w:sz w:val="24"/>
        </w:rPr>
      </w:pPr>
      <w:bookmarkStart w:id="16" w:name="_Toc3330"/>
      <w:bookmarkStart w:id="17" w:name="_Toc3306"/>
      <w:r>
        <w:rPr>
          <w:rFonts w:hint="eastAsia" w:ascii="Calibri" w:hAnsi="Calibri" w:eastAsia="微软雅黑"/>
          <w:sz w:val="24"/>
        </w:rPr>
        <w:t>将Connector 的port属性改为80，重起Tomcat服务器</w:t>
      </w:r>
      <w:bookmarkEnd w:id="16"/>
      <w:bookmarkEnd w:id="17"/>
    </w:p>
    <w:p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jc w:val="left"/>
        <w:textAlignment w:val="auto"/>
        <w:outlineLvl w:val="1"/>
        <w:rPr>
          <w:rFonts w:hint="eastAsia" w:ascii="Calibri" w:hAnsi="Calibri" w:eastAsia="微软雅黑"/>
          <w:sz w:val="24"/>
        </w:rPr>
      </w:pPr>
      <w:bookmarkStart w:id="18" w:name="_Toc22924"/>
      <w:bookmarkStart w:id="19" w:name="_Toc9984"/>
      <w:r>
        <w:rPr>
          <w:rFonts w:hint="eastAsia" w:ascii="Calibri" w:hAnsi="Calibri" w:eastAsia="微软雅黑"/>
          <w:sz w:val="24"/>
        </w:rPr>
        <w:t>&lt;Connector connectionTimeout="20000" port="8080" protocol="HTTP/1.1" redirectPort="8443"/&gt;</w:t>
      </w:r>
      <w:bookmarkEnd w:id="18"/>
      <w:bookmarkEnd w:id="19"/>
    </w:p>
    <w:p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jc w:val="left"/>
        <w:textAlignment w:val="auto"/>
        <w:outlineLvl w:val="1"/>
        <w:rPr>
          <w:rFonts w:hint="default" w:ascii="Calibri" w:hAnsi="Calibri" w:eastAsia="微软雅黑"/>
          <w:sz w:val="24"/>
          <w:lang w:val="en-US" w:eastAsia="zh-CN"/>
        </w:rPr>
      </w:pPr>
      <w:bookmarkStart w:id="20" w:name="_Toc31097"/>
      <w:bookmarkStart w:id="21" w:name="_Toc13300"/>
      <w:r>
        <w:rPr>
          <w:rFonts w:hint="eastAsia" w:ascii="Calibri" w:hAnsi="Calibri" w:eastAsia="微软雅黑"/>
          <w:sz w:val="24"/>
        </w:rPr>
        <w:t>改为&lt;Connector connectionTimeout="20000" port="80" protocol="HTTP/1.1" redirectPort="8443"/&gt;</w:t>
      </w:r>
      <w:bookmarkEnd w:id="20"/>
      <w:bookmarkEnd w:id="21"/>
    </w:p>
    <w:p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outlineLvl w:val="1"/>
        <w:rPr>
          <w:rFonts w:hint="eastAsia" w:ascii="Calibri" w:hAnsi="Calibri" w:eastAsia="微软雅黑"/>
          <w:sz w:val="24"/>
        </w:rPr>
      </w:pPr>
      <w:bookmarkStart w:id="22" w:name="_Toc9444"/>
      <w:bookmarkStart w:id="23" w:name="_Toc1091"/>
      <w:r>
        <w:rPr>
          <w:rFonts w:hint="eastAsia" w:ascii="Calibri" w:hAnsi="Calibri" w:eastAsia="微软雅黑"/>
          <w:sz w:val="24"/>
        </w:rPr>
        <w:t>修改Tomcat端口的效果</w:t>
      </w:r>
      <w:bookmarkEnd w:id="22"/>
      <w:bookmarkEnd w:id="23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outlineLvl w:val="9"/>
      </w:pPr>
      <w:r>
        <w:drawing>
          <wp:inline distT="0" distB="0" distL="114300" distR="114300">
            <wp:extent cx="4632960" cy="3054350"/>
            <wp:effectExtent l="0" t="0" r="15240" b="1270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outlineLvl w:val="9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图1-4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/>
          <w:bCs/>
          <w:sz w:val="24"/>
        </w:rPr>
      </w:pPr>
      <w:bookmarkStart w:id="24" w:name="_Toc28049"/>
      <w:bookmarkStart w:id="25" w:name="_Toc21360"/>
      <w:r>
        <w:rPr>
          <w:rFonts w:hint="eastAsia" w:ascii="Calibri" w:hAnsi="Calibri" w:eastAsia="微软雅黑"/>
          <w:b/>
          <w:bCs/>
          <w:sz w:val="24"/>
        </w:rPr>
        <w:t>1.3环境变量配置</w:t>
      </w:r>
      <w:bookmarkEnd w:id="13"/>
      <w:bookmarkEnd w:id="24"/>
      <w:bookmarkEnd w:id="25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</w:rPr>
        <w:t>设置JDK环境变量</w:t>
      </w:r>
      <w:r>
        <w:rPr>
          <w:rFonts w:hint="eastAsia" w:ascii="Calibri" w:hAnsi="Calibri" w:eastAsia="微软雅黑"/>
          <w:sz w:val="24"/>
          <w:lang w:val="en-US" w:eastAsia="zh-CN"/>
        </w:rPr>
        <w:t>: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JAVA_HOME= JDK的安装目录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PATH值后面增加;%JAVA_HOME%\bin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CLASSPATH= .;%JAVA_HOME%\lib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/>
          <w:bCs/>
          <w:sz w:val="24"/>
        </w:rPr>
      </w:pPr>
      <w:bookmarkStart w:id="26" w:name="_Toc18831"/>
      <w:bookmarkStart w:id="27" w:name="_Toc22639"/>
      <w:bookmarkStart w:id="28" w:name="_Toc29104"/>
      <w:r>
        <w:rPr>
          <w:rFonts w:hint="eastAsia" w:ascii="Calibri" w:hAnsi="Calibri" w:eastAsia="微软雅黑"/>
          <w:b/>
          <w:bCs/>
          <w:sz w:val="24"/>
        </w:rPr>
        <w:t>1.4数据库的安装</w:t>
      </w:r>
      <w:bookmarkEnd w:id="26"/>
      <w:bookmarkEnd w:id="27"/>
      <w:bookmarkEnd w:id="28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PostgreSQL下载地址https://www.postgresql.org/download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1"/>
        <w:rPr>
          <w:rFonts w:hint="eastAsia" w:ascii="Calibri" w:hAnsi="Calibri" w:eastAsia="微软雅黑"/>
          <w:b/>
          <w:bCs/>
          <w:sz w:val="24"/>
        </w:rPr>
      </w:pPr>
      <w:bookmarkStart w:id="29" w:name="_Toc23325"/>
      <w:bookmarkStart w:id="30" w:name="_Toc6161"/>
      <w:bookmarkStart w:id="31" w:name="_Toc4203"/>
      <w:r>
        <w:rPr>
          <w:rFonts w:hint="eastAsia" w:ascii="Calibri" w:hAnsi="Calibri" w:eastAsia="微软雅黑"/>
          <w:b/>
          <w:bCs/>
          <w:sz w:val="24"/>
        </w:rPr>
        <w:t>1.5系统配置</w:t>
      </w:r>
      <w:bookmarkEnd w:id="29"/>
      <w:bookmarkEnd w:id="30"/>
      <w:bookmarkEnd w:id="31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</w:rPr>
        <w:t>Win系统设置环境变量的方法</w:t>
      </w:r>
      <w:r>
        <w:rPr>
          <w:rFonts w:hint="eastAsia" w:ascii="Calibri" w:hAnsi="Calibri" w:eastAsia="微软雅黑"/>
          <w:sz w:val="24"/>
          <w:lang w:val="en-US" w:eastAsia="zh-CN"/>
        </w:rPr>
        <w:t>: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我的电脑</w:t>
      </w:r>
      <w:r>
        <w:rPr>
          <w:rFonts w:hint="eastAsia" w:ascii="Calibri" w:hAnsi="Calibri" w:eastAsia="微软雅黑"/>
          <w:sz w:val="24"/>
          <w:lang w:val="en-US" w:eastAsia="zh-CN"/>
        </w:rPr>
        <w:t>-&gt;</w:t>
      </w:r>
      <w:r>
        <w:rPr>
          <w:rFonts w:hint="eastAsia" w:ascii="Calibri" w:hAnsi="Calibri" w:eastAsia="微软雅黑"/>
          <w:sz w:val="24"/>
        </w:rPr>
        <w:t>右键</w:t>
      </w:r>
      <w:r>
        <w:rPr>
          <w:rFonts w:hint="eastAsia" w:ascii="Calibri" w:hAnsi="Calibri" w:eastAsia="微软雅黑"/>
          <w:sz w:val="24"/>
          <w:lang w:val="en-US" w:eastAsia="zh-CN"/>
        </w:rPr>
        <w:t>-&gt;</w:t>
      </w:r>
      <w:r>
        <w:rPr>
          <w:rFonts w:hint="eastAsia" w:ascii="Calibri" w:hAnsi="Calibri" w:eastAsia="微软雅黑"/>
          <w:sz w:val="24"/>
        </w:rPr>
        <w:t>属性</w:t>
      </w:r>
      <w:r>
        <w:rPr>
          <w:rFonts w:hint="eastAsia" w:ascii="Calibri" w:hAnsi="Calibri" w:eastAsia="微软雅黑"/>
          <w:sz w:val="24"/>
          <w:lang w:val="en-US" w:eastAsia="zh-CN"/>
        </w:rPr>
        <w:t>-&gt;(</w:t>
      </w:r>
      <w:r>
        <w:rPr>
          <w:rFonts w:hint="eastAsia" w:ascii="Calibri" w:hAnsi="Calibri" w:eastAsia="微软雅黑"/>
          <w:sz w:val="24"/>
        </w:rPr>
        <w:t>高级系统设置</w:t>
      </w:r>
      <w:r>
        <w:rPr>
          <w:rFonts w:hint="eastAsia" w:ascii="Calibri" w:hAnsi="Calibri" w:eastAsia="微软雅黑"/>
          <w:sz w:val="24"/>
          <w:lang w:val="en-US" w:eastAsia="zh-CN"/>
        </w:rPr>
        <w:t>)-&gt;</w:t>
      </w:r>
      <w:r>
        <w:rPr>
          <w:rFonts w:hint="eastAsia" w:ascii="Calibri" w:hAnsi="Calibri" w:eastAsia="微软雅黑"/>
          <w:sz w:val="24"/>
        </w:rPr>
        <w:t>高级</w:t>
      </w:r>
      <w:r>
        <w:rPr>
          <w:rFonts w:hint="eastAsia" w:ascii="Calibri" w:hAnsi="Calibri" w:eastAsia="微软雅黑"/>
          <w:sz w:val="24"/>
          <w:lang w:val="en-US" w:eastAsia="zh-CN"/>
        </w:rPr>
        <w:t>-&gt;</w:t>
      </w:r>
      <w:r>
        <w:rPr>
          <w:rFonts w:hint="eastAsia" w:ascii="Calibri" w:hAnsi="Calibri" w:eastAsia="微软雅黑"/>
          <w:sz w:val="24"/>
        </w:rPr>
        <w:t>环境变量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编辑Path值，在原值后面添加;%JAVA_HOME%\bin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添加JAVA_HOME，值为JDK的安装目录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hanging="420" w:firstLineChars="0"/>
        <w:textAlignment w:val="auto"/>
        <w:rPr>
          <w:rFonts w:hint="eastAsia" w:ascii="Calibri" w:hAnsi="Calibri" w:eastAsia="微软雅黑"/>
          <w:sz w:val="24"/>
        </w:rPr>
      </w:pPr>
      <w:r>
        <w:rPr>
          <w:rFonts w:hint="eastAsia" w:ascii="Calibri" w:hAnsi="Calibri" w:eastAsia="微软雅黑"/>
          <w:sz w:val="24"/>
        </w:rPr>
        <w:t>添加CLASSPATH，值为.;%JAVA_HOME%\lib</w:t>
      </w:r>
    </w:p>
    <w:p>
      <w:pPr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2"/>
        <w:rPr>
          <w:rFonts w:hint="eastAsia" w:ascii="Calibri" w:hAnsi="Calibri" w:eastAsia="微软雅黑"/>
          <w:sz w:val="24"/>
        </w:rPr>
      </w:pPr>
      <w:bookmarkStart w:id="32" w:name="_Toc11179"/>
      <w:r>
        <w:rPr>
          <w:rFonts w:hint="eastAsia" w:ascii="Calibri" w:hAnsi="Calibri" w:eastAsia="微软雅黑"/>
          <w:sz w:val="24"/>
        </w:rPr>
        <w:t>Win系统设置环境变量的方法</w:t>
      </w:r>
      <w:bookmarkEnd w:id="32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</w:pPr>
      <w:r>
        <w:drawing>
          <wp:inline distT="0" distB="0" distL="114300" distR="114300">
            <wp:extent cx="4207510" cy="2372995"/>
            <wp:effectExtent l="0" t="0" r="2540" b="8255"/>
            <wp:docPr id="25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图1-5</w:t>
      </w:r>
    </w:p>
    <w:p>
      <w:pPr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outlineLvl w:val="2"/>
        <w:rPr>
          <w:rFonts w:hint="eastAsia" w:ascii="Calibri" w:hAnsi="Calibri" w:eastAsia="微软雅黑"/>
          <w:sz w:val="24"/>
        </w:rPr>
      </w:pPr>
      <w:bookmarkStart w:id="33" w:name="_Toc16335"/>
      <w:r>
        <w:rPr>
          <w:rFonts w:hint="eastAsia" w:ascii="Calibri" w:hAnsi="Calibri" w:eastAsia="微软雅黑"/>
          <w:sz w:val="24"/>
        </w:rPr>
        <w:t>执行javac命令</w:t>
      </w:r>
      <w:bookmarkEnd w:id="33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outlineLvl w:val="9"/>
      </w:pPr>
      <w:r>
        <w:drawing>
          <wp:inline distT="0" distB="0" distL="114300" distR="114300">
            <wp:extent cx="3470910" cy="3104515"/>
            <wp:effectExtent l="0" t="0" r="15240" b="635"/>
            <wp:docPr id="26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outlineLvl w:val="9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图1-6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sz w:val="24"/>
          <w:szCs w:val="28"/>
        </w:rPr>
      </w:pPr>
      <w:bookmarkStart w:id="34" w:name="_Toc825"/>
      <w:bookmarkStart w:id="35" w:name="_Toc26200"/>
      <w:bookmarkStart w:id="36" w:name="_Toc15161"/>
      <w:bookmarkStart w:id="37" w:name="_Toc921"/>
      <w:r>
        <w:rPr>
          <w:rFonts w:hint="eastAsia" w:ascii="Calibri" w:hAnsi="Calibri" w:eastAsia="微软雅黑"/>
          <w:b/>
          <w:sz w:val="24"/>
          <w:szCs w:val="28"/>
        </w:rPr>
        <w:t>二、登录首页</w:t>
      </w:r>
      <w:bookmarkEnd w:id="34"/>
      <w:bookmarkEnd w:id="35"/>
      <w:bookmarkEnd w:id="36"/>
      <w:bookmarkEnd w:id="37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Calibri" w:hAnsi="Calibri" w:eastAsia="微软雅黑"/>
          <w:sz w:val="24"/>
        </w:rPr>
      </w:pPr>
      <w:bookmarkStart w:id="38" w:name="_Toc233976069"/>
      <w:r>
        <w:rPr>
          <w:rFonts w:hint="eastAsia" w:ascii="Calibri" w:hAnsi="Calibri" w:eastAsia="微软雅黑"/>
          <w:sz w:val="24"/>
        </w:rPr>
        <w:t>打开浏览器，在地址栏输入http://localhost:81/健康码管理系统/login.jsp，显示页面如下图</w:t>
      </w:r>
      <w:r>
        <w:rPr>
          <w:rFonts w:hint="eastAsia" w:ascii="Calibri" w:hAnsi="Calibri" w:eastAsia="微软雅黑"/>
          <w:sz w:val="24"/>
          <w:szCs w:val="21"/>
          <w:lang w:val="en-US" w:eastAsia="zh-CN"/>
        </w:rPr>
        <w:t>2-</w:t>
      </w:r>
      <w:r>
        <w:rPr>
          <w:rFonts w:hint="eastAsia" w:ascii="Calibri" w:hAnsi="Calibri" w:eastAsia="微软雅黑"/>
          <w:sz w:val="24"/>
        </w:rPr>
        <w:t>1所示。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2175" cy="2533650"/>
            <wp:effectExtent l="0" t="0" r="317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1"/>
          <w:szCs w:val="21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2-</w:t>
      </w:r>
      <w:r>
        <w:rPr>
          <w:rFonts w:hint="eastAsia" w:ascii="Calibri" w:hAnsi="Calibri" w:eastAsia="微软雅黑"/>
          <w:sz w:val="21"/>
          <w:szCs w:val="21"/>
        </w:rPr>
        <w:t>1 网站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登录</w:t>
      </w:r>
      <w:r>
        <w:rPr>
          <w:rFonts w:hint="eastAsia" w:ascii="Calibri" w:hAnsi="Calibri" w:eastAsia="微软雅黑"/>
          <w:sz w:val="21"/>
          <w:szCs w:val="21"/>
        </w:rPr>
        <w:t>页面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Calibri" w:hAnsi="Calibri" w:eastAsia="微软雅黑" w:cs="宋体"/>
          <w:kern w:val="0"/>
          <w:sz w:val="24"/>
          <w:szCs w:val="24"/>
          <w:lang w:val="en-US" w:eastAsia="zh-CN" w:bidi="ar"/>
        </w:rPr>
        <w:t>改变用户类型，登录表单也随之改变</w:t>
      </w:r>
      <w:r>
        <w:rPr>
          <w:rFonts w:hint="eastAsia" w:ascii="Calibri" w:hAnsi="Calibri" w:eastAsia="微软雅黑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Calibri" w:hAnsi="Calibri" w:eastAsia="微软雅黑"/>
          <w:sz w:val="24"/>
        </w:rPr>
        <w:t>如下图所示</w:t>
      </w:r>
      <w:r>
        <w:rPr>
          <w:rFonts w:ascii="Calibri" w:hAnsi="Calibri" w:eastAsia="微软雅黑" w:cs="宋体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92985" cy="1978660"/>
            <wp:effectExtent l="0" t="0" r="12065" b="2540"/>
            <wp:docPr id="3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2980" cy="1980565"/>
            <wp:effectExtent l="0" t="0" r="13970" b="635"/>
            <wp:docPr id="3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Calibri" w:hAnsi="Calibri" w:eastAsia="微软雅黑"/>
          <w:sz w:val="21"/>
          <w:szCs w:val="21"/>
          <w:lang w:val="en-US" w:eastAsia="zh-CN"/>
        </w:rPr>
        <w:sectPr>
          <w:footerReference r:id="rId5" w:type="default"/>
          <w:pgSz w:w="10433" w:h="14742"/>
          <w:pgMar w:top="1440" w:right="1531" w:bottom="1440" w:left="1531" w:header="851" w:footer="992" w:gutter="0"/>
          <w:pgNumType w:fmt="decimal" w:start="1"/>
          <w:cols w:space="425" w:num="1"/>
          <w:docGrid w:type="lines" w:linePitch="312" w:charSpace="0"/>
        </w:sect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2-2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ab/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ab/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ab/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ab/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ab/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ab/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ab/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ab/>
      </w: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2-3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0"/>
        <w:rPr>
          <w:rFonts w:hint="eastAsia" w:ascii="Calibri" w:hAnsi="Calibri" w:eastAsia="微软雅黑"/>
          <w:b/>
          <w:bCs/>
          <w:sz w:val="24"/>
          <w:lang w:val="en-US" w:eastAsia="zh-CN"/>
        </w:rPr>
      </w:pPr>
      <w:bookmarkStart w:id="39" w:name="_Toc12922"/>
      <w:bookmarkStart w:id="40" w:name="_Toc13163"/>
      <w:bookmarkStart w:id="41" w:name="_Toc18554"/>
      <w:r>
        <w:rPr>
          <w:rFonts w:hint="eastAsia" w:ascii="Calibri" w:hAnsi="Calibri" w:eastAsia="微软雅黑"/>
          <w:b/>
          <w:bCs/>
          <w:sz w:val="24"/>
          <w:lang w:val="en-US" w:eastAsia="zh-CN"/>
        </w:rPr>
        <w:t>三、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各功能页面</w:t>
      </w:r>
      <w:bookmarkEnd w:id="39"/>
      <w:bookmarkEnd w:id="40"/>
      <w:bookmarkEnd w:id="41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</w:rPr>
        <w:t>本网站为用户</w:t>
      </w:r>
      <w:r>
        <w:rPr>
          <w:rFonts w:hint="eastAsia" w:ascii="Calibri" w:hAnsi="Calibri" w:eastAsia="微软雅黑"/>
          <w:sz w:val="24"/>
          <w:lang w:val="en-US" w:eastAsia="zh-CN"/>
        </w:rPr>
        <w:t>填报、申领健康码和管理员管理用户信息</w:t>
      </w:r>
      <w:r>
        <w:rPr>
          <w:rFonts w:hint="eastAsia" w:ascii="Calibri" w:hAnsi="Calibri" w:eastAsia="微软雅黑"/>
          <w:sz w:val="24"/>
        </w:rPr>
        <w:t>提供了良好、快捷的平台。</w:t>
      </w:r>
      <w:r>
        <w:rPr>
          <w:rFonts w:hint="eastAsia" w:ascii="Calibri" w:hAnsi="Calibri" w:eastAsia="微软雅黑"/>
          <w:sz w:val="24"/>
          <w:lang w:val="en-US" w:eastAsia="zh-CN"/>
        </w:rPr>
        <w:t>该系统分为用户系统和管理员系统两部分。用户系统左侧</w:t>
      </w:r>
      <w:r>
        <w:rPr>
          <w:rFonts w:hint="eastAsia" w:ascii="Calibri" w:hAnsi="Calibri" w:eastAsia="微软雅黑"/>
          <w:sz w:val="24"/>
        </w:rPr>
        <w:t>导航栏上主要分</w:t>
      </w:r>
      <w:r>
        <w:rPr>
          <w:rFonts w:hint="eastAsia" w:ascii="Calibri" w:hAnsi="Calibri" w:eastAsia="微软雅黑"/>
          <w:sz w:val="24"/>
          <w:lang w:val="en-US" w:eastAsia="zh-CN"/>
        </w:rPr>
        <w:t>每日填报、查看个人健康码</w:t>
      </w:r>
      <w:r>
        <w:rPr>
          <w:rFonts w:hint="eastAsia" w:ascii="Calibri" w:hAnsi="Calibri" w:eastAsia="微软雅黑"/>
          <w:sz w:val="24"/>
        </w:rPr>
        <w:t>等功能</w:t>
      </w:r>
      <w:r>
        <w:rPr>
          <w:rFonts w:hint="eastAsia" w:ascii="Calibri" w:hAnsi="Calibri" w:eastAsia="微软雅黑"/>
          <w:sz w:val="24"/>
          <w:lang w:val="en-US" w:eastAsia="zh-CN"/>
        </w:rPr>
        <w:t>；管理员系统左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侧</w:t>
      </w:r>
      <w:r>
        <w:rPr>
          <w:rFonts w:hint="eastAsia" w:ascii="Calibri" w:hAnsi="Calibri" w:eastAsia="微软雅黑"/>
          <w:sz w:val="24"/>
        </w:rPr>
        <w:t>导航栏上主要分</w:t>
      </w:r>
      <w:r>
        <w:rPr>
          <w:rFonts w:hint="eastAsia" w:ascii="Calibri" w:hAnsi="Calibri" w:eastAsia="微软雅黑"/>
          <w:sz w:val="24"/>
          <w:lang w:val="en-US" w:eastAsia="zh-CN"/>
        </w:rPr>
        <w:t>每日填报、查看个人健康码、导入数据、添加数据、根据学院专业班级查询信息、查询教师信息、查询学生信息、健康码和打卡情况统计</w:t>
      </w:r>
      <w:r>
        <w:rPr>
          <w:rFonts w:hint="eastAsia" w:ascii="Calibri" w:hAnsi="Calibri" w:eastAsia="微软雅黑"/>
          <w:sz w:val="24"/>
        </w:rPr>
        <w:t>等功能</w:t>
      </w:r>
      <w:r>
        <w:rPr>
          <w:rFonts w:hint="eastAsia" w:ascii="Calibri" w:hAnsi="Calibri" w:eastAsia="微软雅黑"/>
          <w:sz w:val="24"/>
          <w:lang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outlineLvl w:val="1"/>
        <w:rPr>
          <w:rFonts w:hint="default" w:ascii="Calibri" w:hAnsi="Calibri" w:eastAsia="微软雅黑"/>
          <w:b/>
          <w:bCs/>
          <w:sz w:val="24"/>
          <w:lang w:val="en-US" w:eastAsia="zh-CN"/>
        </w:rPr>
      </w:pPr>
      <w:bookmarkStart w:id="42" w:name="_Toc1463"/>
      <w:bookmarkStart w:id="43" w:name="_Toc32136"/>
      <w:r>
        <w:rPr>
          <w:rFonts w:hint="eastAsia" w:ascii="Calibri" w:hAnsi="Calibri" w:eastAsia="微软雅黑"/>
          <w:b/>
          <w:bCs/>
          <w:sz w:val="24"/>
          <w:lang w:val="en-US" w:eastAsia="zh-CN"/>
        </w:rPr>
        <w:t>3.1 首页</w:t>
      </w:r>
      <w:bookmarkEnd w:id="42"/>
      <w:bookmarkEnd w:id="43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学生或普通教师登录后进入</w:t>
      </w:r>
      <w:r>
        <w:rPr>
          <w:rFonts w:hint="eastAsia" w:ascii="Calibri" w:hAnsi="Calibri" w:eastAsia="微软雅黑"/>
          <w:sz w:val="24"/>
        </w:rPr>
        <w:t>如图</w:t>
      </w:r>
      <w:r>
        <w:rPr>
          <w:rFonts w:hint="eastAsia" w:ascii="Calibri" w:hAnsi="Calibri" w:eastAsia="微软雅黑"/>
          <w:sz w:val="24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4"/>
          <w:lang w:val="en-US" w:eastAsia="zh-CN"/>
        </w:rPr>
        <w:t>4</w:t>
      </w:r>
      <w:r>
        <w:rPr>
          <w:rFonts w:hint="eastAsia" w:ascii="Calibri" w:hAnsi="Calibri" w:eastAsia="微软雅黑"/>
          <w:sz w:val="24"/>
        </w:rPr>
        <w:t>所示</w:t>
      </w:r>
      <w:r>
        <w:rPr>
          <w:rFonts w:hint="eastAsia" w:ascii="Calibri" w:hAnsi="Calibri" w:eastAsia="微软雅黑"/>
          <w:sz w:val="24"/>
          <w:lang w:val="en-US" w:eastAsia="zh-CN"/>
        </w:rPr>
        <w:t>用户系统首页。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4555" cy="1641475"/>
            <wp:effectExtent l="0" t="0" r="10795" b="1587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b="35132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Calibri" w:hAnsi="Calibri" w:eastAsia="微软雅黑"/>
          <w:sz w:val="21"/>
          <w:szCs w:val="21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3-4</w:t>
      </w:r>
      <w:r>
        <w:rPr>
          <w:rFonts w:hint="eastAsia" w:ascii="Calibri" w:hAnsi="Calibri" w:eastAsia="微软雅黑"/>
          <w:sz w:val="21"/>
          <w:szCs w:val="21"/>
        </w:rPr>
        <w:t xml:space="preserve"> 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用户系统</w:t>
      </w:r>
      <w:r>
        <w:rPr>
          <w:rFonts w:hint="eastAsia" w:ascii="Calibri" w:hAnsi="Calibri" w:eastAsia="微软雅黑"/>
          <w:sz w:val="21"/>
          <w:szCs w:val="21"/>
        </w:rPr>
        <w:t>首页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4"/>
          <w:lang w:val="en-US" w:eastAsia="zh-CN"/>
        </w:rPr>
        <w:t>管理员登录后进入</w:t>
      </w:r>
      <w:r>
        <w:rPr>
          <w:rFonts w:hint="eastAsia" w:ascii="Calibri" w:hAnsi="Calibri" w:eastAsia="微软雅黑"/>
          <w:sz w:val="24"/>
        </w:rPr>
        <w:t>如图</w:t>
      </w:r>
      <w:r>
        <w:rPr>
          <w:rFonts w:hint="eastAsia" w:ascii="Calibri" w:hAnsi="Calibri" w:eastAsia="微软雅黑"/>
          <w:sz w:val="24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4"/>
          <w:lang w:val="en-US" w:eastAsia="zh-CN"/>
        </w:rPr>
        <w:t>5</w:t>
      </w:r>
      <w:r>
        <w:rPr>
          <w:rFonts w:hint="eastAsia" w:ascii="Calibri" w:hAnsi="Calibri" w:eastAsia="微软雅黑"/>
          <w:sz w:val="24"/>
        </w:rPr>
        <w:t>所示</w:t>
      </w:r>
      <w:r>
        <w:rPr>
          <w:rFonts w:hint="eastAsia" w:ascii="Calibri" w:hAnsi="Calibri" w:eastAsia="微软雅黑"/>
          <w:sz w:val="24"/>
          <w:lang w:val="en-US" w:eastAsia="zh-CN"/>
        </w:rPr>
        <w:t>管理员系统首页。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2650" cy="1893570"/>
            <wp:effectExtent l="0" t="0" r="12700" b="1143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b="25113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sectPr>
          <w:footerReference r:id="rId6" w:type="default"/>
          <w:pgSz w:w="10433" w:h="14742"/>
          <w:pgMar w:top="1440" w:right="1531" w:bottom="1440" w:left="1531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3-5</w:t>
      </w:r>
      <w:r>
        <w:rPr>
          <w:rFonts w:hint="eastAsia" w:ascii="Calibri" w:hAnsi="Calibri" w:eastAsia="微软雅黑"/>
          <w:sz w:val="21"/>
          <w:szCs w:val="21"/>
        </w:rPr>
        <w:t xml:space="preserve"> 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管理员系统</w:t>
      </w:r>
      <w:r>
        <w:rPr>
          <w:rFonts w:hint="eastAsia" w:ascii="Calibri" w:hAnsi="Calibri" w:eastAsia="微软雅黑"/>
          <w:sz w:val="21"/>
          <w:szCs w:val="21"/>
        </w:rPr>
        <w:t>首页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outlineLvl w:val="1"/>
        <w:rPr>
          <w:rFonts w:hint="default" w:ascii="Calibri" w:hAnsi="Calibri" w:eastAsia="微软雅黑"/>
          <w:b/>
          <w:bCs/>
          <w:sz w:val="24"/>
          <w:szCs w:val="21"/>
          <w:lang w:val="en-US" w:eastAsia="zh-CN"/>
        </w:rPr>
      </w:pPr>
      <w:bookmarkStart w:id="44" w:name="_Toc12186"/>
      <w:bookmarkStart w:id="45" w:name="_Toc30335"/>
      <w:r>
        <w:rPr>
          <w:rFonts w:hint="eastAsia" w:ascii="Calibri" w:hAnsi="Calibri" w:eastAsia="微软雅黑"/>
          <w:b/>
          <w:bCs/>
          <w:sz w:val="24"/>
          <w:szCs w:val="21"/>
          <w:lang w:val="en-US" w:eastAsia="zh-CN"/>
        </w:rPr>
        <w:t xml:space="preserve">3.2 </w:t>
      </w:r>
      <w:r>
        <w:rPr>
          <w:rFonts w:hint="eastAsia" w:ascii="Calibri" w:hAnsi="Calibri" w:eastAsia="微软雅黑"/>
          <w:b/>
          <w:bCs/>
          <w:sz w:val="24"/>
          <w:lang w:val="en-US" w:eastAsia="zh-CN"/>
        </w:rPr>
        <w:t>用户系统</w:t>
      </w:r>
      <w:bookmarkEnd w:id="44"/>
      <w:bookmarkEnd w:id="45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szCs w:val="21"/>
          <w:lang w:val="en-US" w:eastAsia="zh-CN"/>
        </w:rPr>
      </w:pPr>
      <w:r>
        <w:rPr>
          <w:rFonts w:hint="eastAsia" w:ascii="Calibri" w:hAnsi="Calibri" w:eastAsia="微软雅黑"/>
          <w:sz w:val="24"/>
          <w:szCs w:val="21"/>
          <w:lang w:val="en-US" w:eastAsia="zh-CN"/>
        </w:rPr>
        <w:t>点击右上角的“我”可查看个人信息。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8840" cy="1823085"/>
            <wp:effectExtent l="0" t="0" r="16510" b="5715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3-6</w:t>
      </w:r>
      <w:r>
        <w:rPr>
          <w:rFonts w:hint="eastAsia" w:ascii="Calibri" w:hAnsi="Calibri" w:eastAsia="微软雅黑"/>
          <w:sz w:val="21"/>
          <w:szCs w:val="21"/>
        </w:rPr>
        <w:t xml:space="preserve"> 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个人信息页面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4"/>
          <w:szCs w:val="21"/>
          <w:lang w:val="en-US" w:eastAsia="zh-CN"/>
        </w:rPr>
        <w:t>点击“修改密码”可修改自己的密码。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7095" cy="1098550"/>
            <wp:effectExtent l="0" t="0" r="8255" b="6350"/>
            <wp:docPr id="1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宋体" w:hAnsi="宋体" w:eastAsia="微软雅黑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3-7</w:t>
      </w:r>
      <w:r>
        <w:rPr>
          <w:rFonts w:hint="eastAsia" w:ascii="Calibri" w:hAnsi="Calibri" w:eastAsia="微软雅黑"/>
          <w:sz w:val="21"/>
          <w:szCs w:val="21"/>
        </w:rPr>
        <w:t xml:space="preserve"> 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修改密码</w:t>
      </w:r>
      <w:r>
        <w:rPr>
          <w:rFonts w:hint="eastAsia" w:ascii="Calibri" w:hAnsi="Calibri" w:eastAsia="微软雅黑"/>
          <w:sz w:val="21"/>
          <w:szCs w:val="21"/>
        </w:rPr>
        <w:t>页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szCs w:val="21"/>
          <w:lang w:val="en-US" w:eastAsia="zh-CN"/>
        </w:rPr>
      </w:pPr>
      <w:r>
        <w:rPr>
          <w:rFonts w:hint="eastAsia" w:ascii="Calibri" w:hAnsi="Calibri" w:eastAsia="微软雅黑"/>
          <w:sz w:val="24"/>
          <w:szCs w:val="21"/>
          <w:lang w:val="en-US" w:eastAsia="zh-CN"/>
        </w:rPr>
        <w:t>点击右上角的“退出”可返回登录页面。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szCs w:val="21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szCs w:val="21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szCs w:val="21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szCs w:val="21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szCs w:val="21"/>
          <w:lang w:val="en-US" w:eastAsia="zh-CN"/>
        </w:rPr>
      </w:pPr>
      <w:r>
        <w:rPr>
          <w:rFonts w:hint="eastAsia" w:ascii="Calibri" w:hAnsi="Calibri" w:eastAsia="微软雅黑"/>
          <w:sz w:val="24"/>
          <w:szCs w:val="21"/>
          <w:lang w:val="en-US" w:eastAsia="zh-CN"/>
        </w:rPr>
        <w:t>点击“每日填报”可进入</w:t>
      </w:r>
      <w:r>
        <w:rPr>
          <w:rFonts w:hint="eastAsia" w:ascii="Calibri" w:hAnsi="Calibri" w:eastAsia="微软雅黑"/>
          <w:sz w:val="24"/>
        </w:rPr>
        <w:t>如图</w:t>
      </w:r>
      <w:r>
        <w:rPr>
          <w:rFonts w:hint="eastAsia" w:ascii="Calibri" w:hAnsi="Calibri" w:eastAsia="微软雅黑"/>
          <w:sz w:val="24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4"/>
          <w:lang w:val="en-US" w:eastAsia="zh-CN"/>
        </w:rPr>
        <w:t>8</w:t>
      </w:r>
      <w:r>
        <w:rPr>
          <w:rFonts w:hint="eastAsia" w:ascii="Calibri" w:hAnsi="Calibri" w:eastAsia="微软雅黑"/>
          <w:sz w:val="24"/>
        </w:rPr>
        <w:t>所示</w:t>
      </w:r>
      <w:r>
        <w:rPr>
          <w:rFonts w:hint="eastAsia" w:ascii="Calibri" w:hAnsi="Calibri" w:eastAsia="微软雅黑"/>
          <w:sz w:val="24"/>
          <w:lang w:val="en-US" w:eastAsia="zh-CN"/>
        </w:rPr>
        <w:t>申领健康码每日填报页面</w:t>
      </w:r>
      <w:r>
        <w:rPr>
          <w:rFonts w:hint="eastAsia" w:ascii="Calibri" w:hAnsi="Calibri" w:eastAsia="微软雅黑"/>
          <w:sz w:val="24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  <w:r>
        <w:rPr>
          <w:rFonts w:hint="eastAsia" w:ascii="Calibri" w:hAnsi="Calibri" w:eastAsia="微软雅黑"/>
          <w:sz w:val="24"/>
          <w:szCs w:val="21"/>
          <w:lang w:eastAsia="zh-CN"/>
        </w:rPr>
        <w:drawing>
          <wp:inline distT="0" distB="0" distL="114300" distR="114300">
            <wp:extent cx="4671060" cy="4462145"/>
            <wp:effectExtent l="0" t="0" r="15240" b="14605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1"/>
          <w:szCs w:val="21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3-8</w:t>
      </w:r>
      <w:r>
        <w:rPr>
          <w:rFonts w:hint="eastAsia" w:ascii="Calibri" w:hAnsi="Calibri" w:eastAsia="微软雅黑"/>
          <w:sz w:val="21"/>
          <w:szCs w:val="21"/>
        </w:rPr>
        <w:t xml:space="preserve"> 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填报页面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1"/>
          <w:szCs w:val="21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“打卡记录清零”按钮只有系统管理员的页面有，</w:t>
      </w:r>
      <w:r>
        <w:rPr>
          <w:rFonts w:hint="eastAsia" w:ascii="Calibri" w:hAnsi="Calibri" w:eastAsia="微软雅黑"/>
          <w:sz w:val="24"/>
        </w:rPr>
        <w:t>如图</w:t>
      </w:r>
      <w:r>
        <w:rPr>
          <w:rFonts w:hint="eastAsia" w:ascii="Calibri" w:hAnsi="Calibri" w:eastAsia="微软雅黑"/>
          <w:sz w:val="24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4"/>
          <w:lang w:val="en-US" w:eastAsia="zh-CN"/>
        </w:rPr>
        <w:t>9</w:t>
      </w:r>
      <w:r>
        <w:rPr>
          <w:rFonts w:hint="eastAsia" w:ascii="Calibri" w:hAnsi="Calibri" w:eastAsia="微软雅黑"/>
          <w:sz w:val="24"/>
        </w:rPr>
        <w:t>所示</w:t>
      </w:r>
      <w:r>
        <w:rPr>
          <w:rFonts w:hint="eastAsia" w:ascii="Calibri" w:hAnsi="Calibri" w:eastAsia="微软雅黑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szCs w:val="21"/>
          <w:lang w:eastAsia="zh-CN"/>
        </w:rPr>
      </w:pPr>
      <w:r>
        <w:rPr>
          <w:rFonts w:hint="eastAsia" w:ascii="Calibri" w:hAnsi="Calibri" w:eastAsia="微软雅黑"/>
          <w:sz w:val="24"/>
          <w:szCs w:val="21"/>
          <w:lang w:eastAsia="zh-CN"/>
        </w:rPr>
        <w:drawing>
          <wp:inline distT="0" distB="0" distL="114300" distR="114300">
            <wp:extent cx="4423410" cy="4349750"/>
            <wp:effectExtent l="0" t="0" r="15240" b="12700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1"/>
          <w:szCs w:val="21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3-9</w:t>
      </w:r>
      <w:r>
        <w:rPr>
          <w:rFonts w:hint="eastAsia" w:ascii="Calibri" w:hAnsi="Calibri" w:eastAsia="微软雅黑"/>
          <w:sz w:val="21"/>
          <w:szCs w:val="21"/>
        </w:rPr>
        <w:t xml:space="preserve"> 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系统管理员填报页面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both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提交后，根据填报信息生成健康码，</w:t>
      </w:r>
      <w:r>
        <w:rPr>
          <w:rFonts w:hint="eastAsia" w:ascii="Calibri" w:hAnsi="Calibri" w:eastAsia="微软雅黑"/>
          <w:sz w:val="24"/>
        </w:rPr>
        <w:t>如图</w:t>
      </w:r>
      <w:r>
        <w:rPr>
          <w:rFonts w:hint="eastAsia" w:ascii="Calibri" w:hAnsi="Calibri" w:eastAsia="微软雅黑"/>
          <w:sz w:val="24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4"/>
          <w:lang w:val="en-US" w:eastAsia="zh-CN"/>
        </w:rPr>
        <w:t>10</w:t>
      </w:r>
      <w:r>
        <w:rPr>
          <w:rFonts w:hint="eastAsia" w:ascii="Calibri" w:hAnsi="Calibri" w:eastAsia="微软雅黑"/>
          <w:sz w:val="24"/>
        </w:rPr>
        <w:t>所示</w:t>
      </w:r>
      <w:r>
        <w:rPr>
          <w:rFonts w:hint="eastAsia" w:ascii="Calibri" w:hAnsi="Calibri" w:eastAsia="微软雅黑"/>
          <w:sz w:val="24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8620" cy="2351405"/>
            <wp:effectExtent l="0" t="0" r="11430" b="10795"/>
            <wp:docPr id="2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1"/>
          <w:szCs w:val="21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3-10</w:t>
      </w:r>
      <w:r>
        <w:rPr>
          <w:rFonts w:hint="eastAsia" w:ascii="Calibri" w:hAnsi="Calibri" w:eastAsia="微软雅黑"/>
          <w:sz w:val="21"/>
          <w:szCs w:val="21"/>
        </w:rPr>
        <w:t xml:space="preserve"> 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申领健康码页面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both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再次点击“每日填报”,当天填报过的用户不能再次填报，</w:t>
      </w:r>
      <w:r>
        <w:rPr>
          <w:rFonts w:hint="eastAsia" w:ascii="Calibri" w:hAnsi="Calibri" w:eastAsia="微软雅黑"/>
          <w:sz w:val="24"/>
        </w:rPr>
        <w:t>如图</w:t>
      </w:r>
      <w:r>
        <w:rPr>
          <w:rFonts w:hint="eastAsia" w:ascii="Calibri" w:hAnsi="Calibri" w:eastAsia="微软雅黑"/>
          <w:sz w:val="24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4"/>
          <w:lang w:val="en-US" w:eastAsia="zh-CN"/>
        </w:rPr>
        <w:t>11</w:t>
      </w:r>
      <w:r>
        <w:rPr>
          <w:rFonts w:hint="eastAsia" w:ascii="Calibri" w:hAnsi="Calibri" w:eastAsia="微软雅黑"/>
          <w:sz w:val="24"/>
        </w:rPr>
        <w:t>所示</w:t>
      </w:r>
      <w:r>
        <w:rPr>
          <w:rFonts w:hint="eastAsia" w:ascii="Calibri" w:hAnsi="Calibri" w:eastAsia="微软雅黑"/>
          <w:sz w:val="24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0895" cy="817880"/>
            <wp:effectExtent l="0" t="0" r="8255" b="1270"/>
            <wp:docPr id="2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1"/>
          <w:szCs w:val="21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3-11</w:t>
      </w:r>
      <w:r>
        <w:rPr>
          <w:rFonts w:hint="eastAsia" w:ascii="Calibri" w:hAnsi="Calibri" w:eastAsia="微软雅黑"/>
          <w:sz w:val="21"/>
          <w:szCs w:val="21"/>
        </w:rPr>
        <w:t xml:space="preserve"> 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填报页面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点击“我的健康码”，可查看个人专属健康码，</w:t>
      </w:r>
      <w:r>
        <w:rPr>
          <w:rFonts w:hint="eastAsia" w:ascii="Calibri" w:hAnsi="Calibri" w:eastAsia="微软雅黑"/>
          <w:sz w:val="24"/>
        </w:rPr>
        <w:t>如图</w:t>
      </w:r>
      <w:r>
        <w:rPr>
          <w:rFonts w:hint="eastAsia" w:ascii="Calibri" w:hAnsi="Calibri" w:eastAsia="微软雅黑"/>
          <w:sz w:val="24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4"/>
        </w:rPr>
        <w:t>1</w:t>
      </w:r>
      <w:r>
        <w:rPr>
          <w:rFonts w:hint="eastAsia" w:ascii="Calibri" w:hAnsi="Calibri" w:eastAsia="微软雅黑"/>
          <w:sz w:val="24"/>
          <w:lang w:val="en-US" w:eastAsia="zh-CN"/>
        </w:rPr>
        <w:t>2</w:t>
      </w:r>
      <w:r>
        <w:rPr>
          <w:rFonts w:hint="eastAsia" w:ascii="Calibri" w:hAnsi="Calibri" w:eastAsia="微软雅黑"/>
          <w:sz w:val="24"/>
        </w:rPr>
        <w:t>所示</w:t>
      </w:r>
      <w:r>
        <w:rPr>
          <w:rFonts w:hint="eastAsia" w:ascii="Calibri" w:hAnsi="Calibri" w:eastAsia="微软雅黑"/>
          <w:sz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7560" cy="2361565"/>
            <wp:effectExtent l="0" t="0" r="2540" b="635"/>
            <wp:docPr id="2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Calibri" w:hAnsi="Calibri" w:eastAsia="微软雅黑"/>
          <w:sz w:val="21"/>
          <w:szCs w:val="21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1"/>
          <w:szCs w:val="21"/>
        </w:rPr>
        <w:t>1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2</w:t>
      </w:r>
      <w:r>
        <w:rPr>
          <w:rFonts w:hint="eastAsia" w:ascii="Calibri" w:hAnsi="Calibri" w:eastAsia="微软雅黑"/>
          <w:sz w:val="21"/>
          <w:szCs w:val="21"/>
        </w:rPr>
        <w:t xml:space="preserve"> 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“我的健康码”页面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outlineLvl w:val="1"/>
        <w:rPr>
          <w:rFonts w:hint="default" w:ascii="Calibri" w:hAnsi="Calibri" w:eastAsia="微软雅黑"/>
          <w:b/>
          <w:bCs/>
          <w:sz w:val="24"/>
          <w:szCs w:val="21"/>
          <w:lang w:val="en-US" w:eastAsia="zh-CN"/>
        </w:rPr>
      </w:pPr>
      <w:bookmarkStart w:id="46" w:name="_Toc13136"/>
      <w:bookmarkStart w:id="47" w:name="_Toc6561"/>
      <w:r>
        <w:rPr>
          <w:rFonts w:hint="eastAsia" w:ascii="Calibri" w:hAnsi="Calibri" w:eastAsia="微软雅黑"/>
          <w:b/>
          <w:bCs/>
          <w:sz w:val="24"/>
          <w:szCs w:val="21"/>
          <w:lang w:val="en-US" w:eastAsia="zh-CN"/>
        </w:rPr>
        <w:t>3.3 管理员系统</w:t>
      </w:r>
      <w:bookmarkEnd w:id="46"/>
      <w:bookmarkEnd w:id="47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管理员系统和用户系统右上角的“我”“退出”和每日填报、查看个人健康码</w:t>
      </w:r>
      <w:r>
        <w:rPr>
          <w:rFonts w:hint="eastAsia" w:ascii="Calibri" w:hAnsi="Calibri" w:eastAsia="微软雅黑"/>
          <w:sz w:val="24"/>
        </w:rPr>
        <w:t>功能</w:t>
      </w:r>
      <w:r>
        <w:rPr>
          <w:rFonts w:hint="eastAsia" w:ascii="Calibri" w:hAnsi="Calibri" w:eastAsia="微软雅黑"/>
          <w:sz w:val="24"/>
          <w:lang w:val="en-US" w:eastAsia="zh-CN"/>
        </w:rPr>
        <w:t>页面相同，下面展示管理员系统其它功能界面。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点击“导入数据”，可从外部文件导入学生、教师数据到数据库。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7410" cy="2562860"/>
            <wp:effectExtent l="0" t="0" r="8890" b="8890"/>
            <wp:docPr id="3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1"/>
          <w:szCs w:val="21"/>
        </w:rPr>
        <w:t>1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 系统管理员</w:t>
      </w:r>
      <w:r>
        <w:rPr>
          <w:rFonts w:hint="eastAsia" w:ascii="Calibri" w:hAnsi="Calibri" w:eastAsia="微软雅黑"/>
          <w:sz w:val="24"/>
          <w:lang w:val="en-US" w:eastAsia="zh-CN"/>
        </w:rPr>
        <w:t>导入数据页面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只有系统管理员可导入数据，其它管理员无权访问该页面。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6135" cy="1703705"/>
            <wp:effectExtent l="0" t="0" r="12065" b="10795"/>
            <wp:docPr id="4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1"/>
          <w:szCs w:val="21"/>
        </w:rPr>
        <w:t>1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4 其它管理员</w:t>
      </w:r>
      <w:r>
        <w:rPr>
          <w:rFonts w:hint="eastAsia" w:ascii="Calibri" w:hAnsi="Calibri" w:eastAsia="微软雅黑"/>
          <w:sz w:val="24"/>
          <w:lang w:val="en-US" w:eastAsia="zh-CN"/>
        </w:rPr>
        <w:t>导入数据页面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点击“添加用户”，可添加学生或教师用户到数据库。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9485" cy="2628900"/>
            <wp:effectExtent l="0" t="0" r="12065" b="0"/>
            <wp:docPr id="3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1"/>
          <w:szCs w:val="21"/>
        </w:rPr>
        <w:t>1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 xml:space="preserve">5 </w:t>
      </w:r>
      <w:r>
        <w:rPr>
          <w:rFonts w:hint="eastAsia" w:ascii="Calibri" w:hAnsi="Calibri" w:eastAsia="微软雅黑"/>
          <w:sz w:val="24"/>
          <w:lang w:val="en-US" w:eastAsia="zh-CN"/>
        </w:rPr>
        <w:t>添加用户页面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改变用户类型，表单内容发生变化。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635" cy="2407285"/>
            <wp:effectExtent l="0" t="0" r="5715" b="12065"/>
            <wp:docPr id="4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1"/>
          <w:szCs w:val="21"/>
        </w:rPr>
        <w:t>1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 xml:space="preserve">6 </w:t>
      </w:r>
      <w:r>
        <w:rPr>
          <w:rFonts w:hint="eastAsia" w:ascii="Calibri" w:hAnsi="Calibri" w:eastAsia="微软雅黑"/>
          <w:sz w:val="24"/>
          <w:lang w:val="en-US" w:eastAsia="zh-CN"/>
        </w:rPr>
        <w:t>添加用户页面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点击“查询信息”，可根据学院、专业、班级筛选学生用户信息。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系统、校级管理员可设置任意学院，院级管理员只能在本学院筛选。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5190" cy="1788160"/>
            <wp:effectExtent l="0" t="0" r="10160" b="2540"/>
            <wp:docPr id="4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1"/>
          <w:szCs w:val="21"/>
        </w:rPr>
        <w:t>1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 xml:space="preserve">7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查询信息</w:t>
      </w:r>
      <w:r>
        <w:rPr>
          <w:rFonts w:hint="eastAsia" w:ascii="Calibri" w:hAnsi="Calibri" w:eastAsia="微软雅黑"/>
          <w:sz w:val="24"/>
          <w:lang w:val="en-US" w:eastAsia="zh-CN"/>
        </w:rPr>
        <w:t>页面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36465" cy="1781810"/>
            <wp:effectExtent l="0" t="0" r="6985" b="889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1"/>
          <w:szCs w:val="21"/>
        </w:rPr>
        <w:t>1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 xml:space="preserve">8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查询结果</w:t>
      </w:r>
      <w:r>
        <w:rPr>
          <w:rFonts w:hint="eastAsia" w:ascii="Calibri" w:hAnsi="Calibri" w:eastAsia="微软雅黑"/>
          <w:sz w:val="24"/>
          <w:lang w:val="en-US" w:eastAsia="zh-CN"/>
        </w:rPr>
        <w:t>页面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点击“教师信息”，可查看所有教师的信息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，院级管理员只能查看本学院的信息</w:t>
      </w:r>
      <w:r>
        <w:rPr>
          <w:rFonts w:hint="eastAsia" w:ascii="Calibri" w:hAnsi="Calibri" w:eastAsia="微软雅黑"/>
          <w:sz w:val="24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5305" cy="2346960"/>
            <wp:effectExtent l="0" t="0" r="17145" b="15240"/>
            <wp:docPr id="4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</w:t>
      </w:r>
      <w:r>
        <w:rPr>
          <w:rFonts w:hint="eastAsia" w:ascii="Calibri" w:hAnsi="Calibri" w:eastAsia="微软雅黑"/>
          <w:sz w:val="21"/>
          <w:szCs w:val="21"/>
        </w:rPr>
        <w:t>1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9 教师信息</w:t>
      </w:r>
      <w:r>
        <w:rPr>
          <w:rFonts w:hint="eastAsia" w:ascii="Calibri" w:hAnsi="Calibri" w:eastAsia="微软雅黑"/>
          <w:sz w:val="24"/>
          <w:lang w:val="en-US" w:eastAsia="zh-CN"/>
        </w:rPr>
        <w:t>页面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学生</w:t>
      </w:r>
      <w:r>
        <w:rPr>
          <w:rFonts w:hint="eastAsia" w:ascii="Calibri" w:hAnsi="Calibri" w:eastAsia="微软雅黑"/>
          <w:sz w:val="24"/>
          <w:lang w:val="en-US" w:eastAsia="zh-CN"/>
        </w:rPr>
        <w:t>信息”，可查看所有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学生</w:t>
      </w:r>
      <w:r>
        <w:rPr>
          <w:rFonts w:hint="eastAsia" w:ascii="Calibri" w:hAnsi="Calibri" w:eastAsia="微软雅黑"/>
          <w:sz w:val="24"/>
          <w:lang w:val="en-US" w:eastAsia="zh-CN"/>
        </w:rPr>
        <w:t>的信息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，院级管理员只能查看本学院的信息</w:t>
      </w:r>
      <w:r>
        <w:rPr>
          <w:rFonts w:hint="eastAsia" w:ascii="Calibri" w:hAnsi="Calibri" w:eastAsia="微软雅黑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4725" cy="2680335"/>
            <wp:effectExtent l="0" t="0" r="15875" b="5715"/>
            <wp:docPr id="46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3-20学生信息</w:t>
      </w:r>
      <w:r>
        <w:rPr>
          <w:rFonts w:hint="eastAsia" w:ascii="Calibri" w:hAnsi="Calibri" w:eastAsia="微软雅黑"/>
          <w:sz w:val="24"/>
          <w:lang w:val="en-US" w:eastAsia="zh-CN"/>
        </w:rPr>
        <w:t>页面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点击“修改”，可进入修改信息页面修改对应用户的信息。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4270" cy="2160270"/>
            <wp:effectExtent l="0" t="0" r="17780" b="1143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3-21修改信息</w:t>
      </w:r>
      <w:r>
        <w:rPr>
          <w:rFonts w:hint="eastAsia" w:ascii="Calibri" w:hAnsi="Calibri" w:eastAsia="微软雅黑"/>
          <w:sz w:val="24"/>
          <w:lang w:val="en-US" w:eastAsia="zh-CN"/>
        </w:rPr>
        <w:t>页面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点击“删除”，可删除对应用户。不能删改本人信息。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4"/>
          <w:lang w:val="en-US" w:eastAsia="zh-CN"/>
        </w:rPr>
        <w:t>点击“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健康码、打卡情况统计</w:t>
      </w:r>
      <w:r>
        <w:rPr>
          <w:rFonts w:hint="eastAsia" w:ascii="Calibri" w:hAnsi="Calibri" w:eastAsia="微软雅黑"/>
          <w:sz w:val="24"/>
          <w:lang w:val="en-US" w:eastAsia="zh-CN"/>
        </w:rPr>
        <w:t>”，可查看所有学生和教师的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健康码、打卡情况，院级管理员只能查看本学院的统计情况。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59630" cy="2582545"/>
            <wp:effectExtent l="0" t="0" r="7620" b="8255"/>
            <wp:docPr id="4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3-22健康码、打卡情况统计</w:t>
      </w:r>
      <w:r>
        <w:rPr>
          <w:rFonts w:hint="eastAsia" w:ascii="Calibri" w:hAnsi="Calibri" w:eastAsia="微软雅黑"/>
          <w:sz w:val="24"/>
          <w:lang w:val="en-US" w:eastAsia="zh-CN"/>
        </w:rPr>
        <w:t>页面</w:t>
      </w:r>
      <w:bookmarkEnd w:id="3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输入学号查询对应学生信息：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3265" cy="1770380"/>
            <wp:effectExtent l="0" t="0" r="635" b="1270"/>
            <wp:docPr id="1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3-23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输入工号查询对应教师信息：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0420" cy="1765935"/>
            <wp:effectExtent l="0" t="0" r="17780" b="5715"/>
            <wp:docPr id="1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Calibri" w:hAnsi="Calibri" w:eastAsia="微软雅黑"/>
          <w:sz w:val="24"/>
          <w:lang w:val="en-US" w:eastAsia="zh-CN"/>
        </w:rPr>
      </w:pPr>
      <w:r>
        <w:rPr>
          <w:rFonts w:hint="eastAsia" w:ascii="Calibri" w:hAnsi="Calibri" w:eastAsia="微软雅黑"/>
          <w:sz w:val="21"/>
          <w:szCs w:val="21"/>
        </w:rPr>
        <w:t>图</w:t>
      </w:r>
      <w:r>
        <w:rPr>
          <w:rFonts w:hint="eastAsia" w:ascii="Calibri" w:hAnsi="Calibri" w:eastAsia="微软雅黑"/>
          <w:sz w:val="21"/>
          <w:szCs w:val="21"/>
          <w:lang w:val="en-US" w:eastAsia="zh-CN"/>
        </w:rPr>
        <w:t>3-24</w:t>
      </w:r>
      <w:bookmarkStart w:id="48" w:name="_GoBack"/>
      <w:bookmarkEnd w:id="48"/>
    </w:p>
    <w:sectPr>
      <w:footerReference r:id="rId7" w:type="default"/>
      <w:pgSz w:w="10433" w:h="14742"/>
      <w:pgMar w:top="1440" w:right="1531" w:bottom="1440" w:left="1531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H7t3oV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H7t3o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zSVju0AAAAAUBAAAPAAAAAAAAAAEA&#10;IAAAACIAAABkcnMvZG93bnJldi54bWxQSwECFAAUAAAACACHTuJA5K3pfhcCAAAVBAAADgAAAAAA&#10;AAABACAAAAAf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YFfpE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pgV+k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4" w:space="1"/>
      </w:pBdr>
      <w:jc w:val="center"/>
    </w:pPr>
    <w:r>
      <w:rPr>
        <w:rFonts w:hint="eastAsia"/>
      </w:rPr>
      <w:t>师生健康码管理系统使用说明书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93EFB2"/>
    <w:multiLevelType w:val="singleLevel"/>
    <w:tmpl w:val="AB93EF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0E5FB9C"/>
    <w:multiLevelType w:val="singleLevel"/>
    <w:tmpl w:val="D0E5FB9C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08496EB9"/>
    <w:multiLevelType w:val="singleLevel"/>
    <w:tmpl w:val="08496E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DA5A95A"/>
    <w:multiLevelType w:val="singleLevel"/>
    <w:tmpl w:val="0DA5A95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BF7E2CD"/>
    <w:multiLevelType w:val="singleLevel"/>
    <w:tmpl w:val="1BF7E2CD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72AF858B"/>
    <w:multiLevelType w:val="singleLevel"/>
    <w:tmpl w:val="72AF85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C755B7"/>
    <w:rsid w:val="028E0C95"/>
    <w:rsid w:val="167065B7"/>
    <w:rsid w:val="1BC755B7"/>
    <w:rsid w:val="22F16253"/>
    <w:rsid w:val="28FD6F65"/>
    <w:rsid w:val="38646284"/>
    <w:rsid w:val="4247452A"/>
    <w:rsid w:val="6A010140"/>
    <w:rsid w:val="6C11645C"/>
    <w:rsid w:val="73F02362"/>
    <w:rsid w:val="7B2A53DD"/>
    <w:rsid w:val="7EFD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2020-06-02T02:13:00Z</dcterms:created>
  <dc:creator>Kukukukiki</dc:creator>
  <cp:lastModifiedBy>Kukukukiki</cp:lastModifiedBy>
  <dcterms:modified xsi:type="dcterms:W3CDTF">2020-07-07T16:11:38Z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