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60C0" w14:textId="77777777" w:rsidR="00BB0D72" w:rsidRPr="00F42C07" w:rsidRDefault="00BB0D72" w:rsidP="00BB0D72">
      <w:pPr>
        <w:pStyle w:val="Heading3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F42C07">
        <w:rPr>
          <w:b/>
          <w:bCs/>
          <w:sz w:val="32"/>
          <w:szCs w:val="32"/>
        </w:rPr>
        <w:t>Step</w:t>
      </w:r>
      <w:proofErr w:type="spellEnd"/>
      <w:r w:rsidRPr="00F42C07">
        <w:rPr>
          <w:b/>
          <w:bCs/>
          <w:sz w:val="32"/>
          <w:szCs w:val="32"/>
        </w:rPr>
        <w:t xml:space="preserve"> 1: </w:t>
      </w:r>
      <w:proofErr w:type="spellStart"/>
      <w:r w:rsidRPr="00F42C07">
        <w:rPr>
          <w:b/>
          <w:bCs/>
          <w:sz w:val="32"/>
          <w:szCs w:val="32"/>
        </w:rPr>
        <w:t>Define</w:t>
      </w:r>
      <w:proofErr w:type="spellEnd"/>
      <w:r w:rsidRPr="00F42C07">
        <w:rPr>
          <w:b/>
          <w:bCs/>
          <w:sz w:val="32"/>
          <w:szCs w:val="32"/>
        </w:rPr>
        <w:t xml:space="preserve"> </w:t>
      </w:r>
      <w:proofErr w:type="spellStart"/>
      <w:r w:rsidRPr="00F42C07">
        <w:rPr>
          <w:b/>
          <w:bCs/>
          <w:sz w:val="32"/>
          <w:szCs w:val="32"/>
        </w:rPr>
        <w:t>Dimensions</w:t>
      </w:r>
      <w:proofErr w:type="spellEnd"/>
      <w:r w:rsidRPr="00F42C07">
        <w:rPr>
          <w:b/>
          <w:bCs/>
          <w:sz w:val="32"/>
          <w:szCs w:val="32"/>
        </w:rPr>
        <w:t xml:space="preserve"> and </w:t>
      </w:r>
      <w:proofErr w:type="spellStart"/>
      <w:r w:rsidRPr="00F42C07">
        <w:rPr>
          <w:b/>
          <w:bCs/>
          <w:sz w:val="32"/>
          <w:szCs w:val="32"/>
        </w:rPr>
        <w:t>Assumptions</w:t>
      </w:r>
      <w:proofErr w:type="spellEnd"/>
    </w:p>
    <w:p w14:paraId="6279CC28" w14:textId="2EAEFD47" w:rsidR="00847A86" w:rsidRPr="00847A86" w:rsidRDefault="00847A86">
      <w:pPr>
        <w:numPr>
          <w:ilvl w:val="0"/>
          <w:numId w:val="1"/>
        </w:numPr>
        <w:spacing w:before="100" w:beforeAutospacing="1" w:after="100" w:afterAutospacing="1"/>
        <w:rPr>
          <w:rStyle w:val="Strong"/>
          <w:szCs w:val="22"/>
          <w:lang w:val="en-US"/>
        </w:rPr>
      </w:pPr>
      <w:r>
        <w:rPr>
          <w:rStyle w:val="Strong"/>
          <w:szCs w:val="22"/>
          <w:lang w:val="en-US"/>
        </w:rPr>
        <w:t xml:space="preserve">Height of the </w:t>
      </w:r>
      <w:r w:rsidRPr="00847A86">
        <w:rPr>
          <w:rStyle w:val="Strong"/>
          <w:szCs w:val="22"/>
          <w:lang w:val="en-US"/>
        </w:rPr>
        <w:t>Wall</w:t>
      </w:r>
      <w:r w:rsidR="00633774">
        <w:rPr>
          <w:rStyle w:val="Strong"/>
          <w:szCs w:val="22"/>
          <w:lang w:val="en-US"/>
        </w:rPr>
        <w:t xml:space="preserve"> just</w:t>
      </w:r>
      <w:r w:rsidRPr="00847A86">
        <w:rPr>
          <w:rStyle w:val="Strong"/>
          <w:szCs w:val="22"/>
          <w:lang w:val="en-US"/>
        </w:rPr>
        <w:t xml:space="preserve"> above the opening:</w:t>
      </w:r>
      <w:r>
        <w:rPr>
          <w:rStyle w:val="Strong"/>
          <w:szCs w:val="22"/>
          <w:lang w:val="en-US"/>
        </w:rPr>
        <w:t xml:space="preserve"> </w:t>
      </w:r>
      <w:r w:rsidRPr="00D33559">
        <w:rPr>
          <w:rStyle w:val="Strong"/>
          <w:b w:val="0"/>
          <w:bCs w:val="0"/>
          <w:szCs w:val="22"/>
          <w:lang w:val="en-US"/>
        </w:rPr>
        <w:t>{d3}</w:t>
      </w:r>
      <w:r w:rsidR="00863ABB">
        <w:rPr>
          <w:rStyle w:val="Strong"/>
          <w:b w:val="0"/>
          <w:bCs w:val="0"/>
          <w:szCs w:val="22"/>
          <w:lang w:val="en-US"/>
        </w:rPr>
        <w:t xml:space="preserve"> m</w:t>
      </w:r>
    </w:p>
    <w:p w14:paraId="0C43A116" w14:textId="15112CA4" w:rsidR="00BB0D72" w:rsidRPr="00847A86" w:rsidRDefault="00BB0D72">
      <w:pPr>
        <w:numPr>
          <w:ilvl w:val="0"/>
          <w:numId w:val="1"/>
        </w:numPr>
        <w:spacing w:before="100" w:beforeAutospacing="1" w:after="100" w:afterAutospacing="1"/>
        <w:rPr>
          <w:rStyle w:val="Strong"/>
          <w:lang w:val="en-US"/>
        </w:rPr>
      </w:pPr>
      <w:r w:rsidRPr="00F42C07">
        <w:rPr>
          <w:rStyle w:val="Strong"/>
          <w:szCs w:val="22"/>
          <w:lang w:val="en-US"/>
        </w:rPr>
        <w:t>Wall Thickness</w:t>
      </w:r>
      <w:r w:rsidR="00847A86">
        <w:rPr>
          <w:rStyle w:val="Strong"/>
          <w:szCs w:val="22"/>
          <w:lang w:val="en-US"/>
        </w:rPr>
        <w:tab/>
      </w:r>
      <w:r w:rsidR="00847A86">
        <w:rPr>
          <w:rStyle w:val="Strong"/>
          <w:szCs w:val="22"/>
          <w:lang w:val="en-US"/>
        </w:rPr>
        <w:tab/>
      </w:r>
      <w:r w:rsidR="00847A86">
        <w:rPr>
          <w:rStyle w:val="Strong"/>
          <w:szCs w:val="22"/>
          <w:lang w:val="en-US"/>
        </w:rPr>
        <w:tab/>
      </w:r>
      <w:r w:rsidR="00847A86">
        <w:rPr>
          <w:rStyle w:val="Strong"/>
          <w:szCs w:val="22"/>
          <w:lang w:val="en-US"/>
        </w:rPr>
        <w:tab/>
      </w:r>
      <w:r w:rsidRPr="00847A86">
        <w:rPr>
          <w:rStyle w:val="Strong"/>
          <w:lang w:val="en-US"/>
        </w:rPr>
        <w:t xml:space="preserve">: </w:t>
      </w:r>
      <w:r w:rsidR="00AA1EDB" w:rsidRPr="00D33559">
        <w:rPr>
          <w:rStyle w:val="Strong"/>
          <w:b w:val="0"/>
          <w:bCs w:val="0"/>
          <w:lang w:val="en-US"/>
        </w:rPr>
        <w:t>{</w:t>
      </w:r>
      <w:proofErr w:type="spellStart"/>
      <w:r w:rsidR="00AA1EDB" w:rsidRPr="00D33559">
        <w:rPr>
          <w:rStyle w:val="Strong"/>
          <w:b w:val="0"/>
          <w:bCs w:val="0"/>
          <w:lang w:val="en-US"/>
        </w:rPr>
        <w:t>tiefe</w:t>
      </w:r>
      <w:proofErr w:type="spellEnd"/>
      <w:r w:rsidR="00AA1EDB" w:rsidRPr="00D33559">
        <w:rPr>
          <w:rStyle w:val="Strong"/>
          <w:b w:val="0"/>
          <w:bCs w:val="0"/>
          <w:lang w:val="en-US"/>
        </w:rPr>
        <w:t>}</w:t>
      </w:r>
      <w:r w:rsidR="00863ABB">
        <w:rPr>
          <w:rStyle w:val="Strong"/>
          <w:b w:val="0"/>
          <w:bCs w:val="0"/>
          <w:lang w:val="en-US"/>
        </w:rPr>
        <w:t xml:space="preserve"> m</w:t>
      </w:r>
    </w:p>
    <w:p w14:paraId="19877BDF" w14:textId="0B5D8A4C" w:rsidR="00BB0D72" w:rsidRPr="00847A86" w:rsidRDefault="00BB0D72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  <w:lang w:val="en-US"/>
        </w:rPr>
      </w:pPr>
      <w:r w:rsidRPr="00F42C07">
        <w:rPr>
          <w:rStyle w:val="Strong"/>
          <w:szCs w:val="22"/>
          <w:lang w:val="en-US"/>
        </w:rPr>
        <w:t>Floor-to-Floor Height</w:t>
      </w:r>
      <w:r w:rsidR="00847A86">
        <w:rPr>
          <w:rStyle w:val="Strong"/>
          <w:szCs w:val="22"/>
          <w:lang w:val="en-US"/>
        </w:rPr>
        <w:tab/>
      </w:r>
      <w:r w:rsidR="00847A86">
        <w:rPr>
          <w:rStyle w:val="Strong"/>
          <w:szCs w:val="22"/>
          <w:lang w:val="en-US"/>
        </w:rPr>
        <w:tab/>
      </w:r>
      <w:r w:rsidR="00847A86">
        <w:rPr>
          <w:rStyle w:val="Strong"/>
          <w:szCs w:val="22"/>
          <w:lang w:val="en-US"/>
        </w:rPr>
        <w:tab/>
      </w:r>
      <w:r w:rsidRPr="00847A86">
        <w:rPr>
          <w:b/>
          <w:bCs/>
          <w:szCs w:val="22"/>
          <w:lang w:val="en-US"/>
        </w:rPr>
        <w:t xml:space="preserve">: </w:t>
      </w:r>
      <w:r w:rsidR="00AA1EDB" w:rsidRPr="00D33559">
        <w:rPr>
          <w:szCs w:val="22"/>
          <w:lang w:val="en-US"/>
        </w:rPr>
        <w:t>{</w:t>
      </w:r>
      <w:proofErr w:type="spellStart"/>
      <w:r w:rsidR="00AA1EDB" w:rsidRPr="00D33559">
        <w:rPr>
          <w:szCs w:val="22"/>
          <w:lang w:val="en-US"/>
        </w:rPr>
        <w:t>wandHoehe</w:t>
      </w:r>
      <w:proofErr w:type="spellEnd"/>
      <w:r w:rsidR="00AA1EDB" w:rsidRPr="00D33559">
        <w:rPr>
          <w:szCs w:val="22"/>
          <w:lang w:val="en-US"/>
        </w:rPr>
        <w:t>}</w:t>
      </w:r>
      <w:r w:rsidR="00863ABB">
        <w:rPr>
          <w:szCs w:val="22"/>
          <w:lang w:val="en-US"/>
        </w:rPr>
        <w:t xml:space="preserve"> m</w:t>
      </w:r>
    </w:p>
    <w:p w14:paraId="7DA7DA4C" w14:textId="7800CD7D" w:rsidR="00BB0D72" w:rsidRPr="00847A86" w:rsidRDefault="00BB0D72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  <w:lang w:val="en-US"/>
        </w:rPr>
      </w:pPr>
      <w:r w:rsidRPr="00847A86">
        <w:rPr>
          <w:rStyle w:val="Strong"/>
          <w:szCs w:val="22"/>
          <w:lang w:val="en-US"/>
        </w:rPr>
        <w:t>Slab Thickness</w:t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Pr="00847A86">
        <w:rPr>
          <w:b/>
          <w:bCs/>
          <w:szCs w:val="22"/>
          <w:lang w:val="en-US"/>
        </w:rPr>
        <w:t>:</w:t>
      </w:r>
      <w:r w:rsidR="00AA1EDB">
        <w:rPr>
          <w:b/>
          <w:bCs/>
          <w:szCs w:val="22"/>
          <w:lang w:val="en-US"/>
        </w:rPr>
        <w:t xml:space="preserve"> </w:t>
      </w:r>
      <w:r w:rsidR="00AA1EDB" w:rsidRPr="00D33559">
        <w:rPr>
          <w:szCs w:val="22"/>
          <w:lang w:val="en-US"/>
        </w:rPr>
        <w:t>{_</w:t>
      </w:r>
      <w:proofErr w:type="spellStart"/>
      <w:r w:rsidR="00AA1EDB" w:rsidRPr="00D33559">
        <w:rPr>
          <w:szCs w:val="22"/>
          <w:lang w:val="en-US"/>
        </w:rPr>
        <w:t>deckentiefe</w:t>
      </w:r>
      <w:proofErr w:type="spellEnd"/>
      <w:r w:rsidR="00AA1EDB" w:rsidRPr="00D33559">
        <w:rPr>
          <w:szCs w:val="22"/>
          <w:lang w:val="en-US"/>
        </w:rPr>
        <w:t>}</w:t>
      </w:r>
      <w:r w:rsidR="00863ABB">
        <w:rPr>
          <w:szCs w:val="22"/>
          <w:lang w:val="en-US"/>
        </w:rPr>
        <w:t xml:space="preserve"> m</w:t>
      </w:r>
    </w:p>
    <w:p w14:paraId="431903E3" w14:textId="655C93E2" w:rsidR="00561A8D" w:rsidRPr="00847A86" w:rsidRDefault="00561A8D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  <w:lang w:val="en-US"/>
        </w:rPr>
      </w:pPr>
      <w:r w:rsidRPr="00847A86">
        <w:rPr>
          <w:rStyle w:val="Strong"/>
          <w:szCs w:val="22"/>
          <w:lang w:val="en-US"/>
        </w:rPr>
        <w:t>Slab Length</w:t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Pr="00B27693">
        <w:rPr>
          <w:b/>
          <w:bCs/>
          <w:lang w:val="en-US"/>
        </w:rPr>
        <w:t>:</w:t>
      </w:r>
      <w:r w:rsidR="00B27693" w:rsidRPr="00D33559">
        <w:rPr>
          <w:lang w:val="en-US"/>
        </w:rPr>
        <w:t xml:space="preserve"> </w:t>
      </w:r>
      <w:r w:rsidR="00AA1EDB" w:rsidRPr="00D33559">
        <w:rPr>
          <w:lang w:val="en-US"/>
        </w:rPr>
        <w:t>{t1}</w:t>
      </w:r>
      <w:r w:rsidR="00863ABB">
        <w:rPr>
          <w:lang w:val="en-US"/>
        </w:rPr>
        <w:t xml:space="preserve"> m</w:t>
      </w:r>
      <w:r w:rsidR="00B27693" w:rsidRPr="00D33559">
        <w:rPr>
          <w:lang w:val="en-US"/>
        </w:rPr>
        <w:t xml:space="preserve"> and</w:t>
      </w:r>
      <w:r w:rsidR="00AA1EDB" w:rsidRPr="00D33559">
        <w:rPr>
          <w:lang w:val="en-US"/>
        </w:rPr>
        <w:t xml:space="preserve"> {t2}</w:t>
      </w:r>
      <w:r w:rsidR="00863ABB">
        <w:rPr>
          <w:lang w:val="en-US"/>
        </w:rPr>
        <w:t xml:space="preserve"> m</w:t>
      </w:r>
    </w:p>
    <w:p w14:paraId="2B6E8FF8" w14:textId="6415E634" w:rsidR="00BB0D72" w:rsidRPr="00847A86" w:rsidRDefault="00BB0D72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  <w:lang w:val="en-US"/>
        </w:rPr>
      </w:pPr>
      <w:r w:rsidRPr="00847A86">
        <w:rPr>
          <w:rStyle w:val="Strong"/>
          <w:szCs w:val="22"/>
          <w:lang w:val="en-US"/>
        </w:rPr>
        <w:t>Roof Thickness</w:t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="00847A86" w:rsidRPr="00847A86">
        <w:rPr>
          <w:rStyle w:val="Strong"/>
          <w:szCs w:val="22"/>
          <w:lang w:val="en-US"/>
        </w:rPr>
        <w:tab/>
      </w:r>
      <w:r w:rsidRPr="00847A86">
        <w:rPr>
          <w:b/>
          <w:bCs/>
          <w:szCs w:val="22"/>
          <w:lang w:val="en-US"/>
        </w:rPr>
        <w:t xml:space="preserve">: </w:t>
      </w:r>
      <w:r w:rsidR="00AA1EDB" w:rsidRPr="00D33559">
        <w:rPr>
          <w:szCs w:val="22"/>
          <w:lang w:val="en-US"/>
        </w:rPr>
        <w:t>{</w:t>
      </w:r>
      <w:r w:rsidR="00FA006A" w:rsidRPr="00D33559">
        <w:rPr>
          <w:szCs w:val="22"/>
          <w:lang w:val="en-US"/>
        </w:rPr>
        <w:t>_</w:t>
      </w:r>
      <w:proofErr w:type="spellStart"/>
      <w:r w:rsidR="00FA006A" w:rsidRPr="00D33559">
        <w:rPr>
          <w:szCs w:val="22"/>
          <w:lang w:val="en-US"/>
        </w:rPr>
        <w:t>deckentiefe</w:t>
      </w:r>
      <w:proofErr w:type="spellEnd"/>
      <w:r w:rsidR="00AA1EDB" w:rsidRPr="00D33559">
        <w:rPr>
          <w:szCs w:val="22"/>
          <w:lang w:val="en-US"/>
        </w:rPr>
        <w:t>}</w:t>
      </w:r>
      <w:r w:rsidR="00863ABB">
        <w:rPr>
          <w:szCs w:val="22"/>
          <w:lang w:val="en-US"/>
        </w:rPr>
        <w:t xml:space="preserve"> m</w:t>
      </w:r>
    </w:p>
    <w:p w14:paraId="4B95E865" w14:textId="0AF71449" w:rsidR="00BB0D72" w:rsidRPr="00847A86" w:rsidRDefault="006D1DAC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</w:rPr>
      </w:pPr>
      <w:r w:rsidRPr="00847A86">
        <w:rPr>
          <w:rStyle w:val="Strong"/>
          <w:szCs w:val="22"/>
        </w:rPr>
        <w:t xml:space="preserve">Wall </w:t>
      </w:r>
      <w:r w:rsidR="00BB0D72" w:rsidRPr="00847A86">
        <w:rPr>
          <w:rStyle w:val="Strong"/>
          <w:szCs w:val="22"/>
        </w:rPr>
        <w:t>Density</w:t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BB0D72" w:rsidRPr="00847A86">
        <w:rPr>
          <w:b/>
          <w:bCs/>
          <w:szCs w:val="22"/>
        </w:rPr>
        <w:t>:</w:t>
      </w:r>
      <w:r w:rsidR="00AA1EDB" w:rsidRPr="00D33559">
        <w:rPr>
          <w:szCs w:val="22"/>
        </w:rPr>
        <w:t xml:space="preserve"> {</w:t>
      </w:r>
      <w:proofErr w:type="spellStart"/>
      <w:r w:rsidR="00AA1EDB" w:rsidRPr="00D33559">
        <w:rPr>
          <w:szCs w:val="22"/>
        </w:rPr>
        <w:t>density</w:t>
      </w:r>
      <w:proofErr w:type="spellEnd"/>
      <w:r w:rsidR="00AA1EDB" w:rsidRPr="00D33559">
        <w:rPr>
          <w:szCs w:val="22"/>
        </w:rPr>
        <w:t>}</w:t>
      </w:r>
      <w:r w:rsidR="00863ABB">
        <w:rPr>
          <w:szCs w:val="22"/>
        </w:rPr>
        <w:t xml:space="preserve"> </w:t>
      </w:r>
      <w:r w:rsidR="00101256">
        <w:rPr>
          <w:szCs w:val="22"/>
        </w:rPr>
        <w:t>kN/</w:t>
      </w:r>
      <w:r w:rsidR="00863ABB">
        <w:rPr>
          <w:szCs w:val="22"/>
        </w:rPr>
        <w:t>m</w:t>
      </w:r>
      <w:r w:rsidR="00101256" w:rsidRPr="00101256">
        <w:rPr>
          <w:szCs w:val="22"/>
          <w:vertAlign w:val="superscript"/>
        </w:rPr>
        <w:t>3</w:t>
      </w:r>
    </w:p>
    <w:p w14:paraId="5ACB0C1D" w14:textId="4CE9687A" w:rsidR="006D1DAC" w:rsidRPr="00847A86" w:rsidRDefault="006D1DAC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</w:rPr>
      </w:pPr>
      <w:proofErr w:type="spellStart"/>
      <w:r w:rsidRPr="00847A86">
        <w:rPr>
          <w:rStyle w:val="Strong"/>
          <w:szCs w:val="22"/>
        </w:rPr>
        <w:t>Slab</w:t>
      </w:r>
      <w:proofErr w:type="spellEnd"/>
      <w:r w:rsidRPr="00847A86">
        <w:rPr>
          <w:rStyle w:val="Strong"/>
          <w:szCs w:val="22"/>
        </w:rPr>
        <w:t xml:space="preserve"> Density</w:t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="00847A86" w:rsidRPr="00847A86">
        <w:rPr>
          <w:rStyle w:val="Strong"/>
          <w:szCs w:val="22"/>
        </w:rPr>
        <w:tab/>
      </w:r>
      <w:r w:rsidRPr="00847A86">
        <w:rPr>
          <w:b/>
          <w:bCs/>
        </w:rPr>
        <w:t>:</w:t>
      </w:r>
      <w:r w:rsidR="00AA1EDB">
        <w:rPr>
          <w:b/>
          <w:bCs/>
        </w:rPr>
        <w:t xml:space="preserve"> </w:t>
      </w:r>
      <w:r w:rsidR="00AA1EDB" w:rsidRPr="00D33559">
        <w:t>{</w:t>
      </w:r>
      <w:proofErr w:type="spellStart"/>
      <w:r w:rsidR="00AA1EDB" w:rsidRPr="00D33559">
        <w:t>density</w:t>
      </w:r>
      <w:proofErr w:type="spellEnd"/>
      <w:r w:rsidR="00AA1EDB" w:rsidRPr="00D33559">
        <w:t>}</w:t>
      </w:r>
      <w:r w:rsidR="00863ABB">
        <w:t xml:space="preserve"> </w:t>
      </w:r>
      <w:r w:rsidR="00101256">
        <w:t>kN/m</w:t>
      </w:r>
      <w:r w:rsidR="00101256" w:rsidRPr="00101256">
        <w:rPr>
          <w:vertAlign w:val="superscript"/>
        </w:rPr>
        <w:t>3</w:t>
      </w:r>
    </w:p>
    <w:p w14:paraId="138863A9" w14:textId="3DC018E5" w:rsidR="00B805CE" w:rsidRPr="001D57DE" w:rsidRDefault="00283309">
      <w:pPr>
        <w:numPr>
          <w:ilvl w:val="0"/>
          <w:numId w:val="1"/>
        </w:numPr>
        <w:spacing w:before="100" w:beforeAutospacing="1" w:after="100" w:afterAutospacing="1"/>
        <w:rPr>
          <w:b/>
          <w:bCs/>
          <w:szCs w:val="22"/>
          <w:lang w:val="en-US"/>
        </w:rPr>
      </w:pPr>
      <w:r w:rsidRPr="001D57DE">
        <w:rPr>
          <w:rStyle w:val="Strong"/>
          <w:szCs w:val="22"/>
          <w:lang w:val="en-US"/>
        </w:rPr>
        <w:t>Number of Floors</w:t>
      </w:r>
      <w:r w:rsidR="001D57DE" w:rsidRPr="001D57DE">
        <w:rPr>
          <w:rStyle w:val="Strong"/>
          <w:szCs w:val="22"/>
          <w:lang w:val="en-US"/>
        </w:rPr>
        <w:t xml:space="preserve"> a</w:t>
      </w:r>
      <w:r w:rsidR="001D57DE">
        <w:rPr>
          <w:rStyle w:val="Strong"/>
          <w:szCs w:val="22"/>
          <w:lang w:val="en-US"/>
        </w:rPr>
        <w:t>bove the opening</w:t>
      </w:r>
      <w:r w:rsidR="00633774">
        <w:rPr>
          <w:rStyle w:val="Strong"/>
          <w:szCs w:val="22"/>
          <w:lang w:val="en-US"/>
        </w:rPr>
        <w:t xml:space="preserve"> (n)</w:t>
      </w:r>
      <w:r w:rsidR="00847A86" w:rsidRPr="001D57DE">
        <w:rPr>
          <w:rStyle w:val="Strong"/>
          <w:szCs w:val="22"/>
          <w:lang w:val="en-US"/>
        </w:rPr>
        <w:tab/>
      </w:r>
      <w:r w:rsidRPr="001D57DE">
        <w:rPr>
          <w:b/>
          <w:bCs/>
          <w:lang w:val="en-US"/>
        </w:rPr>
        <w:t>:</w:t>
      </w:r>
      <w:r w:rsidR="00AA1EDB" w:rsidRPr="001D57DE">
        <w:rPr>
          <w:b/>
          <w:bCs/>
          <w:lang w:val="en-US"/>
        </w:rPr>
        <w:t xml:space="preserve"> </w:t>
      </w:r>
      <w:r w:rsidR="00AA1EDB" w:rsidRPr="001D57DE">
        <w:rPr>
          <w:lang w:val="en-US"/>
        </w:rPr>
        <w:t>{stories}</w:t>
      </w:r>
    </w:p>
    <w:p w14:paraId="18BD720E" w14:textId="4C1E443E" w:rsidR="0025757C" w:rsidRDefault="0025757C">
      <w:pPr>
        <w:numPr>
          <w:ilvl w:val="0"/>
          <w:numId w:val="1"/>
        </w:numPr>
        <w:spacing w:before="100" w:beforeAutospacing="1" w:after="100" w:afterAutospacing="1"/>
        <w:rPr>
          <w:szCs w:val="22"/>
          <w:lang w:val="en-US"/>
        </w:rPr>
      </w:pPr>
      <w:r w:rsidRPr="0025757C">
        <w:rPr>
          <w:rStyle w:val="Strong"/>
          <w:szCs w:val="22"/>
          <w:lang w:val="en-US"/>
        </w:rPr>
        <w:t>Load factor for Wall plastering</w:t>
      </w:r>
      <w:r w:rsidRPr="0025757C">
        <w:rPr>
          <w:lang w:val="en-US"/>
        </w:rPr>
        <w:t>: is defined as 0.</w:t>
      </w:r>
      <w:r w:rsidR="001D57DE">
        <w:rPr>
          <w:lang w:val="en-US"/>
        </w:rPr>
        <w:t>25</w:t>
      </w:r>
      <w:r>
        <w:rPr>
          <w:lang w:val="en-US"/>
        </w:rPr>
        <w:t>k</w:t>
      </w:r>
      <w:r w:rsidR="00AA1EDB">
        <w:rPr>
          <w:lang w:val="en-US"/>
        </w:rPr>
        <w:t>N</w:t>
      </w:r>
      <w:r>
        <w:rPr>
          <w:lang w:val="en-US"/>
        </w:rPr>
        <w:t>/m</w:t>
      </w:r>
      <w:r w:rsidRPr="0025757C">
        <w:rPr>
          <w:vertAlign w:val="superscript"/>
          <w:lang w:val="en-US"/>
        </w:rPr>
        <w:t>2</w:t>
      </w:r>
      <w:r w:rsidRPr="0025757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for one-sided plastering and 0.</w:t>
      </w:r>
      <w:r w:rsidR="001D57DE">
        <w:rPr>
          <w:szCs w:val="22"/>
          <w:lang w:val="en-US"/>
        </w:rPr>
        <w:t>5</w:t>
      </w:r>
      <w:r>
        <w:rPr>
          <w:szCs w:val="22"/>
          <w:lang w:val="en-US"/>
        </w:rPr>
        <w:t>k</w:t>
      </w:r>
      <w:r w:rsidR="00AA1EDB">
        <w:rPr>
          <w:szCs w:val="22"/>
          <w:lang w:val="en-US"/>
        </w:rPr>
        <w:t>N</w:t>
      </w:r>
      <w:r>
        <w:rPr>
          <w:szCs w:val="22"/>
          <w:lang w:val="en-US"/>
        </w:rPr>
        <w:t>/m</w:t>
      </w:r>
      <w:r w:rsidRPr="0025757C">
        <w:rPr>
          <w:szCs w:val="22"/>
          <w:vertAlign w:val="superscript"/>
          <w:lang w:val="en-US"/>
        </w:rPr>
        <w:t>2</w:t>
      </w:r>
      <w:r>
        <w:rPr>
          <w:szCs w:val="22"/>
          <w:vertAlign w:val="superscript"/>
          <w:lang w:val="en-US"/>
        </w:rPr>
        <w:t xml:space="preserve"> </w:t>
      </w:r>
      <w:r>
        <w:rPr>
          <w:szCs w:val="22"/>
          <w:lang w:val="en-US"/>
        </w:rPr>
        <w:t>for two-sided plastering</w:t>
      </w:r>
    </w:p>
    <w:p w14:paraId="7367F3CB" w14:textId="7AB20269" w:rsidR="0025757C" w:rsidRDefault="0025757C">
      <w:pPr>
        <w:numPr>
          <w:ilvl w:val="0"/>
          <w:numId w:val="1"/>
        </w:numPr>
        <w:spacing w:before="100" w:beforeAutospacing="1" w:after="100" w:afterAutospacing="1"/>
        <w:rPr>
          <w:szCs w:val="22"/>
          <w:lang w:val="en-US"/>
        </w:rPr>
      </w:pPr>
      <w:r>
        <w:rPr>
          <w:rStyle w:val="Strong"/>
          <w:szCs w:val="22"/>
          <w:lang w:val="en-US"/>
        </w:rPr>
        <w:t>Load factor for Floor Tiles</w:t>
      </w:r>
      <w:r w:rsidRPr="0025757C">
        <w:rPr>
          <w:lang w:val="en-US"/>
        </w:rPr>
        <w:t>:</w:t>
      </w:r>
      <w:r>
        <w:rPr>
          <w:szCs w:val="22"/>
          <w:lang w:val="en-US"/>
        </w:rPr>
        <w:t xml:space="preserve"> is defined as 1.0k</w:t>
      </w:r>
      <w:r w:rsidR="00AA1EDB">
        <w:rPr>
          <w:szCs w:val="22"/>
          <w:lang w:val="en-US"/>
        </w:rPr>
        <w:t>N</w:t>
      </w:r>
      <w:r>
        <w:rPr>
          <w:szCs w:val="22"/>
          <w:lang w:val="en-US"/>
        </w:rPr>
        <w:t>/m</w:t>
      </w:r>
      <w:r w:rsidRPr="0025757C">
        <w:rPr>
          <w:szCs w:val="22"/>
          <w:vertAlign w:val="superscript"/>
          <w:lang w:val="en-US"/>
        </w:rPr>
        <w:t>2</w:t>
      </w:r>
      <w:r>
        <w:rPr>
          <w:szCs w:val="22"/>
          <w:lang w:val="en-US"/>
        </w:rPr>
        <w:t xml:space="preserve"> for residential building</w:t>
      </w:r>
    </w:p>
    <w:p w14:paraId="709DE6D7" w14:textId="752CB89F" w:rsidR="004B2F12" w:rsidRDefault="004B2F12">
      <w:pPr>
        <w:numPr>
          <w:ilvl w:val="0"/>
          <w:numId w:val="1"/>
        </w:numPr>
        <w:spacing w:before="100" w:beforeAutospacing="1" w:after="100" w:afterAutospacing="1"/>
        <w:rPr>
          <w:szCs w:val="22"/>
          <w:lang w:val="en-US"/>
        </w:rPr>
      </w:pPr>
      <w:r>
        <w:rPr>
          <w:rStyle w:val="Strong"/>
          <w:szCs w:val="22"/>
          <w:lang w:val="en-US"/>
        </w:rPr>
        <w:t xml:space="preserve">Deadload Factor for </w:t>
      </w:r>
      <w:proofErr w:type="gramStart"/>
      <w:r>
        <w:rPr>
          <w:rStyle w:val="Strong"/>
          <w:szCs w:val="22"/>
          <w:lang w:val="en-US"/>
        </w:rPr>
        <w:t>Roof</w:t>
      </w:r>
      <w:r w:rsidRPr="004B2F12">
        <w:rPr>
          <w:lang w:val="en-US"/>
        </w:rPr>
        <w:t>:</w:t>
      </w:r>
      <w:proofErr w:type="gramEnd"/>
      <w:r>
        <w:rPr>
          <w:szCs w:val="22"/>
          <w:lang w:val="en-US"/>
        </w:rPr>
        <w:t xml:space="preserve"> is defined as 2.0kN/m2</w:t>
      </w:r>
      <w:r w:rsidR="00A43C49">
        <w:rPr>
          <w:szCs w:val="22"/>
          <w:lang w:val="en-US"/>
        </w:rPr>
        <w:t xml:space="preserve"> for RCC flat roof</w:t>
      </w:r>
    </w:p>
    <w:p w14:paraId="4FE51DED" w14:textId="70DA630C" w:rsidR="00E52858" w:rsidRDefault="00E52858">
      <w:pPr>
        <w:numPr>
          <w:ilvl w:val="0"/>
          <w:numId w:val="1"/>
        </w:numPr>
        <w:spacing w:before="100" w:beforeAutospacing="1" w:after="100" w:afterAutospacing="1"/>
        <w:rPr>
          <w:szCs w:val="22"/>
          <w:lang w:val="en-US"/>
        </w:rPr>
      </w:pPr>
      <w:proofErr w:type="spellStart"/>
      <w:r>
        <w:rPr>
          <w:rStyle w:val="Strong"/>
          <w:szCs w:val="22"/>
          <w:lang w:val="en-US"/>
        </w:rPr>
        <w:t>Liveload</w:t>
      </w:r>
      <w:proofErr w:type="spellEnd"/>
      <w:r>
        <w:rPr>
          <w:rStyle w:val="Strong"/>
          <w:szCs w:val="22"/>
          <w:lang w:val="en-US"/>
        </w:rPr>
        <w:t xml:space="preserve"> for </w:t>
      </w:r>
      <w:proofErr w:type="gramStart"/>
      <w:r>
        <w:rPr>
          <w:rStyle w:val="Strong"/>
          <w:szCs w:val="22"/>
          <w:lang w:val="en-US"/>
        </w:rPr>
        <w:t>Floor</w:t>
      </w:r>
      <w:r w:rsidRPr="00E52858">
        <w:rPr>
          <w:lang w:val="en-US"/>
        </w:rPr>
        <w:t>:</w:t>
      </w:r>
      <w:proofErr w:type="gramEnd"/>
      <w:r>
        <w:rPr>
          <w:szCs w:val="22"/>
          <w:lang w:val="en-US"/>
        </w:rPr>
        <w:t xml:space="preserve"> is defined as 2.0kN/m2</w:t>
      </w:r>
    </w:p>
    <w:p w14:paraId="66D60BCB" w14:textId="20DEE75A" w:rsidR="004577A8" w:rsidRDefault="00E52858">
      <w:pPr>
        <w:numPr>
          <w:ilvl w:val="0"/>
          <w:numId w:val="1"/>
        </w:numPr>
        <w:spacing w:before="100" w:beforeAutospacing="1" w:after="100" w:afterAutospacing="1"/>
        <w:rPr>
          <w:szCs w:val="22"/>
          <w:lang w:val="en-US"/>
        </w:rPr>
      </w:pPr>
      <w:proofErr w:type="spellStart"/>
      <w:r>
        <w:rPr>
          <w:rStyle w:val="Strong"/>
          <w:szCs w:val="22"/>
          <w:lang w:val="en-US"/>
        </w:rPr>
        <w:t>Liveload</w:t>
      </w:r>
      <w:proofErr w:type="spellEnd"/>
      <w:r>
        <w:rPr>
          <w:rStyle w:val="Strong"/>
          <w:szCs w:val="22"/>
          <w:lang w:val="en-US"/>
        </w:rPr>
        <w:t xml:space="preserve"> for </w:t>
      </w:r>
      <w:proofErr w:type="gramStart"/>
      <w:r>
        <w:rPr>
          <w:rStyle w:val="Strong"/>
          <w:szCs w:val="22"/>
          <w:lang w:val="en-US"/>
        </w:rPr>
        <w:t>Roof</w:t>
      </w:r>
      <w:r w:rsidRPr="00E52858">
        <w:rPr>
          <w:lang w:val="en-US"/>
        </w:rPr>
        <w:t>:</w:t>
      </w:r>
      <w:proofErr w:type="gramEnd"/>
      <w:r>
        <w:rPr>
          <w:szCs w:val="22"/>
          <w:lang w:val="en-US"/>
        </w:rPr>
        <w:t xml:space="preserve"> is defined as 1.5kN/m2 for RCC flat roof</w:t>
      </w:r>
    </w:p>
    <w:p w14:paraId="225E334D" w14:textId="77777777" w:rsidR="004577A8" w:rsidRDefault="004577A8">
      <w:pPr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14:paraId="208EC9C2" w14:textId="77777777" w:rsidR="00E52858" w:rsidRPr="0025757C" w:rsidRDefault="00E52858" w:rsidP="004577A8">
      <w:pPr>
        <w:spacing w:before="100" w:beforeAutospacing="1" w:after="100" w:afterAutospacing="1"/>
        <w:rPr>
          <w:szCs w:val="22"/>
          <w:lang w:val="en-US"/>
        </w:rPr>
      </w:pPr>
    </w:p>
    <w:p w14:paraId="0C98DE1E" w14:textId="140B61D9" w:rsidR="006D1DAC" w:rsidRDefault="00994518" w:rsidP="00561A8D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</w:rPr>
      </w:pPr>
      <w:proofErr w:type="spellStart"/>
      <w:r w:rsidRPr="0099451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</w:rPr>
        <w:t>Step</w:t>
      </w:r>
      <w:proofErr w:type="spellEnd"/>
      <w:r w:rsidRPr="0099451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</w:rPr>
        <w:t xml:space="preserve"> 2: </w:t>
      </w:r>
      <w:proofErr w:type="spellStart"/>
      <w:r w:rsidRPr="0099451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</w:rPr>
        <w:t>Calculate</w:t>
      </w:r>
      <w:proofErr w:type="spellEnd"/>
      <w:r w:rsidRPr="00994518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</w:rPr>
        <w:t xml:space="preserve"> Wall Load</w:t>
      </w:r>
    </w:p>
    <w:p w14:paraId="5C13EECA" w14:textId="4D52079F" w:rsidR="00561A8D" w:rsidRPr="00984A22" w:rsidRDefault="00561A8D">
      <w:pPr>
        <w:pStyle w:val="ListParagraph"/>
        <w:numPr>
          <w:ilvl w:val="0"/>
          <w:numId w:val="2"/>
        </w:numPr>
        <w:tabs>
          <w:tab w:val="left" w:pos="4035"/>
        </w:tabs>
        <w:spacing w:line="276" w:lineRule="auto"/>
        <w:rPr>
          <w:rStyle w:val="Strong"/>
          <w:szCs w:val="22"/>
          <w:lang w:val="en-US"/>
        </w:rPr>
      </w:pPr>
      <w:r w:rsidRPr="00984A22">
        <w:rPr>
          <w:rStyle w:val="Strong"/>
          <w:szCs w:val="22"/>
          <w:lang w:val="en-US"/>
        </w:rPr>
        <w:t>Volume</w:t>
      </w:r>
      <w:r w:rsidR="00633774">
        <w:rPr>
          <w:rStyle w:val="Strong"/>
          <w:szCs w:val="22"/>
          <w:lang w:val="en-US"/>
        </w:rPr>
        <w:t xml:space="preserve"> (v)</w:t>
      </w:r>
      <w:r w:rsidRPr="00984A22"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 xml:space="preserve">1m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height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thickness</w:t>
      </w:r>
    </w:p>
    <w:p w14:paraId="35DD6CCA" w14:textId="593E5249" w:rsidR="00561A8D" w:rsidRPr="00752C86" w:rsidRDefault="00561A8D">
      <w:pPr>
        <w:pStyle w:val="ListParagraph"/>
        <w:numPr>
          <w:ilvl w:val="0"/>
          <w:numId w:val="2"/>
        </w:numPr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 w:rsidRPr="00561A8D">
        <w:rPr>
          <w:rStyle w:val="Strong"/>
          <w:szCs w:val="22"/>
          <w:lang w:val="en-US"/>
        </w:rPr>
        <w:t>Wall load per unit length</w:t>
      </w:r>
      <w:r w:rsidR="00633774">
        <w:rPr>
          <w:rStyle w:val="Strong"/>
          <w:szCs w:val="22"/>
          <w:lang w:val="en-US"/>
        </w:rPr>
        <w:t xml:space="preserve"> (</w:t>
      </w:r>
      <w:proofErr w:type="spellStart"/>
      <w:r w:rsidR="00633774">
        <w:rPr>
          <w:rStyle w:val="Strong"/>
          <w:szCs w:val="22"/>
          <w:lang w:val="en-US"/>
        </w:rPr>
        <w:t>wl</w:t>
      </w:r>
      <w:proofErr w:type="spellEnd"/>
      <w:r w:rsidR="00633774">
        <w:rPr>
          <w:rStyle w:val="Strong"/>
          <w:szCs w:val="22"/>
          <w:lang w:val="en-US"/>
        </w:rPr>
        <w:t>)</w:t>
      </w:r>
      <w:r w:rsidRPr="00561A8D">
        <w:rPr>
          <w:rStyle w:val="Strong"/>
          <w:szCs w:val="22"/>
          <w:lang w:val="en-US"/>
        </w:rPr>
        <w:t xml:space="preserve"> </w:t>
      </w:r>
      <w:r w:rsidRPr="00561A8D">
        <w:rPr>
          <w:rStyle w:val="Strong"/>
          <w:szCs w:val="22"/>
          <w:lang w:val="en-US"/>
        </w:rPr>
        <w:tab/>
        <w:t xml:space="preserve">= </w:t>
      </w:r>
      <w:r w:rsidRPr="00561A8D">
        <w:rPr>
          <w:rStyle w:val="Strong"/>
          <w:szCs w:val="22"/>
          <w:lang w:val="en-US"/>
        </w:rPr>
        <w:tab/>
      </w:r>
      <w:r w:rsidRPr="00D33559">
        <w:rPr>
          <w:rStyle w:val="Strong"/>
          <w:b w:val="0"/>
          <w:bCs w:val="0"/>
          <w:szCs w:val="22"/>
          <w:lang w:val="en-US"/>
        </w:rPr>
        <w:t xml:space="preserve">Volume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Density</w:t>
      </w:r>
    </w:p>
    <w:p w14:paraId="38078D82" w14:textId="3BCE86FD" w:rsidR="00752C86" w:rsidRPr="00D33559" w:rsidRDefault="00752C86">
      <w:pPr>
        <w:pStyle w:val="ListParagraph"/>
        <w:numPr>
          <w:ilvl w:val="0"/>
          <w:numId w:val="2"/>
        </w:numPr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Load from plastering</w:t>
      </w:r>
      <w:r w:rsidR="00633774">
        <w:rPr>
          <w:rStyle w:val="Strong"/>
          <w:szCs w:val="22"/>
          <w:lang w:val="en-US"/>
        </w:rPr>
        <w:t xml:space="preserve"> (wp)</w:t>
      </w:r>
      <w:r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 xml:space="preserve">height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load factor</w:t>
      </w:r>
    </w:p>
    <w:p w14:paraId="6CE3D6DD" w14:textId="77777777" w:rsidR="00561A8D" w:rsidRPr="00D33559" w:rsidRDefault="00561A8D" w:rsidP="00561A8D">
      <w:pPr>
        <w:pStyle w:val="ListParagraph"/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 w:rsidRPr="00D33559">
        <w:rPr>
          <w:rStyle w:val="Strong"/>
          <w:b w:val="0"/>
          <w:bCs w:val="0"/>
          <w:szCs w:val="22"/>
          <w:lang w:val="en-US"/>
        </w:rPr>
        <w:tab/>
      </w:r>
    </w:p>
    <w:p w14:paraId="39DDF458" w14:textId="12552637" w:rsidR="00561A8D" w:rsidRPr="00D33559" w:rsidRDefault="00752C86" w:rsidP="00752C86">
      <w:pPr>
        <w:pStyle w:val="ListParagraph"/>
        <w:tabs>
          <w:tab w:val="left" w:pos="4035"/>
        </w:tabs>
        <w:ind w:left="4035" w:hanging="3315"/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Total load from walls</w:t>
      </w:r>
      <w:r w:rsidR="00561A8D">
        <w:rPr>
          <w:rStyle w:val="Strong"/>
          <w:szCs w:val="22"/>
          <w:lang w:val="en-US"/>
        </w:rPr>
        <w:tab/>
      </w:r>
      <w:r w:rsidR="00561A8D" w:rsidRPr="00752C86">
        <w:rPr>
          <w:rStyle w:val="Strong"/>
          <w:szCs w:val="22"/>
          <w:lang w:val="en-US"/>
        </w:rPr>
        <w:t>=</w:t>
      </w:r>
      <w:r w:rsidRPr="00752C86">
        <w:rPr>
          <w:rStyle w:val="Strong"/>
          <w:szCs w:val="22"/>
          <w:lang w:val="en-US"/>
        </w:rPr>
        <w:t xml:space="preserve"> </w:t>
      </w:r>
      <w:r w:rsidRPr="00D33559">
        <w:rPr>
          <w:rStyle w:val="Strong"/>
          <w:b w:val="0"/>
          <w:bCs w:val="0"/>
          <w:szCs w:val="22"/>
          <w:lang w:val="en-US"/>
        </w:rPr>
        <w:t>(</w:t>
      </w:r>
      <w:proofErr w:type="spellStart"/>
      <w:r w:rsidR="00633774">
        <w:rPr>
          <w:rStyle w:val="Strong"/>
          <w:b w:val="0"/>
          <w:bCs w:val="0"/>
          <w:szCs w:val="22"/>
          <w:lang w:val="en-US"/>
        </w:rPr>
        <w:t>wl</w:t>
      </w:r>
      <w:proofErr w:type="spellEnd"/>
      <w:r w:rsidRPr="00D33559">
        <w:rPr>
          <w:rStyle w:val="Strong"/>
          <w:b w:val="0"/>
          <w:bCs w:val="0"/>
          <w:szCs w:val="22"/>
          <w:lang w:val="en-US"/>
        </w:rPr>
        <w:t xml:space="preserve"> + </w:t>
      </w:r>
      <w:r w:rsidR="00633774">
        <w:rPr>
          <w:rStyle w:val="Strong"/>
          <w:b w:val="0"/>
          <w:bCs w:val="0"/>
          <w:szCs w:val="22"/>
          <w:lang w:val="en-US"/>
        </w:rPr>
        <w:t>wp</w:t>
      </w:r>
      <w:r w:rsidRPr="00D33559">
        <w:rPr>
          <w:rStyle w:val="Strong"/>
          <w:b w:val="0"/>
          <w:bCs w:val="0"/>
          <w:szCs w:val="22"/>
          <w:lang w:val="en-US"/>
        </w:rPr>
        <w:t>)</w:t>
      </w:r>
      <w:r w:rsidR="00984A22" w:rsidRPr="00D33559">
        <w:rPr>
          <w:rStyle w:val="Strong"/>
          <w:b w:val="0"/>
          <w:bCs w:val="0"/>
          <w:szCs w:val="22"/>
          <w:lang w:val="en-US"/>
        </w:rPr>
        <w:t xml:space="preserve"> x </w:t>
      </w:r>
      <w:r w:rsidR="00633774" w:rsidRPr="00D33559">
        <w:rPr>
          <w:rStyle w:val="Strong"/>
          <w:b w:val="0"/>
          <w:bCs w:val="0"/>
          <w:szCs w:val="22"/>
          <w:lang w:val="en-US"/>
        </w:rPr>
        <w:t xml:space="preserve">no-of </w:t>
      </w:r>
      <w:r w:rsidR="00633774">
        <w:rPr>
          <w:rStyle w:val="Strong"/>
          <w:b w:val="0"/>
          <w:bCs w:val="0"/>
          <w:szCs w:val="22"/>
          <w:lang w:val="en-US"/>
        </w:rPr>
        <w:t xml:space="preserve">floors </w:t>
      </w:r>
      <w:r w:rsidRPr="00D33559">
        <w:rPr>
          <w:rStyle w:val="Strong"/>
          <w:b w:val="0"/>
          <w:bCs w:val="0"/>
          <w:szCs w:val="22"/>
          <w:lang w:val="en-US"/>
        </w:rPr>
        <w:t>+ (load from the wall just above the opening)</w:t>
      </w:r>
    </w:p>
    <w:p w14:paraId="60BD025A" w14:textId="77777777" w:rsidR="00752C86" w:rsidRDefault="00752C86" w:rsidP="00752C86">
      <w:pPr>
        <w:pStyle w:val="ListParagraph"/>
        <w:tabs>
          <w:tab w:val="left" w:pos="4035"/>
        </w:tabs>
        <w:rPr>
          <w:rStyle w:val="Strong"/>
          <w:szCs w:val="22"/>
          <w:lang w:val="en-US"/>
        </w:rPr>
      </w:pPr>
    </w:p>
    <w:p w14:paraId="5C2E68B8" w14:textId="7EE1F32F" w:rsidR="00752C86" w:rsidRPr="00D33559" w:rsidRDefault="00752C86" w:rsidP="00752C86">
      <w:pPr>
        <w:pStyle w:val="ListParagraph"/>
        <w:tabs>
          <w:tab w:val="left" w:pos="4035"/>
        </w:tabs>
        <w:rPr>
          <w:color w:val="00B050"/>
          <w:szCs w:val="22"/>
          <w:lang w:val="en-US"/>
        </w:rPr>
      </w:pPr>
      <w:r>
        <w:rPr>
          <w:rStyle w:val="Strong"/>
          <w:szCs w:val="22"/>
          <w:lang w:val="en-US"/>
        </w:rPr>
        <w:tab/>
        <w:t>=</w:t>
      </w:r>
      <w:r w:rsidR="00AA1EDB" w:rsidRPr="00D33559">
        <w:rPr>
          <w:rStyle w:val="Strong"/>
          <w:b w:val="0"/>
          <w:bCs w:val="0"/>
          <w:szCs w:val="22"/>
          <w:lang w:val="en-US"/>
        </w:rPr>
        <w:t xml:space="preserve"> </w:t>
      </w:r>
      <w:r w:rsidR="00AA1EDB" w:rsidRPr="00D33559">
        <w:rPr>
          <w:rStyle w:val="Strong"/>
          <w:color w:val="00B050"/>
          <w:szCs w:val="22"/>
          <w:lang w:val="en-US"/>
        </w:rPr>
        <w:t>{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totalWallLoad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 xml:space="preserve">} 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kN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>/m</w:t>
      </w:r>
    </w:p>
    <w:p w14:paraId="4333D182" w14:textId="3D6D5878" w:rsidR="00994518" w:rsidRDefault="00994518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  <w:r w:rsidRPr="00561A8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Step 3: Calculate Slab Load</w:t>
      </w:r>
    </w:p>
    <w:p w14:paraId="04FF8926" w14:textId="59AA392E" w:rsidR="00561A8D" w:rsidRPr="00984A22" w:rsidRDefault="00561A8D">
      <w:pPr>
        <w:pStyle w:val="ListParagraph"/>
        <w:numPr>
          <w:ilvl w:val="0"/>
          <w:numId w:val="2"/>
        </w:numPr>
        <w:tabs>
          <w:tab w:val="left" w:pos="4035"/>
        </w:tabs>
        <w:spacing w:line="276" w:lineRule="auto"/>
        <w:rPr>
          <w:rStyle w:val="Strong"/>
          <w:szCs w:val="22"/>
          <w:lang w:val="en-US"/>
        </w:rPr>
      </w:pPr>
      <w:r w:rsidRPr="00984A22">
        <w:rPr>
          <w:rStyle w:val="Strong"/>
          <w:szCs w:val="22"/>
          <w:lang w:val="en-US"/>
        </w:rPr>
        <w:t>Volume</w:t>
      </w:r>
      <w:r w:rsidR="00633774">
        <w:rPr>
          <w:rStyle w:val="Strong"/>
          <w:szCs w:val="22"/>
          <w:lang w:val="en-US"/>
        </w:rPr>
        <w:t xml:space="preserve"> (v)</w:t>
      </w:r>
      <w:r w:rsidRPr="00984A22"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 xml:space="preserve">1m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length/2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thickness</w:t>
      </w:r>
    </w:p>
    <w:p w14:paraId="5A3D2C27" w14:textId="1B59D50C" w:rsidR="00561A8D" w:rsidRPr="00752C86" w:rsidRDefault="00561A8D">
      <w:pPr>
        <w:pStyle w:val="ListParagraph"/>
        <w:numPr>
          <w:ilvl w:val="0"/>
          <w:numId w:val="2"/>
        </w:numPr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Slab</w:t>
      </w:r>
      <w:r w:rsidRPr="00561A8D">
        <w:rPr>
          <w:rStyle w:val="Strong"/>
          <w:szCs w:val="22"/>
          <w:lang w:val="en-US"/>
        </w:rPr>
        <w:t xml:space="preserve"> load per unit length</w:t>
      </w:r>
      <w:r w:rsidR="00633774">
        <w:rPr>
          <w:rStyle w:val="Strong"/>
          <w:szCs w:val="22"/>
          <w:lang w:val="en-US"/>
        </w:rPr>
        <w:t xml:space="preserve"> (</w:t>
      </w:r>
      <w:proofErr w:type="spellStart"/>
      <w:r w:rsidR="00633774">
        <w:rPr>
          <w:rStyle w:val="Strong"/>
          <w:szCs w:val="22"/>
          <w:lang w:val="en-US"/>
        </w:rPr>
        <w:t>wl</w:t>
      </w:r>
      <w:proofErr w:type="spellEnd"/>
      <w:r w:rsidR="00633774">
        <w:rPr>
          <w:rStyle w:val="Strong"/>
          <w:szCs w:val="22"/>
          <w:lang w:val="en-US"/>
        </w:rPr>
        <w:t>)</w:t>
      </w:r>
      <w:r w:rsidRPr="00561A8D">
        <w:rPr>
          <w:rStyle w:val="Strong"/>
          <w:szCs w:val="22"/>
          <w:lang w:val="en-US"/>
        </w:rPr>
        <w:t xml:space="preserve"> </w:t>
      </w:r>
      <w:r w:rsidRPr="00561A8D">
        <w:rPr>
          <w:rStyle w:val="Strong"/>
          <w:szCs w:val="22"/>
          <w:lang w:val="en-US"/>
        </w:rPr>
        <w:tab/>
        <w:t xml:space="preserve">= </w:t>
      </w:r>
      <w:r w:rsidRPr="00561A8D">
        <w:rPr>
          <w:rStyle w:val="Strong"/>
          <w:szCs w:val="22"/>
          <w:lang w:val="en-US"/>
        </w:rPr>
        <w:tab/>
      </w:r>
      <w:r w:rsidRPr="00D33559">
        <w:rPr>
          <w:rStyle w:val="Strong"/>
          <w:b w:val="0"/>
          <w:bCs w:val="0"/>
          <w:szCs w:val="22"/>
          <w:lang w:val="en-US"/>
        </w:rPr>
        <w:t xml:space="preserve">Volume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Density</w:t>
      </w:r>
    </w:p>
    <w:p w14:paraId="6E4A1E88" w14:textId="3785BCE9" w:rsidR="00752C86" w:rsidRPr="00561A8D" w:rsidRDefault="00752C86">
      <w:pPr>
        <w:pStyle w:val="ListParagraph"/>
        <w:numPr>
          <w:ilvl w:val="0"/>
          <w:numId w:val="2"/>
        </w:numPr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Load from floor tiles</w:t>
      </w:r>
      <w:r w:rsidR="00633774">
        <w:rPr>
          <w:rStyle w:val="Strong"/>
          <w:szCs w:val="22"/>
          <w:lang w:val="en-US"/>
        </w:rPr>
        <w:t xml:space="preserve"> (</w:t>
      </w:r>
      <w:proofErr w:type="spellStart"/>
      <w:r w:rsidR="00633774">
        <w:rPr>
          <w:rStyle w:val="Strong"/>
          <w:szCs w:val="22"/>
          <w:lang w:val="en-US"/>
        </w:rPr>
        <w:t>wt</w:t>
      </w:r>
      <w:proofErr w:type="spellEnd"/>
      <w:r w:rsidR="00633774">
        <w:rPr>
          <w:rStyle w:val="Strong"/>
          <w:szCs w:val="22"/>
          <w:lang w:val="en-US"/>
        </w:rPr>
        <w:t>)</w:t>
      </w:r>
      <w:r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 xml:space="preserve">length/2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load factor</w:t>
      </w:r>
    </w:p>
    <w:p w14:paraId="77D3BA98" w14:textId="77777777" w:rsidR="00561A8D" w:rsidRDefault="00561A8D" w:rsidP="00561A8D">
      <w:pPr>
        <w:pStyle w:val="ListParagraph"/>
        <w:tabs>
          <w:tab w:val="left" w:pos="4035"/>
        </w:tabs>
        <w:rPr>
          <w:rStyle w:val="Strong"/>
          <w:szCs w:val="22"/>
          <w:lang w:val="en-US"/>
        </w:rPr>
      </w:pPr>
      <w:r w:rsidRPr="00561A8D">
        <w:rPr>
          <w:rStyle w:val="Strong"/>
          <w:szCs w:val="22"/>
          <w:lang w:val="en-US"/>
        </w:rPr>
        <w:tab/>
      </w:r>
    </w:p>
    <w:p w14:paraId="10AA3EAD" w14:textId="24CCFC49" w:rsidR="00561A8D" w:rsidRDefault="00752C86" w:rsidP="00984A22">
      <w:pPr>
        <w:pStyle w:val="ListParagraph"/>
        <w:tabs>
          <w:tab w:val="left" w:pos="4035"/>
        </w:tabs>
        <w:ind w:left="4035" w:hanging="3315"/>
        <w:rPr>
          <w:rStyle w:val="Strong"/>
          <w:szCs w:val="22"/>
          <w:lang w:val="en-US"/>
        </w:rPr>
      </w:pPr>
      <w:r>
        <w:rPr>
          <w:rStyle w:val="Strong"/>
          <w:szCs w:val="22"/>
          <w:lang w:val="en-US"/>
        </w:rPr>
        <w:t>Total load from slab</w:t>
      </w:r>
      <w:r w:rsidR="00561A8D">
        <w:rPr>
          <w:rStyle w:val="Strong"/>
          <w:szCs w:val="22"/>
          <w:lang w:val="en-US"/>
        </w:rPr>
        <w:tab/>
      </w:r>
      <w:r w:rsidR="00561A8D" w:rsidRPr="00752C86">
        <w:rPr>
          <w:rStyle w:val="Strong"/>
          <w:szCs w:val="22"/>
          <w:lang w:val="en-US"/>
        </w:rPr>
        <w:t>=</w:t>
      </w:r>
      <w:r w:rsidRPr="00752C86">
        <w:rPr>
          <w:rStyle w:val="Strong"/>
          <w:szCs w:val="22"/>
          <w:lang w:val="en-US"/>
        </w:rPr>
        <w:t xml:space="preserve"> </w:t>
      </w:r>
      <w:r w:rsidR="00984A22" w:rsidRPr="00D33559">
        <w:rPr>
          <w:rStyle w:val="Strong"/>
          <w:b w:val="0"/>
          <w:bCs w:val="0"/>
          <w:szCs w:val="22"/>
          <w:lang w:val="en-US"/>
        </w:rPr>
        <w:t>(</w:t>
      </w:r>
      <w:proofErr w:type="spellStart"/>
      <w:r w:rsidR="00633774">
        <w:rPr>
          <w:rStyle w:val="Strong"/>
          <w:b w:val="0"/>
          <w:bCs w:val="0"/>
          <w:szCs w:val="22"/>
          <w:lang w:val="en-US"/>
        </w:rPr>
        <w:t>wl</w:t>
      </w:r>
      <w:proofErr w:type="spellEnd"/>
      <w:r w:rsidR="00633774">
        <w:rPr>
          <w:rStyle w:val="Strong"/>
          <w:b w:val="0"/>
          <w:bCs w:val="0"/>
          <w:szCs w:val="22"/>
          <w:lang w:val="en-US"/>
        </w:rPr>
        <w:t xml:space="preserve"> + </w:t>
      </w:r>
      <w:proofErr w:type="spellStart"/>
      <w:r w:rsidR="00633774">
        <w:rPr>
          <w:rStyle w:val="Strong"/>
          <w:b w:val="0"/>
          <w:bCs w:val="0"/>
          <w:szCs w:val="22"/>
          <w:lang w:val="en-US"/>
        </w:rPr>
        <w:t>wt</w:t>
      </w:r>
      <w:proofErr w:type="spellEnd"/>
      <w:r w:rsidR="00984A22" w:rsidRPr="00D33559">
        <w:rPr>
          <w:rStyle w:val="Strong"/>
          <w:b w:val="0"/>
          <w:bCs w:val="0"/>
          <w:szCs w:val="22"/>
          <w:lang w:val="en-US"/>
        </w:rPr>
        <w:t>) x no-of slabs</w:t>
      </w:r>
    </w:p>
    <w:p w14:paraId="41FDAED8" w14:textId="3C2964B8" w:rsidR="00984A22" w:rsidRDefault="00984A22" w:rsidP="00984A22">
      <w:pPr>
        <w:pStyle w:val="ListParagraph"/>
        <w:tabs>
          <w:tab w:val="left" w:pos="4035"/>
        </w:tabs>
        <w:ind w:left="4035" w:hanging="3315"/>
        <w:rPr>
          <w:rStyle w:val="Strong"/>
          <w:szCs w:val="22"/>
          <w:lang w:val="en-US"/>
        </w:rPr>
      </w:pPr>
      <w:r>
        <w:rPr>
          <w:rStyle w:val="Strong"/>
          <w:szCs w:val="22"/>
          <w:lang w:val="en-US"/>
        </w:rPr>
        <w:tab/>
      </w:r>
    </w:p>
    <w:p w14:paraId="5D8889E5" w14:textId="7FFEF581" w:rsidR="00984A22" w:rsidRPr="00D33559" w:rsidRDefault="00984A22" w:rsidP="00984A22">
      <w:pPr>
        <w:pStyle w:val="ListParagraph"/>
        <w:tabs>
          <w:tab w:val="left" w:pos="4035"/>
        </w:tabs>
        <w:ind w:left="4035" w:hanging="3315"/>
        <w:rPr>
          <w:rStyle w:val="Strong"/>
          <w:color w:val="00B050"/>
          <w:szCs w:val="22"/>
          <w:lang w:val="en-US"/>
        </w:rPr>
      </w:pPr>
      <w:r>
        <w:rPr>
          <w:rStyle w:val="Strong"/>
          <w:szCs w:val="22"/>
          <w:lang w:val="en-US"/>
        </w:rPr>
        <w:tab/>
        <w:t>=</w:t>
      </w:r>
      <w:r w:rsidR="00AA1EDB">
        <w:rPr>
          <w:rStyle w:val="Strong"/>
          <w:szCs w:val="22"/>
          <w:lang w:val="en-US"/>
        </w:rPr>
        <w:t xml:space="preserve"> </w:t>
      </w:r>
      <w:r w:rsidR="00AA1EDB" w:rsidRPr="00D33559">
        <w:rPr>
          <w:rStyle w:val="Strong"/>
          <w:color w:val="00B050"/>
          <w:szCs w:val="22"/>
          <w:lang w:val="en-US"/>
        </w:rPr>
        <w:t>{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slabsFromAboveFloors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 xml:space="preserve">} 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kn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>/m</w:t>
      </w:r>
    </w:p>
    <w:p w14:paraId="2C1A38BE" w14:textId="77777777" w:rsidR="00561A8D" w:rsidRPr="00561A8D" w:rsidRDefault="00561A8D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</w:p>
    <w:p w14:paraId="3599FCEE" w14:textId="16571878" w:rsidR="00994518" w:rsidRDefault="00994518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  <w:r w:rsidRPr="00561A8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Step 4: Calculate Roof Load</w:t>
      </w:r>
    </w:p>
    <w:p w14:paraId="11499501" w14:textId="0766AD9A" w:rsidR="00561A8D" w:rsidRPr="00984A22" w:rsidRDefault="00561A8D">
      <w:pPr>
        <w:pStyle w:val="ListParagraph"/>
        <w:numPr>
          <w:ilvl w:val="0"/>
          <w:numId w:val="2"/>
        </w:numPr>
        <w:tabs>
          <w:tab w:val="left" w:pos="4035"/>
        </w:tabs>
        <w:spacing w:line="276" w:lineRule="auto"/>
        <w:rPr>
          <w:rStyle w:val="Strong"/>
          <w:szCs w:val="22"/>
          <w:lang w:val="en-US"/>
        </w:rPr>
      </w:pPr>
      <w:r w:rsidRPr="00984A22">
        <w:rPr>
          <w:rStyle w:val="Strong"/>
          <w:szCs w:val="22"/>
          <w:lang w:val="en-US"/>
        </w:rPr>
        <w:t>Volume</w:t>
      </w:r>
      <w:r w:rsidR="00633774">
        <w:rPr>
          <w:rStyle w:val="Strong"/>
          <w:szCs w:val="22"/>
          <w:lang w:val="en-US"/>
        </w:rPr>
        <w:t xml:space="preserve"> (v)</w:t>
      </w:r>
      <w:r w:rsidRPr="00984A22"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 xml:space="preserve">1m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length/2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thickness</w:t>
      </w:r>
    </w:p>
    <w:p w14:paraId="4EE5FDFC" w14:textId="1199B22F" w:rsidR="00561A8D" w:rsidRPr="00561A8D" w:rsidRDefault="00561A8D">
      <w:pPr>
        <w:pStyle w:val="ListParagraph"/>
        <w:numPr>
          <w:ilvl w:val="0"/>
          <w:numId w:val="2"/>
        </w:numPr>
        <w:tabs>
          <w:tab w:val="left" w:pos="4035"/>
        </w:tabs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Roof</w:t>
      </w:r>
      <w:r w:rsidRPr="00561A8D">
        <w:rPr>
          <w:rStyle w:val="Strong"/>
          <w:szCs w:val="22"/>
          <w:lang w:val="en-US"/>
        </w:rPr>
        <w:t xml:space="preserve"> load per unit length</w:t>
      </w:r>
      <w:r w:rsidR="00633774">
        <w:rPr>
          <w:rStyle w:val="Strong"/>
          <w:szCs w:val="22"/>
          <w:lang w:val="en-US"/>
        </w:rPr>
        <w:t xml:space="preserve"> (</w:t>
      </w:r>
      <w:proofErr w:type="spellStart"/>
      <w:r w:rsidR="00633774">
        <w:rPr>
          <w:rStyle w:val="Strong"/>
          <w:szCs w:val="22"/>
          <w:lang w:val="en-US"/>
        </w:rPr>
        <w:t>wl</w:t>
      </w:r>
      <w:proofErr w:type="spellEnd"/>
      <w:r w:rsidR="00633774">
        <w:rPr>
          <w:rStyle w:val="Strong"/>
          <w:szCs w:val="22"/>
          <w:lang w:val="en-US"/>
        </w:rPr>
        <w:t>)</w:t>
      </w:r>
      <w:r w:rsidRPr="00561A8D">
        <w:rPr>
          <w:rStyle w:val="Strong"/>
          <w:szCs w:val="22"/>
          <w:lang w:val="en-US"/>
        </w:rPr>
        <w:t xml:space="preserve"> </w:t>
      </w:r>
      <w:r w:rsidRPr="00561A8D">
        <w:rPr>
          <w:rStyle w:val="Strong"/>
          <w:szCs w:val="22"/>
          <w:lang w:val="en-US"/>
        </w:rPr>
        <w:tab/>
        <w:t xml:space="preserve">= </w:t>
      </w:r>
      <w:r w:rsidRPr="00561A8D">
        <w:rPr>
          <w:rStyle w:val="Strong"/>
          <w:szCs w:val="22"/>
          <w:lang w:val="en-US"/>
        </w:rPr>
        <w:tab/>
      </w:r>
      <w:r w:rsidRPr="00D33559">
        <w:rPr>
          <w:rStyle w:val="Strong"/>
          <w:b w:val="0"/>
          <w:bCs w:val="0"/>
          <w:szCs w:val="22"/>
          <w:lang w:val="en-US"/>
        </w:rPr>
        <w:t xml:space="preserve">Volume </w:t>
      </w:r>
      <w:r w:rsidR="00984A22" w:rsidRPr="00D33559">
        <w:rPr>
          <w:rStyle w:val="Strong"/>
          <w:b w:val="0"/>
          <w:bCs w:val="0"/>
          <w:szCs w:val="22"/>
          <w:lang w:val="en-US"/>
        </w:rPr>
        <w:t>x</w:t>
      </w:r>
      <w:r w:rsidRPr="00D33559">
        <w:rPr>
          <w:rStyle w:val="Strong"/>
          <w:b w:val="0"/>
          <w:bCs w:val="0"/>
          <w:szCs w:val="22"/>
          <w:lang w:val="en-US"/>
        </w:rPr>
        <w:t xml:space="preserve"> Density</w:t>
      </w:r>
    </w:p>
    <w:p w14:paraId="684D9658" w14:textId="77777777" w:rsidR="00561A8D" w:rsidRDefault="00561A8D" w:rsidP="00561A8D">
      <w:pPr>
        <w:pStyle w:val="ListParagraph"/>
        <w:tabs>
          <w:tab w:val="left" w:pos="4035"/>
        </w:tabs>
        <w:rPr>
          <w:rStyle w:val="Strong"/>
          <w:szCs w:val="22"/>
          <w:lang w:val="en-US"/>
        </w:rPr>
      </w:pPr>
      <w:r w:rsidRPr="00561A8D">
        <w:rPr>
          <w:rStyle w:val="Strong"/>
          <w:szCs w:val="22"/>
          <w:lang w:val="en-US"/>
        </w:rPr>
        <w:tab/>
      </w:r>
    </w:p>
    <w:p w14:paraId="1EDBA8AB" w14:textId="6E493A30" w:rsidR="00984A22" w:rsidRPr="00D33559" w:rsidRDefault="00984A22" w:rsidP="00984A22">
      <w:pPr>
        <w:pStyle w:val="ListParagraph"/>
        <w:tabs>
          <w:tab w:val="left" w:pos="4035"/>
        </w:tabs>
        <w:ind w:left="4035" w:hanging="3315"/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 xml:space="preserve">Total load from </w:t>
      </w:r>
      <w:r w:rsidR="00AA4130">
        <w:rPr>
          <w:rStyle w:val="Strong"/>
          <w:szCs w:val="22"/>
          <w:lang w:val="en-US"/>
        </w:rPr>
        <w:t>roof</w:t>
      </w:r>
      <w:r>
        <w:rPr>
          <w:rStyle w:val="Strong"/>
          <w:szCs w:val="22"/>
          <w:lang w:val="en-US"/>
        </w:rPr>
        <w:tab/>
      </w:r>
      <w:r w:rsidRPr="00752C86">
        <w:rPr>
          <w:rStyle w:val="Strong"/>
          <w:szCs w:val="22"/>
          <w:lang w:val="en-US"/>
        </w:rPr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>(</w:t>
      </w:r>
      <w:r w:rsidR="00235E54">
        <w:rPr>
          <w:rStyle w:val="Strong"/>
          <w:b w:val="0"/>
          <w:bCs w:val="0"/>
          <w:szCs w:val="22"/>
          <w:lang w:val="en-US"/>
        </w:rPr>
        <w:t>Roof</w:t>
      </w:r>
      <w:r w:rsidRPr="00D33559">
        <w:rPr>
          <w:rStyle w:val="Strong"/>
          <w:b w:val="0"/>
          <w:bCs w:val="0"/>
          <w:szCs w:val="22"/>
          <w:lang w:val="en-US"/>
        </w:rPr>
        <w:t xml:space="preserve"> load per unit length) x no-of roofs</w:t>
      </w:r>
    </w:p>
    <w:p w14:paraId="6BE26D0E" w14:textId="77777777" w:rsidR="00984A22" w:rsidRDefault="00984A22" w:rsidP="00984A22">
      <w:pPr>
        <w:pStyle w:val="ListParagraph"/>
        <w:tabs>
          <w:tab w:val="left" w:pos="4035"/>
        </w:tabs>
        <w:ind w:left="4035" w:hanging="3315"/>
        <w:rPr>
          <w:rStyle w:val="Strong"/>
          <w:szCs w:val="22"/>
          <w:lang w:val="en-US"/>
        </w:rPr>
      </w:pPr>
      <w:r>
        <w:rPr>
          <w:rStyle w:val="Strong"/>
          <w:szCs w:val="22"/>
          <w:lang w:val="en-US"/>
        </w:rPr>
        <w:tab/>
      </w:r>
    </w:p>
    <w:p w14:paraId="687E901E" w14:textId="16B144A3" w:rsidR="00984A22" w:rsidRPr="00D33559" w:rsidRDefault="00984A22" w:rsidP="00984A22">
      <w:pPr>
        <w:pStyle w:val="ListParagraph"/>
        <w:tabs>
          <w:tab w:val="left" w:pos="4035"/>
        </w:tabs>
        <w:ind w:left="4035" w:hanging="3315"/>
        <w:rPr>
          <w:rStyle w:val="Strong"/>
          <w:color w:val="00B050"/>
          <w:szCs w:val="22"/>
          <w:lang w:val="en-US"/>
        </w:rPr>
      </w:pPr>
      <w:r>
        <w:rPr>
          <w:rStyle w:val="Strong"/>
          <w:szCs w:val="22"/>
          <w:lang w:val="en-US"/>
        </w:rPr>
        <w:tab/>
        <w:t>=</w:t>
      </w:r>
      <w:r w:rsidR="00AA1EDB">
        <w:rPr>
          <w:rStyle w:val="Strong"/>
          <w:szCs w:val="22"/>
          <w:lang w:val="en-US"/>
        </w:rPr>
        <w:t xml:space="preserve"> </w:t>
      </w:r>
      <w:r w:rsidR="00AA1EDB" w:rsidRPr="00D33559">
        <w:rPr>
          <w:rStyle w:val="Strong"/>
          <w:color w:val="00B050"/>
          <w:szCs w:val="22"/>
          <w:lang w:val="en-US"/>
        </w:rPr>
        <w:t>{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roofSelfWeight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 xml:space="preserve">} </w:t>
      </w:r>
      <w:proofErr w:type="spellStart"/>
      <w:r w:rsidR="00AA1EDB" w:rsidRPr="00D33559">
        <w:rPr>
          <w:rStyle w:val="Strong"/>
          <w:color w:val="00B050"/>
          <w:szCs w:val="22"/>
          <w:lang w:val="en-US"/>
        </w:rPr>
        <w:t>kN</w:t>
      </w:r>
      <w:proofErr w:type="spellEnd"/>
      <w:r w:rsidR="00AA1EDB" w:rsidRPr="00D33559">
        <w:rPr>
          <w:rStyle w:val="Strong"/>
          <w:color w:val="00B050"/>
          <w:szCs w:val="22"/>
          <w:lang w:val="en-US"/>
        </w:rPr>
        <w:t>/m</w:t>
      </w:r>
    </w:p>
    <w:p w14:paraId="7C4901F9" w14:textId="57F2F631" w:rsidR="005D5835" w:rsidRPr="00FF1F46" w:rsidRDefault="005D5835" w:rsidP="00984A22">
      <w:pPr>
        <w:pStyle w:val="ListParagraph"/>
        <w:tabs>
          <w:tab w:val="left" w:pos="4035"/>
        </w:tabs>
        <w:rPr>
          <w:rStyle w:val="Strong"/>
          <w:szCs w:val="22"/>
          <w:lang w:val="en-US"/>
        </w:rPr>
      </w:pPr>
    </w:p>
    <w:p w14:paraId="7A4DAF43" w14:textId="77777777" w:rsidR="00561A8D" w:rsidRPr="00561A8D" w:rsidRDefault="00561A8D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</w:p>
    <w:p w14:paraId="75245B8E" w14:textId="681C6C95" w:rsidR="00994518" w:rsidRDefault="00FF1F46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</w:pPr>
      <w:r w:rsidRPr="00FF1F46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Total Deadload from slabs, walls, and floor = </w:t>
      </w:r>
      <w:r w:rsidR="00AA1EDB"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{</w:t>
      </w:r>
      <w:proofErr w:type="spellStart"/>
      <w:r w:rsidR="00AA1EDB"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totalDeadLoad</w:t>
      </w:r>
      <w:proofErr w:type="spellEnd"/>
      <w:r w:rsidR="00AA1EDB"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 xml:space="preserve">} </w:t>
      </w:r>
      <w:proofErr w:type="spellStart"/>
      <w:r w:rsidR="00AA1EDB"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kN</w:t>
      </w:r>
      <w:proofErr w:type="spellEnd"/>
      <w:r w:rsidR="00AA1EDB"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/m</w:t>
      </w:r>
    </w:p>
    <w:p w14:paraId="6C2AB798" w14:textId="77777777" w:rsidR="004577A8" w:rsidRDefault="004577A8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</w:pPr>
    </w:p>
    <w:p w14:paraId="41DF8464" w14:textId="244A5A6A" w:rsidR="004577A8" w:rsidRDefault="004577A8" w:rsidP="004577A8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  <w:r w:rsidRPr="00561A8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Step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5</w:t>
      </w:r>
      <w:r w:rsidRPr="00561A8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: Calculate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Live L</w:t>
      </w:r>
      <w:r w:rsidRPr="00561A8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oad</w:t>
      </w:r>
    </w:p>
    <w:p w14:paraId="4FBB5BB9" w14:textId="476C4DB7" w:rsidR="004577A8" w:rsidRPr="004577A8" w:rsidRDefault="004577A8" w:rsidP="004577A8">
      <w:pPr>
        <w:pStyle w:val="ListParagraph"/>
        <w:numPr>
          <w:ilvl w:val="0"/>
          <w:numId w:val="2"/>
        </w:numPr>
        <w:tabs>
          <w:tab w:val="left" w:pos="4035"/>
        </w:tabs>
        <w:spacing w:line="276" w:lineRule="auto"/>
        <w:rPr>
          <w:rStyle w:val="Strong"/>
          <w:szCs w:val="22"/>
          <w:lang w:val="en-US"/>
        </w:rPr>
      </w:pPr>
      <w:proofErr w:type="spellStart"/>
      <w:r>
        <w:rPr>
          <w:rStyle w:val="Strong"/>
          <w:szCs w:val="22"/>
          <w:lang w:val="en-US"/>
        </w:rPr>
        <w:t>Liveload</w:t>
      </w:r>
      <w:proofErr w:type="spellEnd"/>
      <w:r w:rsidRPr="00984A22">
        <w:rPr>
          <w:rStyle w:val="Strong"/>
          <w:szCs w:val="22"/>
          <w:lang w:val="en-US"/>
        </w:rPr>
        <w:tab/>
        <w:t xml:space="preserve">= </w:t>
      </w:r>
      <w:proofErr w:type="spellStart"/>
      <w:r>
        <w:rPr>
          <w:rStyle w:val="Strong"/>
          <w:b w:val="0"/>
          <w:bCs w:val="0"/>
          <w:szCs w:val="22"/>
          <w:lang w:val="en-US"/>
        </w:rPr>
        <w:t>Areaload</w:t>
      </w:r>
      <w:proofErr w:type="spellEnd"/>
      <w:r w:rsidRPr="00D33559">
        <w:rPr>
          <w:rStyle w:val="Strong"/>
          <w:b w:val="0"/>
          <w:bCs w:val="0"/>
          <w:szCs w:val="22"/>
          <w:lang w:val="en-US"/>
        </w:rPr>
        <w:t xml:space="preserve"> x </w:t>
      </w:r>
      <w:r w:rsidR="00C61FAF">
        <w:rPr>
          <w:rStyle w:val="Strong"/>
          <w:b w:val="0"/>
          <w:bCs w:val="0"/>
          <w:szCs w:val="22"/>
          <w:lang w:val="en-US"/>
        </w:rPr>
        <w:t>slab-</w:t>
      </w:r>
      <w:r w:rsidRPr="00D33559">
        <w:rPr>
          <w:rStyle w:val="Strong"/>
          <w:b w:val="0"/>
          <w:bCs w:val="0"/>
          <w:szCs w:val="22"/>
          <w:lang w:val="en-US"/>
        </w:rPr>
        <w:t xml:space="preserve">length/2 </w:t>
      </w:r>
    </w:p>
    <w:p w14:paraId="61BAA38B" w14:textId="77777777" w:rsidR="004577A8" w:rsidRDefault="004577A8" w:rsidP="004577A8">
      <w:pPr>
        <w:pStyle w:val="ListParagraph"/>
        <w:tabs>
          <w:tab w:val="left" w:pos="4035"/>
        </w:tabs>
        <w:rPr>
          <w:rStyle w:val="Strong"/>
          <w:szCs w:val="22"/>
          <w:lang w:val="en-US"/>
        </w:rPr>
      </w:pPr>
      <w:r w:rsidRPr="00561A8D">
        <w:rPr>
          <w:rStyle w:val="Strong"/>
          <w:szCs w:val="22"/>
          <w:lang w:val="en-US"/>
        </w:rPr>
        <w:tab/>
      </w:r>
    </w:p>
    <w:p w14:paraId="5020F572" w14:textId="68C7591A" w:rsidR="004577A8" w:rsidRPr="00D33559" w:rsidRDefault="004577A8" w:rsidP="004577A8">
      <w:pPr>
        <w:pStyle w:val="ListParagraph"/>
        <w:tabs>
          <w:tab w:val="left" w:pos="4035"/>
        </w:tabs>
        <w:ind w:left="4035" w:hanging="3315"/>
        <w:rPr>
          <w:rStyle w:val="Strong"/>
          <w:b w:val="0"/>
          <w:bCs w:val="0"/>
          <w:szCs w:val="22"/>
          <w:lang w:val="en-US"/>
        </w:rPr>
      </w:pPr>
      <w:r>
        <w:rPr>
          <w:rStyle w:val="Strong"/>
          <w:szCs w:val="22"/>
          <w:lang w:val="en-US"/>
        </w:rPr>
        <w:t>Total load from slab</w:t>
      </w:r>
      <w:r>
        <w:rPr>
          <w:rStyle w:val="Strong"/>
          <w:szCs w:val="22"/>
          <w:lang w:val="en-US"/>
        </w:rPr>
        <w:tab/>
      </w:r>
      <w:r w:rsidRPr="00752C86">
        <w:rPr>
          <w:rStyle w:val="Strong"/>
          <w:szCs w:val="22"/>
          <w:lang w:val="en-US"/>
        </w:rPr>
        <w:t xml:space="preserve">= </w:t>
      </w:r>
      <w:r w:rsidRPr="00D33559">
        <w:rPr>
          <w:rStyle w:val="Strong"/>
          <w:b w:val="0"/>
          <w:bCs w:val="0"/>
          <w:szCs w:val="22"/>
          <w:lang w:val="en-US"/>
        </w:rPr>
        <w:t>(</w:t>
      </w:r>
      <w:proofErr w:type="spellStart"/>
      <w:r w:rsidR="00C61FAF">
        <w:rPr>
          <w:rStyle w:val="Strong"/>
          <w:b w:val="0"/>
          <w:bCs w:val="0"/>
          <w:szCs w:val="22"/>
          <w:lang w:val="en-US"/>
        </w:rPr>
        <w:t>Liveload</w:t>
      </w:r>
      <w:proofErr w:type="spellEnd"/>
      <w:r w:rsidR="00C61FAF">
        <w:rPr>
          <w:rStyle w:val="Strong"/>
          <w:b w:val="0"/>
          <w:bCs w:val="0"/>
          <w:szCs w:val="22"/>
          <w:lang w:val="en-US"/>
        </w:rPr>
        <w:t xml:space="preserve"> per </w:t>
      </w:r>
      <w:r w:rsidR="00AA4130">
        <w:rPr>
          <w:rStyle w:val="Strong"/>
          <w:b w:val="0"/>
          <w:bCs w:val="0"/>
          <w:szCs w:val="22"/>
          <w:lang w:val="en-US"/>
        </w:rPr>
        <w:t>slab</w:t>
      </w:r>
      <w:r w:rsidRPr="00D33559">
        <w:rPr>
          <w:rStyle w:val="Strong"/>
          <w:b w:val="0"/>
          <w:bCs w:val="0"/>
          <w:szCs w:val="22"/>
          <w:lang w:val="en-US"/>
        </w:rPr>
        <w:t>) x no-of roofs</w:t>
      </w:r>
      <w:r w:rsidR="00C61FAF">
        <w:rPr>
          <w:rStyle w:val="Strong"/>
          <w:b w:val="0"/>
          <w:bCs w:val="0"/>
          <w:szCs w:val="22"/>
          <w:lang w:val="en-US"/>
        </w:rPr>
        <w:t xml:space="preserve"> + </w:t>
      </w:r>
      <w:proofErr w:type="spellStart"/>
      <w:r w:rsidR="00C61FAF">
        <w:rPr>
          <w:rStyle w:val="Strong"/>
          <w:b w:val="0"/>
          <w:bCs w:val="0"/>
          <w:szCs w:val="22"/>
          <w:lang w:val="en-US"/>
        </w:rPr>
        <w:t>Liveload</w:t>
      </w:r>
      <w:proofErr w:type="spellEnd"/>
      <w:r w:rsidR="00C61FAF">
        <w:rPr>
          <w:rStyle w:val="Strong"/>
          <w:b w:val="0"/>
          <w:bCs w:val="0"/>
          <w:szCs w:val="22"/>
          <w:lang w:val="en-US"/>
        </w:rPr>
        <w:t xml:space="preserve"> for the roof</w:t>
      </w:r>
    </w:p>
    <w:p w14:paraId="1B74EA1D" w14:textId="77777777" w:rsidR="004577A8" w:rsidRDefault="004577A8" w:rsidP="004577A8">
      <w:pPr>
        <w:pStyle w:val="ListParagraph"/>
        <w:tabs>
          <w:tab w:val="left" w:pos="4035"/>
        </w:tabs>
        <w:ind w:left="4035" w:hanging="3315"/>
        <w:rPr>
          <w:rStyle w:val="Strong"/>
          <w:szCs w:val="22"/>
          <w:lang w:val="en-US"/>
        </w:rPr>
      </w:pPr>
      <w:r>
        <w:rPr>
          <w:rStyle w:val="Strong"/>
          <w:szCs w:val="22"/>
          <w:lang w:val="en-US"/>
        </w:rPr>
        <w:tab/>
      </w:r>
    </w:p>
    <w:p w14:paraId="6F4609E3" w14:textId="784891A5" w:rsidR="004577A8" w:rsidRPr="00D33559" w:rsidRDefault="004577A8" w:rsidP="004577A8">
      <w:pPr>
        <w:pStyle w:val="ListParagraph"/>
        <w:tabs>
          <w:tab w:val="left" w:pos="4035"/>
        </w:tabs>
        <w:ind w:left="4035" w:hanging="3315"/>
        <w:rPr>
          <w:rStyle w:val="Strong"/>
          <w:color w:val="00B050"/>
          <w:szCs w:val="22"/>
          <w:lang w:val="en-US"/>
        </w:rPr>
      </w:pPr>
      <w:r>
        <w:rPr>
          <w:rStyle w:val="Strong"/>
          <w:szCs w:val="22"/>
          <w:lang w:val="en-US"/>
        </w:rPr>
        <w:tab/>
        <w:t xml:space="preserve">= </w:t>
      </w:r>
      <w:r w:rsidRPr="00D33559">
        <w:rPr>
          <w:rStyle w:val="Strong"/>
          <w:color w:val="00B050"/>
          <w:szCs w:val="22"/>
          <w:lang w:val="en-US"/>
        </w:rPr>
        <w:t>{</w:t>
      </w:r>
      <w:proofErr w:type="spellStart"/>
      <w:r w:rsidR="00C61FAF">
        <w:rPr>
          <w:rStyle w:val="Strong"/>
          <w:color w:val="00B050"/>
          <w:szCs w:val="22"/>
          <w:lang w:val="en-US"/>
        </w:rPr>
        <w:t>totalLiveload</w:t>
      </w:r>
      <w:proofErr w:type="spellEnd"/>
      <w:r w:rsidRPr="00D33559">
        <w:rPr>
          <w:rStyle w:val="Strong"/>
          <w:color w:val="00B050"/>
          <w:szCs w:val="22"/>
          <w:lang w:val="en-US"/>
        </w:rPr>
        <w:t xml:space="preserve">} </w:t>
      </w:r>
      <w:proofErr w:type="spellStart"/>
      <w:r w:rsidRPr="00D33559">
        <w:rPr>
          <w:rStyle w:val="Strong"/>
          <w:color w:val="00B050"/>
          <w:szCs w:val="22"/>
          <w:lang w:val="en-US"/>
        </w:rPr>
        <w:t>kN</w:t>
      </w:r>
      <w:proofErr w:type="spellEnd"/>
      <w:r w:rsidRPr="00D33559">
        <w:rPr>
          <w:rStyle w:val="Strong"/>
          <w:color w:val="00B050"/>
          <w:szCs w:val="22"/>
          <w:lang w:val="en-US"/>
        </w:rPr>
        <w:t>/m</w:t>
      </w:r>
    </w:p>
    <w:p w14:paraId="44C12CC6" w14:textId="77777777" w:rsidR="004577A8" w:rsidRDefault="004577A8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</w:p>
    <w:p w14:paraId="1206DC67" w14:textId="0A6EDDCB" w:rsidR="00AA4130" w:rsidRPr="00FF1F46" w:rsidRDefault="00AA4130" w:rsidP="00B805CE">
      <w:pPr>
        <w:tabs>
          <w:tab w:val="left" w:pos="4035"/>
        </w:tabs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</w:pPr>
      <w:r w:rsidRPr="00FF1F46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Total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Liveload</w:t>
      </w:r>
      <w:proofErr w:type="spellEnd"/>
      <w:r w:rsidRPr="00FF1F46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 from slabs, and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>Roof</w:t>
      </w:r>
      <w:r w:rsidRPr="00FF1F46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  =</w:t>
      </w:r>
      <w:proofErr w:type="gramEnd"/>
      <w:r w:rsidRPr="00FF1F46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2"/>
          <w:szCs w:val="32"/>
          <w:lang w:val="en-US"/>
        </w:rPr>
        <w:t xml:space="preserve"> </w:t>
      </w:r>
      <w:r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{</w:t>
      </w:r>
      <w:proofErr w:type="spellStart"/>
      <w:r w:rsidRPr="00AA4130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totalLiveload</w:t>
      </w:r>
      <w:proofErr w:type="spellEnd"/>
      <w:r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 xml:space="preserve">} </w:t>
      </w:r>
      <w:proofErr w:type="spellStart"/>
      <w:r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kN</w:t>
      </w:r>
      <w:proofErr w:type="spellEnd"/>
      <w:r w:rsidRPr="00D33559"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  <w:lang w:val="en-US"/>
        </w:rPr>
        <w:t>/m</w:t>
      </w:r>
    </w:p>
    <w:sectPr w:rsidR="00AA4130" w:rsidRPr="00FF1F46" w:rsidSect="003271B6">
      <w:headerReference w:type="even" r:id="rId11"/>
      <w:headerReference w:type="default" r:id="rId12"/>
      <w:footerReference w:type="default" r:id="rId13"/>
      <w:pgSz w:w="11906" w:h="16838" w:code="9"/>
      <w:pgMar w:top="1531" w:right="851" w:bottom="425" w:left="1140" w:header="448" w:footer="448" w:gutter="0"/>
      <w:pgBorders>
        <w:top w:val="single" w:sz="6" w:space="0" w:color="000000" w:themeColor="text1"/>
        <w:left w:val="single" w:sz="6" w:space="5" w:color="000000" w:themeColor="text1"/>
        <w:bottom w:val="single" w:sz="6" w:space="2" w:color="000000" w:themeColor="text1"/>
        <w:right w:val="single" w:sz="6" w:space="19" w:color="000000" w:themeColor="text1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849FB" w14:textId="77777777" w:rsidR="00535DFA" w:rsidRDefault="00535DFA">
      <w:r>
        <w:separator/>
      </w:r>
    </w:p>
    <w:p w14:paraId="4DEB04CA" w14:textId="77777777" w:rsidR="00535DFA" w:rsidRDefault="00535DFA"/>
  </w:endnote>
  <w:endnote w:type="continuationSeparator" w:id="0">
    <w:p w14:paraId="0C0D40CC" w14:textId="77777777" w:rsidR="00535DFA" w:rsidRDefault="00535DFA">
      <w:r>
        <w:continuationSeparator/>
      </w:r>
    </w:p>
    <w:p w14:paraId="737B7F70" w14:textId="77777777" w:rsidR="00535DFA" w:rsidRDefault="00535DFA"/>
  </w:endnote>
  <w:endnote w:type="continuationNotice" w:id="1">
    <w:p w14:paraId="79CC429C" w14:textId="77777777" w:rsidR="00535DFA" w:rsidRDefault="00535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B077A" w14:textId="77777777" w:rsidR="00C32DC6" w:rsidRDefault="00C32DC6" w:rsidP="00EF4C42">
    <w:pPr>
      <w:pStyle w:val="Header"/>
      <w:tabs>
        <w:tab w:val="clear" w:pos="4536"/>
        <w:tab w:val="clear" w:pos="9072"/>
      </w:tabs>
      <w:rPr>
        <w:rFonts w:cs="Arial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574E" w14:textId="77777777" w:rsidR="00535DFA" w:rsidRDefault="00535DFA">
      <w:r>
        <w:separator/>
      </w:r>
    </w:p>
    <w:p w14:paraId="28ECE9D5" w14:textId="77777777" w:rsidR="00535DFA" w:rsidRDefault="00535DFA"/>
  </w:footnote>
  <w:footnote w:type="continuationSeparator" w:id="0">
    <w:p w14:paraId="0034684E" w14:textId="77777777" w:rsidR="00535DFA" w:rsidRDefault="00535DFA">
      <w:r>
        <w:continuationSeparator/>
      </w:r>
    </w:p>
    <w:p w14:paraId="75923909" w14:textId="77777777" w:rsidR="00535DFA" w:rsidRDefault="00535DFA"/>
  </w:footnote>
  <w:footnote w:type="continuationNotice" w:id="1">
    <w:p w14:paraId="57AD9363" w14:textId="77777777" w:rsidR="00535DFA" w:rsidRDefault="00535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62D2F" w14:textId="77777777" w:rsidR="00C32DC6" w:rsidRDefault="00C32DC6">
    <w:pPr>
      <w:pStyle w:val="Header"/>
    </w:pPr>
    <w:r>
      <w:t>b</w:t>
    </w:r>
  </w:p>
  <w:p w14:paraId="199C6462" w14:textId="77777777" w:rsidR="001312C4" w:rsidRDefault="001312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94" w:type="dxa"/>
      <w:tblInd w:w="-95" w:type="dxa"/>
      <w:tblLayout w:type="fixed"/>
      <w:tblLook w:val="04A0" w:firstRow="1" w:lastRow="0" w:firstColumn="1" w:lastColumn="0" w:noHBand="0" w:noVBand="1"/>
    </w:tblPr>
    <w:tblGrid>
      <w:gridCol w:w="1366"/>
      <w:gridCol w:w="6667"/>
      <w:gridCol w:w="1134"/>
      <w:gridCol w:w="1227"/>
    </w:tblGrid>
    <w:tr w:rsidR="00A065CF" w:rsidRPr="009B73AE" w14:paraId="757BB8D5" w14:textId="77777777" w:rsidTr="00C56D7E">
      <w:trPr>
        <w:trHeight w:hRule="exact" w:val="283"/>
      </w:trPr>
      <w:tc>
        <w:tcPr>
          <w:tcW w:w="136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C20864D" w14:textId="77777777" w:rsidR="00FD3FD9" w:rsidRPr="008462EC" w:rsidRDefault="00FD3FD9" w:rsidP="00FD3FD9">
          <w:pPr>
            <w:pStyle w:val="TextKopfzeile"/>
            <w:rPr>
              <w:b/>
              <w:bCs/>
              <w:lang w:val="en-US"/>
            </w:rPr>
          </w:pPr>
          <w:r w:rsidRPr="00EF602D">
            <w:t>BAUTEIL:</w:t>
          </w:r>
        </w:p>
      </w:tc>
      <w:tc>
        <w:tcPr>
          <w:tcW w:w="666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CD1DBA" w14:textId="77777777" w:rsidR="00FD3FD9" w:rsidRPr="005267D0" w:rsidRDefault="00FD3FD9" w:rsidP="00283BEA">
          <w:pPr>
            <w:pStyle w:val="TextKopfzeile"/>
            <w:jc w:val="center"/>
          </w:pPr>
          <w:r>
            <w:rPr>
              <w:noProof/>
            </w:rPr>
            <w:drawing>
              <wp:inline distT="0" distB="0" distL="0" distR="0" wp14:anchorId="76B1234F" wp14:editId="04A4769A">
                <wp:extent cx="4114800" cy="666750"/>
                <wp:effectExtent l="0" t="0" r="0" b="0"/>
                <wp:docPr id="34" name="Grafik 34" descr="130815_sechtemer_strasse_IDK-Logo-für Vorl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30815_sechtemer_strasse_IDK-Logo-für Vorl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75FA35D2" w14:textId="77777777" w:rsidR="00FD3FD9" w:rsidRPr="00283BEA" w:rsidRDefault="00FD3FD9" w:rsidP="00283BEA">
          <w:pPr>
            <w:pStyle w:val="TextKopfzeile"/>
          </w:pPr>
          <w:r w:rsidRPr="00283BEA">
            <w:t>SEITE:</w:t>
          </w:r>
        </w:p>
      </w:tc>
      <w:sdt>
        <w:sdtPr>
          <w:alias w:val="Kapitelbezeichnung"/>
          <w:tag w:val="Kapitelbezeichnung"/>
          <w:id w:val="-124694358"/>
          <w:placeholder>
            <w:docPart w:val="493F9A1268894444A3CFD23463159091"/>
          </w:placeholder>
        </w:sdtPr>
        <w:sdtContent>
          <w:tc>
            <w:tcPr>
              <w:tcW w:w="1227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1AEF9D8C" w14:textId="00D3856F" w:rsidR="00FD3FD9" w:rsidRPr="00283BEA" w:rsidRDefault="00A54A1A" w:rsidP="00283BEA">
              <w:pPr>
                <w:pStyle w:val="TextKopfzeile"/>
              </w:pPr>
              <w:r>
                <w:t xml:space="preserve"> </w:t>
              </w:r>
            </w:p>
          </w:tc>
        </w:sdtContent>
      </w:sdt>
    </w:tr>
    <w:tr w:rsidR="00A065CF" w:rsidRPr="009B73AE" w14:paraId="1C9771E6" w14:textId="77777777" w:rsidTr="00C56D7E">
      <w:trPr>
        <w:trHeight w:hRule="exact" w:val="283"/>
      </w:trPr>
      <w:tc>
        <w:tcPr>
          <w:tcW w:w="136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66EAD54" w14:textId="28EE91AF" w:rsidR="00FD3FD9" w:rsidRPr="00B76B65" w:rsidRDefault="00FD3FD9" w:rsidP="00FD3FD9">
          <w:pPr>
            <w:pStyle w:val="TextKopfzeile"/>
            <w:rPr>
              <w:b/>
              <w:bCs/>
              <w:sz w:val="16"/>
              <w:szCs w:val="16"/>
            </w:rPr>
          </w:pPr>
        </w:p>
      </w:tc>
      <w:tc>
        <w:tcPr>
          <w:tcW w:w="666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FC435B" w14:textId="77777777" w:rsidR="00FD3FD9" w:rsidRPr="009B73AE" w:rsidRDefault="00FD3FD9" w:rsidP="00FD3FD9">
          <w:pPr>
            <w:pStyle w:val="TextKopfzeile"/>
            <w:rPr>
              <w:noProof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2EB10414" w14:textId="77777777" w:rsidR="00FD3FD9" w:rsidRPr="00283BEA" w:rsidRDefault="00FD3FD9" w:rsidP="00283BEA">
          <w:pPr>
            <w:pStyle w:val="TextKopfzeile"/>
          </w:pPr>
          <w:r w:rsidRPr="00283BEA">
            <w:t>PROJEKT:</w:t>
          </w:r>
        </w:p>
      </w:tc>
      <w:sdt>
        <w:sdtPr>
          <w:alias w:val="Projektnummer"/>
          <w:tag w:val="Projektnummer"/>
          <w:id w:val="588514597"/>
          <w:placeholder>
            <w:docPart w:val="D0A154E1221C4DF4A415EA02B5FF88DE"/>
          </w:placeholder>
        </w:sdtPr>
        <w:sdtContent>
          <w:tc>
            <w:tcPr>
              <w:tcW w:w="1227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12140DF3" w14:textId="77777777" w:rsidR="00A54A1A" w:rsidRDefault="00A54A1A" w:rsidP="00283BEA">
              <w:pPr>
                <w:pStyle w:val="TextKopfzeile"/>
              </w:pPr>
              <w:r>
                <w:t>24h Statik</w:t>
              </w:r>
            </w:p>
            <w:p w14:paraId="57F63D38" w14:textId="1C29FE78" w:rsidR="00FD3FD9" w:rsidRPr="00283BEA" w:rsidRDefault="00FD3FD9" w:rsidP="00283BEA">
              <w:pPr>
                <w:pStyle w:val="TextKopfzeile"/>
              </w:pPr>
            </w:p>
          </w:tc>
        </w:sdtContent>
      </w:sdt>
    </w:tr>
    <w:tr w:rsidR="00283BEA" w:rsidRPr="00A37C3B" w14:paraId="075E5F24" w14:textId="77777777" w:rsidTr="00C56D7E">
      <w:trPr>
        <w:trHeight w:hRule="exact" w:val="283"/>
      </w:trPr>
      <w:tc>
        <w:tcPr>
          <w:tcW w:w="136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8F95540" w14:textId="77777777" w:rsidR="00283BEA" w:rsidRPr="004D1760" w:rsidRDefault="00283BEA" w:rsidP="00FD3FD9">
          <w:pPr>
            <w:pStyle w:val="TextKopfzeile"/>
            <w:rPr>
              <w:lang w:val="en-US"/>
            </w:rPr>
          </w:pPr>
          <w:r w:rsidRPr="008462EC">
            <w:rPr>
              <w:lang w:val="en-US"/>
            </w:rPr>
            <w:t>HAUS:</w:t>
          </w:r>
        </w:p>
      </w:tc>
      <w:tc>
        <w:tcPr>
          <w:tcW w:w="666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486A25" w14:textId="77777777" w:rsidR="00283BEA" w:rsidRPr="009B73AE" w:rsidRDefault="00283BEA" w:rsidP="00FD3FD9">
          <w:pPr>
            <w:pStyle w:val="TextKopfzeile"/>
            <w:rPr>
              <w:noProof/>
              <w:lang w:val="en-US"/>
            </w:rPr>
          </w:pPr>
        </w:p>
      </w:tc>
      <w:tc>
        <w:tcPr>
          <w:tcW w:w="1134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51CC484" w14:textId="1B021369" w:rsidR="00283BEA" w:rsidRPr="00283BEA" w:rsidRDefault="00A54A1A" w:rsidP="00283BEA">
          <w:pPr>
            <w:pStyle w:val="TextKopfzeile"/>
          </w:pPr>
          <w:r>
            <w:t xml:space="preserve">Antrag NR.: </w:t>
          </w:r>
          <w:r w:rsidR="00283BEA" w:rsidRPr="00283BEA">
            <w:t>POS:</w:t>
          </w:r>
        </w:p>
      </w:tc>
      <w:sdt>
        <w:sdtPr>
          <w:alias w:val="Pos. Nummer"/>
          <w:tag w:val="AAA.BB.CC.00.00"/>
          <w:id w:val="-1637559273"/>
          <w:placeholder>
            <w:docPart w:val="89FD7D44CAE24CCF9BEE9B3A32D8EF1C"/>
          </w:placeholder>
          <w:showingPlcHdr/>
        </w:sdtPr>
        <w:sdtContent>
          <w:tc>
            <w:tcPr>
              <w:tcW w:w="1227" w:type="dxa"/>
              <w:vMerge w:val="restart"/>
              <w:tcBorders>
                <w:top w:val="nil"/>
                <w:left w:val="nil"/>
                <w:bottom w:val="single" w:sz="4" w:space="0" w:color="auto"/>
                <w:right w:val="nil"/>
              </w:tcBorders>
              <w:vAlign w:val="center"/>
            </w:tcPr>
            <w:p w14:paraId="7BABC2D5" w14:textId="556923F1" w:rsidR="00283BEA" w:rsidRPr="00A4003F" w:rsidRDefault="00A54A1A" w:rsidP="00283BEA">
              <w:pPr>
                <w:pStyle w:val="TextKopfzeile"/>
                <w:rPr>
                  <w:lang w:val="en-US"/>
                </w:rPr>
              </w:pPr>
              <w:r w:rsidRPr="0068693E">
                <w:rPr>
                  <w:rStyle w:val="PlaceholderText"/>
                  <w:lang w:val="en-US"/>
                </w:rPr>
                <w:t>Click or tap here to enter text.</w:t>
              </w:r>
            </w:p>
          </w:tc>
        </w:sdtContent>
      </w:sdt>
    </w:tr>
    <w:tr w:rsidR="00283BEA" w:rsidRPr="005267D0" w14:paraId="16E8A93C" w14:textId="77777777" w:rsidTr="00C56D7E">
      <w:trPr>
        <w:trHeight w:hRule="exact" w:val="283"/>
      </w:trPr>
      <w:tc>
        <w:tcPr>
          <w:tcW w:w="136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sz w:val="16"/>
              <w:szCs w:val="16"/>
              <w:lang w:val="en-US"/>
            </w:rPr>
            <w:alias w:val="Haus"/>
            <w:tag w:val="Haus"/>
            <w:id w:val="788095503"/>
            <w:placeholder>
              <w:docPart w:val="971B196031804F188C5CD5A1CB0A3051"/>
            </w:placeholder>
          </w:sdtPr>
          <w:sdtContent>
            <w:p w14:paraId="4A74A1FF" w14:textId="77777777" w:rsidR="00283BEA" w:rsidRPr="00B76B65" w:rsidRDefault="00283BEA" w:rsidP="00FD3FD9">
              <w:pPr>
                <w:pStyle w:val="TextKopfzeile"/>
                <w:rPr>
                  <w:sz w:val="16"/>
                  <w:szCs w:val="16"/>
                  <w:lang w:val="en-US"/>
                </w:rPr>
              </w:pPr>
              <w:r w:rsidRPr="00F43D6A">
                <w:rPr>
                  <w:b/>
                  <w:bCs/>
                  <w:color w:val="FFFFFF" w:themeColor="background1"/>
                  <w:lang w:val="en-US"/>
                </w:rPr>
                <w:t>Haus</w:t>
              </w:r>
            </w:p>
          </w:sdtContent>
        </w:sdt>
      </w:tc>
      <w:tc>
        <w:tcPr>
          <w:tcW w:w="666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779D22" w14:textId="77777777" w:rsidR="00283BEA" w:rsidRPr="009B73AE" w:rsidRDefault="00283BEA" w:rsidP="00FD3FD9">
          <w:pPr>
            <w:pStyle w:val="TextKopfzeile"/>
            <w:rPr>
              <w:noProof/>
              <w:lang w:val="en-US"/>
            </w:rPr>
          </w:pPr>
        </w:p>
      </w:tc>
      <w:tc>
        <w:tcPr>
          <w:tcW w:w="1134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2D417F7" w14:textId="6C11916B" w:rsidR="00283BEA" w:rsidRPr="00283BEA" w:rsidRDefault="00283BEA" w:rsidP="00283BEA">
          <w:pPr>
            <w:pStyle w:val="TextKopfzeile"/>
          </w:pPr>
        </w:p>
      </w:tc>
      <w:tc>
        <w:tcPr>
          <w:tcW w:w="1227" w:type="dxa"/>
          <w:vMerge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DA826E3" w14:textId="57BF100E" w:rsidR="00283BEA" w:rsidRPr="00283BEA" w:rsidRDefault="00283BEA" w:rsidP="00283BEA">
          <w:pPr>
            <w:pStyle w:val="TextKopfzeile"/>
          </w:pPr>
        </w:p>
      </w:tc>
    </w:tr>
  </w:tbl>
  <w:p w14:paraId="1E2633F6" w14:textId="578D8704" w:rsidR="006714A5" w:rsidRPr="00FD3FD9" w:rsidRDefault="006714A5" w:rsidP="00FD3FD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66CD6"/>
    <w:multiLevelType w:val="hybridMultilevel"/>
    <w:tmpl w:val="16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2F92"/>
    <w:multiLevelType w:val="multilevel"/>
    <w:tmpl w:val="6C80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01909">
    <w:abstractNumId w:val="1"/>
  </w:num>
  <w:num w:numId="2" w16cid:durableId="13166877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4"/>
    <w:rsid w:val="00000C8D"/>
    <w:rsid w:val="00001FA5"/>
    <w:rsid w:val="00003957"/>
    <w:rsid w:val="00005684"/>
    <w:rsid w:val="00017F35"/>
    <w:rsid w:val="00024709"/>
    <w:rsid w:val="00024B0C"/>
    <w:rsid w:val="000276E1"/>
    <w:rsid w:val="0003506D"/>
    <w:rsid w:val="00036956"/>
    <w:rsid w:val="00036B5F"/>
    <w:rsid w:val="00036D98"/>
    <w:rsid w:val="000371DB"/>
    <w:rsid w:val="00037CC8"/>
    <w:rsid w:val="000454D7"/>
    <w:rsid w:val="000470CB"/>
    <w:rsid w:val="00055E10"/>
    <w:rsid w:val="000563AB"/>
    <w:rsid w:val="00057310"/>
    <w:rsid w:val="00062DD2"/>
    <w:rsid w:val="00063DB6"/>
    <w:rsid w:val="00064BE1"/>
    <w:rsid w:val="00066CF0"/>
    <w:rsid w:val="00067C52"/>
    <w:rsid w:val="00070F03"/>
    <w:rsid w:val="000733BC"/>
    <w:rsid w:val="00082B3A"/>
    <w:rsid w:val="0008529D"/>
    <w:rsid w:val="00085B65"/>
    <w:rsid w:val="00086971"/>
    <w:rsid w:val="00087657"/>
    <w:rsid w:val="000947DC"/>
    <w:rsid w:val="0009760B"/>
    <w:rsid w:val="000A081F"/>
    <w:rsid w:val="000A3039"/>
    <w:rsid w:val="000A3891"/>
    <w:rsid w:val="000A431D"/>
    <w:rsid w:val="000A468C"/>
    <w:rsid w:val="000A478E"/>
    <w:rsid w:val="000A6CAB"/>
    <w:rsid w:val="000A7924"/>
    <w:rsid w:val="000B38F5"/>
    <w:rsid w:val="000B5B7F"/>
    <w:rsid w:val="000B68CC"/>
    <w:rsid w:val="000C0FD7"/>
    <w:rsid w:val="000C4FB4"/>
    <w:rsid w:val="000D0E37"/>
    <w:rsid w:val="000D2A70"/>
    <w:rsid w:val="000D4F10"/>
    <w:rsid w:val="000D5D2A"/>
    <w:rsid w:val="000D6376"/>
    <w:rsid w:val="000E7CBF"/>
    <w:rsid w:val="000E7DCF"/>
    <w:rsid w:val="000F636B"/>
    <w:rsid w:val="00101256"/>
    <w:rsid w:val="001022C6"/>
    <w:rsid w:val="001027AB"/>
    <w:rsid w:val="00102A47"/>
    <w:rsid w:val="0010440D"/>
    <w:rsid w:val="0010474F"/>
    <w:rsid w:val="00106653"/>
    <w:rsid w:val="001070D8"/>
    <w:rsid w:val="00107C50"/>
    <w:rsid w:val="00110929"/>
    <w:rsid w:val="00113D51"/>
    <w:rsid w:val="00117DFE"/>
    <w:rsid w:val="00122F45"/>
    <w:rsid w:val="00123A8D"/>
    <w:rsid w:val="00124EF5"/>
    <w:rsid w:val="00126A30"/>
    <w:rsid w:val="001312C4"/>
    <w:rsid w:val="0014085B"/>
    <w:rsid w:val="001417EE"/>
    <w:rsid w:val="0014559A"/>
    <w:rsid w:val="001478B6"/>
    <w:rsid w:val="00150C0E"/>
    <w:rsid w:val="00151E82"/>
    <w:rsid w:val="001553E7"/>
    <w:rsid w:val="00156E9A"/>
    <w:rsid w:val="001641AC"/>
    <w:rsid w:val="00174DB8"/>
    <w:rsid w:val="00175D29"/>
    <w:rsid w:val="00176ED2"/>
    <w:rsid w:val="00180040"/>
    <w:rsid w:val="00180CBC"/>
    <w:rsid w:val="00181C0B"/>
    <w:rsid w:val="00181EA4"/>
    <w:rsid w:val="00183C1B"/>
    <w:rsid w:val="00184077"/>
    <w:rsid w:val="00184B13"/>
    <w:rsid w:val="00185387"/>
    <w:rsid w:val="00185A40"/>
    <w:rsid w:val="00187A52"/>
    <w:rsid w:val="001970BB"/>
    <w:rsid w:val="001971C7"/>
    <w:rsid w:val="001A33D0"/>
    <w:rsid w:val="001B1EBC"/>
    <w:rsid w:val="001B40E6"/>
    <w:rsid w:val="001B490B"/>
    <w:rsid w:val="001B6943"/>
    <w:rsid w:val="001C15EB"/>
    <w:rsid w:val="001C3BDC"/>
    <w:rsid w:val="001C687F"/>
    <w:rsid w:val="001C6A0C"/>
    <w:rsid w:val="001C6DF4"/>
    <w:rsid w:val="001D27DC"/>
    <w:rsid w:val="001D57DE"/>
    <w:rsid w:val="001D6B36"/>
    <w:rsid w:val="001D7002"/>
    <w:rsid w:val="001E1DAC"/>
    <w:rsid w:val="001E259F"/>
    <w:rsid w:val="001E616C"/>
    <w:rsid w:val="001E6ADE"/>
    <w:rsid w:val="001F1E19"/>
    <w:rsid w:val="001F34E1"/>
    <w:rsid w:val="001F3B05"/>
    <w:rsid w:val="001F42FE"/>
    <w:rsid w:val="001F49BD"/>
    <w:rsid w:val="001F6BD4"/>
    <w:rsid w:val="00201F69"/>
    <w:rsid w:val="002020B4"/>
    <w:rsid w:val="002031FA"/>
    <w:rsid w:val="0020377C"/>
    <w:rsid w:val="00205336"/>
    <w:rsid w:val="00205842"/>
    <w:rsid w:val="0021148B"/>
    <w:rsid w:val="00212224"/>
    <w:rsid w:val="00212C66"/>
    <w:rsid w:val="00216449"/>
    <w:rsid w:val="0021774F"/>
    <w:rsid w:val="00217967"/>
    <w:rsid w:val="0022136D"/>
    <w:rsid w:val="0022569C"/>
    <w:rsid w:val="00225DC3"/>
    <w:rsid w:val="00227EFA"/>
    <w:rsid w:val="00231638"/>
    <w:rsid w:val="00233855"/>
    <w:rsid w:val="00235E54"/>
    <w:rsid w:val="00236CB4"/>
    <w:rsid w:val="002417BA"/>
    <w:rsid w:val="002444ED"/>
    <w:rsid w:val="0025597E"/>
    <w:rsid w:val="0025651D"/>
    <w:rsid w:val="002570FC"/>
    <w:rsid w:val="0025757C"/>
    <w:rsid w:val="002601BA"/>
    <w:rsid w:val="00261A03"/>
    <w:rsid w:val="00261E98"/>
    <w:rsid w:val="00265926"/>
    <w:rsid w:val="00270EFB"/>
    <w:rsid w:val="0027181F"/>
    <w:rsid w:val="00273BED"/>
    <w:rsid w:val="002808B2"/>
    <w:rsid w:val="00283309"/>
    <w:rsid w:val="00283BEA"/>
    <w:rsid w:val="00286852"/>
    <w:rsid w:val="002915A1"/>
    <w:rsid w:val="002929D8"/>
    <w:rsid w:val="002A136B"/>
    <w:rsid w:val="002A4251"/>
    <w:rsid w:val="002A7DF4"/>
    <w:rsid w:val="002B102E"/>
    <w:rsid w:val="002B7767"/>
    <w:rsid w:val="002C1692"/>
    <w:rsid w:val="002C58DB"/>
    <w:rsid w:val="002D0900"/>
    <w:rsid w:val="002D1A9F"/>
    <w:rsid w:val="002D2C70"/>
    <w:rsid w:val="002D6CC1"/>
    <w:rsid w:val="002D7935"/>
    <w:rsid w:val="002E1D87"/>
    <w:rsid w:val="002E4648"/>
    <w:rsid w:val="002E47E7"/>
    <w:rsid w:val="002E4AD6"/>
    <w:rsid w:val="002E558E"/>
    <w:rsid w:val="002E646A"/>
    <w:rsid w:val="002E7C54"/>
    <w:rsid w:val="002F1030"/>
    <w:rsid w:val="002F1666"/>
    <w:rsid w:val="002F1D78"/>
    <w:rsid w:val="002F3A74"/>
    <w:rsid w:val="002F5EC6"/>
    <w:rsid w:val="00304FF6"/>
    <w:rsid w:val="00312464"/>
    <w:rsid w:val="0031293F"/>
    <w:rsid w:val="003141C1"/>
    <w:rsid w:val="00314C01"/>
    <w:rsid w:val="00320602"/>
    <w:rsid w:val="00320EF9"/>
    <w:rsid w:val="0032159A"/>
    <w:rsid w:val="00324ACE"/>
    <w:rsid w:val="00326A18"/>
    <w:rsid w:val="003271B6"/>
    <w:rsid w:val="003307AB"/>
    <w:rsid w:val="00333F8D"/>
    <w:rsid w:val="0033412F"/>
    <w:rsid w:val="0033427A"/>
    <w:rsid w:val="00334764"/>
    <w:rsid w:val="00350490"/>
    <w:rsid w:val="003509C5"/>
    <w:rsid w:val="00351B36"/>
    <w:rsid w:val="00351B5F"/>
    <w:rsid w:val="003543FB"/>
    <w:rsid w:val="00357C77"/>
    <w:rsid w:val="00357E81"/>
    <w:rsid w:val="00364AED"/>
    <w:rsid w:val="003700E5"/>
    <w:rsid w:val="00371301"/>
    <w:rsid w:val="00372756"/>
    <w:rsid w:val="003741C6"/>
    <w:rsid w:val="00375662"/>
    <w:rsid w:val="00375D4C"/>
    <w:rsid w:val="00377074"/>
    <w:rsid w:val="00377399"/>
    <w:rsid w:val="0038161A"/>
    <w:rsid w:val="00387851"/>
    <w:rsid w:val="00390782"/>
    <w:rsid w:val="003910BB"/>
    <w:rsid w:val="00392B83"/>
    <w:rsid w:val="003940E2"/>
    <w:rsid w:val="003971C9"/>
    <w:rsid w:val="003A49C1"/>
    <w:rsid w:val="003A7A5F"/>
    <w:rsid w:val="003B653E"/>
    <w:rsid w:val="003C1C03"/>
    <w:rsid w:val="003C600C"/>
    <w:rsid w:val="003C79D0"/>
    <w:rsid w:val="003D3287"/>
    <w:rsid w:val="003D4990"/>
    <w:rsid w:val="003D664E"/>
    <w:rsid w:val="003D6957"/>
    <w:rsid w:val="003E66D5"/>
    <w:rsid w:val="003E72CB"/>
    <w:rsid w:val="003F12C9"/>
    <w:rsid w:val="003F397C"/>
    <w:rsid w:val="003F742D"/>
    <w:rsid w:val="003F76AC"/>
    <w:rsid w:val="00400A2F"/>
    <w:rsid w:val="00401725"/>
    <w:rsid w:val="00401A6D"/>
    <w:rsid w:val="00401DF9"/>
    <w:rsid w:val="00402FC8"/>
    <w:rsid w:val="00403537"/>
    <w:rsid w:val="004145BB"/>
    <w:rsid w:val="00414953"/>
    <w:rsid w:val="00426384"/>
    <w:rsid w:val="00430EF1"/>
    <w:rsid w:val="00432FED"/>
    <w:rsid w:val="00435992"/>
    <w:rsid w:val="00436F23"/>
    <w:rsid w:val="004409B9"/>
    <w:rsid w:val="00440C06"/>
    <w:rsid w:val="00441269"/>
    <w:rsid w:val="00443BC9"/>
    <w:rsid w:val="00445A29"/>
    <w:rsid w:val="00450DD1"/>
    <w:rsid w:val="004524F2"/>
    <w:rsid w:val="004537D9"/>
    <w:rsid w:val="00456C20"/>
    <w:rsid w:val="004577A8"/>
    <w:rsid w:val="004641D4"/>
    <w:rsid w:val="00466E5F"/>
    <w:rsid w:val="00470348"/>
    <w:rsid w:val="00480442"/>
    <w:rsid w:val="00490F43"/>
    <w:rsid w:val="004910F5"/>
    <w:rsid w:val="00492AB3"/>
    <w:rsid w:val="00492E55"/>
    <w:rsid w:val="00493875"/>
    <w:rsid w:val="004A29AC"/>
    <w:rsid w:val="004A46F5"/>
    <w:rsid w:val="004A4A01"/>
    <w:rsid w:val="004A5A4C"/>
    <w:rsid w:val="004A6027"/>
    <w:rsid w:val="004A75C5"/>
    <w:rsid w:val="004B2F12"/>
    <w:rsid w:val="004B44BC"/>
    <w:rsid w:val="004B4702"/>
    <w:rsid w:val="004C060A"/>
    <w:rsid w:val="004C06D8"/>
    <w:rsid w:val="004C1C16"/>
    <w:rsid w:val="004C6EC8"/>
    <w:rsid w:val="004C7B48"/>
    <w:rsid w:val="004D13CC"/>
    <w:rsid w:val="004D1760"/>
    <w:rsid w:val="004D364E"/>
    <w:rsid w:val="004D4652"/>
    <w:rsid w:val="004D60C0"/>
    <w:rsid w:val="004D6D13"/>
    <w:rsid w:val="004E0034"/>
    <w:rsid w:val="004E5A11"/>
    <w:rsid w:val="004E5B26"/>
    <w:rsid w:val="004E6D0B"/>
    <w:rsid w:val="004E6E37"/>
    <w:rsid w:val="004F17A5"/>
    <w:rsid w:val="004F2B76"/>
    <w:rsid w:val="004F50FB"/>
    <w:rsid w:val="00502F50"/>
    <w:rsid w:val="0051008F"/>
    <w:rsid w:val="00515557"/>
    <w:rsid w:val="00515666"/>
    <w:rsid w:val="00521878"/>
    <w:rsid w:val="005267D0"/>
    <w:rsid w:val="00531229"/>
    <w:rsid w:val="005313C2"/>
    <w:rsid w:val="005325E9"/>
    <w:rsid w:val="00535DFA"/>
    <w:rsid w:val="005362C8"/>
    <w:rsid w:val="00536920"/>
    <w:rsid w:val="00536D09"/>
    <w:rsid w:val="00540462"/>
    <w:rsid w:val="005408AA"/>
    <w:rsid w:val="0054651B"/>
    <w:rsid w:val="0055086F"/>
    <w:rsid w:val="00555C36"/>
    <w:rsid w:val="00556330"/>
    <w:rsid w:val="005567E7"/>
    <w:rsid w:val="00561A8D"/>
    <w:rsid w:val="005623B9"/>
    <w:rsid w:val="00562FCB"/>
    <w:rsid w:val="00565BBD"/>
    <w:rsid w:val="005661F0"/>
    <w:rsid w:val="005703A9"/>
    <w:rsid w:val="00571595"/>
    <w:rsid w:val="00573119"/>
    <w:rsid w:val="00574683"/>
    <w:rsid w:val="005747A4"/>
    <w:rsid w:val="00574F31"/>
    <w:rsid w:val="00577807"/>
    <w:rsid w:val="005823E3"/>
    <w:rsid w:val="0058414D"/>
    <w:rsid w:val="00584F22"/>
    <w:rsid w:val="00585F92"/>
    <w:rsid w:val="005906C3"/>
    <w:rsid w:val="00590CA0"/>
    <w:rsid w:val="00595F9B"/>
    <w:rsid w:val="005A08BF"/>
    <w:rsid w:val="005A1189"/>
    <w:rsid w:val="005A1551"/>
    <w:rsid w:val="005A2F0F"/>
    <w:rsid w:val="005B6A12"/>
    <w:rsid w:val="005C12A6"/>
    <w:rsid w:val="005C3BE2"/>
    <w:rsid w:val="005C5710"/>
    <w:rsid w:val="005C7326"/>
    <w:rsid w:val="005D0E19"/>
    <w:rsid w:val="005D17DE"/>
    <w:rsid w:val="005D294A"/>
    <w:rsid w:val="005D2E57"/>
    <w:rsid w:val="005D4CF7"/>
    <w:rsid w:val="005D5835"/>
    <w:rsid w:val="005D7A3E"/>
    <w:rsid w:val="005E03AC"/>
    <w:rsid w:val="005E13AF"/>
    <w:rsid w:val="005E165F"/>
    <w:rsid w:val="005E6081"/>
    <w:rsid w:val="005F000B"/>
    <w:rsid w:val="005F3186"/>
    <w:rsid w:val="005F4944"/>
    <w:rsid w:val="005F6331"/>
    <w:rsid w:val="005F7C9C"/>
    <w:rsid w:val="00600E93"/>
    <w:rsid w:val="00601656"/>
    <w:rsid w:val="006023E7"/>
    <w:rsid w:val="00602FE9"/>
    <w:rsid w:val="00603F8B"/>
    <w:rsid w:val="00606E9F"/>
    <w:rsid w:val="00611A1E"/>
    <w:rsid w:val="00623426"/>
    <w:rsid w:val="006234B6"/>
    <w:rsid w:val="00624146"/>
    <w:rsid w:val="006274BB"/>
    <w:rsid w:val="00633774"/>
    <w:rsid w:val="00633FEE"/>
    <w:rsid w:val="0063577B"/>
    <w:rsid w:val="0063756F"/>
    <w:rsid w:val="00642984"/>
    <w:rsid w:val="00642C4B"/>
    <w:rsid w:val="00644A00"/>
    <w:rsid w:val="00644A2B"/>
    <w:rsid w:val="00645244"/>
    <w:rsid w:val="00645246"/>
    <w:rsid w:val="00662469"/>
    <w:rsid w:val="0066250B"/>
    <w:rsid w:val="00663621"/>
    <w:rsid w:val="0067118A"/>
    <w:rsid w:val="006714A5"/>
    <w:rsid w:val="0067380C"/>
    <w:rsid w:val="00675533"/>
    <w:rsid w:val="00676060"/>
    <w:rsid w:val="006771BF"/>
    <w:rsid w:val="00677772"/>
    <w:rsid w:val="006837E5"/>
    <w:rsid w:val="00685D48"/>
    <w:rsid w:val="00686492"/>
    <w:rsid w:val="0068693E"/>
    <w:rsid w:val="00692D50"/>
    <w:rsid w:val="006A3D43"/>
    <w:rsid w:val="006A5613"/>
    <w:rsid w:val="006A72AC"/>
    <w:rsid w:val="006B38A7"/>
    <w:rsid w:val="006B4C26"/>
    <w:rsid w:val="006B5A17"/>
    <w:rsid w:val="006C2179"/>
    <w:rsid w:val="006C33D3"/>
    <w:rsid w:val="006C4511"/>
    <w:rsid w:val="006C59EC"/>
    <w:rsid w:val="006C6269"/>
    <w:rsid w:val="006D00B1"/>
    <w:rsid w:val="006D1DAC"/>
    <w:rsid w:val="006E3C66"/>
    <w:rsid w:val="006F0D50"/>
    <w:rsid w:val="006F1A2A"/>
    <w:rsid w:val="006F241A"/>
    <w:rsid w:val="006F4238"/>
    <w:rsid w:val="006F6EE4"/>
    <w:rsid w:val="006F7915"/>
    <w:rsid w:val="00702D95"/>
    <w:rsid w:val="00710793"/>
    <w:rsid w:val="00711EA7"/>
    <w:rsid w:val="00711FF8"/>
    <w:rsid w:val="00713B6D"/>
    <w:rsid w:val="0071488F"/>
    <w:rsid w:val="00715106"/>
    <w:rsid w:val="0071517D"/>
    <w:rsid w:val="00715FDD"/>
    <w:rsid w:val="00716B92"/>
    <w:rsid w:val="007176E6"/>
    <w:rsid w:val="00720081"/>
    <w:rsid w:val="00720F62"/>
    <w:rsid w:val="00722AC3"/>
    <w:rsid w:val="00726A8A"/>
    <w:rsid w:val="00733CCC"/>
    <w:rsid w:val="00734228"/>
    <w:rsid w:val="007376D3"/>
    <w:rsid w:val="007444CC"/>
    <w:rsid w:val="00746079"/>
    <w:rsid w:val="00751FC5"/>
    <w:rsid w:val="00752C86"/>
    <w:rsid w:val="007571F3"/>
    <w:rsid w:val="00757F06"/>
    <w:rsid w:val="00775B95"/>
    <w:rsid w:val="00775DEF"/>
    <w:rsid w:val="0077651A"/>
    <w:rsid w:val="0077658B"/>
    <w:rsid w:val="007810D7"/>
    <w:rsid w:val="00782000"/>
    <w:rsid w:val="00784A47"/>
    <w:rsid w:val="00790BA1"/>
    <w:rsid w:val="00790D59"/>
    <w:rsid w:val="00791E40"/>
    <w:rsid w:val="007A5D35"/>
    <w:rsid w:val="007B2362"/>
    <w:rsid w:val="007B5618"/>
    <w:rsid w:val="007B58D9"/>
    <w:rsid w:val="007C0A94"/>
    <w:rsid w:val="007C24BB"/>
    <w:rsid w:val="007C3EC1"/>
    <w:rsid w:val="007C6DE6"/>
    <w:rsid w:val="007D1534"/>
    <w:rsid w:val="007D2205"/>
    <w:rsid w:val="007D4535"/>
    <w:rsid w:val="007D4FEE"/>
    <w:rsid w:val="007D62A9"/>
    <w:rsid w:val="007E11DD"/>
    <w:rsid w:val="007E60F7"/>
    <w:rsid w:val="007E6BD3"/>
    <w:rsid w:val="007F108E"/>
    <w:rsid w:val="007F26DA"/>
    <w:rsid w:val="007F42FE"/>
    <w:rsid w:val="007F475E"/>
    <w:rsid w:val="007F761E"/>
    <w:rsid w:val="00802939"/>
    <w:rsid w:val="00805364"/>
    <w:rsid w:val="008059BE"/>
    <w:rsid w:val="00807BE7"/>
    <w:rsid w:val="00810F6B"/>
    <w:rsid w:val="00817A91"/>
    <w:rsid w:val="00824AEE"/>
    <w:rsid w:val="008317A2"/>
    <w:rsid w:val="008413CA"/>
    <w:rsid w:val="008462EC"/>
    <w:rsid w:val="00847A86"/>
    <w:rsid w:val="008513A2"/>
    <w:rsid w:val="008523D6"/>
    <w:rsid w:val="0085528D"/>
    <w:rsid w:val="00855D2A"/>
    <w:rsid w:val="00860204"/>
    <w:rsid w:val="00860F7A"/>
    <w:rsid w:val="0086180A"/>
    <w:rsid w:val="00863895"/>
    <w:rsid w:val="00863ABB"/>
    <w:rsid w:val="00864D28"/>
    <w:rsid w:val="0086662C"/>
    <w:rsid w:val="00866FE3"/>
    <w:rsid w:val="0086788B"/>
    <w:rsid w:val="0088118C"/>
    <w:rsid w:val="00881422"/>
    <w:rsid w:val="008878F0"/>
    <w:rsid w:val="008901CD"/>
    <w:rsid w:val="00890BE8"/>
    <w:rsid w:val="00891FEA"/>
    <w:rsid w:val="00893058"/>
    <w:rsid w:val="008938AE"/>
    <w:rsid w:val="00894CE2"/>
    <w:rsid w:val="00895CA1"/>
    <w:rsid w:val="00896509"/>
    <w:rsid w:val="00896AB0"/>
    <w:rsid w:val="00897326"/>
    <w:rsid w:val="00897BEB"/>
    <w:rsid w:val="008A1CA0"/>
    <w:rsid w:val="008A27D0"/>
    <w:rsid w:val="008A4CA0"/>
    <w:rsid w:val="008B576E"/>
    <w:rsid w:val="008B7EC7"/>
    <w:rsid w:val="008C01C6"/>
    <w:rsid w:val="008C1300"/>
    <w:rsid w:val="008C3B28"/>
    <w:rsid w:val="008C3F47"/>
    <w:rsid w:val="008C6D25"/>
    <w:rsid w:val="008D01C7"/>
    <w:rsid w:val="008D0303"/>
    <w:rsid w:val="008D38B7"/>
    <w:rsid w:val="008D641A"/>
    <w:rsid w:val="008D6E2C"/>
    <w:rsid w:val="008E0606"/>
    <w:rsid w:val="008E4E4D"/>
    <w:rsid w:val="008E4F82"/>
    <w:rsid w:val="008E7485"/>
    <w:rsid w:val="008F0E5B"/>
    <w:rsid w:val="008F38A4"/>
    <w:rsid w:val="008F6963"/>
    <w:rsid w:val="00906EA1"/>
    <w:rsid w:val="009100BC"/>
    <w:rsid w:val="009107A2"/>
    <w:rsid w:val="00913442"/>
    <w:rsid w:val="00914096"/>
    <w:rsid w:val="00914D21"/>
    <w:rsid w:val="00915546"/>
    <w:rsid w:val="00916BC9"/>
    <w:rsid w:val="009232F9"/>
    <w:rsid w:val="00925E97"/>
    <w:rsid w:val="00927843"/>
    <w:rsid w:val="00943D37"/>
    <w:rsid w:val="00946A6A"/>
    <w:rsid w:val="00952E93"/>
    <w:rsid w:val="00960D2B"/>
    <w:rsid w:val="0096335B"/>
    <w:rsid w:val="00963A6D"/>
    <w:rsid w:val="00963DD5"/>
    <w:rsid w:val="00964349"/>
    <w:rsid w:val="009679AC"/>
    <w:rsid w:val="0097206C"/>
    <w:rsid w:val="0097281C"/>
    <w:rsid w:val="00975BAE"/>
    <w:rsid w:val="0097638C"/>
    <w:rsid w:val="009809A6"/>
    <w:rsid w:val="009813A0"/>
    <w:rsid w:val="0098268D"/>
    <w:rsid w:val="00983CE1"/>
    <w:rsid w:val="00984A22"/>
    <w:rsid w:val="0098715D"/>
    <w:rsid w:val="009906F1"/>
    <w:rsid w:val="009919EB"/>
    <w:rsid w:val="00992D8E"/>
    <w:rsid w:val="009940AD"/>
    <w:rsid w:val="00994518"/>
    <w:rsid w:val="00996D78"/>
    <w:rsid w:val="00997AB5"/>
    <w:rsid w:val="009A220C"/>
    <w:rsid w:val="009A3792"/>
    <w:rsid w:val="009A456B"/>
    <w:rsid w:val="009A56CA"/>
    <w:rsid w:val="009A7F61"/>
    <w:rsid w:val="009B0C63"/>
    <w:rsid w:val="009B2715"/>
    <w:rsid w:val="009B54BC"/>
    <w:rsid w:val="009C01B6"/>
    <w:rsid w:val="009C0D10"/>
    <w:rsid w:val="009C4435"/>
    <w:rsid w:val="009C4F34"/>
    <w:rsid w:val="009C6515"/>
    <w:rsid w:val="009C74AA"/>
    <w:rsid w:val="009D2F83"/>
    <w:rsid w:val="009D70E3"/>
    <w:rsid w:val="009E15B0"/>
    <w:rsid w:val="009E2FB3"/>
    <w:rsid w:val="009E42DB"/>
    <w:rsid w:val="009E4DF7"/>
    <w:rsid w:val="009E6194"/>
    <w:rsid w:val="009E7BF0"/>
    <w:rsid w:val="009F2D54"/>
    <w:rsid w:val="009F4661"/>
    <w:rsid w:val="00A02F5C"/>
    <w:rsid w:val="00A05517"/>
    <w:rsid w:val="00A063BA"/>
    <w:rsid w:val="00A065CF"/>
    <w:rsid w:val="00A06C48"/>
    <w:rsid w:val="00A06F1A"/>
    <w:rsid w:val="00A07E5C"/>
    <w:rsid w:val="00A1060A"/>
    <w:rsid w:val="00A10C90"/>
    <w:rsid w:val="00A11979"/>
    <w:rsid w:val="00A13832"/>
    <w:rsid w:val="00A234D7"/>
    <w:rsid w:val="00A3014D"/>
    <w:rsid w:val="00A306B9"/>
    <w:rsid w:val="00A35840"/>
    <w:rsid w:val="00A359E8"/>
    <w:rsid w:val="00A3618B"/>
    <w:rsid w:val="00A36AF0"/>
    <w:rsid w:val="00A37BBE"/>
    <w:rsid w:val="00A37C3B"/>
    <w:rsid w:val="00A4003F"/>
    <w:rsid w:val="00A418FF"/>
    <w:rsid w:val="00A43777"/>
    <w:rsid w:val="00A43C49"/>
    <w:rsid w:val="00A43ED3"/>
    <w:rsid w:val="00A44032"/>
    <w:rsid w:val="00A45C0B"/>
    <w:rsid w:val="00A52390"/>
    <w:rsid w:val="00A54A1A"/>
    <w:rsid w:val="00A57007"/>
    <w:rsid w:val="00A57095"/>
    <w:rsid w:val="00A62B0B"/>
    <w:rsid w:val="00A62FEB"/>
    <w:rsid w:val="00A66E22"/>
    <w:rsid w:val="00A7051E"/>
    <w:rsid w:val="00A7178E"/>
    <w:rsid w:val="00A80A81"/>
    <w:rsid w:val="00A8403C"/>
    <w:rsid w:val="00A85EC6"/>
    <w:rsid w:val="00A8720A"/>
    <w:rsid w:val="00A87DD0"/>
    <w:rsid w:val="00A946D3"/>
    <w:rsid w:val="00A95469"/>
    <w:rsid w:val="00A95D4A"/>
    <w:rsid w:val="00A96EE8"/>
    <w:rsid w:val="00A97530"/>
    <w:rsid w:val="00AA1842"/>
    <w:rsid w:val="00AA1EDB"/>
    <w:rsid w:val="00AA329F"/>
    <w:rsid w:val="00AA4130"/>
    <w:rsid w:val="00AA59C9"/>
    <w:rsid w:val="00AA7052"/>
    <w:rsid w:val="00AB1246"/>
    <w:rsid w:val="00AB2A47"/>
    <w:rsid w:val="00AB2CFA"/>
    <w:rsid w:val="00AB35BF"/>
    <w:rsid w:val="00AC4935"/>
    <w:rsid w:val="00AC6C65"/>
    <w:rsid w:val="00AD09C7"/>
    <w:rsid w:val="00AD10C8"/>
    <w:rsid w:val="00AD255B"/>
    <w:rsid w:val="00AD3342"/>
    <w:rsid w:val="00AD55EC"/>
    <w:rsid w:val="00AD7B04"/>
    <w:rsid w:val="00AE07D3"/>
    <w:rsid w:val="00AE4684"/>
    <w:rsid w:val="00AE4985"/>
    <w:rsid w:val="00AE7D53"/>
    <w:rsid w:val="00AF1CF0"/>
    <w:rsid w:val="00AF2DC5"/>
    <w:rsid w:val="00B01733"/>
    <w:rsid w:val="00B07D1B"/>
    <w:rsid w:val="00B07D5A"/>
    <w:rsid w:val="00B13C23"/>
    <w:rsid w:val="00B145AD"/>
    <w:rsid w:val="00B152DA"/>
    <w:rsid w:val="00B1628E"/>
    <w:rsid w:val="00B22ACC"/>
    <w:rsid w:val="00B2386A"/>
    <w:rsid w:val="00B268CF"/>
    <w:rsid w:val="00B27693"/>
    <w:rsid w:val="00B279A4"/>
    <w:rsid w:val="00B31190"/>
    <w:rsid w:val="00B33E70"/>
    <w:rsid w:val="00B37B85"/>
    <w:rsid w:val="00B37B9D"/>
    <w:rsid w:val="00B41649"/>
    <w:rsid w:val="00B42FE0"/>
    <w:rsid w:val="00B4405A"/>
    <w:rsid w:val="00B454A4"/>
    <w:rsid w:val="00B4609A"/>
    <w:rsid w:val="00B47595"/>
    <w:rsid w:val="00B476A1"/>
    <w:rsid w:val="00B47872"/>
    <w:rsid w:val="00B47CAA"/>
    <w:rsid w:val="00B50392"/>
    <w:rsid w:val="00B55031"/>
    <w:rsid w:val="00B647DF"/>
    <w:rsid w:val="00B64EFE"/>
    <w:rsid w:val="00B67095"/>
    <w:rsid w:val="00B70C01"/>
    <w:rsid w:val="00B74172"/>
    <w:rsid w:val="00B76B65"/>
    <w:rsid w:val="00B805CE"/>
    <w:rsid w:val="00B919A7"/>
    <w:rsid w:val="00BA356C"/>
    <w:rsid w:val="00BB0D72"/>
    <w:rsid w:val="00BB14E3"/>
    <w:rsid w:val="00BB21C9"/>
    <w:rsid w:val="00BB454D"/>
    <w:rsid w:val="00BB5F9C"/>
    <w:rsid w:val="00BB70E7"/>
    <w:rsid w:val="00BC2FF4"/>
    <w:rsid w:val="00BC38C3"/>
    <w:rsid w:val="00BC7D22"/>
    <w:rsid w:val="00BD1AED"/>
    <w:rsid w:val="00BD36EB"/>
    <w:rsid w:val="00BD5289"/>
    <w:rsid w:val="00BD775F"/>
    <w:rsid w:val="00BD7D87"/>
    <w:rsid w:val="00BE1234"/>
    <w:rsid w:val="00BE186C"/>
    <w:rsid w:val="00BE2E57"/>
    <w:rsid w:val="00BE3841"/>
    <w:rsid w:val="00BE6989"/>
    <w:rsid w:val="00BE714C"/>
    <w:rsid w:val="00BF0D22"/>
    <w:rsid w:val="00BF230D"/>
    <w:rsid w:val="00C0290A"/>
    <w:rsid w:val="00C05DC4"/>
    <w:rsid w:val="00C17C8E"/>
    <w:rsid w:val="00C240CC"/>
    <w:rsid w:val="00C2637C"/>
    <w:rsid w:val="00C26928"/>
    <w:rsid w:val="00C26F6C"/>
    <w:rsid w:val="00C31292"/>
    <w:rsid w:val="00C32DC6"/>
    <w:rsid w:val="00C34B35"/>
    <w:rsid w:val="00C37D3E"/>
    <w:rsid w:val="00C41B5A"/>
    <w:rsid w:val="00C42F53"/>
    <w:rsid w:val="00C45745"/>
    <w:rsid w:val="00C530DD"/>
    <w:rsid w:val="00C55380"/>
    <w:rsid w:val="00C55E0F"/>
    <w:rsid w:val="00C55EFD"/>
    <w:rsid w:val="00C56D7E"/>
    <w:rsid w:val="00C604CD"/>
    <w:rsid w:val="00C60A94"/>
    <w:rsid w:val="00C61FAF"/>
    <w:rsid w:val="00C6341C"/>
    <w:rsid w:val="00C65AF8"/>
    <w:rsid w:val="00C65D3A"/>
    <w:rsid w:val="00C72E49"/>
    <w:rsid w:val="00C73269"/>
    <w:rsid w:val="00C76F8B"/>
    <w:rsid w:val="00C839D4"/>
    <w:rsid w:val="00C859C4"/>
    <w:rsid w:val="00C9115D"/>
    <w:rsid w:val="00C93ADD"/>
    <w:rsid w:val="00C97243"/>
    <w:rsid w:val="00C97432"/>
    <w:rsid w:val="00C97F34"/>
    <w:rsid w:val="00CA4474"/>
    <w:rsid w:val="00CA530E"/>
    <w:rsid w:val="00CA59AF"/>
    <w:rsid w:val="00CB3D90"/>
    <w:rsid w:val="00CB5B9E"/>
    <w:rsid w:val="00CB6134"/>
    <w:rsid w:val="00CC0592"/>
    <w:rsid w:val="00CC3187"/>
    <w:rsid w:val="00CC4090"/>
    <w:rsid w:val="00CC4782"/>
    <w:rsid w:val="00CC596B"/>
    <w:rsid w:val="00CE6B37"/>
    <w:rsid w:val="00CF3A33"/>
    <w:rsid w:val="00CF548F"/>
    <w:rsid w:val="00D006C3"/>
    <w:rsid w:val="00D00F95"/>
    <w:rsid w:val="00D068EB"/>
    <w:rsid w:val="00D07070"/>
    <w:rsid w:val="00D112A0"/>
    <w:rsid w:val="00D11890"/>
    <w:rsid w:val="00D14E7C"/>
    <w:rsid w:val="00D17071"/>
    <w:rsid w:val="00D22658"/>
    <w:rsid w:val="00D23BFA"/>
    <w:rsid w:val="00D2448E"/>
    <w:rsid w:val="00D26985"/>
    <w:rsid w:val="00D27622"/>
    <w:rsid w:val="00D32625"/>
    <w:rsid w:val="00D3298F"/>
    <w:rsid w:val="00D32F58"/>
    <w:rsid w:val="00D33559"/>
    <w:rsid w:val="00D3423F"/>
    <w:rsid w:val="00D405D7"/>
    <w:rsid w:val="00D411DF"/>
    <w:rsid w:val="00D45F85"/>
    <w:rsid w:val="00D53540"/>
    <w:rsid w:val="00D54553"/>
    <w:rsid w:val="00D57B3C"/>
    <w:rsid w:val="00D613F1"/>
    <w:rsid w:val="00D629FB"/>
    <w:rsid w:val="00D64145"/>
    <w:rsid w:val="00D7338F"/>
    <w:rsid w:val="00D84FE6"/>
    <w:rsid w:val="00D86A10"/>
    <w:rsid w:val="00D87208"/>
    <w:rsid w:val="00D90571"/>
    <w:rsid w:val="00D91576"/>
    <w:rsid w:val="00D915DE"/>
    <w:rsid w:val="00D95669"/>
    <w:rsid w:val="00D964C6"/>
    <w:rsid w:val="00D96A06"/>
    <w:rsid w:val="00D971F3"/>
    <w:rsid w:val="00DA06F2"/>
    <w:rsid w:val="00DA1074"/>
    <w:rsid w:val="00DA22A3"/>
    <w:rsid w:val="00DA26D7"/>
    <w:rsid w:val="00DA29F7"/>
    <w:rsid w:val="00DA2F89"/>
    <w:rsid w:val="00DA6AC0"/>
    <w:rsid w:val="00DB0D11"/>
    <w:rsid w:val="00DB1855"/>
    <w:rsid w:val="00DB31CB"/>
    <w:rsid w:val="00DB3207"/>
    <w:rsid w:val="00DB3406"/>
    <w:rsid w:val="00DB36D7"/>
    <w:rsid w:val="00DB5E86"/>
    <w:rsid w:val="00DB64FD"/>
    <w:rsid w:val="00DB687F"/>
    <w:rsid w:val="00DC155A"/>
    <w:rsid w:val="00DC1EFC"/>
    <w:rsid w:val="00DC7F4B"/>
    <w:rsid w:val="00DD0B9D"/>
    <w:rsid w:val="00DD247A"/>
    <w:rsid w:val="00DD4146"/>
    <w:rsid w:val="00DD519E"/>
    <w:rsid w:val="00DD6C40"/>
    <w:rsid w:val="00DE086C"/>
    <w:rsid w:val="00DE17B4"/>
    <w:rsid w:val="00DE3670"/>
    <w:rsid w:val="00DF6F89"/>
    <w:rsid w:val="00DF739D"/>
    <w:rsid w:val="00DF7F61"/>
    <w:rsid w:val="00E05037"/>
    <w:rsid w:val="00E12C8A"/>
    <w:rsid w:val="00E12E4C"/>
    <w:rsid w:val="00E14F73"/>
    <w:rsid w:val="00E23957"/>
    <w:rsid w:val="00E258EB"/>
    <w:rsid w:val="00E27019"/>
    <w:rsid w:val="00E2723D"/>
    <w:rsid w:val="00E3031C"/>
    <w:rsid w:val="00E312E9"/>
    <w:rsid w:val="00E34982"/>
    <w:rsid w:val="00E37651"/>
    <w:rsid w:val="00E4112E"/>
    <w:rsid w:val="00E42337"/>
    <w:rsid w:val="00E42FB1"/>
    <w:rsid w:val="00E464DB"/>
    <w:rsid w:val="00E46EA6"/>
    <w:rsid w:val="00E514FF"/>
    <w:rsid w:val="00E52858"/>
    <w:rsid w:val="00E57662"/>
    <w:rsid w:val="00E57A74"/>
    <w:rsid w:val="00E61E63"/>
    <w:rsid w:val="00E62CFB"/>
    <w:rsid w:val="00E6718C"/>
    <w:rsid w:val="00E70086"/>
    <w:rsid w:val="00E71056"/>
    <w:rsid w:val="00E72E19"/>
    <w:rsid w:val="00E74B6C"/>
    <w:rsid w:val="00E75B6C"/>
    <w:rsid w:val="00E763B2"/>
    <w:rsid w:val="00E80B61"/>
    <w:rsid w:val="00E81351"/>
    <w:rsid w:val="00E83E3E"/>
    <w:rsid w:val="00E8539A"/>
    <w:rsid w:val="00E877AC"/>
    <w:rsid w:val="00E902CD"/>
    <w:rsid w:val="00E91AE3"/>
    <w:rsid w:val="00E9279E"/>
    <w:rsid w:val="00E93027"/>
    <w:rsid w:val="00E955C2"/>
    <w:rsid w:val="00E959AA"/>
    <w:rsid w:val="00EA028C"/>
    <w:rsid w:val="00EA3111"/>
    <w:rsid w:val="00EA486B"/>
    <w:rsid w:val="00EA6D7D"/>
    <w:rsid w:val="00EB024D"/>
    <w:rsid w:val="00EB1AED"/>
    <w:rsid w:val="00EB2694"/>
    <w:rsid w:val="00EB32C6"/>
    <w:rsid w:val="00EB46E1"/>
    <w:rsid w:val="00EB4D0A"/>
    <w:rsid w:val="00EB78BF"/>
    <w:rsid w:val="00EC3DB1"/>
    <w:rsid w:val="00EC483F"/>
    <w:rsid w:val="00EC4C27"/>
    <w:rsid w:val="00ED09F1"/>
    <w:rsid w:val="00ED1D97"/>
    <w:rsid w:val="00ED29A5"/>
    <w:rsid w:val="00ED4858"/>
    <w:rsid w:val="00EE1116"/>
    <w:rsid w:val="00EE1901"/>
    <w:rsid w:val="00EE24A9"/>
    <w:rsid w:val="00EE6E6A"/>
    <w:rsid w:val="00EE759F"/>
    <w:rsid w:val="00EF0BB6"/>
    <w:rsid w:val="00EF2A94"/>
    <w:rsid w:val="00EF30FF"/>
    <w:rsid w:val="00EF34D6"/>
    <w:rsid w:val="00EF3BF0"/>
    <w:rsid w:val="00EF4C42"/>
    <w:rsid w:val="00EF7E5C"/>
    <w:rsid w:val="00F02371"/>
    <w:rsid w:val="00F05560"/>
    <w:rsid w:val="00F11484"/>
    <w:rsid w:val="00F120A6"/>
    <w:rsid w:val="00F15654"/>
    <w:rsid w:val="00F15F32"/>
    <w:rsid w:val="00F200C7"/>
    <w:rsid w:val="00F20408"/>
    <w:rsid w:val="00F20868"/>
    <w:rsid w:val="00F2486C"/>
    <w:rsid w:val="00F25330"/>
    <w:rsid w:val="00F31AD3"/>
    <w:rsid w:val="00F36648"/>
    <w:rsid w:val="00F37AF4"/>
    <w:rsid w:val="00F42C07"/>
    <w:rsid w:val="00F43978"/>
    <w:rsid w:val="00F43D6A"/>
    <w:rsid w:val="00F43FCF"/>
    <w:rsid w:val="00F44FF1"/>
    <w:rsid w:val="00F46BE8"/>
    <w:rsid w:val="00F47252"/>
    <w:rsid w:val="00F617E9"/>
    <w:rsid w:val="00F63638"/>
    <w:rsid w:val="00F7687F"/>
    <w:rsid w:val="00F8176A"/>
    <w:rsid w:val="00F828CF"/>
    <w:rsid w:val="00F8301F"/>
    <w:rsid w:val="00F8494A"/>
    <w:rsid w:val="00F91EA2"/>
    <w:rsid w:val="00F92C97"/>
    <w:rsid w:val="00F92F38"/>
    <w:rsid w:val="00F9620A"/>
    <w:rsid w:val="00FA006A"/>
    <w:rsid w:val="00FA1A21"/>
    <w:rsid w:val="00FA2D09"/>
    <w:rsid w:val="00FA3A13"/>
    <w:rsid w:val="00FA5B2F"/>
    <w:rsid w:val="00FA6C0A"/>
    <w:rsid w:val="00FB105C"/>
    <w:rsid w:val="00FB1E69"/>
    <w:rsid w:val="00FB2736"/>
    <w:rsid w:val="00FB78A7"/>
    <w:rsid w:val="00FB7961"/>
    <w:rsid w:val="00FC31C0"/>
    <w:rsid w:val="00FC3A54"/>
    <w:rsid w:val="00FC6616"/>
    <w:rsid w:val="00FD3FD9"/>
    <w:rsid w:val="00FD5C0A"/>
    <w:rsid w:val="00FD5FCF"/>
    <w:rsid w:val="00FD76AC"/>
    <w:rsid w:val="00FE0C68"/>
    <w:rsid w:val="00FE1015"/>
    <w:rsid w:val="00FE2601"/>
    <w:rsid w:val="00FF04CC"/>
    <w:rsid w:val="00FF09D8"/>
    <w:rsid w:val="00FF1F46"/>
    <w:rsid w:val="00FF2365"/>
    <w:rsid w:val="00FF621D"/>
    <w:rsid w:val="0B22AAC2"/>
    <w:rsid w:val="1011CDAD"/>
    <w:rsid w:val="2D84F355"/>
    <w:rsid w:val="6CA36E65"/>
    <w:rsid w:val="7E5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8D1A68"/>
  <w15:chartTrackingRefBased/>
  <w15:docId w15:val="{603AAEAB-2B2D-4466-BC7B-119E3DAB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7A8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086971"/>
    <w:pPr>
      <w:keepNext/>
      <w:spacing w:before="120" w:after="120"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4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64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41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41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41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641D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41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641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7B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1760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893058"/>
  </w:style>
  <w:style w:type="character" w:styleId="Emphasis">
    <w:name w:val="Emphasis"/>
    <w:basedOn w:val="DefaultParagraphFont"/>
    <w:qFormat/>
    <w:rsid w:val="00BD36EB"/>
    <w:rPr>
      <w:rFonts w:ascii="Arial" w:hAnsi="Arial"/>
      <w:i/>
      <w:iCs/>
      <w:sz w:val="22"/>
    </w:rPr>
  </w:style>
  <w:style w:type="paragraph" w:customStyle="1" w:styleId="Kopfzeiletext">
    <w:name w:val="Kopfzeiletext"/>
    <w:basedOn w:val="Normal"/>
    <w:link w:val="KopfzeiletextZchn"/>
    <w:rsid w:val="001417EE"/>
  </w:style>
  <w:style w:type="character" w:customStyle="1" w:styleId="KopfzeiletextZchn">
    <w:name w:val="Kopfzeiletext Zchn"/>
    <w:basedOn w:val="DefaultParagraphFont"/>
    <w:link w:val="Kopfzeiletext"/>
    <w:rsid w:val="001417EE"/>
    <w:rPr>
      <w:rFonts w:ascii="Arial" w:hAnsi="Arial"/>
      <w:sz w:val="18"/>
    </w:rPr>
  </w:style>
  <w:style w:type="character" w:styleId="Strong">
    <w:name w:val="Strong"/>
    <w:basedOn w:val="DefaultParagraphFont"/>
    <w:uiPriority w:val="22"/>
    <w:qFormat/>
    <w:rsid w:val="00A62FEB"/>
    <w:rPr>
      <w:b/>
      <w:bCs/>
    </w:rPr>
  </w:style>
  <w:style w:type="paragraph" w:styleId="Title">
    <w:name w:val="Title"/>
    <w:basedOn w:val="Normal"/>
    <w:next w:val="Normal"/>
    <w:link w:val="TitleChar"/>
    <w:rsid w:val="00A62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7118A"/>
    <w:pPr>
      <w:spacing w:before="120" w:after="120"/>
    </w:pPr>
    <w:rPr>
      <w:rFonts w:eastAsiaTheme="minorEastAsia" w:cstheme="minorBidi"/>
      <w:b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rsid w:val="00CC3187"/>
    <w:rPr>
      <w:rFonts w:ascii="Arial" w:eastAsiaTheme="minorEastAsia" w:hAnsi="Arial" w:cstheme="minorBidi"/>
      <w:b/>
      <w:spacing w:val="15"/>
      <w:sz w:val="24"/>
      <w:szCs w:val="22"/>
    </w:rPr>
  </w:style>
  <w:style w:type="paragraph" w:styleId="NoSpacing">
    <w:name w:val="No Spacing"/>
    <w:uiPriority w:val="1"/>
    <w:qFormat/>
    <w:rsid w:val="00A62FEB"/>
    <w:rPr>
      <w:rFonts w:ascii="Arial" w:hAnsi="Arial"/>
      <w:sz w:val="22"/>
    </w:rPr>
  </w:style>
  <w:style w:type="character" w:styleId="IntenseReference">
    <w:name w:val="Intense Reference"/>
    <w:basedOn w:val="DefaultParagraphFont"/>
    <w:uiPriority w:val="32"/>
    <w:rsid w:val="00A62FE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62FEB"/>
    <w:pPr>
      <w:ind w:left="720"/>
      <w:contextualSpacing/>
    </w:pPr>
  </w:style>
  <w:style w:type="paragraph" w:customStyle="1" w:styleId="TextKopfzeile">
    <w:name w:val="Text Kopfzeile"/>
    <w:basedOn w:val="Normal"/>
    <w:link w:val="TextKopfzeileZchn"/>
    <w:qFormat/>
    <w:rsid w:val="00283BEA"/>
    <w:rPr>
      <w:rFonts w:ascii="Arial Narrow" w:hAnsi="Arial Narrow"/>
      <w:sz w:val="20"/>
    </w:rPr>
  </w:style>
  <w:style w:type="character" w:customStyle="1" w:styleId="TextKopfzeileZchn">
    <w:name w:val="Text Kopfzeile Zchn"/>
    <w:basedOn w:val="SubtitleChar"/>
    <w:link w:val="TextKopfzeile"/>
    <w:rsid w:val="00283BEA"/>
    <w:rPr>
      <w:rFonts w:ascii="Arial Narrow" w:eastAsiaTheme="minorEastAsia" w:hAnsi="Arial Narrow" w:cstheme="minorBidi"/>
      <w:b/>
      <w:color w:val="5A5A5A" w:themeColor="text1" w:themeTint="A5"/>
      <w:spacing w:val="15"/>
      <w:sz w:val="24"/>
      <w:szCs w:val="22"/>
    </w:rPr>
  </w:style>
  <w:style w:type="paragraph" w:customStyle="1" w:styleId="xl22">
    <w:name w:val="xl22"/>
    <w:basedOn w:val="Normal"/>
    <w:rsid w:val="00DB687F"/>
    <w:pPr>
      <w:spacing w:before="100" w:beforeAutospacing="1" w:after="100" w:afterAutospacing="1" w:line="312" w:lineRule="auto"/>
      <w:jc w:val="both"/>
      <w:textAlignment w:val="center"/>
    </w:pPr>
    <w:rPr>
      <w:sz w:val="24"/>
      <w:szCs w:val="24"/>
    </w:rPr>
  </w:style>
  <w:style w:type="paragraph" w:customStyle="1" w:styleId="Formatvorlage1Standard">
    <w:name w:val="Formatvorlage1 Standard"/>
    <w:basedOn w:val="xl22"/>
    <w:rsid w:val="00DB687F"/>
    <w:pPr>
      <w:spacing w:before="120" w:after="120" w:line="360" w:lineRule="auto"/>
      <w:ind w:left="1276"/>
      <w:textAlignment w:val="auto"/>
    </w:pPr>
  </w:style>
  <w:style w:type="paragraph" w:customStyle="1" w:styleId="Formatvorlage1berschrift2">
    <w:name w:val="Formatvorlage1 Überschrift 2"/>
    <w:basedOn w:val="xl22"/>
    <w:next w:val="Formatvorlage1Standard"/>
    <w:rsid w:val="00DB687F"/>
    <w:pPr>
      <w:spacing w:before="120" w:after="120" w:line="360" w:lineRule="auto"/>
      <w:ind w:left="1276" w:hanging="1276"/>
      <w:textAlignment w:val="auto"/>
    </w:pPr>
    <w:rPr>
      <w:rFonts w:cs="Arial"/>
      <w:sz w:val="28"/>
      <w:szCs w:val="28"/>
    </w:rPr>
  </w:style>
  <w:style w:type="paragraph" w:customStyle="1" w:styleId="Formatvorlage1berschrift1">
    <w:name w:val="Formatvorlage1 Überschrift 1"/>
    <w:basedOn w:val="Normal"/>
    <w:rsid w:val="00DB687F"/>
    <w:pPr>
      <w:spacing w:line="360" w:lineRule="auto"/>
      <w:ind w:left="1276" w:hanging="1276"/>
      <w:jc w:val="both"/>
    </w:pPr>
    <w:rPr>
      <w:b/>
      <w:snapToGrid w:val="0"/>
      <w:color w:val="000000"/>
      <w:sz w:val="36"/>
    </w:rPr>
  </w:style>
  <w:style w:type="paragraph" w:styleId="FootnoteText">
    <w:name w:val="footnote text"/>
    <w:basedOn w:val="Normal"/>
    <w:link w:val="FootnoteTextChar"/>
    <w:rsid w:val="00C65D3A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C65D3A"/>
    <w:rPr>
      <w:rFonts w:ascii="Arial" w:hAnsi="Arial"/>
    </w:rPr>
  </w:style>
  <w:style w:type="character" w:styleId="FootnoteReference">
    <w:name w:val="footnote reference"/>
    <w:basedOn w:val="DefaultParagraphFont"/>
    <w:rsid w:val="00C65D3A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46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64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641D4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4641D4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4641D4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4641D4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4641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641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EF30FF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rsid w:val="00326A18"/>
    <w:pPr>
      <w:jc w:val="both"/>
    </w:pPr>
    <w:rPr>
      <w:rFonts w:ascii="Arial" w:eastAsia="Calibri" w:hAnsi="Arial" w:cs="Arial"/>
      <w:sz w:val="18"/>
      <w:szCs w:val="3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326A1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6A18"/>
    <w:pPr>
      <w:spacing w:after="120"/>
      <w:jc w:val="both"/>
    </w:pPr>
    <w:rPr>
      <w:rFonts w:eastAsia="Calibri" w:cs="Arial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326A18"/>
    <w:rPr>
      <w:rFonts w:ascii="Arial" w:eastAsia="Calibr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3F9A1268894444A3CFD234631590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A03CA-1FA2-46DF-B9EA-454E33FF4056}"/>
      </w:docPartPr>
      <w:docPartBody>
        <w:p w:rsidR="00BD0F0C" w:rsidRDefault="00D53AD8" w:rsidP="00D53AD8">
          <w:pPr>
            <w:pStyle w:val="493F9A1268894444A3CFD23463159091"/>
          </w:pPr>
          <w:r w:rsidRPr="000A09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A154E1221C4DF4A415EA02B5FF8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474E0E-300E-4631-A326-CC3731E00485}"/>
      </w:docPartPr>
      <w:docPartBody>
        <w:p w:rsidR="00BD0F0C" w:rsidRDefault="00D53AD8" w:rsidP="00D53AD8">
          <w:pPr>
            <w:pStyle w:val="D0A154E1221C4DF4A415EA02B5FF88DE"/>
          </w:pPr>
          <w:r w:rsidRPr="000A09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FD7D44CAE24CCF9BEE9B3A32D8EF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A97B74-9E8D-4D50-981F-9838122D8F75}"/>
      </w:docPartPr>
      <w:docPartBody>
        <w:p w:rsidR="00BD0F0C" w:rsidRDefault="00D53AD8" w:rsidP="00D53AD8">
          <w:pPr>
            <w:pStyle w:val="89FD7D44CAE24CCF9BEE9B3A32D8EF1C"/>
          </w:pPr>
          <w:r w:rsidRPr="000A09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1B196031804F188C5CD5A1CB0A30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16CF5A-53B2-4877-A767-49B288182301}"/>
      </w:docPartPr>
      <w:docPartBody>
        <w:p w:rsidR="00BD0F0C" w:rsidRDefault="00D53AD8" w:rsidP="00D53AD8">
          <w:pPr>
            <w:pStyle w:val="971B196031804F188C5CD5A1CB0A3051"/>
          </w:pPr>
          <w:r w:rsidRPr="000A097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A1"/>
    <w:rsid w:val="000113C1"/>
    <w:rsid w:val="000A468C"/>
    <w:rsid w:val="000B0EFF"/>
    <w:rsid w:val="000B1ED0"/>
    <w:rsid w:val="001361EC"/>
    <w:rsid w:val="00150053"/>
    <w:rsid w:val="001519A7"/>
    <w:rsid w:val="001F023E"/>
    <w:rsid w:val="002203D5"/>
    <w:rsid w:val="00247FB7"/>
    <w:rsid w:val="0025597E"/>
    <w:rsid w:val="00262E08"/>
    <w:rsid w:val="00282AAA"/>
    <w:rsid w:val="0029220D"/>
    <w:rsid w:val="002B7767"/>
    <w:rsid w:val="002D4812"/>
    <w:rsid w:val="00316C40"/>
    <w:rsid w:val="00333F8D"/>
    <w:rsid w:val="003543FB"/>
    <w:rsid w:val="003E1DC5"/>
    <w:rsid w:val="004627A1"/>
    <w:rsid w:val="004A76B1"/>
    <w:rsid w:val="006023E7"/>
    <w:rsid w:val="00602FE9"/>
    <w:rsid w:val="00644109"/>
    <w:rsid w:val="00644538"/>
    <w:rsid w:val="00645246"/>
    <w:rsid w:val="006F5D82"/>
    <w:rsid w:val="00722024"/>
    <w:rsid w:val="007F130D"/>
    <w:rsid w:val="00860204"/>
    <w:rsid w:val="0091052F"/>
    <w:rsid w:val="00930984"/>
    <w:rsid w:val="009574B6"/>
    <w:rsid w:val="00963E1E"/>
    <w:rsid w:val="009679AC"/>
    <w:rsid w:val="009E51D8"/>
    <w:rsid w:val="00A23E09"/>
    <w:rsid w:val="00A27A7D"/>
    <w:rsid w:val="00A43ED3"/>
    <w:rsid w:val="00A70F8C"/>
    <w:rsid w:val="00B47E88"/>
    <w:rsid w:val="00B50A52"/>
    <w:rsid w:val="00BC38C3"/>
    <w:rsid w:val="00BD0F0C"/>
    <w:rsid w:val="00CD215F"/>
    <w:rsid w:val="00D53AD8"/>
    <w:rsid w:val="00D92645"/>
    <w:rsid w:val="00DB0AC3"/>
    <w:rsid w:val="00DD3F8C"/>
    <w:rsid w:val="00DE005D"/>
    <w:rsid w:val="00E10712"/>
    <w:rsid w:val="00ED00D6"/>
    <w:rsid w:val="00ED6E91"/>
    <w:rsid w:val="00F03742"/>
    <w:rsid w:val="00F329A4"/>
    <w:rsid w:val="00F50E97"/>
    <w:rsid w:val="00F52CF1"/>
    <w:rsid w:val="00F6763D"/>
    <w:rsid w:val="00F939C1"/>
    <w:rsid w:val="00FD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4B6"/>
    <w:rPr>
      <w:color w:val="808080"/>
    </w:rPr>
  </w:style>
  <w:style w:type="paragraph" w:customStyle="1" w:styleId="493F9A1268894444A3CFD23463159091">
    <w:name w:val="493F9A1268894444A3CFD23463159091"/>
    <w:rsid w:val="00D53AD8"/>
    <w:rPr>
      <w:lang w:val="en-US" w:eastAsia="en-US"/>
    </w:rPr>
  </w:style>
  <w:style w:type="paragraph" w:customStyle="1" w:styleId="D0A154E1221C4DF4A415EA02B5FF88DE">
    <w:name w:val="D0A154E1221C4DF4A415EA02B5FF88DE"/>
    <w:rsid w:val="00D53AD8"/>
    <w:rPr>
      <w:lang w:val="en-US" w:eastAsia="en-US"/>
    </w:rPr>
  </w:style>
  <w:style w:type="paragraph" w:customStyle="1" w:styleId="89FD7D44CAE24CCF9BEE9B3A32D8EF1C">
    <w:name w:val="89FD7D44CAE24CCF9BEE9B3A32D8EF1C"/>
    <w:rsid w:val="00D53AD8"/>
    <w:rPr>
      <w:lang w:val="en-US" w:eastAsia="en-US"/>
    </w:rPr>
  </w:style>
  <w:style w:type="paragraph" w:customStyle="1" w:styleId="971B196031804F188C5CD5A1CB0A3051">
    <w:name w:val="971B196031804F188C5CD5A1CB0A3051"/>
    <w:rsid w:val="00D53AD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d47c7-16ff-4155-aff2-bd08225642bd">
      <Terms xmlns="http://schemas.microsoft.com/office/infopath/2007/PartnerControls"/>
    </lcf76f155ced4ddcb4097134ff3c332f>
    <TaxCatchAll xmlns="26f4358f-f890-44b7-b591-b5bad2d6567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57F365C404724CA58D838EF7A35DB7" ma:contentTypeVersion="17" ma:contentTypeDescription="Ein neues Dokument erstellen." ma:contentTypeScope="" ma:versionID="bd5f8ec8e3cd290e1abce9f562370f39">
  <xsd:schema xmlns:xsd="http://www.w3.org/2001/XMLSchema" xmlns:xs="http://www.w3.org/2001/XMLSchema" xmlns:p="http://schemas.microsoft.com/office/2006/metadata/properties" xmlns:ns2="26f4358f-f890-44b7-b591-b5bad2d65678" xmlns:ns3="4c6d47c7-16ff-4155-aff2-bd08225642bd" targetNamespace="http://schemas.microsoft.com/office/2006/metadata/properties" ma:root="true" ma:fieldsID="bc4b38ed8f742b882b726ed626494ce2" ns2:_="" ns3:_="">
    <xsd:import namespace="26f4358f-f890-44b7-b591-b5bad2d65678"/>
    <xsd:import namespace="4c6d47c7-16ff-4155-aff2-bd08225642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358f-f890-44b7-b591-b5bad2d65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e7684cc-38f4-4a43-94a9-72b596dfed4a}" ma:internalName="TaxCatchAll" ma:showField="CatchAllData" ma:web="26f4358f-f890-44b7-b591-b5bad2d65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d47c7-16ff-4155-aff2-bd0822564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a79f550-b3ba-45f9-a695-aaf9c31955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C0C5D-B43D-4D22-A702-BA5497746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466A4-0C6A-4FC7-8F2F-AA3AA3D85E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D4C0F6-B207-4EFD-A50A-2BAADC19BE97}">
  <ds:schemaRefs>
    <ds:schemaRef ds:uri="http://schemas.microsoft.com/office/2006/metadata/properties"/>
    <ds:schemaRef ds:uri="http://schemas.microsoft.com/office/infopath/2007/PartnerControls"/>
    <ds:schemaRef ds:uri="4c6d47c7-16ff-4155-aff2-bd08225642bd"/>
    <ds:schemaRef ds:uri="26f4358f-f890-44b7-b591-b5bad2d65678"/>
  </ds:schemaRefs>
</ds:datastoreItem>
</file>

<file path=customXml/itemProps4.xml><?xml version="1.0" encoding="utf-8"?>
<ds:datastoreItem xmlns:ds="http://schemas.openxmlformats.org/officeDocument/2006/customXml" ds:itemID="{442F1556-8B6C-4069-AF18-26DB279E9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4358f-f890-44b7-b591-b5bad2d65678"/>
    <ds:schemaRef ds:uri="4c6d47c7-16ff-4155-aff2-bd0822564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IDK-Koeln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cp:lastModifiedBy>Kuladeep Karimpati</cp:lastModifiedBy>
  <cp:revision>126</cp:revision>
  <cp:lastPrinted>2022-11-02T10:08:00Z</cp:lastPrinted>
  <dcterms:created xsi:type="dcterms:W3CDTF">2023-05-01T14:28:00Z</dcterms:created>
  <dcterms:modified xsi:type="dcterms:W3CDTF">2024-10-22T14:46:00Z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0x0101005757F365C404724CA58D838EF7A35DB7</vt:lpwstr>
  </property>
  <property fmtid="{D5CDD505-2E9C-101B-9397-08002B2CF9AE}" pid="3" name="MediaServiceImageTags">
    <vt:lpwstr/>
  </property>
</Properties>
</file>