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5535" w14:textId="77777777" w:rsidR="001D66F7" w:rsidRPr="001104D0" w:rsidRDefault="001D66F7" w:rsidP="001D66F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="Arial" w:hAnsi="Arial" w:cs="Arial"/>
          <w:szCs w:val="24"/>
        </w:rPr>
      </w:pPr>
      <w:r w:rsidRPr="001104D0">
        <w:rPr>
          <w:rFonts w:ascii="Arial" w:hAnsi="Arial" w:cs="Arial"/>
          <w:b/>
          <w:szCs w:val="24"/>
        </w:rPr>
        <w:t>HÄMEEN AMMATTIKORKEAKOULU</w:t>
      </w:r>
      <w:r w:rsidRPr="001104D0">
        <w:rPr>
          <w:rFonts w:ascii="Arial" w:hAnsi="Arial" w:cs="Arial"/>
          <w:szCs w:val="24"/>
        </w:rPr>
        <w:t xml:space="preserve">     </w:t>
      </w:r>
      <w:r w:rsidRPr="001104D0">
        <w:rPr>
          <w:rFonts w:ascii="Arial" w:hAnsi="Arial" w:cs="Arial"/>
          <w:szCs w:val="24"/>
        </w:rPr>
        <w:tab/>
      </w:r>
      <w:r w:rsidRPr="001104D0">
        <w:rPr>
          <w:rFonts w:ascii="Arial" w:hAnsi="Arial" w:cs="Arial"/>
          <w:szCs w:val="24"/>
        </w:rPr>
        <w:tab/>
      </w:r>
      <w:r w:rsidR="00023A44">
        <w:rPr>
          <w:rFonts w:ascii="Arial" w:hAnsi="Arial" w:cs="Arial"/>
          <w:szCs w:val="24"/>
        </w:rPr>
        <w:t>Mekaniikka</w:t>
      </w:r>
    </w:p>
    <w:p w14:paraId="34E28F9F" w14:textId="77777777" w:rsidR="001D66F7" w:rsidRPr="001104D0" w:rsidRDefault="00E95695" w:rsidP="001D66F7">
      <w:pPr>
        <w:pStyle w:val="Heading1"/>
        <w:pBdr>
          <w:left w:val="single" w:sz="6" w:space="0" w:color="auto" w:shadow="1"/>
          <w:bottom w:val="single" w:sz="6" w:space="0" w:color="auto" w:shadow="1"/>
        </w:pBdr>
        <w:rPr>
          <w:rFonts w:ascii="Arial" w:hAnsi="Arial" w:cs="Arial"/>
        </w:rPr>
      </w:pPr>
      <w:r>
        <w:rPr>
          <w:rFonts w:ascii="Arial" w:hAnsi="Arial" w:cs="Arial"/>
        </w:rPr>
        <w:t>INTI</w:t>
      </w:r>
      <w:r w:rsidR="007A564B">
        <w:rPr>
          <w:rFonts w:ascii="Arial" w:hAnsi="Arial" w:cs="Arial"/>
        </w:rPr>
        <w:t>P18X</w:t>
      </w:r>
      <w:r w:rsidR="004A6AFE">
        <w:rPr>
          <w:rFonts w:ascii="Arial" w:hAnsi="Arial" w:cs="Arial"/>
        </w:rPr>
        <w:t>6</w:t>
      </w:r>
      <w:r w:rsidR="00ED6AC2" w:rsidRPr="001104D0">
        <w:rPr>
          <w:rFonts w:ascii="Arial" w:hAnsi="Arial" w:cs="Arial"/>
        </w:rPr>
        <w:tab/>
      </w:r>
      <w:r w:rsidR="0019477F" w:rsidRPr="001104D0">
        <w:rPr>
          <w:rFonts w:ascii="Arial" w:hAnsi="Arial" w:cs="Arial"/>
        </w:rPr>
        <w:tab/>
      </w:r>
      <w:r w:rsidR="0019477F" w:rsidRPr="001104D0">
        <w:rPr>
          <w:rFonts w:ascii="Arial" w:hAnsi="Arial" w:cs="Arial"/>
        </w:rPr>
        <w:tab/>
      </w:r>
      <w:r w:rsidR="00EA21AA">
        <w:rPr>
          <w:rFonts w:ascii="Arial" w:hAnsi="Arial" w:cs="Arial"/>
        </w:rPr>
        <w:tab/>
      </w:r>
      <w:r w:rsidR="009D27CB">
        <w:rPr>
          <w:rFonts w:ascii="Arial" w:hAnsi="Arial" w:cs="Arial"/>
        </w:rPr>
        <w:tab/>
      </w:r>
      <w:r w:rsidR="009D27CB">
        <w:rPr>
          <w:rFonts w:ascii="Arial" w:hAnsi="Arial" w:cs="Arial"/>
        </w:rPr>
        <w:tab/>
      </w:r>
      <w:r w:rsidR="00B7373F">
        <w:rPr>
          <w:rFonts w:ascii="Arial" w:hAnsi="Arial" w:cs="Arial"/>
        </w:rPr>
        <w:tab/>
      </w:r>
      <w:r w:rsidR="001D66F7" w:rsidRPr="001104D0">
        <w:rPr>
          <w:rFonts w:ascii="Arial" w:hAnsi="Arial" w:cs="Arial"/>
        </w:rPr>
        <w:t xml:space="preserve">Laskuharjoitus </w:t>
      </w:r>
      <w:r w:rsidR="00416CBA">
        <w:rPr>
          <w:rFonts w:ascii="Arial" w:hAnsi="Arial" w:cs="Arial"/>
        </w:rPr>
        <w:t>3</w:t>
      </w:r>
      <w:r w:rsidR="001D66F7" w:rsidRPr="001104D0">
        <w:rPr>
          <w:rFonts w:ascii="Arial" w:hAnsi="Arial" w:cs="Arial"/>
        </w:rPr>
        <w:tab/>
        <w:t>Palautus</w:t>
      </w:r>
    </w:p>
    <w:p w14:paraId="72AC9788" w14:textId="77777777" w:rsidR="001D66F7" w:rsidRPr="001104D0" w:rsidRDefault="00E95695" w:rsidP="001D66F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13</w:t>
      </w:r>
      <w:r w:rsidR="00570430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9</w:t>
      </w:r>
      <w:r w:rsidR="00AA5034">
        <w:rPr>
          <w:rFonts w:ascii="Arial" w:hAnsi="Arial" w:cs="Arial"/>
          <w:szCs w:val="24"/>
        </w:rPr>
        <w:t>.201</w:t>
      </w:r>
      <w:r w:rsidR="007A564B">
        <w:rPr>
          <w:rFonts w:ascii="Arial" w:hAnsi="Arial" w:cs="Arial"/>
          <w:szCs w:val="24"/>
        </w:rPr>
        <w:t>8</w:t>
      </w:r>
      <w:r w:rsidR="001D66F7" w:rsidRPr="001104D0">
        <w:rPr>
          <w:rFonts w:ascii="Arial" w:hAnsi="Arial" w:cs="Arial"/>
          <w:szCs w:val="24"/>
        </w:rPr>
        <w:t xml:space="preserve"> / EVy</w:t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1D66F7" w:rsidRPr="001104D0">
        <w:rPr>
          <w:rFonts w:ascii="Arial" w:hAnsi="Arial" w:cs="Arial"/>
          <w:szCs w:val="24"/>
        </w:rPr>
        <w:tab/>
      </w:r>
      <w:r w:rsidR="009E32C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20.9</w:t>
      </w:r>
      <w:r w:rsidR="0053069C">
        <w:rPr>
          <w:rFonts w:ascii="Arial" w:hAnsi="Arial" w:cs="Arial"/>
          <w:szCs w:val="24"/>
        </w:rPr>
        <w:t>.</w:t>
      </w:r>
      <w:r w:rsidR="00EC1F3B">
        <w:rPr>
          <w:rFonts w:ascii="Arial" w:hAnsi="Arial" w:cs="Arial"/>
          <w:szCs w:val="24"/>
        </w:rPr>
        <w:t>201</w:t>
      </w:r>
      <w:r w:rsidR="007A564B">
        <w:rPr>
          <w:rFonts w:ascii="Arial" w:hAnsi="Arial" w:cs="Arial"/>
          <w:szCs w:val="24"/>
        </w:rPr>
        <w:t>8</w:t>
      </w:r>
    </w:p>
    <w:p w14:paraId="623E3544" w14:textId="77777777" w:rsidR="001D66F7" w:rsidRPr="001D66F7" w:rsidRDefault="001D66F7" w:rsidP="001D66F7">
      <w:pPr>
        <w:pStyle w:val="EndnoteText"/>
        <w:rPr>
          <w:rFonts w:ascii="CG Times" w:hAnsi="CG Times" w:cs="Arial"/>
          <w:szCs w:val="24"/>
        </w:rPr>
      </w:pPr>
    </w:p>
    <w:p w14:paraId="078E4B19" w14:textId="77777777" w:rsidR="001D66F7" w:rsidRPr="001104D0" w:rsidRDefault="00C57743" w:rsidP="001D66F7">
      <w:pPr>
        <w:pStyle w:val="EndnoteText"/>
        <w:rPr>
          <w:rFonts w:ascii="Arial" w:hAnsi="Arial" w:cs="Arial"/>
          <w:szCs w:val="24"/>
        </w:rPr>
      </w:pPr>
      <w:r w:rsidRPr="001104D0">
        <w:rPr>
          <w:rFonts w:ascii="Arial" w:hAnsi="Arial" w:cs="Arial"/>
          <w:szCs w:val="24"/>
        </w:rPr>
        <w:t>Merkitse taulukkoon pisteet laskemistasi tehtävi</w:t>
      </w:r>
      <w:r w:rsidR="0019477F" w:rsidRPr="001104D0">
        <w:rPr>
          <w:rFonts w:ascii="Arial" w:hAnsi="Arial" w:cs="Arial"/>
          <w:szCs w:val="24"/>
        </w:rPr>
        <w:t>stä asteikoll</w:t>
      </w:r>
      <w:r w:rsidR="00803CEB" w:rsidRPr="001104D0">
        <w:rPr>
          <w:rFonts w:ascii="Arial" w:hAnsi="Arial" w:cs="Arial"/>
          <w:szCs w:val="24"/>
        </w:rPr>
        <w:t xml:space="preserve">a 1-3. </w:t>
      </w:r>
    </w:p>
    <w:p w14:paraId="78E3A5F1" w14:textId="77777777" w:rsidR="001D66F7" w:rsidRPr="001104D0" w:rsidRDefault="001D66F7" w:rsidP="001D66F7">
      <w:pPr>
        <w:pStyle w:val="EndnoteText"/>
        <w:rPr>
          <w:rFonts w:ascii="Arial" w:hAnsi="Arial" w:cs="Arial"/>
          <w:szCs w:val="24"/>
        </w:rPr>
      </w:pPr>
    </w:p>
    <w:tbl>
      <w:tblPr>
        <w:tblW w:w="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1039"/>
      </w:tblGrid>
      <w:tr w:rsidR="004B578B" w:rsidRPr="001104D0" w14:paraId="7085E39A" w14:textId="77777777">
        <w:tc>
          <w:tcPr>
            <w:tcW w:w="1063" w:type="dxa"/>
          </w:tcPr>
          <w:p w14:paraId="506200AA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Tehtävä</w:t>
            </w:r>
          </w:p>
        </w:tc>
        <w:tc>
          <w:tcPr>
            <w:tcW w:w="448" w:type="dxa"/>
          </w:tcPr>
          <w:p w14:paraId="5AC06C2C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449" w:type="dxa"/>
          </w:tcPr>
          <w:p w14:paraId="2302BBD6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449" w:type="dxa"/>
          </w:tcPr>
          <w:p w14:paraId="3AECD124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2A202819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449" w:type="dxa"/>
          </w:tcPr>
          <w:p w14:paraId="2EAF0EA4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449" w:type="dxa"/>
          </w:tcPr>
          <w:p w14:paraId="0CD16EF7" w14:textId="77777777" w:rsidR="004B578B" w:rsidRPr="001104D0" w:rsidRDefault="007471C5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449" w:type="dxa"/>
          </w:tcPr>
          <w:p w14:paraId="599AB4D9" w14:textId="77777777" w:rsidR="004B578B" w:rsidRPr="001104D0" w:rsidRDefault="007471C5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449" w:type="dxa"/>
          </w:tcPr>
          <w:p w14:paraId="1F18CEBD" w14:textId="77777777" w:rsidR="004B578B" w:rsidRPr="001104D0" w:rsidRDefault="007471C5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449" w:type="dxa"/>
          </w:tcPr>
          <w:p w14:paraId="15BFDD56" w14:textId="77777777" w:rsidR="004B578B" w:rsidRPr="001104D0" w:rsidRDefault="004B578B" w:rsidP="00E11B09">
            <w:pPr>
              <w:pStyle w:val="EndnoteText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7C9AFA50" w14:textId="77777777" w:rsidR="004B578B" w:rsidRPr="001104D0" w:rsidRDefault="004B578B" w:rsidP="00A003A1">
            <w:pPr>
              <w:pStyle w:val="EndnoteText"/>
              <w:rPr>
                <w:rFonts w:ascii="Arial" w:hAnsi="Arial" w:cs="Arial"/>
                <w:szCs w:val="24"/>
              </w:rPr>
            </w:pPr>
          </w:p>
        </w:tc>
        <w:tc>
          <w:tcPr>
            <w:tcW w:w="1039" w:type="dxa"/>
          </w:tcPr>
          <w:p w14:paraId="6081D99A" w14:textId="77777777" w:rsidR="004B578B" w:rsidRPr="001104D0" w:rsidRDefault="004B578B" w:rsidP="00C57743">
            <w:pPr>
              <w:pStyle w:val="EndnoteText"/>
              <w:rPr>
                <w:rFonts w:ascii="Arial" w:hAnsi="Arial" w:cs="Arial"/>
                <w:szCs w:val="24"/>
              </w:rPr>
            </w:pPr>
            <w:r w:rsidRPr="001104D0">
              <w:rPr>
                <w:rFonts w:ascii="Arial" w:hAnsi="Arial" w:cs="Arial"/>
                <w:szCs w:val="24"/>
              </w:rPr>
              <w:t>Summa</w:t>
            </w:r>
          </w:p>
        </w:tc>
      </w:tr>
      <w:tr w:rsidR="004B578B" w:rsidRPr="001104D0" w14:paraId="390E9992" w14:textId="77777777">
        <w:tc>
          <w:tcPr>
            <w:tcW w:w="1063" w:type="dxa"/>
          </w:tcPr>
          <w:p w14:paraId="5B79720C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8" w:type="dxa"/>
          </w:tcPr>
          <w:p w14:paraId="5D190DCD" w14:textId="151B4330" w:rsidR="004B578B" w:rsidRPr="001104D0" w:rsidRDefault="00904184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25334A57" w14:textId="51ED3552" w:rsidR="004B578B" w:rsidRPr="001104D0" w:rsidRDefault="00904184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3BB7AF6B" w14:textId="14235D10" w:rsidR="004B578B" w:rsidRPr="001104D0" w:rsidRDefault="00904184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10D15E1C" w14:textId="2BB5F339" w:rsidR="004B578B" w:rsidRPr="001104D0" w:rsidRDefault="00904184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4B142187" w14:textId="7E40A553" w:rsidR="004B578B" w:rsidRPr="001104D0" w:rsidRDefault="00904184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5E570B36" w14:textId="5F74B2F6" w:rsidR="004B578B" w:rsidRPr="001104D0" w:rsidRDefault="00AF428F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4C560848" w14:textId="1B025ED0" w:rsidR="004B578B" w:rsidRPr="001104D0" w:rsidRDefault="00AF428F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1B88A10D" w14:textId="07CF767E" w:rsidR="004B578B" w:rsidRPr="001104D0" w:rsidRDefault="005624CC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9" w:type="dxa"/>
          </w:tcPr>
          <w:p w14:paraId="639742F7" w14:textId="77777777" w:rsidR="004B578B" w:rsidRPr="001104D0" w:rsidRDefault="004B578B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49" w:type="dxa"/>
          </w:tcPr>
          <w:p w14:paraId="3CF0F65E" w14:textId="77777777" w:rsidR="004B578B" w:rsidRPr="001104D0" w:rsidRDefault="004B578B" w:rsidP="00C57743">
            <w:pPr>
              <w:pStyle w:val="EndnoteText"/>
              <w:rPr>
                <w:rFonts w:ascii="Arial" w:hAnsi="Arial" w:cs="Arial"/>
                <w:szCs w:val="24"/>
              </w:rPr>
            </w:pPr>
          </w:p>
        </w:tc>
        <w:tc>
          <w:tcPr>
            <w:tcW w:w="1039" w:type="dxa"/>
          </w:tcPr>
          <w:p w14:paraId="03283890" w14:textId="7E38D2B1" w:rsidR="004B578B" w:rsidRPr="001104D0" w:rsidRDefault="005624CC" w:rsidP="00C91027">
            <w:pPr>
              <w:pStyle w:val="Endnote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24</w:t>
            </w:r>
            <w:bookmarkStart w:id="0" w:name="_GoBack"/>
            <w:bookmarkEnd w:id="0"/>
          </w:p>
        </w:tc>
      </w:tr>
    </w:tbl>
    <w:p w14:paraId="002644CC" w14:textId="77777777" w:rsidR="003A380E" w:rsidRDefault="00DB78A5" w:rsidP="006D21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729E68D" w14:textId="77777777" w:rsidR="00A872C6" w:rsidRPr="00EA3BEA" w:rsidRDefault="00A872C6" w:rsidP="00A872C6">
      <w:pPr>
        <w:rPr>
          <w:rFonts w:ascii="Arial" w:hAnsi="Arial" w:cs="Arial"/>
          <w:b/>
        </w:rPr>
      </w:pPr>
      <w:r w:rsidRPr="00EA3BEA">
        <w:rPr>
          <w:rFonts w:ascii="Arial" w:hAnsi="Arial" w:cs="Arial"/>
          <w:b/>
        </w:rPr>
        <w:t>1.</w:t>
      </w:r>
    </w:p>
    <w:p w14:paraId="7D7EA203" w14:textId="77777777" w:rsidR="00A872C6" w:rsidRDefault="00A872C6" w:rsidP="006D2187">
      <w:pPr>
        <w:rPr>
          <w:rFonts w:ascii="Arial" w:hAnsi="Arial" w:cs="Arial"/>
        </w:rPr>
      </w:pPr>
      <w:r w:rsidRPr="00A872C6">
        <w:rPr>
          <w:rFonts w:ascii="Arial" w:hAnsi="Arial" w:cs="Arial"/>
          <w:noProof/>
          <w:lang w:eastAsia="fi-FI"/>
        </w:rPr>
        <w:drawing>
          <wp:inline distT="0" distB="0" distL="0" distR="0" wp14:anchorId="5EDB004F" wp14:editId="12A7C4C6">
            <wp:extent cx="5284470" cy="944245"/>
            <wp:effectExtent l="0" t="0" r="0" b="8255"/>
            <wp:docPr id="42" name="Kuva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3FCD" w14:textId="77777777" w:rsidR="003025BD" w:rsidRDefault="003025BD" w:rsidP="006D2187">
      <w:pPr>
        <w:rPr>
          <w:rFonts w:ascii="Arial" w:hAnsi="Arial" w:cs="Arial"/>
        </w:rPr>
      </w:pPr>
    </w:p>
    <w:p w14:paraId="500E9F45" w14:textId="09B3EAB9" w:rsidR="007074A7" w:rsidRPr="007074A7" w:rsidRDefault="007074A7" w:rsidP="003025BD">
      <w:pPr>
        <w:pStyle w:val="ListParagraph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7074A7">
        <w:rPr>
          <w:rFonts w:ascii="Arial" w:hAnsi="Arial" w:cs="Arial"/>
          <w:highlight w:val="yellow"/>
        </w:rPr>
        <w:t>60 km/h / 3,6 = 16,66667 m/s</w:t>
      </w:r>
    </w:p>
    <w:p w14:paraId="2E853B54" w14:textId="030AE86B" w:rsidR="003025BD" w:rsidRPr="00643C17" w:rsidRDefault="007074A7" w:rsidP="00643C17">
      <w:pPr>
        <w:pStyle w:val="ListParagraph"/>
        <w:ind w:left="720"/>
        <w:rPr>
          <w:rFonts w:ascii="Arial" w:hAnsi="Arial" w:cs="Arial"/>
          <w:highlight w:val="yellow"/>
        </w:rPr>
      </w:pPr>
      <w:r w:rsidRPr="007074A7">
        <w:rPr>
          <w:rFonts w:ascii="Arial" w:hAnsi="Arial" w:cs="Arial"/>
          <w:highlight w:val="yellow"/>
        </w:rPr>
        <w:t>16,66667 m/s / 15</w:t>
      </w:r>
      <w:r w:rsidR="00643C17">
        <w:rPr>
          <w:rFonts w:ascii="Arial" w:hAnsi="Arial" w:cs="Arial"/>
          <w:highlight w:val="yellow"/>
        </w:rPr>
        <w:t xml:space="preserve"> s</w:t>
      </w:r>
      <w:r w:rsidRPr="007074A7">
        <w:rPr>
          <w:rFonts w:ascii="Arial" w:hAnsi="Arial" w:cs="Arial"/>
          <w:highlight w:val="yellow"/>
        </w:rPr>
        <w:t xml:space="preserve"> = </w:t>
      </w:r>
      <w:r w:rsidR="003025BD" w:rsidRPr="00643C17">
        <w:rPr>
          <w:rFonts w:ascii="Arial" w:hAnsi="Arial" w:cs="Arial"/>
          <w:highlight w:val="yellow"/>
        </w:rPr>
        <w:t>1.11</w:t>
      </w:r>
      <w:r w:rsidRPr="00643C17">
        <w:rPr>
          <w:rFonts w:ascii="Arial" w:hAnsi="Arial" w:cs="Arial"/>
          <w:highlight w:val="yellow"/>
        </w:rPr>
        <w:t xml:space="preserve"> </w:t>
      </w:r>
      <w:r w:rsidR="003025BD" w:rsidRPr="00643C17">
        <w:rPr>
          <w:rFonts w:ascii="Arial" w:hAnsi="Arial" w:cs="Arial"/>
          <w:highlight w:val="yellow"/>
        </w:rPr>
        <w:t>m/s</w:t>
      </w:r>
      <w:r w:rsidRPr="00643C17">
        <w:rPr>
          <w:rFonts w:ascii="Arial" w:hAnsi="Arial" w:cs="Arial"/>
          <w:highlight w:val="yellow"/>
          <w:vertAlign w:val="superscript"/>
        </w:rPr>
        <w:t>2</w:t>
      </w:r>
    </w:p>
    <w:p w14:paraId="4841E19A" w14:textId="77777777" w:rsidR="007074A7" w:rsidRPr="00643C17" w:rsidRDefault="00643C17" w:rsidP="003025BD">
      <w:pPr>
        <w:pStyle w:val="ListParagraph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643C17">
        <w:rPr>
          <w:rFonts w:ascii="Arial" w:hAnsi="Arial" w:cs="Arial"/>
          <w:highlight w:val="yellow"/>
        </w:rPr>
        <w:t>½ * 1,11 * 15</w:t>
      </w:r>
      <w:r w:rsidRPr="00643C17">
        <w:rPr>
          <w:rFonts w:ascii="Arial" w:hAnsi="Arial" w:cs="Arial"/>
          <w:highlight w:val="yellow"/>
          <w:vertAlign w:val="superscript"/>
        </w:rPr>
        <w:t>2</w:t>
      </w:r>
      <w:r w:rsidRPr="00643C17">
        <w:rPr>
          <w:rFonts w:ascii="Arial" w:hAnsi="Arial" w:cs="Arial"/>
          <w:highlight w:val="yellow"/>
        </w:rPr>
        <w:t xml:space="preserve"> = 124,875m</w:t>
      </w:r>
    </w:p>
    <w:p w14:paraId="2278B3DA" w14:textId="77777777" w:rsidR="00A872C6" w:rsidRDefault="00A872C6" w:rsidP="006D2187">
      <w:pPr>
        <w:rPr>
          <w:rFonts w:ascii="Arial" w:hAnsi="Arial" w:cs="Arial"/>
        </w:rPr>
      </w:pPr>
    </w:p>
    <w:p w14:paraId="0B98830C" w14:textId="77777777" w:rsidR="00A872C6" w:rsidRPr="00EA3BEA" w:rsidRDefault="00A872C6" w:rsidP="006D2187">
      <w:pPr>
        <w:rPr>
          <w:rFonts w:ascii="Arial" w:hAnsi="Arial" w:cs="Arial"/>
          <w:b/>
        </w:rPr>
      </w:pPr>
      <w:r w:rsidRPr="00EA3BEA">
        <w:rPr>
          <w:rFonts w:ascii="Arial" w:hAnsi="Arial" w:cs="Arial"/>
          <w:b/>
        </w:rPr>
        <w:t>2.</w:t>
      </w:r>
    </w:p>
    <w:p w14:paraId="74E81675" w14:textId="77777777" w:rsidR="00A872C6" w:rsidRDefault="00A872C6" w:rsidP="006D2187">
      <w:pPr>
        <w:rPr>
          <w:rFonts w:ascii="Arial" w:hAnsi="Arial" w:cs="Arial"/>
        </w:rPr>
      </w:pPr>
      <w:r w:rsidRPr="00A872C6">
        <w:rPr>
          <w:rFonts w:ascii="Arial" w:hAnsi="Arial" w:cs="Arial"/>
          <w:noProof/>
          <w:lang w:eastAsia="fi-FI"/>
        </w:rPr>
        <w:drawing>
          <wp:inline distT="0" distB="0" distL="0" distR="0" wp14:anchorId="49348CE3" wp14:editId="000DB9B5">
            <wp:extent cx="5248910" cy="522605"/>
            <wp:effectExtent l="0" t="0" r="8890" b="0"/>
            <wp:docPr id="43" name="Kuva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8211" w14:textId="77777777" w:rsidR="00643C17" w:rsidRDefault="00643C17" w:rsidP="006D2187">
      <w:pPr>
        <w:rPr>
          <w:rFonts w:ascii="Arial" w:hAnsi="Arial" w:cs="Arial"/>
        </w:rPr>
      </w:pPr>
    </w:p>
    <w:p w14:paraId="09346786" w14:textId="436143F4" w:rsidR="00643C17" w:rsidRPr="00643C17" w:rsidRDefault="00643C17" w:rsidP="006D2187">
      <w:pPr>
        <w:rPr>
          <w:rFonts w:ascii="Arial" w:hAnsi="Arial" w:cs="Arial"/>
          <w:highlight w:val="yellow"/>
          <w:lang w:val="en-US"/>
        </w:rPr>
      </w:pPr>
      <w:r w:rsidRPr="00643C17">
        <w:rPr>
          <w:rFonts w:ascii="Arial" w:hAnsi="Arial" w:cs="Arial"/>
          <w:highlight w:val="yellow"/>
          <w:lang w:val="en-US"/>
        </w:rPr>
        <w:t>100 km/h / 3,6 = 27,7778 m/s</w:t>
      </w:r>
    </w:p>
    <w:p w14:paraId="3A742CA3" w14:textId="0261975B" w:rsidR="00643C17" w:rsidRPr="00643C17" w:rsidRDefault="00643C17" w:rsidP="006D2187">
      <w:pPr>
        <w:rPr>
          <w:rFonts w:ascii="Arial" w:hAnsi="Arial" w:cs="Arial"/>
          <w:lang w:val="en-US"/>
        </w:rPr>
      </w:pPr>
      <w:r w:rsidRPr="00643C17">
        <w:rPr>
          <w:rFonts w:ascii="Arial" w:hAnsi="Arial" w:cs="Arial"/>
          <w:highlight w:val="yellow"/>
          <w:lang w:val="en-US"/>
        </w:rPr>
        <w:t>27,7778 m/s / 12 s = 2.31481 m/s</w:t>
      </w:r>
      <w:r w:rsidRPr="00643C17">
        <w:rPr>
          <w:rFonts w:ascii="Arial" w:hAnsi="Arial" w:cs="Arial"/>
          <w:highlight w:val="yellow"/>
          <w:vertAlign w:val="superscript"/>
          <w:lang w:val="en-US"/>
        </w:rPr>
        <w:t>2</w:t>
      </w:r>
    </w:p>
    <w:p w14:paraId="15E14275" w14:textId="77777777" w:rsidR="00A872C6" w:rsidRPr="00643C17" w:rsidRDefault="00A872C6" w:rsidP="006D2187">
      <w:pPr>
        <w:rPr>
          <w:rFonts w:ascii="Arial" w:hAnsi="Arial" w:cs="Arial"/>
          <w:lang w:val="en-US"/>
        </w:rPr>
      </w:pPr>
    </w:p>
    <w:p w14:paraId="7DBF42CA" w14:textId="77777777" w:rsidR="00A872C6" w:rsidRPr="00EA3BEA" w:rsidRDefault="00A872C6" w:rsidP="006D2187">
      <w:pPr>
        <w:rPr>
          <w:rFonts w:ascii="Arial" w:hAnsi="Arial" w:cs="Arial"/>
          <w:b/>
        </w:rPr>
      </w:pPr>
      <w:r w:rsidRPr="00EA3BEA">
        <w:rPr>
          <w:rFonts w:ascii="Arial" w:hAnsi="Arial" w:cs="Arial"/>
          <w:b/>
        </w:rPr>
        <w:t>3.</w:t>
      </w:r>
    </w:p>
    <w:p w14:paraId="2D7239BE" w14:textId="231F7A4E" w:rsidR="00A872C6" w:rsidRDefault="00A872C6" w:rsidP="006D2187">
      <w:pPr>
        <w:rPr>
          <w:rFonts w:ascii="Arial" w:hAnsi="Arial" w:cs="Arial"/>
        </w:rPr>
      </w:pPr>
      <w:r w:rsidRPr="00A872C6">
        <w:rPr>
          <w:rFonts w:ascii="Arial" w:hAnsi="Arial" w:cs="Arial"/>
          <w:noProof/>
          <w:lang w:eastAsia="fi-FI"/>
        </w:rPr>
        <w:drawing>
          <wp:inline distT="0" distB="0" distL="0" distR="0" wp14:anchorId="299A150B" wp14:editId="17261AFF">
            <wp:extent cx="5207635" cy="516890"/>
            <wp:effectExtent l="0" t="0" r="0" b="0"/>
            <wp:docPr id="44" name="Kuv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BBCF" w14:textId="6968B3E3" w:rsidR="00643C17" w:rsidRDefault="00643C17" w:rsidP="006D2187">
      <w:pPr>
        <w:rPr>
          <w:rFonts w:ascii="Arial" w:hAnsi="Arial" w:cs="Arial"/>
        </w:rPr>
      </w:pPr>
    </w:p>
    <w:p w14:paraId="70C9F470" w14:textId="6434BFBF" w:rsidR="00643C17" w:rsidRPr="00643C17" w:rsidRDefault="00643C17" w:rsidP="006D2187">
      <w:pPr>
        <w:rPr>
          <w:rFonts w:ascii="Arial" w:hAnsi="Arial" w:cs="Arial"/>
          <w:highlight w:val="yellow"/>
          <w:lang w:val="en-US"/>
        </w:rPr>
      </w:pPr>
      <w:r w:rsidRPr="00643C17">
        <w:rPr>
          <w:rFonts w:ascii="Arial" w:hAnsi="Arial" w:cs="Arial"/>
          <w:highlight w:val="yellow"/>
          <w:lang w:val="en-US"/>
        </w:rPr>
        <w:t>120 km/h / 3,6 = 33.33333 m/s</w:t>
      </w:r>
    </w:p>
    <w:p w14:paraId="3D1EE7D6" w14:textId="05A682F0" w:rsidR="00643C17" w:rsidRPr="00643C17" w:rsidRDefault="00643C17" w:rsidP="006D2187">
      <w:pPr>
        <w:rPr>
          <w:rFonts w:ascii="Arial" w:hAnsi="Arial" w:cs="Arial"/>
          <w:lang w:val="en-US"/>
        </w:rPr>
      </w:pPr>
      <w:r w:rsidRPr="00643C17">
        <w:rPr>
          <w:rFonts w:ascii="Arial" w:hAnsi="Arial" w:cs="Arial"/>
          <w:highlight w:val="yellow"/>
          <w:lang w:val="en-US"/>
        </w:rPr>
        <w:t>33,333333 m/s * 0,50 m/s</w:t>
      </w:r>
      <w:r w:rsidRPr="00643C17">
        <w:rPr>
          <w:rFonts w:ascii="Arial" w:hAnsi="Arial" w:cs="Arial"/>
          <w:highlight w:val="yellow"/>
          <w:vertAlign w:val="superscript"/>
          <w:lang w:val="en-US"/>
        </w:rPr>
        <w:t xml:space="preserve">2 </w:t>
      </w:r>
      <w:r w:rsidRPr="00643C17">
        <w:rPr>
          <w:rFonts w:ascii="Arial" w:hAnsi="Arial" w:cs="Arial"/>
          <w:highlight w:val="yellow"/>
          <w:lang w:val="en-US"/>
        </w:rPr>
        <w:t>= 16,667 s</w:t>
      </w:r>
    </w:p>
    <w:p w14:paraId="121DF954" w14:textId="77777777" w:rsidR="00A872C6" w:rsidRPr="00643C17" w:rsidRDefault="00A872C6" w:rsidP="006D2187">
      <w:pPr>
        <w:rPr>
          <w:rFonts w:ascii="Arial" w:hAnsi="Arial" w:cs="Arial"/>
          <w:lang w:val="en-US"/>
        </w:rPr>
      </w:pPr>
    </w:p>
    <w:p w14:paraId="22F2D40C" w14:textId="77777777" w:rsidR="00A872C6" w:rsidRPr="00643C17" w:rsidRDefault="00A872C6" w:rsidP="006D2187">
      <w:pPr>
        <w:rPr>
          <w:rFonts w:ascii="Arial" w:hAnsi="Arial" w:cs="Arial"/>
          <w:b/>
          <w:lang w:val="en-US"/>
        </w:rPr>
      </w:pPr>
      <w:r w:rsidRPr="00643C17">
        <w:rPr>
          <w:rFonts w:ascii="Arial" w:hAnsi="Arial" w:cs="Arial"/>
          <w:b/>
          <w:lang w:val="en-US"/>
        </w:rPr>
        <w:t>4.</w:t>
      </w:r>
    </w:p>
    <w:p w14:paraId="58BDA39B" w14:textId="5FF9E868" w:rsidR="00A872C6" w:rsidRDefault="00A872C6" w:rsidP="006D2187">
      <w:pPr>
        <w:rPr>
          <w:rFonts w:ascii="Arial" w:hAnsi="Arial" w:cs="Arial"/>
        </w:rPr>
      </w:pPr>
      <w:r w:rsidRPr="00A872C6">
        <w:rPr>
          <w:rFonts w:ascii="Arial" w:hAnsi="Arial" w:cs="Arial"/>
          <w:noProof/>
          <w:lang w:eastAsia="fi-FI"/>
        </w:rPr>
        <w:drawing>
          <wp:inline distT="0" distB="0" distL="0" distR="0" wp14:anchorId="2BE65B24" wp14:editId="3F4337E3">
            <wp:extent cx="5171440" cy="570230"/>
            <wp:effectExtent l="0" t="0" r="0" b="1270"/>
            <wp:docPr id="45" name="Kuva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D8F7" w14:textId="74F8216C" w:rsidR="00643C17" w:rsidRPr="00AF227E" w:rsidRDefault="00643C17" w:rsidP="006D2187">
      <w:pPr>
        <w:rPr>
          <w:rFonts w:ascii="Arial" w:hAnsi="Arial" w:cs="Arial"/>
          <w:highlight w:val="yellow"/>
        </w:rPr>
      </w:pPr>
      <w:r w:rsidRPr="00AF227E">
        <w:rPr>
          <w:rFonts w:ascii="Arial" w:hAnsi="Arial" w:cs="Arial"/>
          <w:highlight w:val="yellow"/>
        </w:rPr>
        <w:t>600m / 15s = 40 m/s</w:t>
      </w:r>
    </w:p>
    <w:p w14:paraId="6E27223F" w14:textId="57084A0D" w:rsidR="00643C17" w:rsidRDefault="00643C17" w:rsidP="006D2187">
      <w:pPr>
        <w:rPr>
          <w:rFonts w:ascii="Arial" w:hAnsi="Arial" w:cs="Arial"/>
          <w:vertAlign w:val="superscript"/>
        </w:rPr>
      </w:pPr>
      <w:r w:rsidRPr="00AF227E">
        <w:rPr>
          <w:rFonts w:ascii="Arial" w:hAnsi="Arial" w:cs="Arial"/>
          <w:highlight w:val="yellow"/>
        </w:rPr>
        <w:t xml:space="preserve">40 m/s / 15 s = </w:t>
      </w:r>
      <w:r w:rsidR="00AF227E" w:rsidRPr="00AF227E">
        <w:rPr>
          <w:rFonts w:ascii="Arial" w:hAnsi="Arial" w:cs="Arial"/>
          <w:highlight w:val="yellow"/>
        </w:rPr>
        <w:t>2,66667 m/s</w:t>
      </w:r>
      <w:r w:rsidR="00AF227E" w:rsidRPr="00AF227E">
        <w:rPr>
          <w:rFonts w:ascii="Arial" w:hAnsi="Arial" w:cs="Arial"/>
          <w:highlight w:val="yellow"/>
          <w:vertAlign w:val="superscript"/>
        </w:rPr>
        <w:t>2</w:t>
      </w:r>
    </w:p>
    <w:p w14:paraId="740DA6C4" w14:textId="4AC3A96F" w:rsidR="00AF227E" w:rsidRDefault="00AF227E" w:rsidP="006D2187">
      <w:pPr>
        <w:rPr>
          <w:rFonts w:ascii="Arial" w:hAnsi="Arial" w:cs="Arial"/>
          <w:vertAlign w:val="superscript"/>
        </w:rPr>
      </w:pPr>
    </w:p>
    <w:p w14:paraId="4F47E775" w14:textId="14874F12" w:rsidR="00AF227E" w:rsidRDefault="00AF227E" w:rsidP="006D2187">
      <w:pPr>
        <w:rPr>
          <w:rFonts w:ascii="Arial" w:hAnsi="Arial" w:cs="Arial"/>
          <w:vertAlign w:val="superscript"/>
        </w:rPr>
      </w:pPr>
    </w:p>
    <w:p w14:paraId="25F117AB" w14:textId="2D25C274" w:rsidR="00AF227E" w:rsidRDefault="00AF227E" w:rsidP="006D2187">
      <w:pPr>
        <w:rPr>
          <w:rFonts w:ascii="Arial" w:hAnsi="Arial" w:cs="Arial"/>
          <w:vertAlign w:val="superscript"/>
        </w:rPr>
      </w:pPr>
    </w:p>
    <w:p w14:paraId="1CA1B2FC" w14:textId="025C3508" w:rsidR="00AF227E" w:rsidRDefault="00AF227E" w:rsidP="006D2187">
      <w:pPr>
        <w:rPr>
          <w:rFonts w:ascii="Arial" w:hAnsi="Arial" w:cs="Arial"/>
          <w:vertAlign w:val="superscript"/>
        </w:rPr>
      </w:pPr>
    </w:p>
    <w:p w14:paraId="266B3253" w14:textId="79765964" w:rsidR="00AF227E" w:rsidRDefault="00AF227E" w:rsidP="006D2187">
      <w:pPr>
        <w:rPr>
          <w:rFonts w:ascii="Arial" w:hAnsi="Arial" w:cs="Arial"/>
          <w:vertAlign w:val="superscript"/>
        </w:rPr>
      </w:pPr>
    </w:p>
    <w:p w14:paraId="4C504DDC" w14:textId="3FC7C691" w:rsidR="00AF227E" w:rsidRDefault="00AF227E" w:rsidP="006D2187">
      <w:pPr>
        <w:rPr>
          <w:rFonts w:ascii="Arial" w:hAnsi="Arial" w:cs="Arial"/>
          <w:vertAlign w:val="superscript"/>
        </w:rPr>
      </w:pPr>
    </w:p>
    <w:p w14:paraId="6E1973C0" w14:textId="617A8D1A" w:rsidR="00AF227E" w:rsidRDefault="00AF227E" w:rsidP="006D2187">
      <w:pPr>
        <w:rPr>
          <w:rFonts w:ascii="Arial" w:hAnsi="Arial" w:cs="Arial"/>
          <w:vertAlign w:val="superscript"/>
        </w:rPr>
      </w:pPr>
    </w:p>
    <w:p w14:paraId="3583FE21" w14:textId="77777777" w:rsidR="00AF227E" w:rsidRPr="00AF227E" w:rsidRDefault="00AF227E" w:rsidP="006D2187">
      <w:pPr>
        <w:rPr>
          <w:rFonts w:ascii="Arial" w:hAnsi="Arial" w:cs="Arial"/>
          <w:vertAlign w:val="superscript"/>
        </w:rPr>
      </w:pPr>
    </w:p>
    <w:p w14:paraId="5F88F7CC" w14:textId="77777777" w:rsidR="00643C17" w:rsidRDefault="00643C17" w:rsidP="006D2187">
      <w:pPr>
        <w:rPr>
          <w:rFonts w:ascii="Arial" w:hAnsi="Arial" w:cs="Arial"/>
        </w:rPr>
      </w:pPr>
    </w:p>
    <w:p w14:paraId="7E3A4394" w14:textId="77777777" w:rsidR="00A872C6" w:rsidRDefault="00A872C6" w:rsidP="006D2187">
      <w:pPr>
        <w:rPr>
          <w:rFonts w:ascii="Arial" w:hAnsi="Arial" w:cs="Arial"/>
        </w:rPr>
      </w:pPr>
    </w:p>
    <w:p w14:paraId="1C3F6F8A" w14:textId="77777777" w:rsidR="00A872C6" w:rsidRPr="00EA3BEA" w:rsidRDefault="00A872C6" w:rsidP="006D2187">
      <w:pPr>
        <w:rPr>
          <w:rFonts w:ascii="Arial" w:hAnsi="Arial" w:cs="Arial"/>
          <w:b/>
        </w:rPr>
      </w:pPr>
      <w:r w:rsidRPr="00EA3BEA">
        <w:rPr>
          <w:rFonts w:ascii="Arial" w:hAnsi="Arial" w:cs="Arial"/>
          <w:b/>
        </w:rPr>
        <w:lastRenderedPageBreak/>
        <w:t>5.</w:t>
      </w:r>
    </w:p>
    <w:p w14:paraId="48A6D4D4" w14:textId="77777777" w:rsidR="0056733F" w:rsidRDefault="0056733F" w:rsidP="00A872C6">
      <w:pPr>
        <w:pStyle w:val="EndnoteText"/>
        <w:ind w:left="1080" w:hanging="1222"/>
        <w:rPr>
          <w:rFonts w:ascii="CG Times" w:hAnsi="CG Times" w:cs="Arial"/>
          <w:szCs w:val="24"/>
        </w:rPr>
      </w:pPr>
      <w:r w:rsidRPr="00506339">
        <w:rPr>
          <w:rFonts w:ascii="CG Times" w:hAnsi="CG Times" w:cs="Arial"/>
          <w:noProof/>
          <w:szCs w:val="24"/>
          <w:lang w:eastAsia="fi-FI"/>
        </w:rPr>
        <w:drawing>
          <wp:inline distT="0" distB="0" distL="0" distR="0" wp14:anchorId="10C3E811" wp14:editId="46AA9D88">
            <wp:extent cx="3176650" cy="3195704"/>
            <wp:effectExtent l="0" t="0" r="5080" b="508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76" cy="320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9EBC" w14:textId="029804F5" w:rsidR="003A380E" w:rsidRPr="00BD3589" w:rsidRDefault="003E52AB" w:rsidP="003E52AB">
      <w:pPr>
        <w:pStyle w:val="EndnoteText"/>
        <w:numPr>
          <w:ilvl w:val="0"/>
          <w:numId w:val="12"/>
        </w:numPr>
        <w:rPr>
          <w:rFonts w:ascii="CG Times" w:hAnsi="CG Times" w:cs="Arial"/>
          <w:szCs w:val="24"/>
          <w:highlight w:val="yellow"/>
        </w:rPr>
      </w:pPr>
      <w:r w:rsidRPr="00BD3589">
        <w:rPr>
          <w:rFonts w:ascii="CG Times" w:hAnsi="CG Times" w:cs="Arial"/>
          <w:szCs w:val="24"/>
          <w:highlight w:val="yellow"/>
        </w:rPr>
        <w:t>0</w:t>
      </w:r>
    </w:p>
    <w:p w14:paraId="1D02CD66" w14:textId="6964D261" w:rsidR="003E52AB" w:rsidRPr="00BD3589" w:rsidRDefault="003E52AB" w:rsidP="003E52AB">
      <w:pPr>
        <w:pStyle w:val="EndnoteText"/>
        <w:numPr>
          <w:ilvl w:val="0"/>
          <w:numId w:val="12"/>
        </w:numPr>
        <w:rPr>
          <w:rFonts w:ascii="CG Times" w:hAnsi="CG Times" w:cs="Arial"/>
          <w:szCs w:val="24"/>
          <w:highlight w:val="yellow"/>
        </w:rPr>
      </w:pPr>
      <w:r w:rsidRPr="00BD3589">
        <w:rPr>
          <w:rFonts w:ascii="CG Times" w:hAnsi="CG Times" w:cs="Arial"/>
          <w:szCs w:val="24"/>
          <w:highlight w:val="yellow"/>
        </w:rPr>
        <w:t>-2</w:t>
      </w:r>
    </w:p>
    <w:p w14:paraId="7AB96457" w14:textId="77777777" w:rsidR="00A872C6" w:rsidRDefault="00A872C6" w:rsidP="003A380E">
      <w:pPr>
        <w:pStyle w:val="EndnoteText"/>
        <w:rPr>
          <w:rFonts w:ascii="CG Times" w:hAnsi="CG Times" w:cs="Arial"/>
          <w:szCs w:val="24"/>
        </w:rPr>
      </w:pPr>
    </w:p>
    <w:p w14:paraId="354B59D6" w14:textId="77777777" w:rsidR="00A872C6" w:rsidRDefault="00A872C6" w:rsidP="003A380E">
      <w:pPr>
        <w:pStyle w:val="EndnoteText"/>
        <w:rPr>
          <w:rFonts w:ascii="CG Times" w:hAnsi="CG Times" w:cs="Arial"/>
          <w:szCs w:val="24"/>
        </w:rPr>
      </w:pPr>
    </w:p>
    <w:p w14:paraId="26C246E1" w14:textId="77777777" w:rsidR="00A872C6" w:rsidRPr="00EA3BEA" w:rsidRDefault="00A872C6" w:rsidP="00A872C6">
      <w:pPr>
        <w:pStyle w:val="EndnoteText"/>
        <w:rPr>
          <w:rFonts w:ascii="CG Times" w:hAnsi="CG Times" w:cs="Arial"/>
          <w:b/>
          <w:szCs w:val="24"/>
        </w:rPr>
      </w:pPr>
      <w:r w:rsidRPr="00EA3BEA">
        <w:rPr>
          <w:rFonts w:ascii="CG Times" w:hAnsi="CG Times" w:cs="Arial"/>
          <w:b/>
          <w:szCs w:val="24"/>
        </w:rPr>
        <w:t>6.</w:t>
      </w:r>
    </w:p>
    <w:p w14:paraId="0625DAF1" w14:textId="77777777" w:rsidR="003A380E" w:rsidRDefault="003A380E" w:rsidP="00A872C6">
      <w:pPr>
        <w:pStyle w:val="EndnoteText"/>
        <w:rPr>
          <w:rFonts w:ascii="CG Times" w:hAnsi="CG Times" w:cs="Arial"/>
          <w:szCs w:val="24"/>
        </w:rPr>
      </w:pPr>
      <w:r>
        <w:rPr>
          <w:rFonts w:ascii="CG Times" w:hAnsi="CG Times" w:cs="Arial"/>
          <w:szCs w:val="24"/>
        </w:rPr>
        <w:t>2.17</w:t>
      </w:r>
      <w:r w:rsidR="00625365">
        <w:rPr>
          <w:rFonts w:ascii="CG Times" w:hAnsi="CG Times" w:cs="Arial"/>
          <w:szCs w:val="24"/>
        </w:rPr>
        <w:t xml:space="preserve"> (Oppikirja)</w:t>
      </w:r>
    </w:p>
    <w:p w14:paraId="754D01AD" w14:textId="3624567C" w:rsidR="003A380E" w:rsidRDefault="003A380E" w:rsidP="00A872C6">
      <w:pPr>
        <w:pStyle w:val="EndnoteText"/>
        <w:rPr>
          <w:rFonts w:ascii="CG Times" w:hAnsi="CG Times" w:cs="Arial"/>
          <w:szCs w:val="24"/>
        </w:rPr>
      </w:pPr>
      <w:r w:rsidRPr="00512902">
        <w:rPr>
          <w:rFonts w:ascii="CG Times" w:hAnsi="CG Times" w:cs="Arial"/>
          <w:noProof/>
          <w:szCs w:val="24"/>
          <w:lang w:eastAsia="fi-FI"/>
        </w:rPr>
        <w:drawing>
          <wp:inline distT="0" distB="0" distL="0" distR="0" wp14:anchorId="1A6A3D94" wp14:editId="78C92211">
            <wp:extent cx="28479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979C" w14:textId="1CC2F6DE" w:rsidR="003F366D" w:rsidRDefault="003F366D" w:rsidP="00A872C6">
      <w:pPr>
        <w:pStyle w:val="EndnoteText"/>
        <w:rPr>
          <w:rFonts w:ascii="CG Times" w:hAnsi="CG Times" w:cs="Arial"/>
          <w:szCs w:val="24"/>
        </w:rPr>
      </w:pPr>
    </w:p>
    <w:p w14:paraId="7E856927" w14:textId="10E8C265" w:rsidR="003F366D" w:rsidRPr="00850BB4" w:rsidRDefault="00850BB4" w:rsidP="00A872C6">
      <w:pPr>
        <w:pStyle w:val="EndnoteText"/>
        <w:rPr>
          <w:rFonts w:ascii="CG Times" w:hAnsi="CG Times" w:cs="Arial"/>
          <w:szCs w:val="24"/>
          <w:highlight w:val="yellow"/>
          <w:lang w:val="en-US"/>
        </w:rPr>
      </w:pPr>
      <w:r w:rsidRPr="00850BB4">
        <w:rPr>
          <w:rFonts w:ascii="CG Times" w:hAnsi="CG Times" w:cs="Arial"/>
          <w:szCs w:val="24"/>
          <w:highlight w:val="yellow"/>
          <w:lang w:val="en-US"/>
        </w:rPr>
        <w:t>25 km/h / 3,6 = 6,94444 m/s</w:t>
      </w:r>
    </w:p>
    <w:p w14:paraId="0516791C" w14:textId="0122EA90" w:rsidR="00850BB4" w:rsidRPr="00850BB4" w:rsidRDefault="00850BB4" w:rsidP="00A872C6">
      <w:pPr>
        <w:pStyle w:val="EndnoteText"/>
        <w:rPr>
          <w:rFonts w:ascii="CG Times" w:hAnsi="CG Times" w:cs="Arial"/>
          <w:szCs w:val="24"/>
          <w:highlight w:val="yellow"/>
          <w:lang w:val="en-US"/>
        </w:rPr>
      </w:pPr>
      <w:r w:rsidRPr="00850BB4">
        <w:rPr>
          <w:rFonts w:ascii="CG Times" w:hAnsi="CG Times" w:cs="Arial"/>
          <w:szCs w:val="24"/>
          <w:highlight w:val="yellow"/>
          <w:lang w:val="en-US"/>
        </w:rPr>
        <w:t>95 km/h / 3,6 = 26,38888 m/s</w:t>
      </w:r>
    </w:p>
    <w:p w14:paraId="63409A6B" w14:textId="6675A59E" w:rsidR="003E52AB" w:rsidRPr="00850BB4" w:rsidRDefault="00850BB4" w:rsidP="00A872C6">
      <w:pPr>
        <w:pStyle w:val="EndnoteText"/>
        <w:rPr>
          <w:rFonts w:ascii="CG Times" w:hAnsi="CG Times" w:cs="Arial"/>
          <w:szCs w:val="24"/>
          <w:lang w:val="en-US"/>
        </w:rPr>
      </w:pPr>
      <w:r w:rsidRPr="00850BB4">
        <w:rPr>
          <w:rFonts w:ascii="CG Times" w:hAnsi="CG Times" w:cs="Arial"/>
          <w:szCs w:val="24"/>
          <w:highlight w:val="yellow"/>
          <w:lang w:val="en-US"/>
        </w:rPr>
        <w:t>(6,94444 m/s + 26,3888 m/s) / 2 * 55s = 916,666 m</w:t>
      </w:r>
    </w:p>
    <w:p w14:paraId="442CD553" w14:textId="77777777" w:rsidR="003E52AB" w:rsidRPr="00850BB4" w:rsidRDefault="003E52AB" w:rsidP="00A872C6">
      <w:pPr>
        <w:pStyle w:val="EndnoteText"/>
        <w:rPr>
          <w:rFonts w:ascii="CG Times" w:hAnsi="CG Times" w:cs="Arial"/>
          <w:szCs w:val="24"/>
          <w:lang w:val="en-US"/>
        </w:rPr>
      </w:pPr>
    </w:p>
    <w:p w14:paraId="2646378B" w14:textId="77777777" w:rsidR="00F15F8B" w:rsidRPr="00EA3BEA" w:rsidRDefault="00A872C6" w:rsidP="006D2187">
      <w:pPr>
        <w:rPr>
          <w:rFonts w:ascii="Arial" w:hAnsi="Arial" w:cs="Arial"/>
          <w:b/>
        </w:rPr>
      </w:pPr>
      <w:r w:rsidRPr="00EA3BEA">
        <w:rPr>
          <w:rFonts w:ascii="Arial" w:hAnsi="Arial" w:cs="Arial"/>
          <w:b/>
        </w:rPr>
        <w:t>7.</w:t>
      </w:r>
    </w:p>
    <w:p w14:paraId="5E9D9CE5" w14:textId="3462DB54" w:rsidR="00AA66D1" w:rsidRDefault="00A872C6" w:rsidP="006D2187">
      <w:pPr>
        <w:rPr>
          <w:rFonts w:ascii="Arial" w:hAnsi="Arial" w:cs="Arial"/>
        </w:rPr>
      </w:pPr>
      <w:r w:rsidRPr="00A872C6">
        <w:rPr>
          <w:rFonts w:ascii="Arial" w:hAnsi="Arial" w:cs="Arial"/>
          <w:noProof/>
          <w:lang w:eastAsia="fi-FI"/>
        </w:rPr>
        <w:drawing>
          <wp:inline distT="0" distB="0" distL="0" distR="0" wp14:anchorId="572CD512" wp14:editId="6DF6E6C8">
            <wp:extent cx="2973202" cy="1565397"/>
            <wp:effectExtent l="0" t="0" r="0" b="0"/>
            <wp:docPr id="46" name="Kuva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908" cy="16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BEA" w:rsidRPr="00A872C6">
        <w:rPr>
          <w:rFonts w:ascii="Arial" w:hAnsi="Arial" w:cs="Arial"/>
          <w:noProof/>
          <w:lang w:eastAsia="fi-FI"/>
        </w:rPr>
        <w:drawing>
          <wp:inline distT="0" distB="0" distL="0" distR="0" wp14:anchorId="34007F4B" wp14:editId="122024CF">
            <wp:extent cx="2614174" cy="2465777"/>
            <wp:effectExtent l="0" t="0" r="0" b="0"/>
            <wp:docPr id="49" name="Kuva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74" cy="25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EC0F" w14:textId="18F17216" w:rsidR="00AA66D1" w:rsidRPr="00AF428F" w:rsidRDefault="00AA66D1" w:rsidP="006D2187">
      <w:pPr>
        <w:rPr>
          <w:rFonts w:ascii="Arial" w:hAnsi="Arial" w:cs="Arial"/>
          <w:highlight w:val="yellow"/>
        </w:rPr>
      </w:pPr>
      <w:r w:rsidRPr="00AF428F">
        <w:rPr>
          <w:rFonts w:ascii="Arial" w:hAnsi="Arial" w:cs="Arial"/>
          <w:highlight w:val="yellow"/>
        </w:rPr>
        <w:t xml:space="preserve">a) </w:t>
      </w:r>
      <w:r w:rsidR="00AF428F" w:rsidRPr="00AF428F">
        <w:rPr>
          <w:rFonts w:ascii="Arial" w:hAnsi="Arial" w:cs="Arial"/>
          <w:highlight w:val="yellow"/>
        </w:rPr>
        <w:t>9 * 4 = 36 / 2 = 18m + 12m = 30m + 12m * 3 = 66 m</w:t>
      </w:r>
    </w:p>
    <w:p w14:paraId="751189BE" w14:textId="5D12378E" w:rsidR="00AA66D1" w:rsidRPr="00CA4675" w:rsidRDefault="00AA66D1" w:rsidP="006D2187">
      <w:pPr>
        <w:rPr>
          <w:rFonts w:ascii="Arial" w:hAnsi="Arial" w:cs="Arial"/>
          <w:vertAlign w:val="superscript"/>
        </w:rPr>
      </w:pPr>
      <w:r w:rsidRPr="00AF428F">
        <w:rPr>
          <w:rFonts w:ascii="Arial" w:hAnsi="Arial" w:cs="Arial"/>
          <w:highlight w:val="yellow"/>
        </w:rPr>
        <w:t xml:space="preserve">b) </w:t>
      </w:r>
      <w:r w:rsidR="007A2436" w:rsidRPr="00AF428F">
        <w:rPr>
          <w:rFonts w:ascii="Arial" w:hAnsi="Arial" w:cs="Arial"/>
          <w:highlight w:val="yellow"/>
        </w:rPr>
        <w:t>7,5 / 2 = 3,</w:t>
      </w:r>
      <w:r w:rsidR="007A2436" w:rsidRPr="00CA4675">
        <w:rPr>
          <w:rFonts w:ascii="Arial" w:hAnsi="Arial" w:cs="Arial"/>
          <w:highlight w:val="yellow"/>
        </w:rPr>
        <w:t>75</w:t>
      </w:r>
      <w:r w:rsidR="00CA4675" w:rsidRPr="00CA4675">
        <w:rPr>
          <w:rFonts w:ascii="Arial" w:hAnsi="Arial" w:cs="Arial"/>
          <w:highlight w:val="yellow"/>
        </w:rPr>
        <w:t xml:space="preserve"> m/s</w:t>
      </w:r>
      <w:r w:rsidR="00CA4675" w:rsidRPr="00CA4675">
        <w:rPr>
          <w:rFonts w:ascii="Arial" w:hAnsi="Arial" w:cs="Arial"/>
          <w:highlight w:val="yellow"/>
          <w:vertAlign w:val="superscript"/>
        </w:rPr>
        <w:t>2</w:t>
      </w:r>
    </w:p>
    <w:p w14:paraId="1B200982" w14:textId="77777777" w:rsidR="003C5B86" w:rsidRDefault="003C5B86" w:rsidP="006D2187">
      <w:pPr>
        <w:rPr>
          <w:rFonts w:ascii="Arial" w:hAnsi="Arial" w:cs="Arial"/>
        </w:rPr>
      </w:pPr>
    </w:p>
    <w:p w14:paraId="757C73EB" w14:textId="77777777" w:rsidR="00A872C6" w:rsidRPr="00EA3BEA" w:rsidRDefault="00A872C6" w:rsidP="006D2187">
      <w:pPr>
        <w:rPr>
          <w:rFonts w:ascii="Arial" w:hAnsi="Arial" w:cs="Arial"/>
          <w:b/>
        </w:rPr>
      </w:pPr>
      <w:r w:rsidRPr="00EA3BEA">
        <w:rPr>
          <w:rFonts w:ascii="Arial" w:hAnsi="Arial" w:cs="Arial"/>
          <w:b/>
        </w:rPr>
        <w:lastRenderedPageBreak/>
        <w:t>8.</w:t>
      </w:r>
    </w:p>
    <w:p w14:paraId="4277F1E9" w14:textId="77777777" w:rsidR="00EA3BEA" w:rsidRPr="005B2A4E" w:rsidRDefault="00EA3BEA" w:rsidP="006D2187">
      <w:pPr>
        <w:rPr>
          <w:rFonts w:asciiTheme="minorHAnsi" w:hAnsiTheme="minorHAnsi" w:cstheme="minorHAnsi"/>
        </w:rPr>
      </w:pPr>
      <w:r w:rsidRPr="005B2A4E">
        <w:rPr>
          <w:rFonts w:asciiTheme="minorHAnsi" w:hAnsiTheme="minorHAnsi" w:cstheme="minorHAnsi"/>
        </w:rPr>
        <w:t xml:space="preserve">Tekniikan maailma testasi erästä automallia. Testissä suoritettiin mm. 400 m:n mittainen kiihdytysajo. Tämä auto selvisi kyseisestä matkasta 16,9 sekunnissa. Matkan aikana mitattiin auton nopeus ajan funktiona. Tämän mittauksen tulos on kuvassa 3.70. Arvioi kuvan perusteella auton </w:t>
      </w:r>
    </w:p>
    <w:p w14:paraId="0E885515" w14:textId="77777777" w:rsidR="00EA3BEA" w:rsidRPr="005B2A4E" w:rsidRDefault="00EA3BEA" w:rsidP="006D2187">
      <w:pPr>
        <w:rPr>
          <w:rFonts w:asciiTheme="minorHAnsi" w:hAnsiTheme="minorHAnsi" w:cstheme="minorHAnsi"/>
        </w:rPr>
      </w:pPr>
      <w:r w:rsidRPr="005B2A4E">
        <w:rPr>
          <w:rFonts w:asciiTheme="minorHAnsi" w:hAnsiTheme="minorHAnsi" w:cstheme="minorHAnsi"/>
        </w:rPr>
        <w:t xml:space="preserve">a) keskikiihtyvyys koko matkalla, </w:t>
      </w:r>
    </w:p>
    <w:p w14:paraId="1F34CD83" w14:textId="77777777" w:rsidR="00EA3BEA" w:rsidRPr="005B2A4E" w:rsidRDefault="00EA3BEA" w:rsidP="006D2187">
      <w:pPr>
        <w:rPr>
          <w:rFonts w:asciiTheme="minorHAnsi" w:hAnsiTheme="minorHAnsi" w:cstheme="minorHAnsi"/>
        </w:rPr>
      </w:pPr>
      <w:r w:rsidRPr="005B2A4E">
        <w:rPr>
          <w:rFonts w:asciiTheme="minorHAnsi" w:hAnsiTheme="minorHAnsi" w:cstheme="minorHAnsi"/>
        </w:rPr>
        <w:t>b) kiihtyvyys hetkellä t = 2,0 s.</w:t>
      </w:r>
    </w:p>
    <w:p w14:paraId="47BCEDFC" w14:textId="77777777" w:rsidR="00EA3BEA" w:rsidRPr="005B2A4E" w:rsidRDefault="00EA3BEA" w:rsidP="006D2187">
      <w:pPr>
        <w:rPr>
          <w:rFonts w:asciiTheme="minorHAnsi" w:hAnsiTheme="minorHAnsi" w:cstheme="minorHAnsi"/>
        </w:rPr>
      </w:pPr>
      <w:r w:rsidRPr="005B2A4E">
        <w:rPr>
          <w:rFonts w:asciiTheme="minorHAnsi" w:hAnsiTheme="minorHAnsi" w:cstheme="minorHAnsi"/>
        </w:rPr>
        <w:t>c) Arvioi kuvasta pitääkö paikkansa, että kiihdytysmatka oli 400 m.</w:t>
      </w:r>
    </w:p>
    <w:p w14:paraId="3602BCC1" w14:textId="77777777" w:rsidR="00A872C6" w:rsidRDefault="00A872C6" w:rsidP="006D2187">
      <w:pPr>
        <w:rPr>
          <w:rFonts w:ascii="Arial" w:hAnsi="Arial" w:cs="Arial"/>
        </w:rPr>
      </w:pPr>
    </w:p>
    <w:p w14:paraId="22101AA5" w14:textId="44FC0410" w:rsidR="00A872C6" w:rsidRDefault="00A872C6" w:rsidP="006D2187">
      <w:pPr>
        <w:rPr>
          <w:rFonts w:ascii="Arial" w:hAnsi="Arial" w:cs="Arial"/>
        </w:rPr>
      </w:pPr>
      <w:r w:rsidRPr="00A872C6">
        <w:rPr>
          <w:rFonts w:ascii="Arial" w:hAnsi="Arial" w:cs="Arial"/>
          <w:noProof/>
          <w:lang w:eastAsia="fi-FI"/>
        </w:rPr>
        <w:drawing>
          <wp:inline distT="0" distB="0" distL="0" distR="0" wp14:anchorId="7630D464" wp14:editId="4A50ED33">
            <wp:extent cx="3909588" cy="2832957"/>
            <wp:effectExtent l="0" t="0" r="0" b="5715"/>
            <wp:docPr id="54" name="Kuva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49" cy="297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34D7" w14:textId="7E79F6EA" w:rsidR="00CA4675" w:rsidRPr="00CA4675" w:rsidRDefault="00A7146C" w:rsidP="00CA4675">
      <w:pPr>
        <w:pStyle w:val="ListParagraph"/>
        <w:numPr>
          <w:ilvl w:val="0"/>
          <w:numId w:val="14"/>
        </w:numPr>
        <w:rPr>
          <w:rFonts w:ascii="Arial" w:hAnsi="Arial" w:cs="Arial"/>
          <w:highlight w:val="yellow"/>
          <w:lang w:val="en-US"/>
        </w:rPr>
      </w:pPr>
      <w:r w:rsidRPr="00CA4675">
        <w:rPr>
          <w:rFonts w:ascii="Arial" w:hAnsi="Arial" w:cs="Arial"/>
          <w:highlight w:val="yellow"/>
          <w:lang w:val="en-US"/>
        </w:rPr>
        <w:t>135 km/h = 37,5 m/s</w:t>
      </w:r>
    </w:p>
    <w:p w14:paraId="1334C3FD" w14:textId="758158F8" w:rsidR="00AF428F" w:rsidRPr="00CA4675" w:rsidRDefault="00CA4675" w:rsidP="00CA4675">
      <w:pPr>
        <w:pStyle w:val="ListParagraph"/>
        <w:ind w:left="720"/>
        <w:rPr>
          <w:rFonts w:ascii="Arial" w:hAnsi="Arial" w:cs="Arial"/>
          <w:highlight w:val="yellow"/>
          <w:lang w:val="en-US"/>
        </w:rPr>
      </w:pPr>
      <w:r w:rsidRPr="00CA4675">
        <w:rPr>
          <w:rFonts w:ascii="Arial" w:hAnsi="Arial" w:cs="Arial"/>
          <w:highlight w:val="yellow"/>
          <w:lang w:val="en-US"/>
        </w:rPr>
        <w:t>37,5 m/s</w:t>
      </w:r>
      <w:r w:rsidR="00A7146C" w:rsidRPr="00CA4675">
        <w:rPr>
          <w:rFonts w:ascii="Arial" w:hAnsi="Arial" w:cs="Arial"/>
          <w:highlight w:val="yellow"/>
          <w:lang w:val="en-US"/>
        </w:rPr>
        <w:t xml:space="preserve"> / 16,9 s = </w:t>
      </w:r>
      <w:r w:rsidRPr="00CA4675">
        <w:rPr>
          <w:rFonts w:ascii="Arial" w:hAnsi="Arial" w:cs="Arial"/>
          <w:highlight w:val="yellow"/>
          <w:lang w:val="en-US"/>
        </w:rPr>
        <w:t xml:space="preserve">2.21893 </w:t>
      </w:r>
      <w:r w:rsidR="00A7146C" w:rsidRPr="00CA4675">
        <w:rPr>
          <w:rFonts w:ascii="Arial" w:hAnsi="Arial" w:cs="Arial"/>
          <w:highlight w:val="yellow"/>
          <w:lang w:val="en-US"/>
        </w:rPr>
        <w:t>m/s</w:t>
      </w:r>
      <w:r w:rsidR="00A7146C" w:rsidRPr="00CA4675">
        <w:rPr>
          <w:rFonts w:ascii="Arial" w:hAnsi="Arial" w:cs="Arial"/>
          <w:highlight w:val="yellow"/>
          <w:vertAlign w:val="superscript"/>
          <w:lang w:val="en-US"/>
        </w:rPr>
        <w:t>2</w:t>
      </w:r>
    </w:p>
    <w:p w14:paraId="0B15D84B" w14:textId="601759E2" w:rsidR="00CA4675" w:rsidRPr="00CA4675" w:rsidRDefault="00CA4675" w:rsidP="00CA4675">
      <w:pPr>
        <w:pStyle w:val="ListParagraph"/>
        <w:numPr>
          <w:ilvl w:val="0"/>
          <w:numId w:val="14"/>
        </w:numPr>
        <w:rPr>
          <w:rFonts w:ascii="Arial" w:hAnsi="Arial" w:cs="Arial"/>
          <w:highlight w:val="yellow"/>
          <w:lang w:val="en-US"/>
        </w:rPr>
      </w:pPr>
      <w:r w:rsidRPr="00CA4675">
        <w:rPr>
          <w:rFonts w:ascii="Arial" w:hAnsi="Arial" w:cs="Arial"/>
          <w:highlight w:val="yellow"/>
          <w:lang w:val="en-US"/>
        </w:rPr>
        <w:t>(</w:t>
      </w:r>
      <w:r w:rsidR="00A7146C" w:rsidRPr="00CA4675">
        <w:rPr>
          <w:rFonts w:ascii="Arial" w:hAnsi="Arial" w:cs="Arial"/>
          <w:highlight w:val="yellow"/>
          <w:lang w:val="en-US"/>
        </w:rPr>
        <w:t>50</w:t>
      </w:r>
      <w:r w:rsidRPr="00CA4675">
        <w:rPr>
          <w:rFonts w:ascii="Arial" w:hAnsi="Arial" w:cs="Arial"/>
          <w:highlight w:val="yellow"/>
          <w:lang w:val="en-US"/>
        </w:rPr>
        <w:t xml:space="preserve"> km/h</w:t>
      </w:r>
      <w:r w:rsidR="00A7146C" w:rsidRPr="00CA4675">
        <w:rPr>
          <w:rFonts w:ascii="Arial" w:hAnsi="Arial" w:cs="Arial"/>
          <w:highlight w:val="yellow"/>
          <w:lang w:val="en-US"/>
        </w:rPr>
        <w:t xml:space="preserve"> </w:t>
      </w:r>
      <w:r w:rsidRPr="00CA4675">
        <w:rPr>
          <w:rFonts w:ascii="Arial" w:hAnsi="Arial" w:cs="Arial"/>
          <w:highlight w:val="yellow"/>
          <w:lang w:val="en-US"/>
        </w:rPr>
        <w:t>–</w:t>
      </w:r>
      <w:r w:rsidR="00A7146C" w:rsidRPr="00CA4675">
        <w:rPr>
          <w:rFonts w:ascii="Arial" w:hAnsi="Arial" w:cs="Arial"/>
          <w:highlight w:val="yellow"/>
          <w:lang w:val="en-US"/>
        </w:rPr>
        <w:t xml:space="preserve"> 25</w:t>
      </w:r>
      <w:r w:rsidRPr="00CA4675">
        <w:rPr>
          <w:rFonts w:ascii="Arial" w:hAnsi="Arial" w:cs="Arial"/>
          <w:highlight w:val="yellow"/>
          <w:lang w:val="en-US"/>
        </w:rPr>
        <w:t xml:space="preserve"> km/h)</w:t>
      </w:r>
      <w:r w:rsidR="00A7146C" w:rsidRPr="00CA4675">
        <w:rPr>
          <w:rFonts w:ascii="Arial" w:hAnsi="Arial" w:cs="Arial"/>
          <w:highlight w:val="yellow"/>
          <w:lang w:val="en-US"/>
        </w:rPr>
        <w:t xml:space="preserve"> / </w:t>
      </w:r>
      <w:r w:rsidRPr="00CA4675">
        <w:rPr>
          <w:rFonts w:ascii="Arial" w:hAnsi="Arial" w:cs="Arial"/>
          <w:highlight w:val="yellow"/>
          <w:lang w:val="en-US"/>
        </w:rPr>
        <w:t>(</w:t>
      </w:r>
      <w:r w:rsidR="00A7146C" w:rsidRPr="00CA4675">
        <w:rPr>
          <w:rFonts w:ascii="Arial" w:hAnsi="Arial" w:cs="Arial"/>
          <w:highlight w:val="yellow"/>
          <w:lang w:val="en-US"/>
        </w:rPr>
        <w:t>3</w:t>
      </w:r>
      <w:r w:rsidRPr="00CA4675">
        <w:rPr>
          <w:rFonts w:ascii="Arial" w:hAnsi="Arial" w:cs="Arial"/>
          <w:highlight w:val="yellow"/>
          <w:lang w:val="en-US"/>
        </w:rPr>
        <w:t xml:space="preserve"> s</w:t>
      </w:r>
      <w:r w:rsidR="00A7146C" w:rsidRPr="00CA4675">
        <w:rPr>
          <w:rFonts w:ascii="Arial" w:hAnsi="Arial" w:cs="Arial"/>
          <w:highlight w:val="yellow"/>
          <w:lang w:val="en-US"/>
        </w:rPr>
        <w:t xml:space="preserve"> – 1</w:t>
      </w:r>
      <w:r w:rsidRPr="00CA4675">
        <w:rPr>
          <w:rFonts w:ascii="Arial" w:hAnsi="Arial" w:cs="Arial"/>
          <w:highlight w:val="yellow"/>
          <w:lang w:val="en-US"/>
        </w:rPr>
        <w:t xml:space="preserve"> s)</w:t>
      </w:r>
      <w:r w:rsidR="00A7146C" w:rsidRPr="00CA4675">
        <w:rPr>
          <w:rFonts w:ascii="Arial" w:hAnsi="Arial" w:cs="Arial"/>
          <w:highlight w:val="yellow"/>
          <w:lang w:val="en-US"/>
        </w:rPr>
        <w:t xml:space="preserve"> =</w:t>
      </w:r>
    </w:p>
    <w:p w14:paraId="04D358D7" w14:textId="55114396" w:rsidR="00CA4675" w:rsidRPr="00CA4675" w:rsidRDefault="00A7146C" w:rsidP="00CA4675">
      <w:pPr>
        <w:pStyle w:val="ListParagraph"/>
        <w:ind w:left="720"/>
        <w:rPr>
          <w:rFonts w:ascii="Arial" w:hAnsi="Arial" w:cs="Arial"/>
          <w:highlight w:val="yellow"/>
          <w:lang w:val="en-US"/>
        </w:rPr>
      </w:pPr>
      <w:r w:rsidRPr="00CA4675">
        <w:rPr>
          <w:rFonts w:ascii="Arial" w:hAnsi="Arial" w:cs="Arial"/>
          <w:highlight w:val="yellow"/>
          <w:lang w:val="en-US"/>
        </w:rPr>
        <w:t xml:space="preserve"> </w:t>
      </w:r>
      <w:r w:rsidR="00CA4675" w:rsidRPr="00CA4675">
        <w:rPr>
          <w:rFonts w:ascii="Arial" w:hAnsi="Arial" w:cs="Arial"/>
          <w:highlight w:val="yellow"/>
          <w:lang w:val="en-US"/>
        </w:rPr>
        <w:t>(13,8889 m/s – 6,94444 m/s) / (3 s – 1 s) = 3,4722</w:t>
      </w:r>
    </w:p>
    <w:p w14:paraId="66EF6F61" w14:textId="3C6950C3" w:rsidR="00AF428F" w:rsidRPr="00CA4675" w:rsidRDefault="00A7146C" w:rsidP="00CA4675">
      <w:pPr>
        <w:pStyle w:val="ListParagraph"/>
        <w:numPr>
          <w:ilvl w:val="0"/>
          <w:numId w:val="14"/>
        </w:numPr>
        <w:rPr>
          <w:rFonts w:ascii="Arial" w:hAnsi="Arial" w:cs="Arial"/>
          <w:highlight w:val="yellow"/>
          <w:lang w:val="en-US"/>
        </w:rPr>
      </w:pPr>
      <w:r w:rsidRPr="00CA4675">
        <w:rPr>
          <w:rFonts w:ascii="Arial" w:hAnsi="Arial" w:cs="Arial"/>
          <w:highlight w:val="yellow"/>
          <w:lang w:val="en-US"/>
        </w:rPr>
        <w:t xml:space="preserve">16,9 * </w:t>
      </w:r>
      <w:r w:rsidR="00CA4675" w:rsidRPr="00CA4675">
        <w:rPr>
          <w:rFonts w:ascii="Arial" w:hAnsi="Arial" w:cs="Arial"/>
          <w:highlight w:val="yellow"/>
          <w:lang w:val="en-US"/>
        </w:rPr>
        <w:t xml:space="preserve">(37,5 m/s / 2) </w:t>
      </w:r>
      <w:r w:rsidRPr="00CA4675">
        <w:rPr>
          <w:rFonts w:ascii="Arial" w:hAnsi="Arial" w:cs="Arial"/>
          <w:highlight w:val="yellow"/>
          <w:lang w:val="en-US"/>
        </w:rPr>
        <w:t>=</w:t>
      </w:r>
      <w:r w:rsidR="00CA4675" w:rsidRPr="00CA4675">
        <w:rPr>
          <w:rFonts w:ascii="Arial" w:hAnsi="Arial" w:cs="Arial"/>
          <w:highlight w:val="yellow"/>
          <w:lang w:val="en-US"/>
        </w:rPr>
        <w:t xml:space="preserve"> 316,875 m</w:t>
      </w:r>
    </w:p>
    <w:sectPr w:rsidR="00AF428F" w:rsidRPr="00CA4675">
      <w:endnotePr>
        <w:numFmt w:val="decimal"/>
      </w:endnotePr>
      <w:pgSz w:w="11906" w:h="16838"/>
      <w:pgMar w:top="720" w:right="1296" w:bottom="1296" w:left="1296" w:header="708" w:footer="129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F3AB9" w14:textId="77777777" w:rsidR="00787815" w:rsidRDefault="00787815">
      <w:pPr>
        <w:spacing w:line="20" w:lineRule="exact"/>
      </w:pPr>
    </w:p>
  </w:endnote>
  <w:endnote w:type="continuationSeparator" w:id="0">
    <w:p w14:paraId="5A0252CC" w14:textId="77777777" w:rsidR="00787815" w:rsidRDefault="00787815">
      <w:r>
        <w:t xml:space="preserve"> </w:t>
      </w:r>
    </w:p>
  </w:endnote>
  <w:endnote w:type="continuationNotice" w:id="1">
    <w:p w14:paraId="7DCDAA95" w14:textId="77777777" w:rsidR="00787815" w:rsidRDefault="0078781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B60E4" w14:textId="77777777" w:rsidR="00787815" w:rsidRDefault="00787815">
      <w:r>
        <w:separator/>
      </w:r>
    </w:p>
  </w:footnote>
  <w:footnote w:type="continuationSeparator" w:id="0">
    <w:p w14:paraId="570B5023" w14:textId="77777777" w:rsidR="00787815" w:rsidRDefault="00787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360"/>
    <w:multiLevelType w:val="hybridMultilevel"/>
    <w:tmpl w:val="0F46508E"/>
    <w:lvl w:ilvl="0" w:tplc="25268F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A4EC1"/>
    <w:multiLevelType w:val="hybridMultilevel"/>
    <w:tmpl w:val="E312DDE0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C63ECF"/>
    <w:multiLevelType w:val="hybridMultilevel"/>
    <w:tmpl w:val="E78A390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2014B"/>
    <w:multiLevelType w:val="hybridMultilevel"/>
    <w:tmpl w:val="A3B60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B7B4F"/>
    <w:multiLevelType w:val="hybridMultilevel"/>
    <w:tmpl w:val="0C0809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207F7"/>
    <w:multiLevelType w:val="hybridMultilevel"/>
    <w:tmpl w:val="5024E8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A1F4B"/>
    <w:multiLevelType w:val="hybridMultilevel"/>
    <w:tmpl w:val="EC0416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2238F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5BA0CD3"/>
    <w:multiLevelType w:val="hybridMultilevel"/>
    <w:tmpl w:val="348E9A2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E6E5B"/>
    <w:multiLevelType w:val="hybridMultilevel"/>
    <w:tmpl w:val="1D163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E6E6C"/>
    <w:multiLevelType w:val="hybridMultilevel"/>
    <w:tmpl w:val="56CE82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C45E0"/>
    <w:multiLevelType w:val="singleLevel"/>
    <w:tmpl w:val="AD8ED114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12" w15:restartNumberingAfterBreak="0">
    <w:nsid w:val="7D190173"/>
    <w:multiLevelType w:val="hybridMultilevel"/>
    <w:tmpl w:val="F64C4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33F73"/>
    <w:multiLevelType w:val="hybridMultilevel"/>
    <w:tmpl w:val="8BC4501A"/>
    <w:lvl w:ilvl="0" w:tplc="E21AB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65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F7"/>
    <w:rsid w:val="000034D4"/>
    <w:rsid w:val="000046FD"/>
    <w:rsid w:val="0001574C"/>
    <w:rsid w:val="00023A44"/>
    <w:rsid w:val="000738FA"/>
    <w:rsid w:val="00106BF6"/>
    <w:rsid w:val="001104D0"/>
    <w:rsid w:val="00111457"/>
    <w:rsid w:val="00150CC3"/>
    <w:rsid w:val="00194723"/>
    <w:rsid w:val="0019477F"/>
    <w:rsid w:val="001A0FBE"/>
    <w:rsid w:val="001D463E"/>
    <w:rsid w:val="001D66F7"/>
    <w:rsid w:val="001E37D8"/>
    <w:rsid w:val="001E4098"/>
    <w:rsid w:val="00221A9C"/>
    <w:rsid w:val="00245F80"/>
    <w:rsid w:val="00265E28"/>
    <w:rsid w:val="0027206D"/>
    <w:rsid w:val="002817A7"/>
    <w:rsid w:val="003025BD"/>
    <w:rsid w:val="003321B7"/>
    <w:rsid w:val="0034114E"/>
    <w:rsid w:val="0035036A"/>
    <w:rsid w:val="00350504"/>
    <w:rsid w:val="003649C2"/>
    <w:rsid w:val="003854DE"/>
    <w:rsid w:val="003A380E"/>
    <w:rsid w:val="003C5B86"/>
    <w:rsid w:val="003E52AB"/>
    <w:rsid w:val="003F366D"/>
    <w:rsid w:val="00416CBA"/>
    <w:rsid w:val="004226D2"/>
    <w:rsid w:val="00464C8A"/>
    <w:rsid w:val="00467D7D"/>
    <w:rsid w:val="00492038"/>
    <w:rsid w:val="004A6AFE"/>
    <w:rsid w:val="004B5006"/>
    <w:rsid w:val="004B578B"/>
    <w:rsid w:val="00502A7F"/>
    <w:rsid w:val="005302C7"/>
    <w:rsid w:val="0053069C"/>
    <w:rsid w:val="00547D3D"/>
    <w:rsid w:val="005624CC"/>
    <w:rsid w:val="0056733F"/>
    <w:rsid w:val="00570430"/>
    <w:rsid w:val="00575DDC"/>
    <w:rsid w:val="005B2A4E"/>
    <w:rsid w:val="0062252B"/>
    <w:rsid w:val="00625365"/>
    <w:rsid w:val="00643C17"/>
    <w:rsid w:val="006D2187"/>
    <w:rsid w:val="007069FE"/>
    <w:rsid w:val="007074A7"/>
    <w:rsid w:val="00724120"/>
    <w:rsid w:val="007471C5"/>
    <w:rsid w:val="00771F43"/>
    <w:rsid w:val="00782D05"/>
    <w:rsid w:val="00787815"/>
    <w:rsid w:val="00795893"/>
    <w:rsid w:val="007A2436"/>
    <w:rsid w:val="007A564B"/>
    <w:rsid w:val="007B62C9"/>
    <w:rsid w:val="007C5592"/>
    <w:rsid w:val="007F3628"/>
    <w:rsid w:val="00803CEB"/>
    <w:rsid w:val="00827610"/>
    <w:rsid w:val="00850BB4"/>
    <w:rsid w:val="00851C14"/>
    <w:rsid w:val="00854BCE"/>
    <w:rsid w:val="008B28BB"/>
    <w:rsid w:val="008B7E10"/>
    <w:rsid w:val="008E1F4D"/>
    <w:rsid w:val="008E3F6F"/>
    <w:rsid w:val="00900876"/>
    <w:rsid w:val="00904184"/>
    <w:rsid w:val="009456B5"/>
    <w:rsid w:val="00971EEE"/>
    <w:rsid w:val="00971FCA"/>
    <w:rsid w:val="00976FCD"/>
    <w:rsid w:val="009906D2"/>
    <w:rsid w:val="009B0A85"/>
    <w:rsid w:val="009D27CB"/>
    <w:rsid w:val="009E32C6"/>
    <w:rsid w:val="00A003A1"/>
    <w:rsid w:val="00A05D19"/>
    <w:rsid w:val="00A14DC4"/>
    <w:rsid w:val="00A222A1"/>
    <w:rsid w:val="00A2413E"/>
    <w:rsid w:val="00A41947"/>
    <w:rsid w:val="00A45B88"/>
    <w:rsid w:val="00A7146C"/>
    <w:rsid w:val="00A872C6"/>
    <w:rsid w:val="00AA2EDF"/>
    <w:rsid w:val="00AA5034"/>
    <w:rsid w:val="00AA66D1"/>
    <w:rsid w:val="00AB4012"/>
    <w:rsid w:val="00AD66A0"/>
    <w:rsid w:val="00AD730A"/>
    <w:rsid w:val="00AE34C8"/>
    <w:rsid w:val="00AF227E"/>
    <w:rsid w:val="00AF428F"/>
    <w:rsid w:val="00B0096F"/>
    <w:rsid w:val="00B32A7A"/>
    <w:rsid w:val="00B416D0"/>
    <w:rsid w:val="00B64B54"/>
    <w:rsid w:val="00B7373F"/>
    <w:rsid w:val="00BA62B4"/>
    <w:rsid w:val="00BD3589"/>
    <w:rsid w:val="00BE4AB7"/>
    <w:rsid w:val="00BF4C43"/>
    <w:rsid w:val="00C05CC7"/>
    <w:rsid w:val="00C154A9"/>
    <w:rsid w:val="00C25017"/>
    <w:rsid w:val="00C44CF4"/>
    <w:rsid w:val="00C57743"/>
    <w:rsid w:val="00C70BCC"/>
    <w:rsid w:val="00C91027"/>
    <w:rsid w:val="00CA4675"/>
    <w:rsid w:val="00CC0449"/>
    <w:rsid w:val="00CF7307"/>
    <w:rsid w:val="00D04808"/>
    <w:rsid w:val="00D213A3"/>
    <w:rsid w:val="00D219AC"/>
    <w:rsid w:val="00DB78A5"/>
    <w:rsid w:val="00DB7A9D"/>
    <w:rsid w:val="00DC2FDE"/>
    <w:rsid w:val="00E02328"/>
    <w:rsid w:val="00E072BB"/>
    <w:rsid w:val="00E11467"/>
    <w:rsid w:val="00E11B09"/>
    <w:rsid w:val="00E51531"/>
    <w:rsid w:val="00E54395"/>
    <w:rsid w:val="00E728DB"/>
    <w:rsid w:val="00E95695"/>
    <w:rsid w:val="00E96169"/>
    <w:rsid w:val="00EA21AA"/>
    <w:rsid w:val="00EA3BEA"/>
    <w:rsid w:val="00EC1F3B"/>
    <w:rsid w:val="00EC1F41"/>
    <w:rsid w:val="00ED6AC2"/>
    <w:rsid w:val="00EF3F17"/>
    <w:rsid w:val="00F15F8B"/>
    <w:rsid w:val="00F16B5C"/>
    <w:rsid w:val="00F32102"/>
    <w:rsid w:val="00F656A5"/>
    <w:rsid w:val="00F9055F"/>
    <w:rsid w:val="00FB6EDC"/>
    <w:rsid w:val="00FD57A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DC5E6D"/>
  <w15:chartTrackingRefBased/>
  <w15:docId w15:val="{9EE7A971-918B-4107-AB2A-B8758557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paragraph" w:styleId="Heading1">
    <w:name w:val="heading 1"/>
    <w:basedOn w:val="Normal"/>
    <w:next w:val="Normal"/>
    <w:qFormat/>
    <w:rsid w:val="001D66F7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outlineLvl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sisluet1">
    <w:name w:val="sisluet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sisluet2">
    <w:name w:val="sisluet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sisluet3">
    <w:name w:val="sisluet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sisluet4">
    <w:name w:val="sisluet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sisluet5">
    <w:name w:val="sisluet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sisluet6">
    <w:name w:val="sisluet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7">
    <w:name w:val="sisluet 7"/>
    <w:basedOn w:val="Normal"/>
    <w:pPr>
      <w:suppressAutoHyphens/>
      <w:ind w:left="720" w:hanging="720"/>
    </w:pPr>
    <w:rPr>
      <w:lang w:val="en-US"/>
    </w:rPr>
  </w:style>
  <w:style w:type="paragraph" w:customStyle="1" w:styleId="sisluet8">
    <w:name w:val="sisluet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9">
    <w:name w:val="sisluet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customStyle="1" w:styleId="hakemisto1">
    <w:name w:val="hakemisto 1"/>
    <w:basedOn w:val="Normal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customStyle="1" w:styleId="hakemisto2">
    <w:name w:val="hakemisto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kuvanotsikko">
    <w:name w:val="kuvan otsikko"/>
    <w:basedOn w:val="Normal"/>
  </w:style>
  <w:style w:type="character" w:customStyle="1" w:styleId="EquationCaption">
    <w:name w:val="_Equation Caption"/>
  </w:style>
  <w:style w:type="paragraph" w:styleId="ListParagraph">
    <w:name w:val="List Paragraph"/>
    <w:basedOn w:val="Normal"/>
    <w:uiPriority w:val="34"/>
    <w:qFormat/>
    <w:rsid w:val="001104D0"/>
    <w:pPr>
      <w:ind w:left="129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02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02A7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02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A7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502A7F"/>
    <w:rPr>
      <w:rFonts w:ascii="Courier New" w:hAnsi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A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2A7F"/>
    <w:rPr>
      <w:rFonts w:ascii="Courier New" w:hAnsi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2A7F"/>
    <w:rPr>
      <w:rFonts w:ascii="Tahoma" w:hAnsi="Tahoma" w:cs="Tahoma"/>
      <w:sz w:val="16"/>
      <w:szCs w:val="16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547D3D"/>
    <w:rPr>
      <w:rFonts w:ascii="Courier New" w:hAnsi="Courier New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DE9CF-6D76-C242-A549-8CCA7E23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HÄMEEN AMMATTIKORKEAKOULU	FYSIIKKA 		15.8.1997</vt:lpstr>
      <vt:lpstr>HÄMEEN AMMATTIKORKEAKOULU	FYSIIKKA 		15.8.1997</vt:lpstr>
    </vt:vector>
  </TitlesOfParts>
  <Company>HAMK Hämeenlinna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HÄMEEN AMMATTIKORKEAKOULU	FYSIIKKA 		15.8.1997</dc:title>
  <dc:subject/>
  <dc:creator>Esa Vyyryläinen</dc:creator>
  <cp:keywords/>
  <cp:lastModifiedBy>Artur Kulagin</cp:lastModifiedBy>
  <cp:revision>9</cp:revision>
  <cp:lastPrinted>2016-09-02T07:40:00Z</cp:lastPrinted>
  <dcterms:created xsi:type="dcterms:W3CDTF">2018-01-30T13:40:00Z</dcterms:created>
  <dcterms:modified xsi:type="dcterms:W3CDTF">2018-09-20T05:31:00Z</dcterms:modified>
</cp:coreProperties>
</file>