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43E1" w14:textId="77777777" w:rsidR="00E0199B" w:rsidRDefault="00E0199B" w:rsidP="00E0199B">
      <w:pPr>
        <w:pStyle w:val="Heading1"/>
      </w:pPr>
      <w:r>
        <w:t>Instance-Based Learning vs Model-Based Learning – Study Notes</w:t>
      </w:r>
    </w:p>
    <w:p w14:paraId="2273E535" w14:textId="77777777" w:rsidR="00E0199B" w:rsidRDefault="00E0199B" w:rsidP="00E0199B">
      <w:r>
        <w:t>Focused study notes with important concepts, examples, and key points.</w:t>
      </w:r>
    </w:p>
    <w:p w14:paraId="532CED42" w14:textId="77777777" w:rsidR="00E0199B" w:rsidRDefault="00E0199B" w:rsidP="00E0199B">
      <w:pPr>
        <w:pStyle w:val="Heading2"/>
      </w:pPr>
      <w:r>
        <w:t>1. Introduction</w:t>
      </w:r>
    </w:p>
    <w:p w14:paraId="7D96CFFE" w14:textId="77777777" w:rsidR="00E0199B" w:rsidRDefault="00E0199B" w:rsidP="00E0199B">
      <w:r>
        <w:t>Machine learning algorithms can learn using different approaches.</w:t>
      </w:r>
      <w:r>
        <w:br/>
      </w:r>
      <w:r>
        <w:br/>
        <w:t>Main categories:</w:t>
      </w:r>
      <w:r>
        <w:br/>
        <w:t>• Instance-Based Learning (IBL)</w:t>
      </w:r>
      <w:r>
        <w:br/>
        <w:t>• Model-Based Learning (MBL)</w:t>
      </w:r>
      <w:r>
        <w:br/>
      </w:r>
      <w:r>
        <w:br/>
        <w:t>The key difference lies in how they store information and make predictions.</w:t>
      </w:r>
    </w:p>
    <w:p w14:paraId="1DB64D5E" w14:textId="77777777" w:rsidR="00E0199B" w:rsidRDefault="00E0199B" w:rsidP="00E0199B">
      <w:pPr>
        <w:pStyle w:val="Heading2"/>
      </w:pPr>
      <w:r>
        <w:t>2. Instance-Based Learning (IBL)</w:t>
      </w:r>
    </w:p>
    <w:p w14:paraId="75C2DFFE" w14:textId="77777777" w:rsidR="00E0199B" w:rsidRDefault="00E0199B" w:rsidP="00E0199B">
      <w:r>
        <w:t>Instance-based learning stores actual data examples and predicts by comparing similarity.</w:t>
      </w:r>
      <w:r>
        <w:br/>
      </w:r>
      <w:r>
        <w:br/>
        <w:t>Important Points:</w:t>
      </w:r>
      <w:r>
        <w:br/>
        <w:t>• Stores all training data</w:t>
      </w:r>
      <w:r>
        <w:br/>
        <w:t>• Uses nearest stored examples</w:t>
      </w:r>
      <w:r>
        <w:br/>
        <w:t>• Does not create an explicit mathematical model</w:t>
      </w:r>
    </w:p>
    <w:p w14:paraId="5018131A" w14:textId="77777777" w:rsidR="00E0199B" w:rsidRDefault="00E0199B" w:rsidP="00E0199B">
      <w:pPr>
        <w:pStyle w:val="Heading2"/>
      </w:pPr>
      <w:r>
        <w:t>Example of IBL</w:t>
      </w:r>
    </w:p>
    <w:p w14:paraId="46A1A1CA" w14:textId="77777777" w:rsidR="00E0199B" w:rsidRDefault="00E0199B" w:rsidP="00E0199B">
      <w:r>
        <w:t>Student placement prediction:</w:t>
      </w:r>
      <w:r>
        <w:br/>
        <w:t>Input:</w:t>
      </w:r>
      <w:r>
        <w:br/>
        <w:t>• IQ</w:t>
      </w:r>
      <w:r>
        <w:br/>
        <w:t>• CGPA</w:t>
      </w:r>
      <w:r>
        <w:br/>
      </w:r>
      <w:r>
        <w:br/>
        <w:t>Prediction process:</w:t>
      </w:r>
      <w:r>
        <w:br/>
        <w:t>Compare a new student with previously stored student records and use nearest examples for prediction.</w:t>
      </w:r>
    </w:p>
    <w:p w14:paraId="41C897F3" w14:textId="77777777" w:rsidR="00E0199B" w:rsidRDefault="00E0199B" w:rsidP="00E0199B">
      <w:pPr>
        <w:pStyle w:val="Heading2"/>
      </w:pPr>
      <w:r>
        <w:t>Advantages of IBL</w:t>
      </w:r>
    </w:p>
    <w:p w14:paraId="477A2FC0" w14:textId="77777777" w:rsidR="00E0199B" w:rsidRDefault="00E0199B" w:rsidP="00E0199B">
      <w:r>
        <w:t>• Simple approach</w:t>
      </w:r>
      <w:r>
        <w:br/>
        <w:t>• New data can be added instantly</w:t>
      </w:r>
      <w:r>
        <w:br/>
        <w:t>• Minimal training process</w:t>
      </w:r>
    </w:p>
    <w:p w14:paraId="3586B6DC" w14:textId="77777777" w:rsidR="00E0199B" w:rsidRDefault="00E0199B" w:rsidP="00E0199B">
      <w:pPr>
        <w:pStyle w:val="Heading2"/>
      </w:pPr>
      <w:r>
        <w:t>Limitations of IBL</w:t>
      </w:r>
    </w:p>
    <w:p w14:paraId="0C21F529" w14:textId="77777777" w:rsidR="00E0199B" w:rsidRDefault="00E0199B" w:rsidP="00E0199B">
      <w:r>
        <w:t>• High storage requirement</w:t>
      </w:r>
      <w:r>
        <w:br/>
        <w:t>• Slow during prediction</w:t>
      </w:r>
      <w:r>
        <w:br/>
        <w:t>• Sensitive to outliers</w:t>
      </w:r>
    </w:p>
    <w:p w14:paraId="0DC6D434" w14:textId="77777777" w:rsidR="00E0199B" w:rsidRDefault="00E0199B" w:rsidP="00E0199B">
      <w:pPr>
        <w:pStyle w:val="Heading2"/>
      </w:pPr>
      <w:r>
        <w:lastRenderedPageBreak/>
        <w:t>3. Model-Based Learning (MBL)</w:t>
      </w:r>
    </w:p>
    <w:p w14:paraId="1FC78C1C" w14:textId="77777777" w:rsidR="00E0199B" w:rsidRDefault="00E0199B" w:rsidP="00E0199B">
      <w:r>
        <w:t>Model-based learning creates a mathematical model that captures patterns from data.</w:t>
      </w:r>
      <w:r>
        <w:br/>
      </w:r>
      <w:r>
        <w:br/>
        <w:t>Important Points:</w:t>
      </w:r>
      <w:r>
        <w:br/>
        <w:t>• Learns rules and relationships</w:t>
      </w:r>
      <w:r>
        <w:br/>
        <w:t>• Stores parameters instead of complete data</w:t>
      </w:r>
      <w:r>
        <w:br/>
        <w:t>• Uses learned functions for prediction</w:t>
      </w:r>
    </w:p>
    <w:p w14:paraId="4556D102" w14:textId="77777777" w:rsidR="00E0199B" w:rsidRDefault="00E0199B" w:rsidP="00E0199B">
      <w:pPr>
        <w:pStyle w:val="Heading2"/>
      </w:pPr>
      <w:r>
        <w:t>Example of MBL</w:t>
      </w:r>
    </w:p>
    <w:p w14:paraId="2E9D1477" w14:textId="77777777" w:rsidR="00E0199B" w:rsidRDefault="00E0199B" w:rsidP="00E0199B">
      <w:r>
        <w:t>Student placement prediction:</w:t>
      </w:r>
      <w:r>
        <w:br/>
        <w:t>A decision boundary separates placed and non-placed students.</w:t>
      </w:r>
      <w:r>
        <w:br/>
      </w:r>
      <w:r>
        <w:br/>
        <w:t xml:space="preserve">Prediction is based on which side of the boundary a new student </w:t>
      </w:r>
      <w:proofErr w:type="gramStart"/>
      <w:r>
        <w:t>falls</w:t>
      </w:r>
      <w:proofErr w:type="gramEnd"/>
      <w:r>
        <w:t>.</w:t>
      </w:r>
    </w:p>
    <w:p w14:paraId="5B26F1CB" w14:textId="77777777" w:rsidR="00E0199B" w:rsidRDefault="00E0199B" w:rsidP="00E0199B">
      <w:pPr>
        <w:pStyle w:val="Heading2"/>
      </w:pPr>
      <w:r>
        <w:t>Advantages of MBL</w:t>
      </w:r>
    </w:p>
    <w:p w14:paraId="0016ED6A" w14:textId="77777777" w:rsidR="00E0199B" w:rsidRDefault="00E0199B" w:rsidP="00E0199B">
      <w:r>
        <w:t>• Low storage requirement</w:t>
      </w:r>
      <w:r>
        <w:br/>
        <w:t>• Fast predictions</w:t>
      </w:r>
      <w:r>
        <w:br/>
        <w:t>• Better generalization</w:t>
      </w:r>
    </w:p>
    <w:p w14:paraId="0A9EA7DE" w14:textId="77777777" w:rsidR="00E0199B" w:rsidRDefault="00E0199B" w:rsidP="00E0199B">
      <w:pPr>
        <w:pStyle w:val="Heading2"/>
      </w:pPr>
      <w:r>
        <w:t>Limitations of MBL</w:t>
      </w:r>
    </w:p>
    <w:p w14:paraId="039AB783" w14:textId="77777777" w:rsidR="00E0199B" w:rsidRDefault="00E0199B" w:rsidP="00E0199B">
      <w:r>
        <w:t>• Requires model training</w:t>
      </w:r>
      <w:r>
        <w:br/>
        <w:t>• Performance depends on model quality</w:t>
      </w:r>
    </w:p>
    <w:p w14:paraId="617EBEC6" w14:textId="77777777" w:rsidR="00E0199B" w:rsidRDefault="00E0199B" w:rsidP="00E0199B">
      <w:pPr>
        <w:pStyle w:val="Heading2"/>
      </w:pPr>
      <w:r>
        <w:t>Common Examples</w:t>
      </w:r>
    </w:p>
    <w:p w14:paraId="5669A3B0" w14:textId="77777777" w:rsidR="00E0199B" w:rsidRDefault="00E0199B" w:rsidP="00E0199B">
      <w:r>
        <w:t>Instance-Based Learning:</w:t>
      </w:r>
      <w:r>
        <w:br/>
        <w:t>• K-Nearest Neighbors (KNN)</w:t>
      </w:r>
      <w:r>
        <w:br/>
        <w:t>• Case-Based Reasoning</w:t>
      </w:r>
      <w:r>
        <w:br/>
      </w:r>
      <w:r>
        <w:br/>
        <w:t>Model-Based Learning:</w:t>
      </w:r>
      <w:r>
        <w:br/>
        <w:t>• Linear Regression</w:t>
      </w:r>
      <w:r>
        <w:br/>
        <w:t>• Logistic Regression</w:t>
      </w:r>
      <w:r>
        <w:br/>
        <w:t>• Decision Trees</w:t>
      </w:r>
    </w:p>
    <w:p w14:paraId="2DB984EF" w14:textId="77777777" w:rsidR="00E0199B" w:rsidRDefault="00E0199B" w:rsidP="00E0199B">
      <w:pPr>
        <w:pStyle w:val="Heading2"/>
      </w:pPr>
      <w:r>
        <w:t>Key Takeaways</w:t>
      </w:r>
    </w:p>
    <w:p w14:paraId="412D912D" w14:textId="77777777" w:rsidR="00E0199B" w:rsidRDefault="00E0199B" w:rsidP="00E0199B">
      <w:r>
        <w:t>• IBL focuses on memorization and similarity</w:t>
      </w:r>
      <w:r>
        <w:br/>
        <w:t>• MBL focuses on learning patterns and rules</w:t>
      </w:r>
      <w:r>
        <w:br/>
        <w:t>• IBL needs higher storage but less training</w:t>
      </w:r>
      <w:r>
        <w:br/>
        <w:t>• MBL requires training but provides efficient prediction</w:t>
      </w:r>
    </w:p>
    <w:p w14:paraId="2BE125A2" w14:textId="77777777" w:rsidR="00E0199B" w:rsidRDefault="00E0199B" w:rsidP="00515E57"/>
    <w:p w14:paraId="6E2C861D" w14:textId="77777777" w:rsidR="00E0199B" w:rsidRDefault="00E0199B" w:rsidP="00515E57"/>
    <w:p w14:paraId="3BA76EA7" w14:textId="77777777" w:rsidR="008C0E88" w:rsidRDefault="008C0E88" w:rsidP="00D41D88">
      <w:pPr>
        <w:pStyle w:val="Heading1"/>
      </w:pPr>
    </w:p>
    <w:sectPr w:rsidR="008C0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06919">
    <w:abstractNumId w:val="8"/>
  </w:num>
  <w:num w:numId="2" w16cid:durableId="1402754246">
    <w:abstractNumId w:val="6"/>
  </w:num>
  <w:num w:numId="3" w16cid:durableId="239826757">
    <w:abstractNumId w:val="5"/>
  </w:num>
  <w:num w:numId="4" w16cid:durableId="1083337288">
    <w:abstractNumId w:val="4"/>
  </w:num>
  <w:num w:numId="5" w16cid:durableId="2054887167">
    <w:abstractNumId w:val="7"/>
  </w:num>
  <w:num w:numId="6" w16cid:durableId="232160244">
    <w:abstractNumId w:val="3"/>
  </w:num>
  <w:num w:numId="7" w16cid:durableId="1243250470">
    <w:abstractNumId w:val="2"/>
  </w:num>
  <w:num w:numId="8" w16cid:durableId="86585125">
    <w:abstractNumId w:val="1"/>
  </w:num>
  <w:num w:numId="9" w16cid:durableId="283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AB"/>
    <w:rsid w:val="0015074B"/>
    <w:rsid w:val="0019519D"/>
    <w:rsid w:val="0029639D"/>
    <w:rsid w:val="00326F90"/>
    <w:rsid w:val="00515E57"/>
    <w:rsid w:val="005545E3"/>
    <w:rsid w:val="005A29AD"/>
    <w:rsid w:val="00774825"/>
    <w:rsid w:val="007C67EE"/>
    <w:rsid w:val="00843323"/>
    <w:rsid w:val="008C0E88"/>
    <w:rsid w:val="0098655E"/>
    <w:rsid w:val="00A718B5"/>
    <w:rsid w:val="00AA1D8D"/>
    <w:rsid w:val="00B47730"/>
    <w:rsid w:val="00CB0664"/>
    <w:rsid w:val="00CB544D"/>
    <w:rsid w:val="00D41D88"/>
    <w:rsid w:val="00E0199B"/>
    <w:rsid w:val="00FC693F"/>
    <w:rsid w:val="00FF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55FA6"/>
  <w14:defaultImageDpi w14:val="300"/>
  <w15:docId w15:val="{3F586566-689E-4736-A1A6-93AD6C7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3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Kuldeep Patel</cp:lastModifiedBy>
  <cp:revision>8</cp:revision>
  <dcterms:created xsi:type="dcterms:W3CDTF">2013-12-23T23:15:00Z</dcterms:created>
  <dcterms:modified xsi:type="dcterms:W3CDTF">2026-06-28T05:47:00Z</dcterms:modified>
  <cp:category/>
</cp:coreProperties>
</file>