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1296" w14:textId="77777777" w:rsidR="00366FC2" w:rsidRDefault="00417513" w:rsidP="00820C38">
      <w:pPr>
        <w:rPr>
          <w:rFonts w:ascii="Aptos" w:hAnsi="Aptos" w:cs="Aptos"/>
          <w:sz w:val="24"/>
          <w:szCs w:val="24"/>
        </w:rPr>
      </w:pPr>
      <w:r w:rsidRPr="00417513">
        <w:rPr>
          <w:rFonts w:ascii="Aptos" w:hAnsi="Aptos" w:cs="Aptos"/>
          <w:b/>
          <w:bCs/>
          <w:sz w:val="24"/>
          <w:szCs w:val="24"/>
        </w:rPr>
        <w:t>URL:</w:t>
      </w:r>
      <w:r w:rsidRPr="00820C38">
        <w:rPr>
          <w:rFonts w:ascii="Aptos" w:hAnsi="Aptos" w:cs="Aptos"/>
          <w:sz w:val="24"/>
          <w:szCs w:val="24"/>
        </w:rPr>
        <w:t xml:space="preserve"> </w:t>
      </w:r>
      <w:hyperlink r:id="rId4" w:history="1">
        <w:r w:rsidRPr="00820C38">
          <w:rPr>
            <w:rStyle w:val="Hyperlink"/>
            <w:rFonts w:ascii="Aptos" w:hAnsi="Aptos" w:cs="Aptos"/>
            <w:sz w:val="24"/>
            <w:szCs w:val="24"/>
          </w:rPr>
          <w:t>https://adityabirlahospital.com/doctors/gastroenterologist-in-pune</w:t>
        </w:r>
      </w:hyperlink>
    </w:p>
    <w:p w14:paraId="524423A9" w14:textId="27E121FA" w:rsidR="009D3027" w:rsidRDefault="009D3027" w:rsidP="00820C38">
      <w:pPr>
        <w:rPr>
          <w:rFonts w:ascii="Aptos" w:hAnsi="Aptos" w:cs="Aptos"/>
          <w:sz w:val="24"/>
          <w:szCs w:val="24"/>
        </w:rPr>
      </w:pPr>
    </w:p>
    <w:p w14:paraId="13A1B54B" w14:textId="7AA84E63" w:rsidR="009D3027" w:rsidRDefault="009D3027" w:rsidP="00820C38">
      <w:pPr>
        <w:rPr>
          <w:rFonts w:ascii="Aptos" w:hAnsi="Aptos" w:cs="Aptos"/>
          <w:sz w:val="24"/>
          <w:szCs w:val="24"/>
        </w:rPr>
      </w:pPr>
      <w:r w:rsidRPr="00417513">
        <w:rPr>
          <w:rFonts w:ascii="Aptos" w:hAnsi="Aptos" w:cs="Aptos"/>
          <w:b/>
          <w:bCs/>
          <w:sz w:val="24"/>
          <w:szCs w:val="24"/>
        </w:rPr>
        <w:t>Meta Title:</w:t>
      </w:r>
      <w:r>
        <w:rPr>
          <w:rFonts w:ascii="Aptos" w:hAnsi="Aptos" w:cs="Aptos"/>
          <w:sz w:val="24"/>
          <w:szCs w:val="24"/>
        </w:rPr>
        <w:t xml:space="preserve"> </w:t>
      </w:r>
      <w:r w:rsidR="000D05D8" w:rsidRPr="000D05D8">
        <w:rPr>
          <w:rFonts w:ascii="Aptos" w:hAnsi="Aptos" w:cs="Aptos"/>
          <w:sz w:val="24"/>
          <w:szCs w:val="24"/>
        </w:rPr>
        <w:t xml:space="preserve">Best Gastroenterologists </w:t>
      </w:r>
      <w:proofErr w:type="gramStart"/>
      <w:r w:rsidR="000D05D8" w:rsidRPr="000D05D8">
        <w:rPr>
          <w:rFonts w:ascii="Aptos" w:hAnsi="Aptos" w:cs="Aptos"/>
          <w:sz w:val="24"/>
          <w:szCs w:val="24"/>
        </w:rPr>
        <w:t>In</w:t>
      </w:r>
      <w:proofErr w:type="gramEnd"/>
      <w:r w:rsidR="000D05D8" w:rsidRPr="000D05D8">
        <w:rPr>
          <w:rFonts w:ascii="Aptos" w:hAnsi="Aptos" w:cs="Aptos"/>
          <w:sz w:val="24"/>
          <w:szCs w:val="24"/>
        </w:rPr>
        <w:t xml:space="preserve"> Pimpri Chinchwad, Pune | ABMH</w:t>
      </w:r>
    </w:p>
    <w:p w14:paraId="563F4FEC" w14:textId="77777777" w:rsidR="000D05D8" w:rsidRDefault="000D05D8" w:rsidP="00820C38">
      <w:pPr>
        <w:rPr>
          <w:rFonts w:ascii="Aptos" w:hAnsi="Aptos" w:cs="Aptos"/>
          <w:sz w:val="24"/>
          <w:szCs w:val="24"/>
        </w:rPr>
      </w:pPr>
    </w:p>
    <w:p w14:paraId="09630061" w14:textId="326AB5AE" w:rsidR="000D05D8" w:rsidRPr="00820C38" w:rsidRDefault="000D05D8" w:rsidP="00820C38">
      <w:pPr>
        <w:rPr>
          <w:rFonts w:ascii="Aptos" w:hAnsi="Aptos" w:cs="Aptos" w:hint="eastAsia"/>
          <w:sz w:val="24"/>
          <w:szCs w:val="24"/>
        </w:rPr>
      </w:pPr>
      <w:r w:rsidRPr="00417513">
        <w:rPr>
          <w:rFonts w:ascii="Aptos" w:hAnsi="Aptos" w:cs="Aptos"/>
          <w:b/>
          <w:bCs/>
          <w:sz w:val="24"/>
          <w:szCs w:val="24"/>
        </w:rPr>
        <w:t>Meta Description:</w:t>
      </w:r>
      <w:r>
        <w:rPr>
          <w:rFonts w:ascii="Aptos" w:hAnsi="Aptos" w:cs="Aptos"/>
          <w:sz w:val="24"/>
          <w:szCs w:val="24"/>
        </w:rPr>
        <w:t xml:space="preserve"> </w:t>
      </w:r>
      <w:r w:rsidR="00417513" w:rsidRPr="00417513">
        <w:rPr>
          <w:rFonts w:ascii="Aptos" w:hAnsi="Aptos" w:cs="Aptos"/>
          <w:sz w:val="24"/>
          <w:szCs w:val="24"/>
        </w:rPr>
        <w:t>Consult the best gastroenterologists in Pimpri Chinchwad at Aditya Birla Hospital. Expert care for all digestive and liver-related issues. Book an appointment now!</w:t>
      </w:r>
    </w:p>
    <w:p w14:paraId="18D51297" w14:textId="77777777" w:rsidR="00366FC2" w:rsidRPr="00820C38" w:rsidRDefault="00366FC2" w:rsidP="00820C38">
      <w:pPr>
        <w:rPr>
          <w:rFonts w:ascii="Aptos" w:hAnsi="Aptos" w:cs="Aptos" w:hint="eastAsia"/>
          <w:sz w:val="24"/>
          <w:szCs w:val="24"/>
        </w:rPr>
      </w:pPr>
    </w:p>
    <w:p w14:paraId="18D51298" w14:textId="77777777" w:rsidR="00366FC2" w:rsidRPr="00820C38" w:rsidRDefault="00417513" w:rsidP="00820C38">
      <w:pPr>
        <w:pStyle w:val="Heading1"/>
        <w:shd w:val="clear" w:color="auto" w:fill="FFFFFF"/>
        <w:spacing w:beforeAutospacing="0" w:after="375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Best Gastroenterologists </w:t>
      </w:r>
      <w:proofErr w:type="gramStart"/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In</w:t>
      </w:r>
      <w:proofErr w:type="gramEnd"/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Pimpri-Chinchwad Pune</w:t>
      </w:r>
    </w:p>
    <w:p w14:paraId="18D51299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A gastroenterologist, commonly known as a stomach specialist or liver doctor, provides treatment for digestive system issues. Our gastrointestinal specialists</w:t>
      </w: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 treat issues with the stomach, intestines, liver, and other related organs. These professionals are skilled in managing a wide range of gastrointestinal issues and perform procedures like </w:t>
      </w:r>
      <w:hyperlink r:id="rId5" w:history="1">
        <w:r w:rsidRPr="00820C38">
          <w:rPr>
            <w:rStyle w:val="Hyperlink"/>
            <w:rFonts w:ascii="Aptos" w:eastAsia="Poppins" w:hAnsi="Aptos" w:cs="Aptos"/>
            <w:color w:val="0D6EFD"/>
            <w:spacing w:val="8"/>
            <w:shd w:val="clear" w:color="auto" w:fill="FFFFFF"/>
          </w:rPr>
          <w:t>Endoscopy and ERCP</w:t>
        </w:r>
      </w:hyperlink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, and </w:t>
      </w:r>
      <w:hyperlink r:id="rId6" w:history="1">
        <w:r w:rsidRPr="00820C38">
          <w:rPr>
            <w:rStyle w:val="Hyperlink"/>
            <w:rFonts w:ascii="Aptos" w:eastAsia="Poppins" w:hAnsi="Aptos" w:cs="Aptos"/>
            <w:color w:val="0D6EFD"/>
            <w:spacing w:val="8"/>
            <w:shd w:val="clear" w:color="auto" w:fill="FFFFFF"/>
          </w:rPr>
          <w:t>EUS (Endoscopic Ultrasound)</w:t>
        </w:r>
      </w:hyperlink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.</w:t>
      </w:r>
    </w:p>
    <w:p w14:paraId="18D5129A" w14:textId="77777777" w:rsidR="00366FC2" w:rsidRPr="00820C38" w:rsidRDefault="00417513" w:rsidP="00820C38">
      <w:pPr>
        <w:pStyle w:val="Heading2"/>
        <w:spacing w:beforeAutospacing="0" w:after="300" w:afterAutospacing="0" w:line="18" w:lineRule="atLeast"/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</w:pPr>
      <w:r w:rsidRPr="00820C38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>Our Team of the Best Gastroenterology Doctors in Pune</w:t>
      </w:r>
    </w:p>
    <w:p w14:paraId="18D5129B" w14:textId="77777777" w:rsidR="00366FC2" w:rsidRPr="00820C38" w:rsidRDefault="00366FC2" w:rsidP="00820C38">
      <w:pPr>
        <w:rPr>
          <w:rFonts w:ascii="Aptos" w:eastAsia="Poppins" w:hAnsi="Aptos" w:cs="Aptos"/>
          <w:color w:val="000000"/>
          <w:sz w:val="24"/>
          <w:szCs w:val="24"/>
          <w:shd w:val="clear" w:color="auto" w:fill="FFFFFF"/>
        </w:rPr>
      </w:pPr>
    </w:p>
    <w:p w14:paraId="18D5129C" w14:textId="77777777" w:rsidR="00366FC2" w:rsidRPr="00820C38" w:rsidRDefault="00417513" w:rsidP="00820C38">
      <w:pPr>
        <w:rPr>
          <w:rFonts w:ascii="Aptos" w:eastAsia="Poppins" w:hAnsi="Aptos" w:cs="Aptos"/>
          <w:color w:val="000000"/>
          <w:sz w:val="24"/>
          <w:szCs w:val="24"/>
          <w:shd w:val="clear" w:color="auto" w:fill="FFFFFF"/>
        </w:rPr>
      </w:pPr>
      <w:r w:rsidRPr="00820C38">
        <w:rPr>
          <w:rFonts w:ascii="Aptos" w:eastAsia="Poppins" w:hAnsi="Aptos" w:cs="Aptos"/>
          <w:noProof/>
          <w:color w:val="000000"/>
          <w:sz w:val="24"/>
          <w:szCs w:val="24"/>
          <w:shd w:val="clear" w:color="auto" w:fill="FFFFFF"/>
        </w:rPr>
        <w:drawing>
          <wp:inline distT="0" distB="0" distL="114300" distR="114300" wp14:anchorId="18D512C5" wp14:editId="18D512C6">
            <wp:extent cx="5672455" cy="2465070"/>
            <wp:effectExtent l="0" t="0" r="4445" b="11430"/>
            <wp:docPr id="1" name="Picture 1" descr="Gastroenter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stroenterolog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129D" w14:textId="77777777" w:rsidR="00366FC2" w:rsidRPr="00820C38" w:rsidRDefault="00366FC2" w:rsidP="00820C38">
      <w:pPr>
        <w:pStyle w:val="Heading2"/>
        <w:shd w:val="clear" w:color="auto" w:fill="FFFFFF"/>
        <w:spacing w:line="18" w:lineRule="atLeast"/>
        <w:rPr>
          <w:rFonts w:ascii="Aptos" w:hAnsi="Aptos" w:cs="Aptos"/>
          <w:b w:val="0"/>
          <w:bCs w:val="0"/>
          <w:sz w:val="24"/>
          <w:szCs w:val="24"/>
        </w:rPr>
      </w:pPr>
    </w:p>
    <w:p w14:paraId="18D5129E" w14:textId="728470DC" w:rsidR="00366FC2" w:rsidRPr="00820C38" w:rsidRDefault="00417513" w:rsidP="00820C38">
      <w:pPr>
        <w:pStyle w:val="Heading2"/>
        <w:shd w:val="clear" w:color="auto" w:fill="FFFFFF"/>
        <w:spacing w:line="18" w:lineRule="atLeast"/>
        <w:rPr>
          <w:rFonts w:ascii="Aptos" w:hAnsi="Aptos" w:cs="Aptos"/>
          <w:b w:val="0"/>
          <w:bCs w:val="0"/>
          <w:sz w:val="24"/>
          <w:szCs w:val="24"/>
          <w:highlight w:val="yellow"/>
        </w:rPr>
      </w:pPr>
      <w:r w:rsidRPr="00820C38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Our team of gastroenterologists in Pune at our </w:t>
      </w:r>
      <w:hyperlink r:id="rId8" w:history="1">
        <w:r w:rsidRPr="00820C38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>Gastroenterology Hospital in Pimpri</w:t>
        </w:r>
        <w:r w:rsidR="00101982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 xml:space="preserve"> </w:t>
        </w:r>
        <w:r w:rsidRPr="00820C38">
          <w:rPr>
            <w:rStyle w:val="Hyperlink"/>
            <w:rFonts w:ascii="Aptos" w:hAnsi="Aptos" w:cs="Aptos" w:hint="default"/>
            <w:b w:val="0"/>
            <w:bCs w:val="0"/>
            <w:sz w:val="24"/>
            <w:szCs w:val="24"/>
            <w:highlight w:val="yellow"/>
          </w:rPr>
          <w:t>Chinchwad Pune</w:t>
        </w:r>
      </w:hyperlink>
      <w:r w:rsidRPr="00820C38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 xml:space="preserve"> is dedicated to providing expert care for all your digestive health needs. Whether you are looking for a stomach specialist doctor or require advanced treatment from a surgical gastroenterologist, our </w:t>
      </w:r>
      <w:r w:rsidRPr="00820C38">
        <w:rPr>
          <w:rFonts w:ascii="Aptos" w:hAnsi="Aptos" w:cs="Aptos" w:hint="default"/>
          <w:b w:val="0"/>
          <w:bCs w:val="0"/>
          <w:sz w:val="24"/>
          <w:szCs w:val="24"/>
          <w:highlight w:val="yellow"/>
        </w:rPr>
        <w:t>specialists are equipped to deliver personalized solutions tailored to your specific conditions.</w:t>
      </w:r>
    </w:p>
    <w:p w14:paraId="18D5129F" w14:textId="77777777" w:rsidR="00366FC2" w:rsidRPr="00820C38" w:rsidRDefault="00417513" w:rsidP="00820C38">
      <w:pPr>
        <w:pStyle w:val="Heading2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Our Gastroenterologists Treat the Following Conditions:</w:t>
      </w:r>
    </w:p>
    <w:p w14:paraId="18D512A0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Acid Reflux &amp; GERD Treatment</w:t>
      </w:r>
    </w:p>
    <w:p w14:paraId="18D512A1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101982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lastRenderedPageBreak/>
        <w:t xml:space="preserve">Management of </w:t>
      </w:r>
      <w:hyperlink r:id="rId9" w:history="1">
        <w:r w:rsidRPr="00101982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gastroesophageal reflux disease</w:t>
        </w:r>
      </w:hyperlink>
      <w:r w:rsidRPr="00101982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 (GERD) with medications and lifestyle adjustments.</w:t>
      </w:r>
    </w:p>
    <w:p w14:paraId="18D512A2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Irritable Bowel Syndrome (IBS)</w:t>
      </w:r>
    </w:p>
    <w:p w14:paraId="18D512A3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Treatment for IBS, address symptoms like bloating, diarrhea, and </w:t>
      </w: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constipation.</w:t>
      </w:r>
    </w:p>
    <w:p w14:paraId="18D512A4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Crohn’s Disease &amp; Ulcerative Colitis</w:t>
      </w:r>
    </w:p>
    <w:p w14:paraId="18D512A5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Medical and surgical management of inflammatory bowel diseases (IBD), including flare-ups and long-term care.</w:t>
      </w:r>
    </w:p>
    <w:p w14:paraId="18D512A6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Endoscopy &amp; Colonoscopy</w:t>
      </w:r>
    </w:p>
    <w:p w14:paraId="18D512A7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101982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Diagnostic procedures to identify conditions like ulcers, </w:t>
      </w:r>
      <w:hyperlink r:id="rId10" w:history="1">
        <w:r w:rsidRPr="00101982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cancers</w:t>
        </w:r>
      </w:hyperlink>
      <w:r w:rsidRPr="00101982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>, and polyps in the digestive tract.</w:t>
      </w:r>
    </w:p>
    <w:p w14:paraId="18D512A8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Liver Diseases</w:t>
      </w:r>
    </w:p>
    <w:p w14:paraId="18D512A9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Treatment for conditions such as fatty liver, cirrhosis, hepatitis, and liver cancer.</w:t>
      </w:r>
    </w:p>
    <w:p w14:paraId="18D512AA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Gallbladder Disorders</w:t>
      </w:r>
    </w:p>
    <w:p w14:paraId="18D512AB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Management of gallstones, cholecystitis (inflammation), and gallbladder removal.</w:t>
      </w:r>
    </w:p>
    <w:p w14:paraId="18D512AC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Pancreatitis</w:t>
      </w:r>
    </w:p>
    <w:p w14:paraId="18D512AD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Treatment for acute and chronic inflammation of the pancreas, including nutritional support and pain management.</w:t>
      </w:r>
    </w:p>
    <w:p w14:paraId="18D512AE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Celiac Disease</w:t>
      </w:r>
    </w:p>
    <w:p w14:paraId="18D512AF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Diagnosis and </w:t>
      </w: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management of celiac disease, including dietary recommendations and monitoring.</w:t>
      </w:r>
    </w:p>
    <w:p w14:paraId="18D512B0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Endoscopic Ultrasound (EUS)</w:t>
      </w:r>
    </w:p>
    <w:p w14:paraId="18D512B1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Non-invasive procedure for imaging the pancreas, bile ducts, and gastrointestinal tract to diagnose various conditions.</w:t>
      </w:r>
    </w:p>
    <w:p w14:paraId="18D512B2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ERCP (Endoscopic Retrograde Cholangiopancreatography)</w:t>
      </w:r>
    </w:p>
    <w:p w14:paraId="18D512B3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A procedure for diagnosing and treating bile duct and pancreatic duct problems, including blockages and stones.</w:t>
      </w:r>
    </w:p>
    <w:p w14:paraId="18D512B4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lastRenderedPageBreak/>
        <w:t>Gastrointestinal Cancer Care</w:t>
      </w:r>
    </w:p>
    <w:p w14:paraId="18D512B5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Early detection and management of cancers such as colorectal cancer, stomach cancer, and esophageal cancer.</w:t>
      </w:r>
    </w:p>
    <w:p w14:paraId="18D512B6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Hepatitis B &amp; C Treatment</w:t>
      </w:r>
    </w:p>
    <w:p w14:paraId="18D512B7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Specialized care for viral hepatitis, including antiviral treatments and monitoring.</w:t>
      </w:r>
    </w:p>
    <w:p w14:paraId="18D512B8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Constipation &amp; Diarrhea Management</w:t>
      </w:r>
    </w:p>
    <w:p w14:paraId="18D512B9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Diagnosis and treatment of chronic constipation and diarrhea, including medications and dietary changes.</w:t>
      </w:r>
    </w:p>
    <w:p w14:paraId="18D512BA" w14:textId="77777777" w:rsidR="00366FC2" w:rsidRPr="00820C38" w:rsidRDefault="00417513" w:rsidP="00820C38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820C38">
        <w:rPr>
          <w:rFonts w:ascii="Aptos" w:eastAsia="Poppins" w:hAnsi="Aptos" w:cs="Aptos" w:hint="default"/>
          <w:color w:val="212529"/>
          <w:shd w:val="clear" w:color="auto" w:fill="FFFFFF"/>
        </w:rPr>
        <w:t>Bile Duct Obstruction</w:t>
      </w:r>
    </w:p>
    <w:p w14:paraId="18D512BB" w14:textId="77777777" w:rsidR="00366FC2" w:rsidRPr="00820C38" w:rsidRDefault="00417513" w:rsidP="00820C38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Management of blockages in the bile ducts, often treated with ERCP or surgery.</w:t>
      </w:r>
    </w:p>
    <w:p w14:paraId="18D512BC" w14:textId="77777777" w:rsidR="00366FC2" w:rsidRPr="00820C38" w:rsidRDefault="00417513" w:rsidP="00820C38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How Do I Find the Best Gastroenterologist Near Me in </w:t>
      </w:r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Pune?</w:t>
      </w:r>
    </w:p>
    <w:p w14:paraId="18D512BD" w14:textId="77777777" w:rsidR="00366FC2" w:rsidRPr="00820C38" w:rsidRDefault="00366FC2" w:rsidP="00820C38">
      <w:pPr>
        <w:rPr>
          <w:rFonts w:ascii="Aptos" w:hAnsi="Aptos" w:cs="Aptos" w:hint="eastAsia"/>
          <w:sz w:val="24"/>
          <w:szCs w:val="24"/>
        </w:rPr>
      </w:pPr>
    </w:p>
    <w:p w14:paraId="18D512BE" w14:textId="7BF6C93C" w:rsidR="00366FC2" w:rsidRPr="00820C38" w:rsidRDefault="00417513" w:rsidP="00820C38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  <w:shd w:val="clear" w:color="auto" w:fill="FFFFFF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If you’re in search of the best gastroenterologist or surgical </w:t>
      </w: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gastroenterologist near you in </w:t>
      </w:r>
      <w:r w:rsidR="00911631">
        <w:rPr>
          <w:rFonts w:ascii="Aptos" w:eastAsia="Poppins" w:hAnsi="Aptos" w:cs="Aptos"/>
          <w:color w:val="000000"/>
          <w:spacing w:val="8"/>
          <w:shd w:val="clear" w:color="auto" w:fill="FFFFFF"/>
        </w:rPr>
        <w:t>PCMC</w:t>
      </w: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, meet our team of experts for a comprehensive approach to gastrointestinal health. You can reach us easily from several nearby locations.</w:t>
      </w:r>
    </w:p>
    <w:p w14:paraId="18D512BF" w14:textId="77777777" w:rsidR="00366FC2" w:rsidRPr="00820C38" w:rsidRDefault="00366FC2" w:rsidP="00820C38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  <w:shd w:val="clear" w:color="auto" w:fill="FFFFFF"/>
        </w:rPr>
      </w:pPr>
    </w:p>
    <w:p w14:paraId="18D512C0" w14:textId="77777777" w:rsidR="00366FC2" w:rsidRPr="00820C38" w:rsidRDefault="00417513" w:rsidP="00820C38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820C38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Nearby Locations:</w:t>
      </w:r>
    </w:p>
    <w:p w14:paraId="18D512C1" w14:textId="77777777" w:rsidR="00366FC2" w:rsidRPr="00820C38" w:rsidRDefault="00366FC2" w:rsidP="00820C38">
      <w:pPr>
        <w:rPr>
          <w:rFonts w:ascii="Aptos" w:hAnsi="Aptos" w:cs="Aptos" w:hint="eastAsia"/>
          <w:sz w:val="24"/>
          <w:szCs w:val="24"/>
        </w:rPr>
      </w:pPr>
    </w:p>
    <w:p w14:paraId="18D512C2" w14:textId="77777777" w:rsidR="00366FC2" w:rsidRPr="00820C38" w:rsidRDefault="00417513" w:rsidP="00820C38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</w:rPr>
      </w:pPr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Hinjewadi, </w:t>
      </w:r>
      <w:proofErr w:type="spellStart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Wakad</w:t>
      </w:r>
      <w:proofErr w:type="spellEnd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Baner, Aundh, Pimple </w:t>
      </w:r>
      <w:proofErr w:type="spellStart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Saudagar</w:t>
      </w:r>
      <w:proofErr w:type="spellEnd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Bhosari</w:t>
      </w:r>
      <w:proofErr w:type="spellEnd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Ravet, Chinchwad Gaon, </w:t>
      </w:r>
      <w:proofErr w:type="spellStart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Tathawade</w:t>
      </w:r>
      <w:proofErr w:type="spellEnd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Nigdi</w:t>
      </w:r>
      <w:proofErr w:type="spellEnd"/>
      <w:r w:rsidRPr="00820C38">
        <w:rPr>
          <w:rFonts w:ascii="Aptos" w:eastAsia="Poppins" w:hAnsi="Aptos" w:cs="Aptos"/>
          <w:color w:val="000000"/>
          <w:spacing w:val="8"/>
          <w:shd w:val="clear" w:color="auto" w:fill="FFFFFF"/>
        </w:rPr>
        <w:t>, PCMC, Pimpri, Moshi, and Chakan</w:t>
      </w:r>
    </w:p>
    <w:p w14:paraId="18D512C3" w14:textId="77777777" w:rsidR="00366FC2" w:rsidRPr="00820C38" w:rsidRDefault="00366FC2" w:rsidP="00820C38">
      <w:pPr>
        <w:rPr>
          <w:rFonts w:ascii="Aptos" w:hAnsi="Aptos" w:cs="Aptos" w:hint="eastAsia"/>
          <w:sz w:val="24"/>
          <w:szCs w:val="24"/>
        </w:rPr>
      </w:pPr>
    </w:p>
    <w:p w14:paraId="18D512C4" w14:textId="77777777" w:rsidR="00366FC2" w:rsidRPr="00820C38" w:rsidRDefault="00366FC2" w:rsidP="00820C38">
      <w:pPr>
        <w:rPr>
          <w:rFonts w:ascii="Aptos" w:hAnsi="Aptos" w:cs="Aptos" w:hint="eastAsia"/>
          <w:sz w:val="24"/>
          <w:szCs w:val="24"/>
        </w:rPr>
      </w:pPr>
    </w:p>
    <w:sectPr w:rsidR="00366FC2" w:rsidRPr="00820C3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Poppins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8C27C3"/>
    <w:rsid w:val="000D05D8"/>
    <w:rsid w:val="00101982"/>
    <w:rsid w:val="00366FC2"/>
    <w:rsid w:val="00417513"/>
    <w:rsid w:val="006E2F90"/>
    <w:rsid w:val="00820C38"/>
    <w:rsid w:val="00911631"/>
    <w:rsid w:val="009D3027"/>
    <w:rsid w:val="00E4197B"/>
    <w:rsid w:val="00F920E4"/>
    <w:rsid w:val="7D8C27C3"/>
    <w:rsid w:val="7F7B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51296"/>
  <w15:docId w15:val="{0EAC621D-FC62-404A-892B-D162550A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gastroenterolog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ityabirlahospital.com/specialties-sub/eus-endoscopic-ultrasoun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ityabirlahospital.com/specialties-sub/endoscopy-&amp;-ercp" TargetMode="External"/><Relationship Id="rId10" Type="http://schemas.openxmlformats.org/officeDocument/2006/relationships/hyperlink" Target="https://adityabirlahospital.com/blogs/types-of-cancer" TargetMode="External"/><Relationship Id="rId4" Type="http://schemas.openxmlformats.org/officeDocument/2006/relationships/hyperlink" Target="https://adityabirlahospital.com/doctors/gastroenterologist-in-pune" TargetMode="External"/><Relationship Id="rId9" Type="http://schemas.openxmlformats.org/officeDocument/2006/relationships/hyperlink" Target="https://adityabirlahospital.com/blogs/gerd-symptoms-causes-treatmen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</dc:creator>
  <cp:lastModifiedBy>Bhavana Nande</cp:lastModifiedBy>
  <cp:revision>9</cp:revision>
  <dcterms:created xsi:type="dcterms:W3CDTF">2025-04-22T12:22:00Z</dcterms:created>
  <dcterms:modified xsi:type="dcterms:W3CDTF">2025-04-23T06:10:00Z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F5128A1997EA4C2BB2C8660B9AFAAA07_11</vt:lpwstr>
  </property>
</Properties>
</file>