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55629" w:rsidRDefault="00000000">
      <w:pPr>
        <w:rPr>
          <w:rFonts w:ascii="Calibri" w:eastAsia="Calibri" w:hAnsi="Calibri" w:cs="Calibri"/>
          <w:sz w:val="24"/>
          <w:szCs w:val="24"/>
        </w:rPr>
      </w:pPr>
      <w:r>
        <w:rPr>
          <w:rFonts w:ascii="Calibri" w:eastAsia="Calibri" w:hAnsi="Calibri" w:cs="Calibri"/>
          <w:b/>
          <w:sz w:val="24"/>
          <w:szCs w:val="24"/>
        </w:rPr>
        <w:t xml:space="preserve">URL: </w:t>
      </w:r>
      <w:r>
        <w:rPr>
          <w:rFonts w:ascii="Calibri" w:eastAsia="Calibri" w:hAnsi="Calibri" w:cs="Calibri"/>
          <w:sz w:val="24"/>
          <w:szCs w:val="24"/>
        </w:rPr>
        <w:t xml:space="preserve"> https://adityabirlahospital.com/blogs/cancer-screening/</w:t>
      </w:r>
    </w:p>
    <w:p w14:paraId="00000002" w14:textId="77777777" w:rsidR="00C55629" w:rsidRDefault="00000000">
      <w:pPr>
        <w:rPr>
          <w:rFonts w:ascii="Calibri" w:eastAsia="Calibri" w:hAnsi="Calibri" w:cs="Calibri"/>
          <w:sz w:val="24"/>
          <w:szCs w:val="24"/>
        </w:rPr>
      </w:pPr>
      <w:r>
        <w:rPr>
          <w:rFonts w:ascii="Calibri" w:eastAsia="Calibri" w:hAnsi="Calibri" w:cs="Calibri"/>
          <w:b/>
          <w:sz w:val="24"/>
          <w:szCs w:val="24"/>
        </w:rPr>
        <w:t xml:space="preserve">Meta Title: </w:t>
      </w:r>
      <w:r>
        <w:rPr>
          <w:rFonts w:ascii="Calibri" w:eastAsia="Calibri" w:hAnsi="Calibri" w:cs="Calibri"/>
          <w:sz w:val="24"/>
          <w:szCs w:val="24"/>
        </w:rPr>
        <w:t>Cancer Screening: Types, Tests &amp; Guidelines | ABMH</w:t>
      </w:r>
    </w:p>
    <w:p w14:paraId="1036AE9E" w14:textId="70F5695C" w:rsidR="00323CB3" w:rsidRDefault="00323CB3">
      <w:pPr>
        <w:rPr>
          <w:rFonts w:ascii="Calibri" w:eastAsia="Calibri" w:hAnsi="Calibri" w:cs="Calibri"/>
          <w:sz w:val="24"/>
          <w:szCs w:val="24"/>
        </w:rPr>
      </w:pPr>
      <w:r>
        <w:rPr>
          <w:rFonts w:ascii="Calibri" w:eastAsia="Calibri" w:hAnsi="Calibri" w:cs="Calibri"/>
          <w:sz w:val="24"/>
          <w:szCs w:val="24"/>
        </w:rPr>
        <w:t xml:space="preserve">Dr. Nikhil </w:t>
      </w:r>
      <w:proofErr w:type="spellStart"/>
      <w:r>
        <w:rPr>
          <w:rFonts w:ascii="Calibri" w:eastAsia="Calibri" w:hAnsi="Calibri" w:cs="Calibri"/>
          <w:sz w:val="24"/>
          <w:szCs w:val="24"/>
        </w:rPr>
        <w:t>Parwate</w:t>
      </w:r>
      <w:proofErr w:type="spellEnd"/>
      <w:r>
        <w:rPr>
          <w:rFonts w:ascii="Calibri" w:eastAsia="Calibri" w:hAnsi="Calibri" w:cs="Calibri"/>
          <w:sz w:val="24"/>
          <w:szCs w:val="24"/>
        </w:rPr>
        <w:t xml:space="preserve">, Associate Director, </w:t>
      </w:r>
      <w:proofErr w:type="spellStart"/>
      <w:r w:rsidRPr="00323CB3">
        <w:rPr>
          <w:rFonts w:ascii="Calibri" w:eastAsia="Calibri" w:hAnsi="Calibri" w:cs="Calibri"/>
          <w:sz w:val="24"/>
          <w:szCs w:val="24"/>
        </w:rPr>
        <w:t>Onco</w:t>
      </w:r>
      <w:proofErr w:type="spellEnd"/>
      <w:r w:rsidRPr="00323CB3">
        <w:rPr>
          <w:rFonts w:ascii="Calibri" w:eastAsia="Calibri" w:hAnsi="Calibri" w:cs="Calibri"/>
          <w:sz w:val="24"/>
          <w:szCs w:val="24"/>
        </w:rPr>
        <w:t xml:space="preserve"> </w:t>
      </w:r>
      <w:proofErr w:type="spellStart"/>
      <w:r w:rsidRPr="00323CB3">
        <w:rPr>
          <w:rFonts w:ascii="Calibri" w:eastAsia="Calibri" w:hAnsi="Calibri" w:cs="Calibri"/>
          <w:sz w:val="24"/>
          <w:szCs w:val="24"/>
        </w:rPr>
        <w:t>Gynec</w:t>
      </w:r>
      <w:proofErr w:type="spellEnd"/>
      <w:r>
        <w:rPr>
          <w:rFonts w:ascii="Calibri" w:eastAsia="Calibri" w:hAnsi="Calibri" w:cs="Calibri"/>
          <w:sz w:val="24"/>
          <w:szCs w:val="24"/>
        </w:rPr>
        <w:t xml:space="preserve"> and Robotic Surgeon</w:t>
      </w:r>
    </w:p>
    <w:p w14:paraId="00000003" w14:textId="77777777" w:rsidR="00C55629" w:rsidRDefault="00000000">
      <w:pPr>
        <w:rPr>
          <w:rFonts w:ascii="Calibri" w:eastAsia="Calibri" w:hAnsi="Calibri" w:cs="Calibri"/>
          <w:b/>
          <w:sz w:val="24"/>
          <w:szCs w:val="24"/>
        </w:rPr>
      </w:pPr>
      <w:r>
        <w:rPr>
          <w:rFonts w:ascii="Calibri" w:eastAsia="Calibri" w:hAnsi="Calibri" w:cs="Calibri"/>
          <w:b/>
          <w:sz w:val="24"/>
          <w:szCs w:val="24"/>
        </w:rPr>
        <w:t xml:space="preserve">Meta Description: </w:t>
      </w:r>
      <w:r>
        <w:rPr>
          <w:rFonts w:ascii="Calibri" w:eastAsia="Calibri" w:hAnsi="Calibri" w:cs="Calibri"/>
          <w:sz w:val="24"/>
          <w:szCs w:val="24"/>
        </w:rPr>
        <w:t>Screening detects cancer early and improves survival. Find out which tests apply to you, when to get screened, and why early detection matters most.</w:t>
      </w:r>
    </w:p>
    <w:p w14:paraId="00000004" w14:textId="77777777" w:rsidR="00C55629" w:rsidRDefault="00C55629">
      <w:pPr>
        <w:spacing w:line="360" w:lineRule="auto"/>
        <w:jc w:val="center"/>
        <w:rPr>
          <w:rFonts w:ascii="Calibri" w:eastAsia="Calibri" w:hAnsi="Calibri" w:cs="Calibri"/>
          <w:b/>
          <w:sz w:val="24"/>
          <w:szCs w:val="24"/>
        </w:rPr>
      </w:pPr>
    </w:p>
    <w:p w14:paraId="00000005" w14:textId="77777777" w:rsidR="00C55629" w:rsidRDefault="00000000">
      <w:pPr>
        <w:spacing w:line="360" w:lineRule="auto"/>
        <w:jc w:val="center"/>
        <w:rPr>
          <w:rFonts w:ascii="Calibri" w:eastAsia="Calibri" w:hAnsi="Calibri" w:cs="Calibri"/>
          <w:b/>
          <w:sz w:val="24"/>
          <w:szCs w:val="24"/>
        </w:rPr>
      </w:pPr>
      <w:r>
        <w:rPr>
          <w:rFonts w:ascii="Calibri" w:eastAsia="Calibri" w:hAnsi="Calibri" w:cs="Calibri"/>
          <w:b/>
          <w:sz w:val="24"/>
          <w:szCs w:val="24"/>
        </w:rPr>
        <w:t>Cancer Screening: Types, Tests &amp; Guidelines-H1</w:t>
      </w:r>
    </w:p>
    <w:p w14:paraId="00000006"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Early detection saves lives—and that’s exactly what cancer screening is designed to do. Regular screening can catch cancer in its early stages, often before symptoms appear, and long before the disease becomes harder to treat.</w:t>
      </w:r>
    </w:p>
    <w:p w14:paraId="00000007"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This guide walks you through the types of cancer screening, how the tests work, when to get screened, and what to expect from your cancer screening tests result. Whether you're concerned about your risk or simply staying proactive, understanding the screening process is a powerful step toward protecting your health.</w:t>
      </w:r>
    </w:p>
    <w:p w14:paraId="00000008"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What Is Cancer </w:t>
      </w:r>
      <w:proofErr w:type="gramStart"/>
      <w:r>
        <w:rPr>
          <w:rFonts w:ascii="Calibri" w:eastAsia="Calibri" w:hAnsi="Calibri" w:cs="Calibri"/>
          <w:b/>
          <w:sz w:val="24"/>
          <w:szCs w:val="24"/>
        </w:rPr>
        <w:t>Screening?-</w:t>
      </w:r>
      <w:proofErr w:type="gramEnd"/>
      <w:r>
        <w:rPr>
          <w:rFonts w:ascii="Calibri" w:eastAsia="Calibri" w:hAnsi="Calibri" w:cs="Calibri"/>
          <w:b/>
          <w:sz w:val="24"/>
          <w:szCs w:val="24"/>
        </w:rPr>
        <w:t>H2</w:t>
      </w:r>
    </w:p>
    <w:p w14:paraId="00000009"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Cancer screening involves checking for signs of cancer in people who don’t have any symptoms. It helps identify cancer early, which increases the chances of successful treatment and improves survival rates.</w:t>
      </w:r>
    </w:p>
    <w:p w14:paraId="0000000A"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Screenings vary depending on the type of cancer, your age, family history, and other risk factors. Not all cancers have effective screening tests, but for those that do, following the right guidelines can be lifesaving.</w:t>
      </w:r>
    </w:p>
    <w:p w14:paraId="0000000B"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How Do Cancer Screenings </w:t>
      </w:r>
      <w:proofErr w:type="gramStart"/>
      <w:r>
        <w:rPr>
          <w:rFonts w:ascii="Calibri" w:eastAsia="Calibri" w:hAnsi="Calibri" w:cs="Calibri"/>
          <w:b/>
          <w:sz w:val="24"/>
          <w:szCs w:val="24"/>
        </w:rPr>
        <w:t>Work?-</w:t>
      </w:r>
      <w:proofErr w:type="gramEnd"/>
      <w:r>
        <w:rPr>
          <w:rFonts w:ascii="Calibri" w:eastAsia="Calibri" w:hAnsi="Calibri" w:cs="Calibri"/>
          <w:b/>
          <w:sz w:val="24"/>
          <w:szCs w:val="24"/>
        </w:rPr>
        <w:t>H2</w:t>
      </w:r>
    </w:p>
    <w:p w14:paraId="0000000C"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Most cancer screening tests involve imaging scans, lab tests, or physical exams. Some look for abnormal cells, others check for cancer-related substances in the blood. Screening tests are typically painless and quick, though follow-up tests may be needed if something abnormal is found.</w:t>
      </w:r>
    </w:p>
    <w:p w14:paraId="0000000D"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It's important to understand that screening doesn't diagnose cancer—it identifies suspicious changes that may require further testing.</w:t>
      </w:r>
    </w:p>
    <w:p w14:paraId="0000000E"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lastRenderedPageBreak/>
        <w:t>Types of Cancer Screening-H2</w:t>
      </w:r>
    </w:p>
    <w:p w14:paraId="0000000F"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Here are the most common and effective types of cancer screening recommended today:</w:t>
      </w:r>
    </w:p>
    <w:p w14:paraId="00000010"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1. Breast Cancer Screening-H3</w:t>
      </w:r>
    </w:p>
    <w:p w14:paraId="00000011" w14:textId="77777777" w:rsidR="00C55629"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Test</w:t>
      </w:r>
      <w:r>
        <w:rPr>
          <w:rFonts w:ascii="Calibri" w:eastAsia="Calibri" w:hAnsi="Calibri" w:cs="Calibri"/>
          <w:sz w:val="24"/>
          <w:szCs w:val="24"/>
        </w:rPr>
        <w:t>: Mammogram (X-ray of the breast)</w:t>
      </w:r>
    </w:p>
    <w:p w14:paraId="00000012" w14:textId="77777777" w:rsidR="00C55629"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Who Should Get It</w:t>
      </w:r>
      <w:r>
        <w:rPr>
          <w:rFonts w:ascii="Calibri" w:eastAsia="Calibri" w:hAnsi="Calibri" w:cs="Calibri"/>
          <w:sz w:val="24"/>
          <w:szCs w:val="24"/>
        </w:rPr>
        <w:t>: Women aged 40 and above; earlier if there's a family history</w:t>
      </w:r>
    </w:p>
    <w:p w14:paraId="00000013" w14:textId="77777777" w:rsidR="00C55629"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Frequency</w:t>
      </w:r>
      <w:r>
        <w:rPr>
          <w:rFonts w:ascii="Calibri" w:eastAsia="Calibri" w:hAnsi="Calibri" w:cs="Calibri"/>
          <w:sz w:val="24"/>
          <w:szCs w:val="24"/>
        </w:rPr>
        <w:t>: Every 1–2 years depending on risk factors</w:t>
      </w:r>
    </w:p>
    <w:p w14:paraId="00000014"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2. Cervical Cancer Screening-H3</w:t>
      </w:r>
    </w:p>
    <w:p w14:paraId="00000015" w14:textId="77777777" w:rsidR="00C55629"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Test</w:t>
      </w:r>
      <w:r>
        <w:rPr>
          <w:rFonts w:ascii="Calibri" w:eastAsia="Calibri" w:hAnsi="Calibri" w:cs="Calibri"/>
          <w:sz w:val="24"/>
          <w:szCs w:val="24"/>
        </w:rPr>
        <w:t>: Pap smear and HPV test</w:t>
      </w:r>
    </w:p>
    <w:p w14:paraId="00000016" w14:textId="77777777" w:rsidR="00C55629"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Who Should Get It</w:t>
      </w:r>
      <w:r>
        <w:rPr>
          <w:rFonts w:ascii="Calibri" w:eastAsia="Calibri" w:hAnsi="Calibri" w:cs="Calibri"/>
          <w:sz w:val="24"/>
          <w:szCs w:val="24"/>
        </w:rPr>
        <w:t>: Women aged 21–65</w:t>
      </w:r>
    </w:p>
    <w:p w14:paraId="00000017" w14:textId="77777777" w:rsidR="00C55629"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Frequency</w:t>
      </w:r>
      <w:r>
        <w:rPr>
          <w:rFonts w:ascii="Calibri" w:eastAsia="Calibri" w:hAnsi="Calibri" w:cs="Calibri"/>
          <w:sz w:val="24"/>
          <w:szCs w:val="24"/>
        </w:rPr>
        <w:t>: Every 3 years (Pap test) or every 5 years with HPV co-testing</w:t>
      </w:r>
    </w:p>
    <w:p w14:paraId="00000018"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3. Colorectal Cancer Screening-H3</w:t>
      </w:r>
    </w:p>
    <w:p w14:paraId="00000019" w14:textId="77777777" w:rsidR="00C55629"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Test</w:t>
      </w:r>
      <w:r>
        <w:rPr>
          <w:rFonts w:ascii="Calibri" w:eastAsia="Calibri" w:hAnsi="Calibri" w:cs="Calibri"/>
          <w:sz w:val="24"/>
          <w:szCs w:val="24"/>
        </w:rPr>
        <w:t>: Colonoscopy, stool tests (FIT or FOBT), sigmoidoscopy</w:t>
      </w:r>
    </w:p>
    <w:p w14:paraId="0000001A" w14:textId="77777777" w:rsidR="00C55629"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Who Should Get It</w:t>
      </w:r>
      <w:r>
        <w:rPr>
          <w:rFonts w:ascii="Calibri" w:eastAsia="Calibri" w:hAnsi="Calibri" w:cs="Calibri"/>
          <w:sz w:val="24"/>
          <w:szCs w:val="24"/>
        </w:rPr>
        <w:t>: Adults aged 45 and up</w:t>
      </w:r>
    </w:p>
    <w:p w14:paraId="0000001B" w14:textId="77777777" w:rsidR="00C55629"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Frequency</w:t>
      </w:r>
      <w:r>
        <w:rPr>
          <w:rFonts w:ascii="Calibri" w:eastAsia="Calibri" w:hAnsi="Calibri" w:cs="Calibri"/>
          <w:sz w:val="24"/>
          <w:szCs w:val="24"/>
        </w:rPr>
        <w:t>: Varies by test (colonoscopy every 10 years, stool test yearly)</w:t>
      </w:r>
    </w:p>
    <w:p w14:paraId="0000001C"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4. Lung Cancer Screening-H3</w:t>
      </w:r>
    </w:p>
    <w:p w14:paraId="0000001D" w14:textId="77777777" w:rsidR="00C55629" w:rsidRDefault="00000000">
      <w:pPr>
        <w:numPr>
          <w:ilvl w:val="0"/>
          <w:numId w:val="6"/>
        </w:numPr>
        <w:spacing w:line="360" w:lineRule="auto"/>
        <w:rPr>
          <w:rFonts w:ascii="Calibri" w:eastAsia="Calibri" w:hAnsi="Calibri" w:cs="Calibri"/>
          <w:sz w:val="24"/>
          <w:szCs w:val="24"/>
        </w:rPr>
      </w:pPr>
      <w:r>
        <w:rPr>
          <w:rFonts w:ascii="Calibri" w:eastAsia="Calibri" w:hAnsi="Calibri" w:cs="Calibri"/>
          <w:b/>
          <w:sz w:val="24"/>
          <w:szCs w:val="24"/>
        </w:rPr>
        <w:t>Test</w:t>
      </w:r>
      <w:r>
        <w:rPr>
          <w:rFonts w:ascii="Calibri" w:eastAsia="Calibri" w:hAnsi="Calibri" w:cs="Calibri"/>
          <w:sz w:val="24"/>
          <w:szCs w:val="24"/>
        </w:rPr>
        <w:t>: Low-dose CT scan (LDCT)</w:t>
      </w:r>
    </w:p>
    <w:p w14:paraId="0000001E" w14:textId="77777777" w:rsidR="00C55629" w:rsidRDefault="00000000">
      <w:pPr>
        <w:numPr>
          <w:ilvl w:val="0"/>
          <w:numId w:val="6"/>
        </w:numPr>
        <w:spacing w:line="360" w:lineRule="auto"/>
        <w:rPr>
          <w:rFonts w:ascii="Calibri" w:eastAsia="Calibri" w:hAnsi="Calibri" w:cs="Calibri"/>
          <w:sz w:val="24"/>
          <w:szCs w:val="24"/>
        </w:rPr>
      </w:pPr>
      <w:r>
        <w:rPr>
          <w:rFonts w:ascii="Calibri" w:eastAsia="Calibri" w:hAnsi="Calibri" w:cs="Calibri"/>
          <w:b/>
          <w:sz w:val="24"/>
          <w:szCs w:val="24"/>
        </w:rPr>
        <w:t>Who Should Get It</w:t>
      </w:r>
      <w:r>
        <w:rPr>
          <w:rFonts w:ascii="Calibri" w:eastAsia="Calibri" w:hAnsi="Calibri" w:cs="Calibri"/>
          <w:sz w:val="24"/>
          <w:szCs w:val="24"/>
        </w:rPr>
        <w:t>: Adults aged 50–80 with a history of heavy smoking</w:t>
      </w:r>
    </w:p>
    <w:p w14:paraId="0000001F" w14:textId="77777777" w:rsidR="00C55629" w:rsidRDefault="00000000">
      <w:pPr>
        <w:numPr>
          <w:ilvl w:val="0"/>
          <w:numId w:val="6"/>
        </w:numPr>
        <w:spacing w:line="360" w:lineRule="auto"/>
        <w:rPr>
          <w:rFonts w:ascii="Calibri" w:eastAsia="Calibri" w:hAnsi="Calibri" w:cs="Calibri"/>
          <w:sz w:val="24"/>
          <w:szCs w:val="24"/>
        </w:rPr>
      </w:pPr>
      <w:r>
        <w:rPr>
          <w:rFonts w:ascii="Calibri" w:eastAsia="Calibri" w:hAnsi="Calibri" w:cs="Calibri"/>
          <w:b/>
          <w:sz w:val="24"/>
          <w:szCs w:val="24"/>
        </w:rPr>
        <w:t>Frequency</w:t>
      </w:r>
      <w:r>
        <w:rPr>
          <w:rFonts w:ascii="Calibri" w:eastAsia="Calibri" w:hAnsi="Calibri" w:cs="Calibri"/>
          <w:sz w:val="24"/>
          <w:szCs w:val="24"/>
        </w:rPr>
        <w:t>: Annually</w:t>
      </w:r>
    </w:p>
    <w:p w14:paraId="00000020"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5. Prostate Cancer Screening-H3</w:t>
      </w:r>
    </w:p>
    <w:p w14:paraId="00000021" w14:textId="77777777" w:rsidR="00C55629"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Test</w:t>
      </w:r>
      <w:r>
        <w:rPr>
          <w:rFonts w:ascii="Calibri" w:eastAsia="Calibri" w:hAnsi="Calibri" w:cs="Calibri"/>
          <w:sz w:val="24"/>
          <w:szCs w:val="24"/>
        </w:rPr>
        <w:t>: PSA blood test, digital rectal exam (DRE)</w:t>
      </w:r>
    </w:p>
    <w:p w14:paraId="00000022" w14:textId="77777777" w:rsidR="00C55629"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Who Should Get It</w:t>
      </w:r>
      <w:r>
        <w:rPr>
          <w:rFonts w:ascii="Calibri" w:eastAsia="Calibri" w:hAnsi="Calibri" w:cs="Calibri"/>
          <w:sz w:val="24"/>
          <w:szCs w:val="24"/>
        </w:rPr>
        <w:t>: Men aged 50+, or 45+ with a family history</w:t>
      </w:r>
    </w:p>
    <w:p w14:paraId="00000023" w14:textId="77777777" w:rsidR="00C55629"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Frequency</w:t>
      </w:r>
      <w:r>
        <w:rPr>
          <w:rFonts w:ascii="Calibri" w:eastAsia="Calibri" w:hAnsi="Calibri" w:cs="Calibri"/>
          <w:sz w:val="24"/>
          <w:szCs w:val="24"/>
        </w:rPr>
        <w:t>: Based on doctor’s recommendation</w:t>
      </w:r>
    </w:p>
    <w:p w14:paraId="00000024"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6. Blood Cancer Screening-H3</w:t>
      </w:r>
    </w:p>
    <w:p w14:paraId="00000025"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 xml:space="preserve">While there’s no standard screening for blood cancer, certain blood tests like a Complete Blood Count (CBC) can detect abnormalities that may indicate </w:t>
      </w:r>
      <w:proofErr w:type="spellStart"/>
      <w:r>
        <w:rPr>
          <w:rFonts w:ascii="Calibri" w:eastAsia="Calibri" w:hAnsi="Calibri" w:cs="Calibri"/>
          <w:sz w:val="24"/>
          <w:szCs w:val="24"/>
        </w:rPr>
        <w:t>leukemia</w:t>
      </w:r>
      <w:proofErr w:type="spellEnd"/>
      <w:r>
        <w:rPr>
          <w:rFonts w:ascii="Calibri" w:eastAsia="Calibri" w:hAnsi="Calibri" w:cs="Calibri"/>
          <w:sz w:val="24"/>
          <w:szCs w:val="24"/>
        </w:rPr>
        <w:t>, lymphoma, or multiple myeloma.</w:t>
      </w:r>
    </w:p>
    <w:p w14:paraId="00000026"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Doctors may recommend further tests if symptoms such as fatigue, unexplained weight loss, or frequent infections appear.</w:t>
      </w:r>
    </w:p>
    <w:p w14:paraId="00000027"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Cancer Screening Test Results-H2</w:t>
      </w:r>
    </w:p>
    <w:p w14:paraId="00000028"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Screening results can be:</w:t>
      </w:r>
    </w:p>
    <w:p w14:paraId="00000029" w14:textId="77777777" w:rsidR="00C55629"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Negative (normal)</w:t>
      </w:r>
      <w:r>
        <w:rPr>
          <w:rFonts w:ascii="Calibri" w:eastAsia="Calibri" w:hAnsi="Calibri" w:cs="Calibri"/>
          <w:sz w:val="24"/>
          <w:szCs w:val="24"/>
        </w:rPr>
        <w:t>: No signs of cancer found.</w:t>
      </w:r>
    </w:p>
    <w:p w14:paraId="0000002A" w14:textId="77777777" w:rsidR="00C55629"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Positive (abnormal)</w:t>
      </w:r>
      <w:r>
        <w:rPr>
          <w:rFonts w:ascii="Calibri" w:eastAsia="Calibri" w:hAnsi="Calibri" w:cs="Calibri"/>
          <w:sz w:val="24"/>
          <w:szCs w:val="24"/>
        </w:rPr>
        <w:t>: Something unusual was detected, but it doesn’t always mean cancer. Further tests will be needed.</w:t>
      </w:r>
    </w:p>
    <w:p w14:paraId="0000002B" w14:textId="77777777" w:rsidR="00C55629"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Inconclusive</w:t>
      </w:r>
      <w:r>
        <w:rPr>
          <w:rFonts w:ascii="Calibri" w:eastAsia="Calibri" w:hAnsi="Calibri" w:cs="Calibri"/>
          <w:sz w:val="24"/>
          <w:szCs w:val="24"/>
        </w:rPr>
        <w:t>: The test didn’t provide a clear result. Retesting may be necessary.</w:t>
      </w:r>
    </w:p>
    <w:p w14:paraId="0000002C"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Receiving an abnormal result can be stressful, but it’s important to remember that early detection—even of a serious condition—gives you more options and better outcomes.</w:t>
      </w:r>
    </w:p>
    <w:p w14:paraId="0000002D"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When Should You Get </w:t>
      </w:r>
      <w:proofErr w:type="gramStart"/>
      <w:r>
        <w:rPr>
          <w:rFonts w:ascii="Calibri" w:eastAsia="Calibri" w:hAnsi="Calibri" w:cs="Calibri"/>
          <w:b/>
          <w:sz w:val="24"/>
          <w:szCs w:val="24"/>
        </w:rPr>
        <w:t>Screened?-</w:t>
      </w:r>
      <w:proofErr w:type="gramEnd"/>
      <w:r>
        <w:rPr>
          <w:rFonts w:ascii="Calibri" w:eastAsia="Calibri" w:hAnsi="Calibri" w:cs="Calibri"/>
          <w:b/>
          <w:sz w:val="24"/>
          <w:szCs w:val="24"/>
        </w:rPr>
        <w:t>H2</w:t>
      </w:r>
    </w:p>
    <w:p w14:paraId="0000002E"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The timing and frequency of screening depend on:</w:t>
      </w:r>
    </w:p>
    <w:p w14:paraId="0000002F" w14:textId="77777777" w:rsidR="00C55629"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Your age</w:t>
      </w:r>
    </w:p>
    <w:p w14:paraId="00000030" w14:textId="77777777" w:rsidR="00C55629"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Personal and family medical history</w:t>
      </w:r>
    </w:p>
    <w:p w14:paraId="00000031" w14:textId="77777777" w:rsidR="00C55629"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Lifestyle factors (smoking, alcohol use, diet)</w:t>
      </w:r>
    </w:p>
    <w:p w14:paraId="00000032" w14:textId="77777777" w:rsidR="00C55629" w:rsidRDefault="00000000">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Gender-specific risks</w:t>
      </w:r>
    </w:p>
    <w:p w14:paraId="00000033"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If you're unsure where to begin, consult a specialist at a cancer hospital in Pune. A qualified oncologist can assess your risks and recommend a personalised screening schedule.</w:t>
      </w:r>
    </w:p>
    <w:p w14:paraId="00000034"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Cancer Screening in Pune: Where to Go-H2</w:t>
      </w:r>
    </w:p>
    <w:p w14:paraId="00000035"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If you're looking for expert care, several top-rated cancer hospitals in Pune offer comprehensive screening services. These hospitals provide access to the latest technology, advanced diagnostic tools, and expert oncologists in Pune who can guide you through every step.</w:t>
      </w:r>
    </w:p>
    <w:p w14:paraId="00000036"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Whether you need a routine mammogram or a full diagnostic work-up, early screening done at a reputable hospital can make all the difference.</w:t>
      </w:r>
    </w:p>
    <w:p w14:paraId="00000037"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Importance of Screening for Specific Cancers-H2</w:t>
      </w:r>
    </w:p>
    <w:p w14:paraId="00000038" w14:textId="77777777" w:rsidR="00C55629" w:rsidRDefault="00000000">
      <w:pPr>
        <w:numPr>
          <w:ilvl w:val="0"/>
          <w:numId w:val="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sz w:val="24"/>
          <w:szCs w:val="24"/>
        </w:rPr>
        <w:t>Lung Cancer-H3</w:t>
      </w:r>
    </w:p>
    <w:p w14:paraId="00000039"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Early-stage lung cancer often has no symptoms. LDCT scans can detect it before it spreads, making surgical removal possible.</w:t>
      </w:r>
    </w:p>
    <w:p w14:paraId="0000003A" w14:textId="77777777" w:rsidR="00C55629" w:rsidRDefault="00000000">
      <w:pPr>
        <w:numPr>
          <w:ilvl w:val="0"/>
          <w:numId w:val="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sz w:val="24"/>
          <w:szCs w:val="24"/>
        </w:rPr>
        <w:t>Cervical Cancer-H3</w:t>
      </w:r>
    </w:p>
    <w:p w14:paraId="0000003B"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Routine Pap smears and HPV testing can catch changes in cervical cells long before they turn cancerous. This makes cervical cancer one of the most preventable cancers with regular screening.</w:t>
      </w:r>
    </w:p>
    <w:p w14:paraId="0000003C" w14:textId="77777777" w:rsidR="00C55629" w:rsidRDefault="00000000">
      <w:pPr>
        <w:numPr>
          <w:ilvl w:val="0"/>
          <w:numId w:val="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sz w:val="24"/>
          <w:szCs w:val="24"/>
        </w:rPr>
        <w:t>Blood Cancer-H3</w:t>
      </w:r>
    </w:p>
    <w:p w14:paraId="0000003D"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Though harder to screen for preventively, early blood tests can flag warning signs. If there’s a family history or unexplained symptoms, your doctor may recommend diagnostic screening.</w:t>
      </w:r>
    </w:p>
    <w:p w14:paraId="0000003E"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What If You’re at High </w:t>
      </w:r>
      <w:proofErr w:type="gramStart"/>
      <w:r>
        <w:rPr>
          <w:rFonts w:ascii="Calibri" w:eastAsia="Calibri" w:hAnsi="Calibri" w:cs="Calibri"/>
          <w:b/>
          <w:sz w:val="24"/>
          <w:szCs w:val="24"/>
        </w:rPr>
        <w:t>Risk?-</w:t>
      </w:r>
      <w:proofErr w:type="gramEnd"/>
      <w:r>
        <w:rPr>
          <w:rFonts w:ascii="Calibri" w:eastAsia="Calibri" w:hAnsi="Calibri" w:cs="Calibri"/>
          <w:b/>
          <w:sz w:val="24"/>
          <w:szCs w:val="24"/>
        </w:rPr>
        <w:t>H2</w:t>
      </w:r>
    </w:p>
    <w:p w14:paraId="0000003F"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If you have a strong family history of cancer, genetic conditions, or other risk factors, you may need earlier or more frequent screenings. In these cases, your oncologist may recommend specialised screening or genetic testing.</w:t>
      </w:r>
    </w:p>
    <w:p w14:paraId="00000040"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Don’t wait for symptoms to appear. Be proactive about your health.</w:t>
      </w:r>
    </w:p>
    <w:p w14:paraId="00000041"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Conclusion-H2</w:t>
      </w:r>
    </w:p>
    <w:p w14:paraId="00000042"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Cancer screening is one of the most effective ways to detect the disease early and improve outcomes. By knowing the types of cancer screening, understanding how cancer screenings work, and staying consistent with your checkups, you give yourself a better chance at a healthier future.</w:t>
      </w:r>
    </w:p>
    <w:p w14:paraId="00000043"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Whether it’s for </w:t>
      </w:r>
      <w:hyperlink r:id="rId6">
        <w:r>
          <w:rPr>
            <w:rFonts w:ascii="Calibri" w:eastAsia="Calibri" w:hAnsi="Calibri" w:cs="Calibri"/>
            <w:color w:val="1155CC"/>
            <w:sz w:val="24"/>
            <w:szCs w:val="24"/>
            <w:u w:val="single"/>
          </w:rPr>
          <w:t>lung cancer</w:t>
        </w:r>
      </w:hyperlink>
      <w:r>
        <w:rPr>
          <w:rFonts w:ascii="Calibri" w:eastAsia="Calibri" w:hAnsi="Calibri" w:cs="Calibri"/>
          <w:sz w:val="24"/>
          <w:szCs w:val="24"/>
        </w:rPr>
        <w:t xml:space="preserve">, cervical cancer, or </w:t>
      </w:r>
      <w:hyperlink r:id="rId7">
        <w:r>
          <w:rPr>
            <w:rFonts w:ascii="Calibri" w:eastAsia="Calibri" w:hAnsi="Calibri" w:cs="Calibri"/>
            <w:color w:val="1155CC"/>
            <w:sz w:val="24"/>
            <w:szCs w:val="24"/>
            <w:u w:val="single"/>
          </w:rPr>
          <w:t>blood cancer</w:t>
        </w:r>
      </w:hyperlink>
      <w:r>
        <w:rPr>
          <w:rFonts w:ascii="Calibri" w:eastAsia="Calibri" w:hAnsi="Calibri" w:cs="Calibri"/>
          <w:sz w:val="24"/>
          <w:szCs w:val="24"/>
        </w:rPr>
        <w:t>, getting screened on time can save your life.</w:t>
      </w:r>
    </w:p>
    <w:p w14:paraId="00000044" w14:textId="77777777" w:rsidR="00C55629"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 xml:space="preserve">If you’re in Pune, visit a trusted </w:t>
      </w:r>
      <w:hyperlink r:id="rId8">
        <w:r>
          <w:rPr>
            <w:rFonts w:ascii="Calibri" w:eastAsia="Calibri" w:hAnsi="Calibri" w:cs="Calibri"/>
            <w:color w:val="1155CC"/>
            <w:sz w:val="24"/>
            <w:szCs w:val="24"/>
            <w:u w:val="single"/>
          </w:rPr>
          <w:t>cancer hospital in Pune</w:t>
        </w:r>
      </w:hyperlink>
      <w:r>
        <w:rPr>
          <w:rFonts w:ascii="Calibri" w:eastAsia="Calibri" w:hAnsi="Calibri" w:cs="Calibri"/>
          <w:sz w:val="24"/>
          <w:szCs w:val="24"/>
        </w:rPr>
        <w:t xml:space="preserve"> to speak with leading </w:t>
      </w:r>
      <w:hyperlink r:id="rId9">
        <w:r>
          <w:rPr>
            <w:rFonts w:ascii="Calibri" w:eastAsia="Calibri" w:hAnsi="Calibri" w:cs="Calibri"/>
            <w:color w:val="1155CC"/>
            <w:sz w:val="24"/>
            <w:szCs w:val="24"/>
            <w:u w:val="single"/>
          </w:rPr>
          <w:t>oncologists in Pune</w:t>
        </w:r>
      </w:hyperlink>
      <w:r>
        <w:rPr>
          <w:rFonts w:ascii="Calibri" w:eastAsia="Calibri" w:hAnsi="Calibri" w:cs="Calibri"/>
          <w:sz w:val="24"/>
          <w:szCs w:val="24"/>
        </w:rPr>
        <w:t xml:space="preserve"> about your risks, your options, and how to start your screening journey today.</w:t>
      </w:r>
    </w:p>
    <w:p w14:paraId="00000045" w14:textId="77777777" w:rsidR="00C55629" w:rsidRDefault="00C55629">
      <w:pPr>
        <w:spacing w:line="360" w:lineRule="auto"/>
        <w:rPr>
          <w:rFonts w:ascii="Calibri" w:eastAsia="Calibri" w:hAnsi="Calibri" w:cs="Calibri"/>
          <w:sz w:val="24"/>
          <w:szCs w:val="24"/>
        </w:rPr>
      </w:pPr>
    </w:p>
    <w:p w14:paraId="00000046" w14:textId="77777777" w:rsidR="00C55629" w:rsidRDefault="00000000">
      <w:pPr>
        <w:spacing w:line="360" w:lineRule="auto"/>
        <w:rPr>
          <w:rFonts w:ascii="Calibri" w:eastAsia="Calibri" w:hAnsi="Calibri" w:cs="Calibri"/>
          <w:b/>
          <w:sz w:val="24"/>
          <w:szCs w:val="24"/>
        </w:rPr>
      </w:pPr>
      <w:r>
        <w:rPr>
          <w:rFonts w:ascii="Calibri" w:eastAsia="Calibri" w:hAnsi="Calibri" w:cs="Calibri"/>
          <w:b/>
          <w:sz w:val="24"/>
          <w:szCs w:val="24"/>
        </w:rPr>
        <w:t>Frequently Asked Questions (FAQs)-H2</w:t>
      </w:r>
    </w:p>
    <w:p w14:paraId="00000047" w14:textId="77777777" w:rsidR="00C55629"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Is cancer screening </w:t>
      </w:r>
      <w:proofErr w:type="gramStart"/>
      <w:r>
        <w:rPr>
          <w:rFonts w:ascii="Calibri" w:eastAsia="Calibri" w:hAnsi="Calibri" w:cs="Calibri"/>
          <w:b/>
          <w:color w:val="000000"/>
          <w:sz w:val="24"/>
          <w:szCs w:val="24"/>
        </w:rPr>
        <w:t>painful?-</w:t>
      </w:r>
      <w:proofErr w:type="gramEnd"/>
      <w:r>
        <w:rPr>
          <w:rFonts w:ascii="Calibri" w:eastAsia="Calibri" w:hAnsi="Calibri" w:cs="Calibri"/>
          <w:b/>
          <w:color w:val="000000"/>
          <w:sz w:val="24"/>
          <w:szCs w:val="24"/>
        </w:rPr>
        <w:t>H3</w:t>
      </w:r>
    </w:p>
    <w:p w14:paraId="00000048" w14:textId="77777777" w:rsidR="00C55629" w:rsidRDefault="00000000">
      <w:pPr>
        <w:spacing w:line="360" w:lineRule="auto"/>
        <w:rPr>
          <w:rFonts w:ascii="Calibri" w:eastAsia="Calibri" w:hAnsi="Calibri" w:cs="Calibri"/>
        </w:rPr>
      </w:pPr>
      <w:r>
        <w:rPr>
          <w:rFonts w:ascii="Calibri" w:eastAsia="Calibri" w:hAnsi="Calibri" w:cs="Calibri"/>
          <w:sz w:val="24"/>
          <w:szCs w:val="24"/>
        </w:rPr>
        <w:t>Most tests are non-invasive or minimally uncomfortable. For example, a Pap smear may cause mild discomfort, but it’s quick and safe.</w:t>
      </w:r>
    </w:p>
    <w:p w14:paraId="00000049" w14:textId="77777777" w:rsidR="00C55629"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Are screening tests 100% </w:t>
      </w:r>
      <w:proofErr w:type="gramStart"/>
      <w:r>
        <w:rPr>
          <w:rFonts w:ascii="Calibri" w:eastAsia="Calibri" w:hAnsi="Calibri" w:cs="Calibri"/>
          <w:b/>
          <w:color w:val="000000"/>
          <w:sz w:val="24"/>
          <w:szCs w:val="24"/>
        </w:rPr>
        <w:t>accurate?-</w:t>
      </w:r>
      <w:proofErr w:type="gramEnd"/>
      <w:r>
        <w:rPr>
          <w:rFonts w:ascii="Calibri" w:eastAsia="Calibri" w:hAnsi="Calibri" w:cs="Calibri"/>
          <w:b/>
          <w:color w:val="000000"/>
          <w:sz w:val="24"/>
          <w:szCs w:val="24"/>
        </w:rPr>
        <w:t>H3</w:t>
      </w:r>
    </w:p>
    <w:p w14:paraId="0000004A" w14:textId="77777777" w:rsidR="00C55629" w:rsidRDefault="00000000">
      <w:pPr>
        <w:spacing w:line="360" w:lineRule="auto"/>
        <w:rPr>
          <w:rFonts w:ascii="Calibri" w:eastAsia="Calibri" w:hAnsi="Calibri" w:cs="Calibri"/>
        </w:rPr>
      </w:pPr>
      <w:r>
        <w:rPr>
          <w:rFonts w:ascii="Calibri" w:eastAsia="Calibri" w:hAnsi="Calibri" w:cs="Calibri"/>
          <w:sz w:val="24"/>
          <w:szCs w:val="24"/>
        </w:rPr>
        <w:t>No test is perfect, but many screening tools are highly effective at detecting early changes. Follow-up testing is essential when results are unclear.</w:t>
      </w:r>
    </w:p>
    <w:p w14:paraId="0000004B" w14:textId="77777777" w:rsidR="00C55629"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Can screening prevent </w:t>
      </w:r>
      <w:proofErr w:type="gramStart"/>
      <w:r>
        <w:rPr>
          <w:rFonts w:ascii="Calibri" w:eastAsia="Calibri" w:hAnsi="Calibri" w:cs="Calibri"/>
          <w:b/>
          <w:color w:val="000000"/>
          <w:sz w:val="24"/>
          <w:szCs w:val="24"/>
        </w:rPr>
        <w:t>cancer?-</w:t>
      </w:r>
      <w:proofErr w:type="gramEnd"/>
      <w:r>
        <w:rPr>
          <w:rFonts w:ascii="Calibri" w:eastAsia="Calibri" w:hAnsi="Calibri" w:cs="Calibri"/>
          <w:b/>
          <w:color w:val="000000"/>
          <w:sz w:val="24"/>
          <w:szCs w:val="24"/>
        </w:rPr>
        <w:t>H3</w:t>
      </w:r>
    </w:p>
    <w:p w14:paraId="0000004C" w14:textId="77777777" w:rsidR="00C55629" w:rsidRDefault="00000000">
      <w:pPr>
        <w:spacing w:line="360" w:lineRule="auto"/>
        <w:rPr>
          <w:rFonts w:ascii="Calibri" w:eastAsia="Calibri" w:hAnsi="Calibri" w:cs="Calibri"/>
        </w:rPr>
      </w:pPr>
      <w:r>
        <w:rPr>
          <w:rFonts w:ascii="Calibri" w:eastAsia="Calibri" w:hAnsi="Calibri" w:cs="Calibri"/>
          <w:sz w:val="24"/>
          <w:szCs w:val="24"/>
        </w:rPr>
        <w:t xml:space="preserve">While screening doesn’t prevent cancer directly, it helps catch it early when it’s most treatable. In some cases, like </w:t>
      </w:r>
      <w:hyperlink r:id="rId10">
        <w:r>
          <w:rPr>
            <w:rFonts w:ascii="Calibri" w:eastAsia="Calibri" w:hAnsi="Calibri" w:cs="Calibri"/>
            <w:color w:val="1155CC"/>
            <w:sz w:val="24"/>
            <w:szCs w:val="24"/>
            <w:u w:val="single"/>
          </w:rPr>
          <w:t>cervical cancer</w:t>
        </w:r>
      </w:hyperlink>
      <w:r>
        <w:rPr>
          <w:rFonts w:ascii="Calibri" w:eastAsia="Calibri" w:hAnsi="Calibri" w:cs="Calibri"/>
          <w:sz w:val="24"/>
          <w:szCs w:val="24"/>
        </w:rPr>
        <w:t>, it can detect precancerous changes that can be treated before cancer develops.</w:t>
      </w:r>
    </w:p>
    <w:p w14:paraId="0000004D" w14:textId="77777777" w:rsidR="00C55629"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How often should I be </w:t>
      </w:r>
      <w:proofErr w:type="gramStart"/>
      <w:r>
        <w:rPr>
          <w:rFonts w:ascii="Calibri" w:eastAsia="Calibri" w:hAnsi="Calibri" w:cs="Calibri"/>
          <w:b/>
          <w:color w:val="000000"/>
          <w:sz w:val="24"/>
          <w:szCs w:val="24"/>
        </w:rPr>
        <w:t>screened?-</w:t>
      </w:r>
      <w:proofErr w:type="gramEnd"/>
      <w:r>
        <w:rPr>
          <w:rFonts w:ascii="Calibri" w:eastAsia="Calibri" w:hAnsi="Calibri" w:cs="Calibri"/>
          <w:b/>
          <w:color w:val="000000"/>
          <w:sz w:val="24"/>
          <w:szCs w:val="24"/>
        </w:rPr>
        <w:t>H3</w:t>
      </w:r>
    </w:p>
    <w:p w14:paraId="0000004E" w14:textId="77777777" w:rsidR="00C55629" w:rsidRDefault="00000000">
      <w:pPr>
        <w:spacing w:line="360" w:lineRule="auto"/>
        <w:rPr>
          <w:rFonts w:ascii="Calibri" w:eastAsia="Calibri" w:hAnsi="Calibri" w:cs="Calibri"/>
        </w:rPr>
      </w:pPr>
      <w:r>
        <w:rPr>
          <w:rFonts w:ascii="Calibri" w:eastAsia="Calibri" w:hAnsi="Calibri" w:cs="Calibri"/>
          <w:sz w:val="24"/>
          <w:szCs w:val="24"/>
        </w:rPr>
        <w:t>This depends on your age, health history, and risk factors. Talk to your doctor for a personalised screening schedule.</w:t>
      </w:r>
    </w:p>
    <w:p w14:paraId="0000004F" w14:textId="77777777" w:rsidR="00C55629" w:rsidRDefault="00C55629">
      <w:pPr>
        <w:spacing w:line="360" w:lineRule="auto"/>
        <w:rPr>
          <w:rFonts w:ascii="Calibri" w:eastAsia="Calibri" w:hAnsi="Calibri" w:cs="Calibri"/>
          <w:sz w:val="24"/>
          <w:szCs w:val="24"/>
        </w:rPr>
      </w:pPr>
    </w:p>
    <w:p w14:paraId="00000050" w14:textId="77777777" w:rsidR="00C55629" w:rsidRDefault="00C55629">
      <w:pPr>
        <w:spacing w:line="360" w:lineRule="auto"/>
      </w:pPr>
    </w:p>
    <w:sectPr w:rsidR="00C5562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25A4DA6-DE5E-4BC4-9F59-239961EF1F6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12CE853-5D53-43A5-BE00-BE84DED9903F}"/>
    <w:embedItalic r:id="rId3" w:fontKey="{FA18EBB7-0553-45A5-BE97-32B391B4A53C}"/>
  </w:font>
  <w:font w:name="Aptos Display">
    <w:charset w:val="00"/>
    <w:family w:val="swiss"/>
    <w:pitch w:val="variable"/>
    <w:sig w:usb0="20000287" w:usb1="00000003" w:usb2="00000000" w:usb3="00000000" w:csb0="0000019F" w:csb1="00000000"/>
    <w:embedRegular r:id="rId4" w:fontKey="{691A2EBA-EE96-4021-9530-A5172EC757C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979ED4B-40B9-4604-823E-06DE82501CF3}"/>
    <w:embedBold r:id="rId6" w:fontKey="{521AB52B-DEA2-4797-8CB1-B5CFBE4D5B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7FFD"/>
    <w:multiLevelType w:val="multilevel"/>
    <w:tmpl w:val="AF9A2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513E47"/>
    <w:multiLevelType w:val="multilevel"/>
    <w:tmpl w:val="ED4AE4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9C3738"/>
    <w:multiLevelType w:val="multilevel"/>
    <w:tmpl w:val="57CCC8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696265"/>
    <w:multiLevelType w:val="multilevel"/>
    <w:tmpl w:val="0C1E3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F9B2168"/>
    <w:multiLevelType w:val="multilevel"/>
    <w:tmpl w:val="9A622D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76D3442"/>
    <w:multiLevelType w:val="multilevel"/>
    <w:tmpl w:val="EA148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D593D9E"/>
    <w:multiLevelType w:val="multilevel"/>
    <w:tmpl w:val="1E608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937153"/>
    <w:multiLevelType w:val="multilevel"/>
    <w:tmpl w:val="A1DE6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F95445C"/>
    <w:multiLevelType w:val="multilevel"/>
    <w:tmpl w:val="70142C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45526892">
    <w:abstractNumId w:val="2"/>
  </w:num>
  <w:num w:numId="2" w16cid:durableId="208301877">
    <w:abstractNumId w:val="1"/>
  </w:num>
  <w:num w:numId="3" w16cid:durableId="1922640459">
    <w:abstractNumId w:val="3"/>
  </w:num>
  <w:num w:numId="4" w16cid:durableId="1049568122">
    <w:abstractNumId w:val="0"/>
  </w:num>
  <w:num w:numId="5" w16cid:durableId="345836248">
    <w:abstractNumId w:val="6"/>
  </w:num>
  <w:num w:numId="6" w16cid:durableId="1143499456">
    <w:abstractNumId w:val="5"/>
  </w:num>
  <w:num w:numId="7" w16cid:durableId="1906332241">
    <w:abstractNumId w:val="8"/>
  </w:num>
  <w:num w:numId="8" w16cid:durableId="392390226">
    <w:abstractNumId w:val="7"/>
  </w:num>
  <w:num w:numId="9" w16cid:durableId="277879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629"/>
    <w:rsid w:val="00103D2F"/>
    <w:rsid w:val="00323CB3"/>
    <w:rsid w:val="00C55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1A94"/>
  <w15:docId w15:val="{D94A612E-7B67-4B9A-8EA1-73F362E7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6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C6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B94"/>
    <w:rPr>
      <w:rFonts w:eastAsiaTheme="majorEastAsia" w:cstheme="majorBidi"/>
      <w:color w:val="272727" w:themeColor="text1" w:themeTint="D8"/>
    </w:rPr>
  </w:style>
  <w:style w:type="character" w:customStyle="1" w:styleId="TitleChar">
    <w:name w:val="Title Char"/>
    <w:basedOn w:val="DefaultParagraphFont"/>
    <w:link w:val="Title"/>
    <w:uiPriority w:val="10"/>
    <w:rsid w:val="004C6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4C6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B94"/>
    <w:pPr>
      <w:spacing w:before="160"/>
      <w:jc w:val="center"/>
    </w:pPr>
    <w:rPr>
      <w:i/>
      <w:iCs/>
      <w:color w:val="404040" w:themeColor="text1" w:themeTint="BF"/>
    </w:rPr>
  </w:style>
  <w:style w:type="character" w:customStyle="1" w:styleId="QuoteChar">
    <w:name w:val="Quote Char"/>
    <w:basedOn w:val="DefaultParagraphFont"/>
    <w:link w:val="Quote"/>
    <w:uiPriority w:val="29"/>
    <w:rsid w:val="004C6B94"/>
    <w:rPr>
      <w:i/>
      <w:iCs/>
      <w:color w:val="404040" w:themeColor="text1" w:themeTint="BF"/>
    </w:rPr>
  </w:style>
  <w:style w:type="paragraph" w:styleId="ListParagraph">
    <w:name w:val="List Paragraph"/>
    <w:basedOn w:val="Normal"/>
    <w:uiPriority w:val="34"/>
    <w:qFormat/>
    <w:rsid w:val="004C6B94"/>
    <w:pPr>
      <w:ind w:left="720"/>
      <w:contextualSpacing/>
    </w:pPr>
  </w:style>
  <w:style w:type="character" w:styleId="IntenseEmphasis">
    <w:name w:val="Intense Emphasis"/>
    <w:basedOn w:val="DefaultParagraphFont"/>
    <w:uiPriority w:val="21"/>
    <w:qFormat/>
    <w:rsid w:val="004C6B94"/>
    <w:rPr>
      <w:i/>
      <w:iCs/>
      <w:color w:val="0F4761" w:themeColor="accent1" w:themeShade="BF"/>
    </w:rPr>
  </w:style>
  <w:style w:type="paragraph" w:styleId="IntenseQuote">
    <w:name w:val="Intense Quote"/>
    <w:basedOn w:val="Normal"/>
    <w:next w:val="Normal"/>
    <w:link w:val="IntenseQuoteChar"/>
    <w:uiPriority w:val="30"/>
    <w:qFormat/>
    <w:rsid w:val="004C6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B94"/>
    <w:rPr>
      <w:i/>
      <w:iCs/>
      <w:color w:val="0F4761" w:themeColor="accent1" w:themeShade="BF"/>
    </w:rPr>
  </w:style>
  <w:style w:type="character" w:styleId="IntenseReference">
    <w:name w:val="Intense Reference"/>
    <w:basedOn w:val="DefaultParagraphFont"/>
    <w:uiPriority w:val="32"/>
    <w:qFormat/>
    <w:rsid w:val="004C6B94"/>
    <w:rPr>
      <w:b/>
      <w:bCs/>
      <w:smallCaps/>
      <w:color w:val="0F4761" w:themeColor="accent1" w:themeShade="BF"/>
      <w:spacing w:val="5"/>
    </w:rPr>
  </w:style>
  <w:style w:type="character" w:styleId="Hyperlink">
    <w:name w:val="Hyperlink"/>
    <w:basedOn w:val="DefaultParagraphFont"/>
    <w:uiPriority w:val="99"/>
    <w:unhideWhenUsed/>
    <w:rsid w:val="004C6B94"/>
    <w:rPr>
      <w:color w:val="467886" w:themeColor="hyperlink"/>
      <w:u w:val="single"/>
    </w:rPr>
  </w:style>
  <w:style w:type="character" w:styleId="UnresolvedMention">
    <w:name w:val="Unresolved Mention"/>
    <w:basedOn w:val="DefaultParagraphFont"/>
    <w:uiPriority w:val="99"/>
    <w:semiHidden/>
    <w:unhideWhenUsed/>
    <w:rsid w:val="004C6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sub/oncology" TargetMode="External"/><Relationship Id="rId3" Type="http://schemas.openxmlformats.org/officeDocument/2006/relationships/styles" Target="styles.xml"/><Relationship Id="rId7" Type="http://schemas.openxmlformats.org/officeDocument/2006/relationships/hyperlink" Target="https://adityabirlahospital.com/blogs/blood-cancer-symptoms-causes-treatmen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ityabirlahospital.com/blogs/lung-cancer-types-symptoms-treatm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dityabirlahospital.com/blogs/cervical-cancer" TargetMode="External"/><Relationship Id="rId4" Type="http://schemas.openxmlformats.org/officeDocument/2006/relationships/settings" Target="settings.xml"/><Relationship Id="rId9" Type="http://schemas.openxmlformats.org/officeDocument/2006/relationships/hyperlink" Target="https://adityabirlahospital.com/doctors/oncologist-in-pun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5WtQAw5LvE2jbcfGQKjOVksDQ==">CgMxLjA4AHIhMURLYk00dmFScHZkVGw1c3RkUEdvaDVIdEZlcFlucVNM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2</cp:revision>
  <dcterms:created xsi:type="dcterms:W3CDTF">2025-05-26T12:19:00Z</dcterms:created>
  <dcterms:modified xsi:type="dcterms:W3CDTF">2025-05-31T13:00:00Z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acef1e2a-4742-4adc-9032-ad8625a46cad</vt:lpwstr>
  </property>
</Properties>
</file>