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AF0D6" w14:textId="77777777" w:rsidR="00A9246E" w:rsidRDefault="003F4B81">
      <w:pPr>
        <w:pStyle w:val="NormalWeb"/>
        <w:rPr>
          <w:rStyle w:val="Strong"/>
          <w:rFonts w:ascii="Aptos" w:hAnsi="Aptos" w:cs="Aptos" w:hint="eastAsia"/>
          <w:b w:val="0"/>
          <w:bCs w:val="0"/>
          <w:color w:val="000000"/>
        </w:rPr>
      </w:pPr>
      <w:r>
        <w:rPr>
          <w:rStyle w:val="Strong"/>
          <w:rFonts w:ascii="Aptos" w:hAnsi="Aptos" w:cs="Aptos"/>
          <w:color w:val="000000"/>
        </w:rPr>
        <w:t xml:space="preserve">URL: </w:t>
      </w:r>
      <w:r>
        <w:rPr>
          <w:rStyle w:val="Strong"/>
          <w:rFonts w:ascii="Aptos" w:hAnsi="Aptos" w:cs="Aptos"/>
          <w:b w:val="0"/>
          <w:bCs w:val="0"/>
          <w:color w:val="000000"/>
        </w:rPr>
        <w:t>https://www.adityabirlahospital.com/diagnostic-test/biochemical-analysis-body-fluid-pimpri-pune/</w:t>
      </w:r>
    </w:p>
    <w:p w14:paraId="276AF0D7" w14:textId="77777777" w:rsidR="00A9246E" w:rsidRDefault="003F4B81">
      <w:pPr>
        <w:pStyle w:val="NormalWeb"/>
        <w:rPr>
          <w:rStyle w:val="Strong"/>
          <w:rFonts w:ascii="Aptos" w:hAnsi="Aptos" w:cs="Aptos" w:hint="eastAsia"/>
          <w:color w:val="000000"/>
        </w:rPr>
      </w:pPr>
      <w:r>
        <w:rPr>
          <w:rStyle w:val="Strong"/>
          <w:rFonts w:ascii="Aptos" w:hAnsi="Aptos" w:cs="Aptos"/>
          <w:color w:val="000000"/>
        </w:rPr>
        <w:t xml:space="preserve">Meta Title: </w:t>
      </w:r>
      <w:r>
        <w:rPr>
          <w:rStyle w:val="Strong"/>
          <w:rFonts w:ascii="Aptos" w:hAnsi="Aptos" w:cs="Aptos"/>
          <w:color w:val="000000"/>
        </w:rPr>
        <w:t xml:space="preserve"> </w:t>
      </w:r>
      <w:r>
        <w:rPr>
          <w:rFonts w:ascii="Aptos" w:hAnsi="Aptos" w:cs="Aptos"/>
        </w:rPr>
        <w:t>Biochemical Analysis - Body Fluid Test in Pimpri, Pune | ABMH</w:t>
      </w:r>
    </w:p>
    <w:p w14:paraId="276AF0D8" w14:textId="77777777" w:rsidR="00A9246E" w:rsidRDefault="003F4B81">
      <w:pPr>
        <w:pStyle w:val="NormalWeb"/>
        <w:rPr>
          <w:rFonts w:ascii="Aptos" w:hAnsi="Aptos" w:cs="Aptos" w:hint="eastAsia"/>
        </w:rPr>
      </w:pPr>
      <w:r>
        <w:rPr>
          <w:rStyle w:val="Strong"/>
          <w:rFonts w:ascii="Aptos" w:hAnsi="Aptos" w:cs="Aptos"/>
          <w:color w:val="000000"/>
        </w:rPr>
        <w:t>Meta Description:</w:t>
      </w:r>
      <w:r>
        <w:rPr>
          <w:rStyle w:val="Strong"/>
          <w:rFonts w:ascii="Aptos" w:hAnsi="Aptos" w:cs="Aptos"/>
          <w:color w:val="000000"/>
        </w:rPr>
        <w:t xml:space="preserve"> </w:t>
      </w:r>
      <w:r>
        <w:rPr>
          <w:rFonts w:ascii="Aptos" w:hAnsi="Aptos" w:cs="Aptos"/>
        </w:rPr>
        <w:t>Visit ABMH in Pimpri, Pune for biochemical body fluid tests. Ideal for detecting infections, inflammation, and fluid imbalances.</w:t>
      </w:r>
    </w:p>
    <w:p w14:paraId="276AF0D9" w14:textId="77777777" w:rsidR="00A9246E" w:rsidRDefault="003F4B81">
      <w:pPr>
        <w:pStyle w:val="Heading1"/>
        <w:rPr>
          <w:rFonts w:ascii="Aptos" w:hAnsi="Aptos" w:cs="Aptos" w:hint="eastAsia"/>
        </w:rPr>
      </w:pPr>
      <w:r>
        <w:rPr>
          <w:rFonts w:ascii="Aptos" w:hAnsi="Aptos" w:cs="Aptos"/>
        </w:rPr>
        <w:t>Biochemical Analysis – Body Fluid Test in Pimpri Chinchwad Pune</w:t>
      </w:r>
    </w:p>
    <w:p w14:paraId="276AF0DB" w14:textId="5054BF73" w:rsidR="00A9246E" w:rsidRPr="003F4B81" w:rsidRDefault="003F4B81" w:rsidP="003F4B81">
      <w:pPr>
        <w:pStyle w:val="Heading2"/>
        <w:rPr>
          <w:rFonts w:ascii="Aptos" w:hAnsi="Aptos" w:cs="Aptos" w:hint="eastAsia"/>
          <w:color w:val="000000" w:themeColor="text1"/>
        </w:rPr>
      </w:pPr>
      <w:r w:rsidRPr="003F4B81">
        <w:rPr>
          <w:rFonts w:ascii="Aptos" w:hAnsi="Aptos" w:cs="Aptos"/>
          <w:color w:val="000000" w:themeColor="text1"/>
        </w:rPr>
        <w:t xml:space="preserve">Department: </w:t>
      </w:r>
      <w:r w:rsidRPr="003F4B81">
        <w:rPr>
          <w:rFonts w:ascii="Aptos" w:hAnsi="Aptos" w:cs="Aptos"/>
          <w:b w:val="0"/>
          <w:bCs w:val="0"/>
          <w:color w:val="000000" w:themeColor="text1"/>
        </w:rPr>
        <w:t>Biochemistry</w:t>
      </w:r>
    </w:p>
    <w:p w14:paraId="276AF0DD" w14:textId="7F6B9920" w:rsidR="00A9246E" w:rsidRPr="003F4B81" w:rsidRDefault="003F4B81" w:rsidP="003F4B81">
      <w:pPr>
        <w:pStyle w:val="Heading2"/>
        <w:rPr>
          <w:rFonts w:ascii="Aptos" w:hAnsi="Aptos" w:cs="Aptos" w:hint="eastAsia"/>
          <w:b w:val="0"/>
          <w:bCs w:val="0"/>
          <w:color w:val="000000" w:themeColor="text1"/>
        </w:rPr>
      </w:pPr>
      <w:r w:rsidRPr="003F4B81">
        <w:rPr>
          <w:rFonts w:ascii="Aptos" w:hAnsi="Aptos" w:cs="Aptos"/>
          <w:color w:val="000000" w:themeColor="text1"/>
        </w:rPr>
        <w:t>Also Known As:</w:t>
      </w:r>
      <w:r>
        <w:rPr>
          <w:rFonts w:ascii="Aptos" w:hAnsi="Aptos" w:cs="Aptos"/>
          <w:color w:val="000000" w:themeColor="text1"/>
        </w:rPr>
        <w:t xml:space="preserve"> </w:t>
      </w:r>
      <w:r w:rsidRPr="003F4B81">
        <w:rPr>
          <w:rFonts w:ascii="Aptos" w:hAnsi="Aptos" w:cs="Aptos"/>
          <w:b w:val="0"/>
          <w:bCs w:val="0"/>
          <w:color w:val="000000" w:themeColor="text1"/>
        </w:rPr>
        <w:t>Fluid for Biochemical Analysis, CSF Biochemical Test, Body Fluid Biochemical Analysis, Biochemical Fluid Examination</w:t>
      </w:r>
    </w:p>
    <w:p w14:paraId="276AF0DF" w14:textId="70E0CB5A" w:rsidR="00A9246E" w:rsidRPr="003F4B81" w:rsidRDefault="003F4B81" w:rsidP="003F4B81">
      <w:pPr>
        <w:pStyle w:val="Heading2"/>
        <w:rPr>
          <w:rFonts w:ascii="Aptos" w:hAnsi="Aptos" w:cs="Aptos" w:hint="eastAsia"/>
          <w:color w:val="000000" w:themeColor="text1"/>
        </w:rPr>
      </w:pPr>
      <w:r w:rsidRPr="003F4B81">
        <w:rPr>
          <w:rFonts w:ascii="Aptos" w:hAnsi="Aptos" w:cs="Aptos"/>
          <w:color w:val="000000" w:themeColor="text1"/>
        </w:rPr>
        <w:t>Sample Type:</w:t>
      </w:r>
      <w:r>
        <w:rPr>
          <w:rFonts w:ascii="Aptos" w:hAnsi="Aptos" w:cs="Aptos"/>
          <w:color w:val="000000" w:themeColor="text1"/>
        </w:rPr>
        <w:t xml:space="preserve"> </w:t>
      </w:r>
      <w:r w:rsidRPr="003F4B81">
        <w:rPr>
          <w:rFonts w:ascii="Aptos" w:hAnsi="Aptos" w:cs="Aptos"/>
          <w:b w:val="0"/>
          <w:bCs w:val="0"/>
          <w:color w:val="000000" w:themeColor="text1"/>
        </w:rPr>
        <w:t>Body Fluid (such as CSF, pleural, ascitic, synovial)</w:t>
      </w:r>
    </w:p>
    <w:p w14:paraId="276AF0E1" w14:textId="4945CF5A" w:rsidR="00A9246E" w:rsidRPr="003F4B81" w:rsidRDefault="003F4B81" w:rsidP="003F4B81">
      <w:pPr>
        <w:pStyle w:val="Heading2"/>
        <w:rPr>
          <w:rFonts w:ascii="Aptos" w:hAnsi="Aptos" w:cs="Aptos" w:hint="eastAsia"/>
          <w:b w:val="0"/>
          <w:bCs w:val="0"/>
          <w:color w:val="000000" w:themeColor="text1"/>
        </w:rPr>
      </w:pPr>
      <w:r w:rsidRPr="003F4B81">
        <w:rPr>
          <w:rFonts w:ascii="Aptos" w:hAnsi="Aptos" w:cs="Aptos"/>
          <w:color w:val="000000" w:themeColor="text1"/>
        </w:rPr>
        <w:t>Applicable For:</w:t>
      </w:r>
      <w:r>
        <w:rPr>
          <w:rFonts w:ascii="Aptos" w:hAnsi="Aptos" w:cs="Aptos"/>
          <w:color w:val="000000" w:themeColor="text1"/>
        </w:rPr>
        <w:t xml:space="preserve"> </w:t>
      </w:r>
      <w:r w:rsidRPr="003F4B81">
        <w:rPr>
          <w:rFonts w:ascii="Aptos" w:hAnsi="Aptos" w:cs="Aptos"/>
          <w:b w:val="0"/>
          <w:bCs w:val="0"/>
          <w:color w:val="000000" w:themeColor="text1"/>
        </w:rPr>
        <w:t>All genders</w:t>
      </w:r>
    </w:p>
    <w:p w14:paraId="276AF0E3" w14:textId="18D8DD66" w:rsidR="00A9246E" w:rsidRPr="003F4B81" w:rsidRDefault="003F4B81" w:rsidP="003F4B81">
      <w:pPr>
        <w:pStyle w:val="Heading2"/>
        <w:rPr>
          <w:rFonts w:ascii="Aptos" w:hAnsi="Aptos" w:cs="Aptos" w:hint="eastAsia"/>
          <w:b w:val="0"/>
          <w:bCs w:val="0"/>
          <w:color w:val="000000" w:themeColor="text1"/>
        </w:rPr>
      </w:pPr>
      <w:r w:rsidRPr="003F4B81">
        <w:rPr>
          <w:rFonts w:ascii="Aptos" w:hAnsi="Aptos" w:cs="Aptos"/>
          <w:color w:val="000000" w:themeColor="text1"/>
        </w:rPr>
        <w:t>Age Group:</w:t>
      </w:r>
      <w:r>
        <w:rPr>
          <w:rFonts w:ascii="Aptos" w:hAnsi="Aptos" w:cs="Aptos"/>
          <w:color w:val="000000" w:themeColor="text1"/>
        </w:rPr>
        <w:t xml:space="preserve"> </w:t>
      </w:r>
      <w:r w:rsidRPr="003F4B81">
        <w:rPr>
          <w:rFonts w:ascii="Aptos" w:hAnsi="Aptos" w:cs="Aptos"/>
          <w:b w:val="0"/>
          <w:bCs w:val="0"/>
          <w:color w:val="000000" w:themeColor="text1"/>
        </w:rPr>
        <w:t>All age groups</w:t>
      </w:r>
    </w:p>
    <w:p w14:paraId="276AF0E5" w14:textId="5B1625DF" w:rsidR="00A9246E" w:rsidRPr="003F4B81" w:rsidRDefault="003F4B81" w:rsidP="003F4B81">
      <w:pPr>
        <w:pStyle w:val="Heading2"/>
        <w:rPr>
          <w:rFonts w:ascii="Aptos" w:hAnsi="Aptos" w:cs="Aptos" w:hint="eastAsia"/>
          <w:b w:val="0"/>
          <w:bCs w:val="0"/>
          <w:color w:val="000000" w:themeColor="text1"/>
        </w:rPr>
      </w:pPr>
      <w:r w:rsidRPr="003F4B81">
        <w:rPr>
          <w:rFonts w:ascii="Aptos" w:hAnsi="Aptos" w:cs="Aptos"/>
          <w:color w:val="000000" w:themeColor="text1"/>
        </w:rPr>
        <w:t>Report Availability:</w:t>
      </w:r>
      <w:r>
        <w:rPr>
          <w:rFonts w:ascii="Aptos" w:hAnsi="Aptos" w:cs="Aptos"/>
          <w:color w:val="000000" w:themeColor="text1"/>
        </w:rPr>
        <w:t xml:space="preserve"> </w:t>
      </w:r>
      <w:proofErr w:type="gramStart"/>
      <w:r w:rsidRPr="003F4B81">
        <w:rPr>
          <w:rFonts w:ascii="Aptos" w:hAnsi="Aptos" w:cs="Aptos"/>
          <w:b w:val="0"/>
          <w:bCs w:val="0"/>
          <w:color w:val="000000" w:themeColor="text1"/>
        </w:rPr>
        <w:t>Typically</w:t>
      </w:r>
      <w:proofErr w:type="gramEnd"/>
      <w:r w:rsidRPr="003F4B81">
        <w:rPr>
          <w:rFonts w:ascii="Aptos" w:hAnsi="Aptos" w:cs="Aptos"/>
          <w:b w:val="0"/>
          <w:bCs w:val="0"/>
          <w:color w:val="000000" w:themeColor="text1"/>
        </w:rPr>
        <w:t xml:space="preserve"> within 4 to 6 hours</w:t>
      </w:r>
    </w:p>
    <w:p w14:paraId="276AF0E6" w14:textId="77777777" w:rsidR="00A9246E" w:rsidRDefault="003F4B81">
      <w:pPr>
        <w:pStyle w:val="Heading1"/>
        <w:rPr>
          <w:rFonts w:ascii="Aptos" w:hAnsi="Aptos" w:cs="Aptos" w:hint="eastAsia"/>
        </w:rPr>
      </w:pPr>
      <w:r>
        <w:rPr>
          <w:rFonts w:ascii="Aptos" w:hAnsi="Aptos" w:cs="Aptos"/>
        </w:rPr>
        <w:t>W</w:t>
      </w:r>
      <w:r>
        <w:rPr>
          <w:rFonts w:ascii="Aptos" w:hAnsi="Aptos" w:cs="Aptos"/>
        </w:rPr>
        <w:t>hat is the Biochemical Analysis – Body Fluid Test?</w:t>
      </w:r>
    </w:p>
    <w:p w14:paraId="276AF0E7" w14:textId="77777777" w:rsidR="00A9246E" w:rsidRDefault="003F4B81">
      <w:pPr>
        <w:rPr>
          <w:rFonts w:ascii="Aptos" w:hAnsi="Aptos" w:cs="Aptos" w:hint="eastAsia"/>
        </w:rPr>
      </w:pPr>
      <w:r>
        <w:rPr>
          <w:rFonts w:ascii="Aptos" w:hAnsi="Aptos" w:cs="Aptos"/>
        </w:rPr>
        <w:t>The Biochemical Analysis – Body Fluid Test checks for important substances like protein, glucose, and chloride in body fluids such as cerebrospinal fluid (CSF), pleural fluid (lungs), ascitic fluid (abdomen), or synovial fluid (joints). This test helps doctors understand what's happening inside your body, especially when there’s fluid buildup or signs of infection or inflammation. If you're searching for a Body Fluid Biochemical Test Near Me or need to book this Biochemical Analysis Test in Pimpri Chinchwad</w:t>
      </w:r>
      <w:r>
        <w:rPr>
          <w:rFonts w:ascii="Aptos" w:hAnsi="Aptos" w:cs="Aptos"/>
        </w:rPr>
        <w:t>, most diagnostic centers in the region offer this service with fast reporting.</w:t>
      </w:r>
    </w:p>
    <w:p w14:paraId="276AF0E8" w14:textId="77777777" w:rsidR="00A9246E" w:rsidRDefault="003F4B81">
      <w:pPr>
        <w:pStyle w:val="Heading1"/>
        <w:rPr>
          <w:rFonts w:ascii="Aptos" w:hAnsi="Aptos" w:cs="Aptos" w:hint="eastAsia"/>
        </w:rPr>
      </w:pPr>
      <w:r>
        <w:rPr>
          <w:rFonts w:ascii="Aptos" w:hAnsi="Aptos" w:cs="Aptos"/>
        </w:rPr>
        <w:t>Why is this Test Done?</w:t>
      </w:r>
    </w:p>
    <w:p w14:paraId="276AF0E9" w14:textId="77777777" w:rsidR="00A9246E" w:rsidRDefault="003F4B81">
      <w:pPr>
        <w:rPr>
          <w:rFonts w:ascii="Aptos" w:hAnsi="Aptos" w:cs="Aptos" w:hint="eastAsia"/>
        </w:rPr>
      </w:pPr>
      <w:r>
        <w:rPr>
          <w:rFonts w:ascii="Aptos" w:hAnsi="Aptos" w:cs="Aptos"/>
        </w:rPr>
        <w:t>Doctors recommend this test to:</w:t>
      </w:r>
      <w:r>
        <w:rPr>
          <w:rFonts w:ascii="Aptos" w:hAnsi="Aptos" w:cs="Aptos"/>
        </w:rPr>
        <w:br/>
      </w:r>
      <w:r>
        <w:rPr>
          <w:rFonts w:ascii="Aptos" w:hAnsi="Aptos" w:cs="Aptos"/>
        </w:rPr>
        <w:br/>
      </w:r>
      <w:r>
        <w:rPr>
          <w:rFonts w:ascii="Aptos" w:hAnsi="Aptos" w:cs="Aptos"/>
        </w:rPr>
        <w:t>- Diagnose infections like meningitis, peritonitis, or pleuritis</w:t>
      </w:r>
      <w:r>
        <w:rPr>
          <w:rFonts w:ascii="Aptos" w:hAnsi="Aptos" w:cs="Aptos"/>
        </w:rPr>
        <w:br/>
        <w:t>- Detect inflammation or abnormal chemical levels in body fluids</w:t>
      </w:r>
      <w:r>
        <w:rPr>
          <w:rFonts w:ascii="Aptos" w:hAnsi="Aptos" w:cs="Aptos"/>
        </w:rPr>
        <w:br/>
        <w:t>- Monitor certain medical conditions affecting the brain, lungs, abdomen, or joints</w:t>
      </w:r>
      <w:r>
        <w:rPr>
          <w:rFonts w:ascii="Aptos" w:hAnsi="Aptos" w:cs="Aptos"/>
        </w:rPr>
        <w:br/>
      </w:r>
      <w:r>
        <w:rPr>
          <w:rFonts w:ascii="Aptos" w:hAnsi="Aptos" w:cs="Aptos"/>
        </w:rPr>
        <w:lastRenderedPageBreak/>
        <w:t>- Analyze causes of fluid accumulation or swelling</w:t>
      </w:r>
      <w:r>
        <w:rPr>
          <w:rFonts w:ascii="Aptos" w:hAnsi="Aptos" w:cs="Aptos"/>
        </w:rPr>
        <w:br/>
      </w:r>
      <w:r>
        <w:rPr>
          <w:rFonts w:ascii="Aptos" w:hAnsi="Aptos" w:cs="Aptos"/>
        </w:rPr>
        <w:br/>
        <w:t>If you need a Body Fluid Test in PCMC for Biochemical Analysis, this is the right diagnostic step to evaluate unexplained symptoms related to fluid build-up.</w:t>
      </w:r>
    </w:p>
    <w:p w14:paraId="276AF0EA" w14:textId="77777777" w:rsidR="00A9246E" w:rsidRDefault="003F4B81">
      <w:pPr>
        <w:pStyle w:val="Heading1"/>
        <w:rPr>
          <w:rFonts w:ascii="Aptos" w:hAnsi="Aptos" w:cs="Aptos" w:hint="eastAsia"/>
        </w:rPr>
      </w:pPr>
      <w:r>
        <w:rPr>
          <w:rFonts w:ascii="Aptos" w:hAnsi="Aptos" w:cs="Aptos"/>
        </w:rPr>
        <w:t>Parameters Measured</w:t>
      </w:r>
    </w:p>
    <w:p w14:paraId="276AF0EB" w14:textId="77777777" w:rsidR="00A9246E" w:rsidRDefault="003F4B81">
      <w:pPr>
        <w:rPr>
          <w:rFonts w:ascii="Aptos" w:hAnsi="Aptos" w:cs="Aptos" w:hint="eastAsia"/>
        </w:rPr>
      </w:pPr>
      <w:r>
        <w:rPr>
          <w:rFonts w:ascii="Aptos" w:hAnsi="Aptos" w:cs="Aptos"/>
        </w:rPr>
        <w:t>Depending on the body fluid tested, this panel may include:</w:t>
      </w:r>
      <w:r>
        <w:rPr>
          <w:rFonts w:ascii="Aptos" w:hAnsi="Aptos" w:cs="Aptos"/>
        </w:rPr>
        <w:br/>
        <w:t>- Glucose</w:t>
      </w:r>
      <w:r>
        <w:rPr>
          <w:rFonts w:ascii="Aptos" w:hAnsi="Aptos" w:cs="Aptos"/>
        </w:rPr>
        <w:br/>
        <w:t>- Protein</w:t>
      </w:r>
      <w:r>
        <w:rPr>
          <w:rFonts w:ascii="Aptos" w:hAnsi="Aptos" w:cs="Aptos"/>
        </w:rPr>
        <w:br/>
        <w:t>- Chloride</w:t>
      </w:r>
      <w:r>
        <w:rPr>
          <w:rFonts w:ascii="Aptos" w:hAnsi="Aptos" w:cs="Aptos"/>
        </w:rPr>
        <w:br/>
        <w:t>- Optional: Urea, Calcium, Magnesium</w:t>
      </w:r>
      <w:r>
        <w:rPr>
          <w:rFonts w:ascii="Aptos" w:hAnsi="Aptos" w:cs="Aptos"/>
        </w:rPr>
        <w:br/>
      </w:r>
      <w:r>
        <w:rPr>
          <w:rFonts w:ascii="Aptos" w:hAnsi="Aptos" w:cs="Aptos"/>
        </w:rPr>
        <w:br/>
        <w:t>The combination helps detect infections, nutritional imbalances, and organ-related conditions.</w:t>
      </w:r>
    </w:p>
    <w:p w14:paraId="276AF0EC" w14:textId="77777777" w:rsidR="00A9246E" w:rsidRDefault="003F4B81">
      <w:pPr>
        <w:pStyle w:val="Heading1"/>
        <w:rPr>
          <w:rFonts w:ascii="Aptos" w:hAnsi="Aptos" w:cs="Aptos" w:hint="eastAsia"/>
        </w:rPr>
      </w:pPr>
      <w:r>
        <w:rPr>
          <w:rFonts w:ascii="Aptos" w:hAnsi="Aptos" w:cs="Aptos"/>
        </w:rPr>
        <w:t>Preparation for the Test</w:t>
      </w:r>
    </w:p>
    <w:p w14:paraId="276AF0ED" w14:textId="77777777" w:rsidR="00A9246E" w:rsidRDefault="003F4B81">
      <w:pPr>
        <w:rPr>
          <w:rFonts w:ascii="Aptos" w:hAnsi="Aptos" w:cs="Aptos" w:hint="eastAsia"/>
        </w:rPr>
      </w:pPr>
      <w:r>
        <w:rPr>
          <w:rFonts w:ascii="Aptos" w:hAnsi="Aptos" w:cs="Aptos"/>
        </w:rPr>
        <w:t>- No fasting or special preparation is needed</w:t>
      </w:r>
      <w:r>
        <w:rPr>
          <w:rFonts w:ascii="Aptos" w:hAnsi="Aptos" w:cs="Aptos"/>
        </w:rPr>
        <w:br/>
        <w:t>- Stay hydrated unless otherwise directed by your doctor</w:t>
      </w:r>
      <w:r>
        <w:rPr>
          <w:rFonts w:ascii="Aptos" w:hAnsi="Aptos" w:cs="Aptos"/>
        </w:rPr>
        <w:br/>
        <w:t>- Inform the technician if you are on medications or have medical conditions</w:t>
      </w:r>
      <w:r>
        <w:rPr>
          <w:rFonts w:ascii="Aptos" w:hAnsi="Aptos" w:cs="Aptos"/>
        </w:rPr>
        <w:br/>
      </w:r>
      <w:r>
        <w:rPr>
          <w:rFonts w:ascii="Aptos" w:hAnsi="Aptos" w:cs="Aptos"/>
        </w:rPr>
        <w:br/>
        <w:t>Looking for convenient services? You can book this Biochemical Analysis – Body Fluid Test in Pimpri or nearby areas online, many labs also provide home collection.</w:t>
      </w:r>
    </w:p>
    <w:p w14:paraId="276AF0EE" w14:textId="77777777" w:rsidR="00A9246E" w:rsidRDefault="003F4B81">
      <w:pPr>
        <w:pStyle w:val="Heading1"/>
        <w:rPr>
          <w:rFonts w:ascii="Aptos" w:hAnsi="Aptos" w:cs="Aptos" w:hint="eastAsia"/>
        </w:rPr>
      </w:pPr>
      <w:r>
        <w:rPr>
          <w:rFonts w:ascii="Aptos" w:hAnsi="Aptos" w:cs="Aptos"/>
        </w:rPr>
        <w:t>Who Should Get This Test Done?</w:t>
      </w:r>
    </w:p>
    <w:p w14:paraId="276AF0EF" w14:textId="77777777" w:rsidR="00A9246E" w:rsidRDefault="003F4B81">
      <w:pPr>
        <w:rPr>
          <w:rFonts w:ascii="Aptos" w:hAnsi="Aptos" w:cs="Aptos" w:hint="eastAsia"/>
        </w:rPr>
      </w:pPr>
      <w:r>
        <w:rPr>
          <w:rFonts w:ascii="Aptos" w:hAnsi="Aptos" w:cs="Aptos"/>
        </w:rPr>
        <w:t>You may need this test if you have:</w:t>
      </w:r>
      <w:r>
        <w:rPr>
          <w:rFonts w:ascii="Aptos" w:hAnsi="Aptos" w:cs="Aptos"/>
        </w:rPr>
        <w:br/>
        <w:t>- Unexplained swelling or fluid accumulation (abdomen, lungs, joints)</w:t>
      </w:r>
      <w:r>
        <w:rPr>
          <w:rFonts w:ascii="Aptos" w:hAnsi="Aptos" w:cs="Aptos"/>
        </w:rPr>
        <w:br/>
        <w:t>- Symptoms of infection like fever, stiffness, or headache</w:t>
      </w:r>
      <w:r>
        <w:rPr>
          <w:rFonts w:ascii="Aptos" w:hAnsi="Aptos" w:cs="Aptos"/>
        </w:rPr>
        <w:br/>
        <w:t>- Neurological symptoms requiring CSF analysis</w:t>
      </w:r>
      <w:r>
        <w:rPr>
          <w:rFonts w:ascii="Aptos" w:hAnsi="Aptos" w:cs="Aptos"/>
        </w:rPr>
        <w:br/>
        <w:t>- Chronic conditions needing fluid monitoring</w:t>
      </w:r>
      <w:r>
        <w:rPr>
          <w:rFonts w:ascii="Aptos" w:hAnsi="Aptos" w:cs="Aptos"/>
        </w:rPr>
        <w:br/>
      </w:r>
      <w:r>
        <w:rPr>
          <w:rFonts w:ascii="Aptos" w:hAnsi="Aptos" w:cs="Aptos"/>
        </w:rPr>
        <w:br/>
        <w:t>Book your Biochemical Analysis – Body Fluid Test in Pune or PCMC region to get timely and accurate insights.</w:t>
      </w:r>
    </w:p>
    <w:p w14:paraId="276AF0F0" w14:textId="77777777" w:rsidR="00A9246E" w:rsidRDefault="003F4B81">
      <w:pPr>
        <w:pStyle w:val="Heading1"/>
        <w:rPr>
          <w:rFonts w:ascii="Aptos" w:hAnsi="Aptos" w:cs="Aptos" w:hint="eastAsia"/>
        </w:rPr>
      </w:pPr>
      <w:r>
        <w:rPr>
          <w:rFonts w:ascii="Aptos" w:hAnsi="Aptos" w:cs="Aptos"/>
        </w:rPr>
        <w:t>When to Consult a Doctor After the Test?</w:t>
      </w:r>
    </w:p>
    <w:p w14:paraId="276AF0F1" w14:textId="77777777" w:rsidR="00A9246E" w:rsidRDefault="003F4B81">
      <w:pPr>
        <w:rPr>
          <w:rFonts w:ascii="Aptos" w:hAnsi="Aptos" w:cs="Aptos" w:hint="eastAsia"/>
        </w:rPr>
      </w:pPr>
      <w:r>
        <w:rPr>
          <w:rFonts w:ascii="Aptos" w:hAnsi="Aptos" w:cs="Aptos"/>
        </w:rPr>
        <w:t>Consult your doctor if:</w:t>
      </w:r>
      <w:r>
        <w:rPr>
          <w:rFonts w:ascii="Aptos" w:hAnsi="Aptos" w:cs="Aptos"/>
        </w:rPr>
        <w:br/>
        <w:t>- Test results show abnormal protein, glucose, or chloride levels</w:t>
      </w:r>
      <w:r>
        <w:rPr>
          <w:rFonts w:ascii="Aptos" w:hAnsi="Aptos" w:cs="Aptos"/>
        </w:rPr>
        <w:br/>
      </w:r>
      <w:r>
        <w:rPr>
          <w:rFonts w:ascii="Aptos" w:hAnsi="Aptos" w:cs="Aptos"/>
        </w:rPr>
        <w:lastRenderedPageBreak/>
        <w:t>- You continue experiencing symptoms like swelling, fever, or confusion</w:t>
      </w:r>
      <w:r>
        <w:rPr>
          <w:rFonts w:ascii="Aptos" w:hAnsi="Aptos" w:cs="Aptos"/>
        </w:rPr>
        <w:br/>
        <w:t>- Additional tests are recommended based on the results</w:t>
      </w:r>
      <w:r>
        <w:rPr>
          <w:rFonts w:ascii="Aptos" w:hAnsi="Aptos" w:cs="Aptos"/>
        </w:rPr>
        <w:br/>
      </w:r>
      <w:r>
        <w:rPr>
          <w:rFonts w:ascii="Aptos" w:hAnsi="Aptos" w:cs="Aptos"/>
        </w:rPr>
        <w:br/>
        <w:t>Early consultation can prevent complications and guide treatment decisions.</w:t>
      </w:r>
    </w:p>
    <w:p w14:paraId="276AF0F2" w14:textId="77777777" w:rsidR="00A9246E" w:rsidRDefault="003F4B81">
      <w:pPr>
        <w:pStyle w:val="Heading1"/>
        <w:rPr>
          <w:rFonts w:ascii="Aptos" w:hAnsi="Aptos" w:cs="Aptos" w:hint="eastAsia"/>
        </w:rPr>
      </w:pPr>
      <w:r>
        <w:rPr>
          <w:rFonts w:ascii="Aptos" w:hAnsi="Aptos" w:cs="Aptos"/>
        </w:rPr>
        <w:t>Schedule a Test Today</w:t>
      </w:r>
    </w:p>
    <w:p w14:paraId="276AF0F3" w14:textId="77777777" w:rsidR="00A9246E" w:rsidRDefault="003F4B81">
      <w:pPr>
        <w:rPr>
          <w:rFonts w:ascii="Aptos" w:hAnsi="Aptos" w:cs="Aptos" w:hint="eastAsia"/>
        </w:rPr>
      </w:pPr>
      <w:r>
        <w:rPr>
          <w:rFonts w:ascii="Aptos" w:hAnsi="Aptos" w:cs="Aptos"/>
        </w:rPr>
        <w:t>If you're in Pune or nearby areas like PCMC or Pimpri, you can easily book a Biochemical Analysis – Body Fluid Test online. Many diagnostic labs offer home sample collection and same-day reports, making it hassle-free.</w:t>
      </w:r>
    </w:p>
    <w:p w14:paraId="276AF0F4" w14:textId="77777777" w:rsidR="00A9246E" w:rsidRDefault="003F4B81">
      <w:pPr>
        <w:pStyle w:val="Heading2"/>
        <w:rPr>
          <w:rFonts w:ascii="Aptos" w:hAnsi="Aptos" w:cs="Aptos" w:hint="eastAsia"/>
        </w:rPr>
      </w:pPr>
      <w:r>
        <w:rPr>
          <w:rFonts w:ascii="Aptos" w:hAnsi="Aptos" w:cs="Aptos"/>
        </w:rPr>
        <w:t>Frequently Asked Questions (FAQs)</w:t>
      </w:r>
    </w:p>
    <w:p w14:paraId="276AF0F5" w14:textId="77777777" w:rsidR="00A9246E" w:rsidRDefault="003F4B81">
      <w:pPr>
        <w:pStyle w:val="ListNumber"/>
        <w:numPr>
          <w:ilvl w:val="0"/>
          <w:numId w:val="0"/>
        </w:numPr>
        <w:rPr>
          <w:rFonts w:ascii="Aptos" w:hAnsi="Aptos" w:cs="Aptos" w:hint="eastAsia"/>
        </w:rPr>
      </w:pPr>
      <w:r>
        <w:rPr>
          <w:rFonts w:ascii="Aptos" w:hAnsi="Aptos" w:cs="Aptos"/>
        </w:rPr>
        <w:t>1. What is tested in a Biochemical Fluid Analysis?</w:t>
      </w:r>
    </w:p>
    <w:p w14:paraId="276AF0F6" w14:textId="77777777" w:rsidR="00A9246E" w:rsidRDefault="003F4B81">
      <w:pPr>
        <w:rPr>
          <w:rFonts w:ascii="Aptos" w:hAnsi="Aptos" w:cs="Aptos" w:hint="eastAsia"/>
        </w:rPr>
      </w:pPr>
      <w:r>
        <w:rPr>
          <w:rFonts w:ascii="Aptos" w:hAnsi="Aptos" w:cs="Aptos"/>
        </w:rPr>
        <w:t>The test typically checks protein, glucose, and chloride levels in body fluids. It may include other components like urea and calcium depending on the medical condition.</w:t>
      </w:r>
    </w:p>
    <w:p w14:paraId="276AF0F7" w14:textId="77777777" w:rsidR="00A9246E" w:rsidRDefault="003F4B81">
      <w:pPr>
        <w:pStyle w:val="ListNumber"/>
        <w:numPr>
          <w:ilvl w:val="0"/>
          <w:numId w:val="0"/>
        </w:numPr>
        <w:rPr>
          <w:rFonts w:ascii="Aptos" w:hAnsi="Aptos" w:cs="Aptos" w:hint="eastAsia"/>
        </w:rPr>
      </w:pPr>
      <w:r>
        <w:rPr>
          <w:rFonts w:ascii="Aptos" w:hAnsi="Aptos" w:cs="Aptos"/>
        </w:rPr>
        <w:t>2. Is the procedure painful?</w:t>
      </w:r>
    </w:p>
    <w:p w14:paraId="276AF0F8" w14:textId="77777777" w:rsidR="00A9246E" w:rsidRDefault="003F4B81">
      <w:pPr>
        <w:rPr>
          <w:rFonts w:ascii="Aptos" w:hAnsi="Aptos" w:cs="Aptos" w:hint="eastAsia"/>
        </w:rPr>
      </w:pPr>
      <w:r>
        <w:rPr>
          <w:rFonts w:ascii="Aptos" w:hAnsi="Aptos" w:cs="Aptos"/>
        </w:rPr>
        <w:t>You may feel mild discomfort during sample collection, but local anesthesia is often used. It’s generally safe and quick.</w:t>
      </w:r>
    </w:p>
    <w:p w14:paraId="276AF0F9" w14:textId="77777777" w:rsidR="00A9246E" w:rsidRDefault="003F4B81">
      <w:pPr>
        <w:pStyle w:val="ListNumber"/>
        <w:numPr>
          <w:ilvl w:val="0"/>
          <w:numId w:val="0"/>
        </w:numPr>
        <w:rPr>
          <w:rFonts w:ascii="Aptos" w:hAnsi="Aptos" w:cs="Aptos" w:hint="eastAsia"/>
        </w:rPr>
      </w:pPr>
      <w:r>
        <w:rPr>
          <w:rFonts w:ascii="Aptos" w:hAnsi="Aptos" w:cs="Aptos"/>
        </w:rPr>
        <w:t>3. Can this test detect infections?</w:t>
      </w:r>
    </w:p>
    <w:p w14:paraId="276AF0FA" w14:textId="77777777" w:rsidR="00A9246E" w:rsidRDefault="003F4B81">
      <w:pPr>
        <w:rPr>
          <w:rFonts w:ascii="Aptos" w:hAnsi="Aptos" w:cs="Aptos" w:hint="eastAsia"/>
        </w:rPr>
      </w:pPr>
      <w:r>
        <w:rPr>
          <w:rFonts w:ascii="Aptos" w:hAnsi="Aptos" w:cs="Aptos"/>
        </w:rPr>
        <w:t>Yes. Low glucose or high protein levels can indicate infections like meningitis or tuberculosis in the respective fluid.</w:t>
      </w:r>
    </w:p>
    <w:p w14:paraId="276AF0FB" w14:textId="77777777" w:rsidR="00A9246E" w:rsidRDefault="003F4B81">
      <w:pPr>
        <w:pStyle w:val="ListNumber"/>
        <w:numPr>
          <w:ilvl w:val="0"/>
          <w:numId w:val="0"/>
        </w:numPr>
        <w:rPr>
          <w:rFonts w:ascii="Aptos" w:hAnsi="Aptos" w:cs="Aptos" w:hint="eastAsia"/>
        </w:rPr>
      </w:pPr>
      <w:r>
        <w:rPr>
          <w:rFonts w:ascii="Aptos" w:hAnsi="Aptos" w:cs="Aptos"/>
        </w:rPr>
        <w:t>4. Can I get this test done at home?</w:t>
      </w:r>
    </w:p>
    <w:p w14:paraId="276AF0FC" w14:textId="77777777" w:rsidR="00A9246E" w:rsidRDefault="003F4B81">
      <w:pPr>
        <w:rPr>
          <w:rFonts w:ascii="Aptos" w:hAnsi="Aptos" w:cs="Aptos" w:hint="eastAsia"/>
        </w:rPr>
      </w:pPr>
      <w:r>
        <w:rPr>
          <w:rFonts w:ascii="Aptos" w:hAnsi="Aptos" w:cs="Aptos"/>
        </w:rPr>
        <w:t>While the fluid collection usually needs a clinic or hospital visit, many labs in Pimpri Chinchwad offer home visits for consultations and post-test guidance.</w:t>
      </w:r>
    </w:p>
    <w:p w14:paraId="276AF0FD" w14:textId="77777777" w:rsidR="00A9246E" w:rsidRDefault="003F4B81">
      <w:pPr>
        <w:pStyle w:val="ListNumber"/>
        <w:numPr>
          <w:ilvl w:val="0"/>
          <w:numId w:val="0"/>
        </w:numPr>
        <w:rPr>
          <w:rFonts w:ascii="Aptos" w:hAnsi="Aptos" w:cs="Aptos" w:hint="eastAsia"/>
        </w:rPr>
      </w:pPr>
      <w:r>
        <w:rPr>
          <w:rFonts w:ascii="Aptos" w:hAnsi="Aptos" w:cs="Aptos"/>
        </w:rPr>
        <w:t>5. Are there risks involved?</w:t>
      </w:r>
    </w:p>
    <w:p w14:paraId="276AF0FE" w14:textId="77777777" w:rsidR="00A9246E" w:rsidRDefault="003F4B81">
      <w:pPr>
        <w:rPr>
          <w:rFonts w:ascii="Aptos" w:hAnsi="Aptos" w:cs="Aptos" w:hint="eastAsia"/>
        </w:rPr>
      </w:pPr>
      <w:r>
        <w:rPr>
          <w:rFonts w:ascii="Aptos" w:hAnsi="Aptos" w:cs="Aptos"/>
        </w:rPr>
        <w:t>Minimal risks like slight pain or bruising at the collection site may occur. All safety protocols are followed during the procedure.</w:t>
      </w:r>
    </w:p>
    <w:p w14:paraId="276AF0FF" w14:textId="77777777" w:rsidR="00A9246E" w:rsidRDefault="003F4B81">
      <w:pPr>
        <w:pStyle w:val="ListNumber"/>
        <w:numPr>
          <w:ilvl w:val="0"/>
          <w:numId w:val="0"/>
        </w:numPr>
        <w:rPr>
          <w:rFonts w:ascii="Aptos" w:hAnsi="Aptos" w:cs="Aptos" w:hint="eastAsia"/>
        </w:rPr>
      </w:pPr>
      <w:r>
        <w:rPr>
          <w:rFonts w:ascii="Aptos" w:hAnsi="Aptos" w:cs="Aptos"/>
        </w:rPr>
        <w:t>6. Where can I get this test done in Pimpri or PCMC?</w:t>
      </w:r>
    </w:p>
    <w:p w14:paraId="276AF100" w14:textId="77777777" w:rsidR="00A9246E" w:rsidRDefault="003F4B81">
      <w:pPr>
        <w:rPr>
          <w:rFonts w:ascii="Aptos" w:hAnsi="Aptos" w:cs="Aptos" w:hint="eastAsia"/>
        </w:rPr>
      </w:pPr>
      <w:r>
        <w:rPr>
          <w:rFonts w:ascii="Aptos" w:hAnsi="Aptos" w:cs="Aptos"/>
        </w:rPr>
        <w:t>There are many diagnostic centers offering the Biochemical Analysis – Body Fluid Test in Pimpri, PCMC, and across Pune. You can search Body Fluid Biochemical Test Near Me to find the closest lab or schedule a home visit.</w:t>
      </w:r>
    </w:p>
    <w:sectPr w:rsidR="00A9246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AF103" w14:textId="77777777" w:rsidR="00A9246E" w:rsidRDefault="003F4B81">
      <w:pPr>
        <w:spacing w:line="240" w:lineRule="auto"/>
      </w:pPr>
      <w:r>
        <w:separator/>
      </w:r>
    </w:p>
  </w:endnote>
  <w:endnote w:type="continuationSeparator" w:id="0">
    <w:p w14:paraId="276AF104" w14:textId="77777777" w:rsidR="00A9246E" w:rsidRDefault="003F4B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AF101" w14:textId="77777777" w:rsidR="00A9246E" w:rsidRDefault="003F4B81">
      <w:pPr>
        <w:spacing w:after="0"/>
      </w:pPr>
      <w:r>
        <w:separator/>
      </w:r>
    </w:p>
  </w:footnote>
  <w:footnote w:type="continuationSeparator" w:id="0">
    <w:p w14:paraId="276AF102" w14:textId="77777777" w:rsidR="00A9246E" w:rsidRDefault="003F4B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693412058">
    <w:abstractNumId w:val="5"/>
  </w:num>
  <w:num w:numId="2" w16cid:durableId="1993361582">
    <w:abstractNumId w:val="3"/>
  </w:num>
  <w:num w:numId="3" w16cid:durableId="2087341762">
    <w:abstractNumId w:val="2"/>
  </w:num>
  <w:num w:numId="4" w16cid:durableId="747701183">
    <w:abstractNumId w:val="4"/>
  </w:num>
  <w:num w:numId="5" w16cid:durableId="956761641">
    <w:abstractNumId w:val="1"/>
  </w:num>
  <w:num w:numId="6" w16cid:durableId="685251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B81"/>
    <w:rsid w:val="007044B9"/>
    <w:rsid w:val="00A9246E"/>
    <w:rsid w:val="00AA1D8D"/>
    <w:rsid w:val="00B47730"/>
    <w:rsid w:val="00CB0664"/>
    <w:rsid w:val="00FC693F"/>
    <w:rsid w:val="771A77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AF0D6"/>
  <w14:defaultImageDpi w14:val="300"/>
  <w15:docId w15:val="{F560CCDA-49F8-498D-A44B-D83B841EF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qFormat/>
    <w:pPr>
      <w:spacing w:before="100" w:beforeAutospacing="1" w:after="100"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690</Words>
  <Characters>3935</Characters>
  <Application>Microsoft Office Word</Application>
  <DocSecurity>0</DocSecurity>
  <Lines>32</Lines>
  <Paragraphs>9</Paragraphs>
  <ScaleCrop>false</ScaleCrop>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Bhavana Nande</cp:lastModifiedBy>
  <cp:revision>2</cp:revision>
  <dcterms:created xsi:type="dcterms:W3CDTF">2013-12-23T23:15:00Z</dcterms:created>
  <dcterms:modified xsi:type="dcterms:W3CDTF">2025-08-01T09:58:00Z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63EB51A2116143CEA75BE0FD003B24BD_12</vt:lpwstr>
  </property>
</Properties>
</file>