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51179B" w14:textId="77777777" w:rsidR="002E3AF2" w:rsidRDefault="002512CE">
      <w:pPr>
        <w:spacing w:before="240" w:after="240"/>
        <w:rPr>
          <w:rStyle w:val="Heading1Char"/>
          <w:rFonts w:ascii="Calibri" w:eastAsia="Calibri" w:hAnsi="Calibri" w:cs="Calibri"/>
          <w:b/>
          <w:bCs/>
        </w:rPr>
      </w:pPr>
      <w:r>
        <w:rPr>
          <w:rStyle w:val="Heading1Char"/>
          <w:rFonts w:ascii="Calibri" w:eastAsia="Calibri" w:hAnsi="Calibri" w:cs="Calibri"/>
          <w:b/>
          <w:bCs/>
          <w:lang w:val="en-GB"/>
        </w:rPr>
        <w:t xml:space="preserve">Life </w:t>
      </w:r>
      <w:proofErr w:type="gramStart"/>
      <w:r>
        <w:rPr>
          <w:rStyle w:val="Heading1Char"/>
          <w:rFonts w:ascii="Calibri" w:eastAsia="Calibri" w:hAnsi="Calibri" w:cs="Calibri"/>
          <w:b/>
          <w:bCs/>
          <w:lang w:val="en-GB"/>
        </w:rPr>
        <w:t>After</w:t>
      </w:r>
      <w:proofErr w:type="gramEnd"/>
      <w:r>
        <w:rPr>
          <w:rStyle w:val="Heading1Char"/>
          <w:rFonts w:ascii="Calibri" w:eastAsia="Calibri" w:hAnsi="Calibri" w:cs="Calibri"/>
          <w:b/>
          <w:bCs/>
          <w:lang w:val="en-GB"/>
        </w:rPr>
        <w:t xml:space="preserve"> Stroke: Rehabilitation and Recovery Process</w:t>
      </w:r>
      <w:r>
        <w:rPr>
          <w:rStyle w:val="Heading1Char"/>
          <w:rFonts w:ascii="Calibri" w:eastAsia="Calibri" w:hAnsi="Calibri" w:cs="Calibri"/>
          <w:b/>
          <w:bCs/>
        </w:rPr>
        <w:t>-H1</w:t>
      </w:r>
    </w:p>
    <w:p w14:paraId="0428EC18" w14:textId="7DEFA307" w:rsidR="003312A9" w:rsidRDefault="003312A9">
      <w:pPr>
        <w:spacing w:before="240" w:after="240"/>
        <w:rPr>
          <w:rStyle w:val="Heading1Char"/>
          <w:rFonts w:ascii="Calibri" w:eastAsia="Calibri" w:hAnsi="Calibri" w:cs="Calibri"/>
          <w:b/>
          <w:bCs/>
        </w:rPr>
      </w:pPr>
      <w:r>
        <w:rPr>
          <w:rStyle w:val="Heading1Char"/>
          <w:rFonts w:ascii="Calibri" w:eastAsia="Calibri" w:hAnsi="Calibri" w:cs="Calibri"/>
          <w:b/>
          <w:bCs/>
        </w:rPr>
        <w:t xml:space="preserve">Author – Dr. Vishal </w:t>
      </w:r>
      <w:proofErr w:type="spellStart"/>
      <w:r>
        <w:rPr>
          <w:rStyle w:val="Heading1Char"/>
          <w:rFonts w:ascii="Calibri" w:eastAsia="Calibri" w:hAnsi="Calibri" w:cs="Calibri"/>
          <w:b/>
          <w:bCs/>
        </w:rPr>
        <w:t>Rokade</w:t>
      </w:r>
      <w:proofErr w:type="spellEnd"/>
      <w:r>
        <w:rPr>
          <w:rStyle w:val="Heading1Char"/>
          <w:rFonts w:ascii="Calibri" w:eastAsia="Calibri" w:hAnsi="Calibri" w:cs="Calibri"/>
          <w:b/>
          <w:bCs/>
        </w:rPr>
        <w:t>, Consultant, Neuro Surgeon</w:t>
      </w:r>
    </w:p>
    <w:tbl>
      <w:tblPr>
        <w:tblW w:w="7180" w:type="dxa"/>
        <w:tblInd w:w="113" w:type="dxa"/>
        <w:tblLook w:val="04A0" w:firstRow="1" w:lastRow="0" w:firstColumn="1" w:lastColumn="0" w:noHBand="0" w:noVBand="1"/>
      </w:tblPr>
      <w:tblGrid>
        <w:gridCol w:w="1057"/>
        <w:gridCol w:w="3900"/>
        <w:gridCol w:w="1435"/>
        <w:gridCol w:w="960"/>
      </w:tblGrid>
      <w:tr w:rsidR="002E3AF2" w14:paraId="16054025" w14:textId="77777777">
        <w:trPr>
          <w:trHeight w:val="290"/>
        </w:trPr>
        <w:tc>
          <w:tcPr>
            <w:tcW w:w="960" w:type="dxa"/>
            <w:tcBorders>
              <w:top w:val="single" w:sz="4" w:space="0" w:color="auto"/>
              <w:left w:val="single" w:sz="4" w:space="0" w:color="auto"/>
              <w:bottom w:val="single" w:sz="4" w:space="0" w:color="auto"/>
              <w:right w:val="single" w:sz="4" w:space="0" w:color="auto"/>
            </w:tcBorders>
            <w:shd w:val="clear" w:color="000000" w:fill="FFE699"/>
            <w:noWrap/>
            <w:vAlign w:val="center"/>
          </w:tcPr>
          <w:p w14:paraId="20473C22" w14:textId="77777777" w:rsidR="002E3AF2" w:rsidRDefault="002512CE">
            <w:pPr>
              <w:jc w:val="center"/>
              <w:rPr>
                <w:rFonts w:ascii="Arial" w:eastAsia="Times New Roman" w:hAnsi="Arial" w:cs="Arial"/>
                <w:b/>
                <w:bCs/>
                <w:color w:val="000000"/>
                <w:lang w:val="en-IN" w:eastAsia="en-IN"/>
              </w:rPr>
            </w:pPr>
            <w:r>
              <w:rPr>
                <w:rFonts w:ascii="Arial" w:eastAsia="Times New Roman" w:hAnsi="Arial" w:cs="Arial"/>
                <w:b/>
                <w:bCs/>
                <w:color w:val="000000"/>
                <w:lang w:val="en-IN" w:eastAsia="en-IN"/>
              </w:rPr>
              <w:t>Priority</w:t>
            </w:r>
          </w:p>
        </w:tc>
        <w:tc>
          <w:tcPr>
            <w:tcW w:w="3900" w:type="dxa"/>
            <w:tcBorders>
              <w:top w:val="single" w:sz="4" w:space="0" w:color="auto"/>
              <w:left w:val="nil"/>
              <w:bottom w:val="single" w:sz="4" w:space="0" w:color="auto"/>
              <w:right w:val="single" w:sz="4" w:space="0" w:color="auto"/>
            </w:tcBorders>
            <w:shd w:val="clear" w:color="000000" w:fill="FFE699"/>
            <w:noWrap/>
            <w:vAlign w:val="center"/>
          </w:tcPr>
          <w:p w14:paraId="67DAA2B1" w14:textId="77777777" w:rsidR="002E3AF2" w:rsidRDefault="002512CE">
            <w:pPr>
              <w:jc w:val="center"/>
              <w:rPr>
                <w:rFonts w:ascii="Arial" w:eastAsia="Times New Roman" w:hAnsi="Arial" w:cs="Arial"/>
                <w:b/>
                <w:bCs/>
                <w:color w:val="000000"/>
                <w:lang w:val="en-IN" w:eastAsia="en-IN"/>
              </w:rPr>
            </w:pPr>
            <w:r>
              <w:rPr>
                <w:rFonts w:ascii="Arial" w:eastAsia="Times New Roman" w:hAnsi="Arial" w:cs="Arial"/>
                <w:b/>
                <w:bCs/>
                <w:color w:val="000000"/>
                <w:lang w:val="en-IN" w:eastAsia="en-IN"/>
              </w:rPr>
              <w:t>Search Volume</w:t>
            </w:r>
          </w:p>
        </w:tc>
        <w:tc>
          <w:tcPr>
            <w:tcW w:w="1360" w:type="dxa"/>
            <w:tcBorders>
              <w:top w:val="single" w:sz="4" w:space="0" w:color="auto"/>
              <w:left w:val="nil"/>
              <w:bottom w:val="single" w:sz="4" w:space="0" w:color="auto"/>
              <w:right w:val="single" w:sz="4" w:space="0" w:color="auto"/>
            </w:tcBorders>
            <w:shd w:val="clear" w:color="000000" w:fill="FFE699"/>
            <w:noWrap/>
            <w:vAlign w:val="center"/>
          </w:tcPr>
          <w:p w14:paraId="49A03EEF" w14:textId="77777777" w:rsidR="002E3AF2" w:rsidRDefault="002512CE">
            <w:pPr>
              <w:jc w:val="center"/>
              <w:rPr>
                <w:rFonts w:ascii="Arial" w:eastAsia="Times New Roman" w:hAnsi="Arial" w:cs="Arial"/>
                <w:b/>
                <w:bCs/>
                <w:color w:val="000000"/>
                <w:lang w:val="en-IN" w:eastAsia="en-IN"/>
              </w:rPr>
            </w:pPr>
            <w:r>
              <w:rPr>
                <w:rFonts w:ascii="Arial" w:eastAsia="Times New Roman" w:hAnsi="Arial" w:cs="Arial"/>
                <w:b/>
                <w:bCs/>
                <w:color w:val="000000"/>
                <w:lang w:val="en-IN" w:eastAsia="en-IN"/>
              </w:rPr>
              <w:t>Keyword Intent</w:t>
            </w:r>
          </w:p>
        </w:tc>
        <w:tc>
          <w:tcPr>
            <w:tcW w:w="960" w:type="dxa"/>
            <w:tcBorders>
              <w:top w:val="single" w:sz="4" w:space="0" w:color="auto"/>
              <w:left w:val="nil"/>
              <w:bottom w:val="single" w:sz="4" w:space="0" w:color="auto"/>
              <w:right w:val="single" w:sz="4" w:space="0" w:color="auto"/>
            </w:tcBorders>
            <w:shd w:val="clear" w:color="000000" w:fill="FFE699"/>
            <w:noWrap/>
            <w:vAlign w:val="center"/>
          </w:tcPr>
          <w:p w14:paraId="239B407A" w14:textId="77777777" w:rsidR="002E3AF2" w:rsidRDefault="002512CE">
            <w:pPr>
              <w:jc w:val="center"/>
              <w:rPr>
                <w:rFonts w:ascii="Arial" w:eastAsia="Times New Roman" w:hAnsi="Arial" w:cs="Arial"/>
                <w:b/>
                <w:bCs/>
                <w:color w:val="000000"/>
                <w:lang w:val="en-IN" w:eastAsia="en-IN"/>
              </w:rPr>
            </w:pPr>
            <w:r>
              <w:rPr>
                <w:rFonts w:ascii="Arial" w:eastAsia="Times New Roman" w:hAnsi="Arial" w:cs="Arial"/>
                <w:b/>
                <w:bCs/>
                <w:color w:val="000000"/>
                <w:lang w:val="en-IN" w:eastAsia="en-IN"/>
              </w:rPr>
              <w:t>ASV</w:t>
            </w:r>
          </w:p>
        </w:tc>
      </w:tr>
      <w:tr w:rsidR="002E3AF2" w14:paraId="6FF14983" w14:textId="77777777">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7A8B47"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P1</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3E19B5" w14:textId="77777777" w:rsidR="002E3AF2" w:rsidRDefault="002512CE">
            <w:pP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how to recover from stroke quickly</w:t>
            </w:r>
          </w:p>
        </w:tc>
        <w:tc>
          <w:tcPr>
            <w:tcW w:w="13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6CF258"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599FFA6"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1000</w:t>
            </w:r>
          </w:p>
        </w:tc>
      </w:tr>
      <w:tr w:rsidR="002E3AF2" w14:paraId="5BB3E2C5" w14:textId="77777777">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9E0800"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P1</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A5A092" w14:textId="77777777" w:rsidR="002E3AF2" w:rsidRDefault="002512CE">
            <w:pP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brain stroke recovery</w:t>
            </w:r>
          </w:p>
        </w:tc>
        <w:tc>
          <w:tcPr>
            <w:tcW w:w="13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0DE033"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5ED23B"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1000</w:t>
            </w:r>
          </w:p>
        </w:tc>
      </w:tr>
      <w:tr w:rsidR="002E3AF2" w14:paraId="04778668" w14:textId="77777777">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F0F8865"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P2</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F04297" w14:textId="77777777" w:rsidR="002E3AF2" w:rsidRDefault="002512CE">
            <w:pP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after brain stroke symptoms</w:t>
            </w:r>
          </w:p>
        </w:tc>
        <w:tc>
          <w:tcPr>
            <w:tcW w:w="13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3761A9"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AA8330"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720</w:t>
            </w:r>
          </w:p>
        </w:tc>
      </w:tr>
      <w:tr w:rsidR="002E3AF2" w14:paraId="6838856D" w14:textId="77777777">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6BFF92"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P1</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38824B" w14:textId="77777777" w:rsidR="002E3AF2" w:rsidRDefault="002512CE">
            <w:pP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recovery after stroke</w:t>
            </w:r>
          </w:p>
        </w:tc>
        <w:tc>
          <w:tcPr>
            <w:tcW w:w="13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CEB53A2"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F44644"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720</w:t>
            </w:r>
          </w:p>
        </w:tc>
      </w:tr>
      <w:tr w:rsidR="002E3AF2" w14:paraId="30589599" w14:textId="77777777">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63A7EC"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P2</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2DF635" w14:textId="77777777" w:rsidR="002E3AF2" w:rsidRDefault="002512CE">
            <w:pP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signs of recovery from stroke</w:t>
            </w:r>
          </w:p>
        </w:tc>
        <w:tc>
          <w:tcPr>
            <w:tcW w:w="13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4B1132"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DF58A5"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390</w:t>
            </w:r>
          </w:p>
        </w:tc>
      </w:tr>
      <w:tr w:rsidR="002E3AF2" w14:paraId="7C4079E7" w14:textId="77777777">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6FD863"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P2</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CD2495" w14:textId="77777777" w:rsidR="002E3AF2" w:rsidRDefault="002512CE">
            <w:pP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stroke recovery time</w:t>
            </w:r>
          </w:p>
        </w:tc>
        <w:tc>
          <w:tcPr>
            <w:tcW w:w="13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014112"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2A1A51"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320</w:t>
            </w:r>
          </w:p>
        </w:tc>
      </w:tr>
      <w:tr w:rsidR="002E3AF2" w14:paraId="43AFC36A" w14:textId="77777777">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0918303"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P2</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5BD9BC" w14:textId="77777777" w:rsidR="002E3AF2" w:rsidRDefault="002512CE">
            <w:pP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stroke side effects</w:t>
            </w:r>
          </w:p>
        </w:tc>
        <w:tc>
          <w:tcPr>
            <w:tcW w:w="13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BD04B8"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6AF7C3"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170</w:t>
            </w:r>
          </w:p>
        </w:tc>
      </w:tr>
      <w:tr w:rsidR="002E3AF2" w14:paraId="5DB3590E" w14:textId="77777777">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8E88F9A"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P1</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CD9D579" w14:textId="77777777" w:rsidR="002E3AF2" w:rsidRDefault="002512CE">
            <w:pP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stroke patient recovery</w:t>
            </w:r>
          </w:p>
        </w:tc>
        <w:tc>
          <w:tcPr>
            <w:tcW w:w="13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DF4438"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F48FA33"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140</w:t>
            </w:r>
          </w:p>
        </w:tc>
      </w:tr>
      <w:tr w:rsidR="002E3AF2" w14:paraId="1E3D8C8C" w14:textId="77777777">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6C68E5"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P2</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E00E7DF" w14:textId="77777777" w:rsidR="002E3AF2" w:rsidRDefault="002512CE">
            <w:pP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after stroke symptoms</w:t>
            </w:r>
          </w:p>
        </w:tc>
        <w:tc>
          <w:tcPr>
            <w:tcW w:w="13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CBFED9"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FCA472"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140</w:t>
            </w:r>
          </w:p>
        </w:tc>
      </w:tr>
      <w:tr w:rsidR="002E3AF2" w14:paraId="0D2D6EB8" w14:textId="77777777">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C9CFE2"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P2</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E0CFCF8" w14:textId="77777777" w:rsidR="002E3AF2" w:rsidRDefault="002512CE">
            <w:pP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treatment after stroke</w:t>
            </w:r>
          </w:p>
        </w:tc>
        <w:tc>
          <w:tcPr>
            <w:tcW w:w="13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780FB5"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6D5B19"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140</w:t>
            </w:r>
          </w:p>
        </w:tc>
      </w:tr>
      <w:tr w:rsidR="002E3AF2" w14:paraId="22BFA9DF" w14:textId="77777777">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1CB527"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P2</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AF5A2A" w14:textId="77777777" w:rsidR="002E3AF2" w:rsidRDefault="002512CE">
            <w:pP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Neurology Hospital in Pune</w:t>
            </w:r>
          </w:p>
        </w:tc>
        <w:tc>
          <w:tcPr>
            <w:tcW w:w="13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D0ADE3" w14:textId="77777777" w:rsidR="002E3AF2" w:rsidRDefault="002512CE">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Business</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3FF3AA" w14:textId="77777777" w:rsidR="002E3AF2" w:rsidRDefault="002512CE">
            <w:pPr>
              <w:jc w:val="center"/>
              <w:rPr>
                <w:rFonts w:ascii="Calibri" w:eastAsia="Times New Roman" w:hAnsi="Calibri" w:cs="Calibri"/>
                <w:color w:val="000000"/>
                <w:sz w:val="22"/>
                <w:szCs w:val="22"/>
                <w:lang w:eastAsia="en-IN"/>
              </w:rPr>
            </w:pPr>
            <w:r>
              <w:rPr>
                <w:rFonts w:ascii="Calibri" w:eastAsia="SimSun" w:hAnsi="Calibri" w:cs="Calibri"/>
                <w:sz w:val="22"/>
                <w:szCs w:val="22"/>
                <w:lang w:eastAsia="en-IN" w:bidi="ar"/>
              </w:rPr>
              <w:t>260</w:t>
            </w:r>
          </w:p>
        </w:tc>
      </w:tr>
    </w:tbl>
    <w:p w14:paraId="3D9B2F7B" w14:textId="77777777" w:rsidR="002E3AF2" w:rsidRDefault="002E3AF2">
      <w:pPr>
        <w:pStyle w:val="NormalWeb"/>
        <w:spacing w:beforeAutospacing="0" w:afterAutospacing="0" w:line="360" w:lineRule="auto"/>
        <w:rPr>
          <w:rStyle w:val="Strong"/>
          <w:rFonts w:ascii="Calibri" w:hAnsi="Calibri" w:cs="Calibri"/>
          <w:color w:val="0E101A"/>
          <w:sz w:val="22"/>
          <w:szCs w:val="22"/>
        </w:rPr>
      </w:pPr>
    </w:p>
    <w:p w14:paraId="6FED3D28" w14:textId="77777777" w:rsidR="002E3AF2" w:rsidRDefault="002512CE">
      <w:pPr>
        <w:rPr>
          <w:rFonts w:ascii="Calibri" w:hAnsi="Calibri"/>
          <w:color w:val="0E101A"/>
          <w:sz w:val="22"/>
          <w:szCs w:val="22"/>
        </w:rPr>
      </w:pPr>
      <w:r>
        <w:rPr>
          <w:rFonts w:ascii="Calibri" w:hAnsi="Calibri" w:cs="Calibri"/>
          <w:b/>
          <w:color w:val="0E101A"/>
          <w:sz w:val="22"/>
          <w:szCs w:val="22"/>
        </w:rPr>
        <w:t>Title-</w:t>
      </w:r>
      <w:r>
        <w:rPr>
          <w:rFonts w:ascii="Calibri" w:hAnsi="Calibri" w:cs="Calibri"/>
          <w:color w:val="0E101A"/>
          <w:sz w:val="22"/>
          <w:szCs w:val="22"/>
        </w:rPr>
        <w:t xml:space="preserve"> </w:t>
      </w:r>
      <w:r>
        <w:rPr>
          <w:rFonts w:ascii="Calibri" w:hAnsi="Calibri"/>
          <w:color w:val="0E101A"/>
          <w:sz w:val="22"/>
          <w:szCs w:val="22"/>
        </w:rPr>
        <w:t>Quick Stroke Recovery: Tips, Symptoms &amp; Post-Stroke Care</w:t>
      </w:r>
    </w:p>
    <w:p w14:paraId="05E07073" w14:textId="77777777" w:rsidR="002E3AF2" w:rsidRDefault="002512CE">
      <w:pPr>
        <w:pStyle w:val="NormalWeb"/>
        <w:spacing w:beforeAutospacing="0" w:afterAutospacing="0" w:line="360" w:lineRule="auto"/>
        <w:rPr>
          <w:rFonts w:ascii="Calibri" w:hAnsi="Calibri"/>
          <w:bCs/>
          <w:color w:val="0E101A"/>
          <w:sz w:val="22"/>
          <w:szCs w:val="22"/>
        </w:rPr>
      </w:pPr>
      <w:r>
        <w:rPr>
          <w:rFonts w:ascii="Calibri" w:hAnsi="Calibri" w:cs="Calibri"/>
          <w:b/>
          <w:color w:val="0E101A"/>
          <w:sz w:val="22"/>
          <w:szCs w:val="22"/>
        </w:rPr>
        <w:t>Description-</w:t>
      </w:r>
      <w:r>
        <w:rPr>
          <w:rFonts w:ascii="Calibri" w:hAnsi="Calibri" w:cs="Calibri"/>
          <w:bCs/>
          <w:color w:val="0E101A"/>
          <w:sz w:val="22"/>
          <w:szCs w:val="22"/>
        </w:rPr>
        <w:t xml:space="preserve"> </w:t>
      </w:r>
      <w:r>
        <w:rPr>
          <w:rFonts w:ascii="Calibri" w:hAnsi="Calibri"/>
          <w:bCs/>
          <w:color w:val="0E101A"/>
          <w:sz w:val="22"/>
          <w:szCs w:val="22"/>
        </w:rPr>
        <w:t>Explore effective ways to recover quickly from a stroke, understand after-stroke symptoms, and improve brain stroke recovery with helpful strategies.</w:t>
      </w:r>
    </w:p>
    <w:p w14:paraId="457905C1" w14:textId="77777777" w:rsidR="002E3AF2" w:rsidRDefault="002512CE">
      <w:pPr>
        <w:pStyle w:val="NormalWeb"/>
        <w:spacing w:beforeAutospacing="0" w:afterAutospacing="0" w:line="360" w:lineRule="auto"/>
        <w:rPr>
          <w:rFonts w:ascii="Calibri" w:eastAsia="Calibri" w:hAnsi="Calibri" w:cs="Calibri"/>
          <w:sz w:val="22"/>
          <w:szCs w:val="22"/>
          <w:lang w:val="en-GB"/>
        </w:rPr>
      </w:pPr>
      <w:r>
        <w:rPr>
          <w:rFonts w:ascii="Calibri" w:hAnsi="Calibri" w:cs="Calibri"/>
          <w:b/>
          <w:color w:val="0E101A"/>
          <w:sz w:val="22"/>
          <w:szCs w:val="22"/>
        </w:rPr>
        <w:t xml:space="preserve">Slug- </w:t>
      </w:r>
      <w:hyperlink r:id="rId5" w:tgtFrame="_blank" w:history="1">
        <w:r w:rsidR="002E3AF2">
          <w:rPr>
            <w:rStyle w:val="Hyperlink"/>
            <w:rFonts w:ascii="Calibri" w:hAnsi="Calibri" w:cs="Calibri"/>
            <w:color w:val="000000" w:themeColor="text1"/>
            <w:u w:val="none"/>
          </w:rPr>
          <w:t>/</w:t>
        </w:r>
      </w:hyperlink>
      <w:r>
        <w:rPr>
          <w:rStyle w:val="Hyperlink"/>
          <w:rFonts w:ascii="Calibri" w:hAnsi="Calibri" w:cs="Calibri"/>
          <w:color w:val="000000" w:themeColor="text1"/>
          <w:u w:val="none"/>
        </w:rPr>
        <w:t>w</w:t>
      </w:r>
      <w:r>
        <w:rPr>
          <w:rFonts w:ascii="Calibri" w:eastAsia="Calibri" w:hAnsi="Calibri" w:cs="Calibri"/>
          <w:sz w:val="22"/>
          <w:szCs w:val="22"/>
          <w:lang w:val="en-GB"/>
        </w:rPr>
        <w:t>hat</w:t>
      </w:r>
      <w:r>
        <w:rPr>
          <w:rFonts w:ascii="Calibri" w:eastAsia="Calibri" w:hAnsi="Calibri" w:cs="Calibri"/>
          <w:sz w:val="22"/>
          <w:szCs w:val="22"/>
        </w:rPr>
        <w:t>-h</w:t>
      </w:r>
      <w:proofErr w:type="spellStart"/>
      <w:r>
        <w:rPr>
          <w:rFonts w:ascii="Calibri" w:eastAsia="Calibri" w:hAnsi="Calibri" w:cs="Calibri"/>
          <w:sz w:val="22"/>
          <w:szCs w:val="22"/>
          <w:lang w:val="en-GB"/>
        </w:rPr>
        <w:t>appen</w:t>
      </w:r>
      <w:proofErr w:type="spellEnd"/>
      <w:r>
        <w:rPr>
          <w:rFonts w:ascii="Calibri" w:eastAsia="Calibri" w:hAnsi="Calibri" w:cs="Calibri"/>
          <w:sz w:val="22"/>
          <w:szCs w:val="22"/>
        </w:rPr>
        <w:t>-a</w:t>
      </w:r>
      <w:proofErr w:type="spellStart"/>
      <w:r>
        <w:rPr>
          <w:rFonts w:ascii="Calibri" w:eastAsia="Calibri" w:hAnsi="Calibri" w:cs="Calibri"/>
          <w:sz w:val="22"/>
          <w:szCs w:val="22"/>
          <w:lang w:val="en-GB"/>
        </w:rPr>
        <w:t>fter</w:t>
      </w:r>
      <w:proofErr w:type="spellEnd"/>
      <w:r>
        <w:rPr>
          <w:rFonts w:ascii="Calibri" w:eastAsia="Calibri" w:hAnsi="Calibri" w:cs="Calibri"/>
          <w:sz w:val="22"/>
          <w:szCs w:val="22"/>
        </w:rPr>
        <w:t>-s</w:t>
      </w:r>
      <w:proofErr w:type="spellStart"/>
      <w:r>
        <w:rPr>
          <w:rFonts w:ascii="Calibri" w:eastAsia="Calibri" w:hAnsi="Calibri" w:cs="Calibri"/>
          <w:sz w:val="22"/>
          <w:szCs w:val="22"/>
          <w:lang w:val="en-GB"/>
        </w:rPr>
        <w:t>troke</w:t>
      </w:r>
      <w:proofErr w:type="spellEnd"/>
      <w:r>
        <w:rPr>
          <w:rFonts w:ascii="Calibri" w:eastAsia="Calibri" w:hAnsi="Calibri" w:cs="Calibri"/>
          <w:sz w:val="22"/>
          <w:szCs w:val="22"/>
        </w:rPr>
        <w:t>-t</w:t>
      </w:r>
      <w:proofErr w:type="spellStart"/>
      <w:r>
        <w:rPr>
          <w:rFonts w:ascii="Calibri" w:eastAsia="Calibri" w:hAnsi="Calibri" w:cs="Calibri"/>
          <w:sz w:val="22"/>
          <w:szCs w:val="22"/>
          <w:lang w:val="en-GB"/>
        </w:rPr>
        <w:t>reatment</w:t>
      </w:r>
      <w:proofErr w:type="spellEnd"/>
    </w:p>
    <w:p w14:paraId="78ED3DA4" w14:textId="437F5D8A" w:rsidR="002512CE" w:rsidRPr="002512CE" w:rsidRDefault="002512CE" w:rsidP="002512CE">
      <w:pPr>
        <w:pStyle w:val="NormalWeb"/>
        <w:spacing w:beforeAutospacing="0" w:afterAutospacing="0" w:line="360" w:lineRule="auto"/>
        <w:rPr>
          <w:rFonts w:ascii="Calibri" w:eastAsia="Calibri" w:hAnsi="Calibri" w:cs="Calibri"/>
          <w:color w:val="0F4761" w:themeColor="accent1" w:themeShade="BF"/>
          <w:sz w:val="40"/>
          <w:szCs w:val="40"/>
        </w:rPr>
      </w:pPr>
      <w:r w:rsidRPr="002512CE">
        <w:rPr>
          <w:rFonts w:ascii="Calibri" w:eastAsia="Calibri" w:hAnsi="Calibri" w:cs="Calibri"/>
          <w:noProof/>
          <w:color w:val="0F4761" w:themeColor="accent1" w:themeShade="BF"/>
          <w:sz w:val="40"/>
          <w:szCs w:val="40"/>
          <w:lang w:val="en-IN" w:eastAsia="en-IN"/>
        </w:rPr>
        <w:lastRenderedPageBreak/>
        <w:drawing>
          <wp:inline distT="0" distB="0" distL="0" distR="0" wp14:anchorId="1AFD0D20" wp14:editId="54DA6077">
            <wp:extent cx="5943600" cy="3105785"/>
            <wp:effectExtent l="0" t="0" r="0" b="0"/>
            <wp:docPr id="67430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05785"/>
                    </a:xfrm>
                    <a:prstGeom prst="rect">
                      <a:avLst/>
                    </a:prstGeom>
                    <a:noFill/>
                    <a:ln>
                      <a:noFill/>
                    </a:ln>
                  </pic:spPr>
                </pic:pic>
              </a:graphicData>
            </a:graphic>
          </wp:inline>
        </w:drawing>
      </w:r>
    </w:p>
    <w:p w14:paraId="29A6B5F1" w14:textId="77777777" w:rsidR="002E3AF2" w:rsidRDefault="002512CE">
      <w:pPr>
        <w:spacing w:before="240" w:after="240"/>
        <w:rPr>
          <w:rFonts w:ascii="Calibri" w:eastAsia="Calibri" w:hAnsi="Calibri" w:cs="Calibri"/>
          <w:lang w:val="en-GB"/>
        </w:rPr>
      </w:pPr>
      <w:r>
        <w:rPr>
          <w:rFonts w:ascii="Calibri" w:eastAsia="Calibri" w:hAnsi="Calibri" w:cs="Calibri"/>
          <w:lang w:val="en-GB"/>
        </w:rPr>
        <w:t>Recovering from a stroke is a journey that requires time, effort, and a tailored rehabilitation plan. While stroke recovery time varies for each person, factors like the size of the brain injury, its location, and the quality of treatment received all play significant roles. Rehabilitation involves working with specialists to improve mobility, communication, and everyday functions. Lifestyle changes, medications, and therapy can prevent another stroke. With the right care and persistence, many stroke survivors regain a fulfilling quality of life.</w:t>
      </w:r>
    </w:p>
    <w:p w14:paraId="44A479A4" w14:textId="77777777" w:rsidR="002E3AF2" w:rsidRDefault="002512CE">
      <w:pPr>
        <w:pStyle w:val="Heading3"/>
        <w:spacing w:before="281" w:after="281"/>
        <w:rPr>
          <w:rFonts w:ascii="Calibri" w:eastAsia="Calibri" w:hAnsi="Calibri" w:cs="Calibri"/>
          <w:b/>
          <w:bCs/>
        </w:rPr>
      </w:pPr>
      <w:r>
        <w:rPr>
          <w:rFonts w:ascii="Calibri" w:eastAsia="Calibri" w:hAnsi="Calibri" w:cs="Calibri"/>
          <w:b/>
          <w:bCs/>
          <w:lang w:val="en-GB"/>
        </w:rPr>
        <w:t>Stroke Overview</w:t>
      </w:r>
      <w:r>
        <w:rPr>
          <w:rFonts w:ascii="Calibri" w:eastAsia="Calibri" w:hAnsi="Calibri" w:cs="Calibri"/>
          <w:b/>
          <w:bCs/>
        </w:rPr>
        <w:t>-H2</w:t>
      </w:r>
    </w:p>
    <w:p w14:paraId="4CCCF3C9" w14:textId="77777777" w:rsidR="002E3AF2" w:rsidRDefault="002512CE">
      <w:pPr>
        <w:spacing w:before="240" w:after="240"/>
        <w:rPr>
          <w:rFonts w:ascii="Calibri" w:eastAsia="Calibri" w:hAnsi="Calibri" w:cs="Calibri"/>
          <w:lang w:val="en-GB"/>
        </w:rPr>
      </w:pPr>
      <w:r>
        <w:rPr>
          <w:rFonts w:ascii="Calibri" w:eastAsia="Calibri" w:hAnsi="Calibri" w:cs="Calibri"/>
          <w:lang w:val="en-GB"/>
        </w:rPr>
        <w:t>A stroke occurs when blood flow to a part of the brain is interrupted, depriving it of oxygen and nutrients. This can lead to brain cell death, causing physical, cognitive, and emotional challenges. The severity and impact of a stroke depend on the size and location of the brain injury. Stroke is also the leading cause of adult disability globally, making recovery and rehabilitation essential for improving quality of life.</w:t>
      </w:r>
      <w:r>
        <w:br/>
      </w:r>
      <w:r>
        <w:br/>
      </w:r>
      <w:r>
        <w:rPr>
          <w:rFonts w:ascii="Calibri" w:eastAsia="Calibri" w:hAnsi="Calibri" w:cs="Calibri"/>
          <w:lang w:val="en-GB"/>
        </w:rPr>
        <w:t>All this information will give you an idea of the severity of a stroke. When your body has suffered something so severe, the impact can be severe even after treatment.</w:t>
      </w:r>
    </w:p>
    <w:p w14:paraId="195FFF63" w14:textId="77777777" w:rsidR="002E3AF2" w:rsidRDefault="002512CE">
      <w:pPr>
        <w:pStyle w:val="Heading3"/>
        <w:spacing w:before="281" w:after="281"/>
        <w:rPr>
          <w:rFonts w:ascii="Calibri" w:eastAsia="Calibri" w:hAnsi="Calibri" w:cs="Calibri"/>
          <w:b/>
          <w:bCs/>
        </w:rPr>
      </w:pPr>
      <w:r>
        <w:rPr>
          <w:rFonts w:ascii="Calibri" w:eastAsia="Calibri" w:hAnsi="Calibri" w:cs="Calibri"/>
          <w:b/>
          <w:bCs/>
          <w:lang w:val="en-GB"/>
        </w:rPr>
        <w:lastRenderedPageBreak/>
        <w:t>What Happens After Stroke Treatment?</w:t>
      </w:r>
      <w:r>
        <w:rPr>
          <w:rFonts w:ascii="Calibri" w:eastAsia="Calibri" w:hAnsi="Calibri" w:cs="Calibri"/>
          <w:b/>
          <w:bCs/>
        </w:rPr>
        <w:t>-H2</w:t>
      </w:r>
    </w:p>
    <w:p w14:paraId="4BDD8B06" w14:textId="77777777" w:rsidR="002E3AF2" w:rsidRDefault="002512CE">
      <w:pPr>
        <w:spacing w:before="240" w:after="240"/>
        <w:rPr>
          <w:rFonts w:ascii="Calibri" w:eastAsia="Calibri" w:hAnsi="Calibri" w:cs="Calibri"/>
          <w:lang w:val="en-GB"/>
        </w:rPr>
      </w:pPr>
      <w:r>
        <w:rPr>
          <w:rFonts w:ascii="Calibri" w:eastAsia="Calibri" w:hAnsi="Calibri" w:cs="Calibri"/>
          <w:lang w:val="en-GB"/>
        </w:rPr>
        <w:t>Recovery after a stroke begins almost immediately after initial treatment, often within 1–2 days. This early intervention aims to help patients transition smoothly from hospital care to home and reduce the risk of another stroke.</w:t>
      </w:r>
    </w:p>
    <w:p w14:paraId="6DBBF78A" w14:textId="77777777" w:rsidR="002E3AF2" w:rsidRDefault="002512CE">
      <w:pPr>
        <w:pStyle w:val="ListParagraph"/>
        <w:numPr>
          <w:ilvl w:val="0"/>
          <w:numId w:val="1"/>
        </w:numPr>
        <w:spacing w:before="240" w:after="240"/>
        <w:rPr>
          <w:rFonts w:ascii="Calibri" w:eastAsia="Calibri" w:hAnsi="Calibri" w:cs="Calibri"/>
          <w:b/>
          <w:bCs/>
          <w:lang w:val="en-GB"/>
        </w:rPr>
      </w:pPr>
      <w:r>
        <w:rPr>
          <w:rFonts w:ascii="Calibri" w:eastAsia="Calibri" w:hAnsi="Calibri" w:cs="Calibri"/>
          <w:b/>
          <w:bCs/>
          <w:lang w:val="en-GB"/>
        </w:rPr>
        <w:t>Stroke Recovery Time</w:t>
      </w:r>
      <w:r>
        <w:rPr>
          <w:rFonts w:ascii="Calibri" w:eastAsia="Calibri" w:hAnsi="Calibri" w:cs="Calibri"/>
          <w:b/>
          <w:bCs/>
        </w:rPr>
        <w:t>-H3</w:t>
      </w:r>
    </w:p>
    <w:p w14:paraId="4E788404" w14:textId="77777777" w:rsidR="002E3AF2" w:rsidRDefault="002512CE">
      <w:pPr>
        <w:spacing w:before="240" w:after="240"/>
        <w:rPr>
          <w:rFonts w:ascii="Calibri" w:eastAsia="Calibri" w:hAnsi="Calibri" w:cs="Calibri"/>
          <w:lang w:val="en-GB"/>
        </w:rPr>
      </w:pPr>
      <w:r>
        <w:rPr>
          <w:rFonts w:ascii="Calibri" w:eastAsia="Calibri" w:hAnsi="Calibri" w:cs="Calibri"/>
          <w:lang w:val="en-GB"/>
        </w:rPr>
        <w:t>Recovery varies from person to person. For some, it may take weeks, while others may need months or years. Some individuals regain full functionality, while others may face lifelong disabilities.</w:t>
      </w:r>
    </w:p>
    <w:p w14:paraId="1930130B" w14:textId="77777777" w:rsidR="002E3AF2" w:rsidRDefault="002512CE">
      <w:pPr>
        <w:pStyle w:val="ListParagraph"/>
        <w:numPr>
          <w:ilvl w:val="0"/>
          <w:numId w:val="1"/>
        </w:numPr>
        <w:spacing w:before="240" w:after="240"/>
        <w:rPr>
          <w:rFonts w:ascii="Calibri" w:eastAsia="Calibri" w:hAnsi="Calibri" w:cs="Calibri"/>
          <w:b/>
          <w:bCs/>
          <w:lang w:val="en-GB"/>
        </w:rPr>
      </w:pPr>
      <w:r>
        <w:rPr>
          <w:rFonts w:ascii="Calibri" w:eastAsia="Calibri" w:hAnsi="Calibri" w:cs="Calibri"/>
          <w:b/>
          <w:bCs/>
          <w:lang w:val="en-GB"/>
        </w:rPr>
        <w:t>Signs of Recovery from Stroke</w:t>
      </w:r>
      <w:r>
        <w:rPr>
          <w:rFonts w:ascii="Calibri" w:eastAsia="Calibri" w:hAnsi="Calibri" w:cs="Calibri"/>
          <w:b/>
          <w:bCs/>
        </w:rPr>
        <w:t>-H3</w:t>
      </w:r>
    </w:p>
    <w:p w14:paraId="75833EF0" w14:textId="77777777" w:rsidR="002E3AF2" w:rsidRDefault="002512CE">
      <w:pPr>
        <w:spacing w:before="240" w:after="240"/>
        <w:rPr>
          <w:rFonts w:ascii="Calibri" w:eastAsia="Calibri" w:hAnsi="Calibri" w:cs="Calibri"/>
          <w:lang w:val="en-GB"/>
        </w:rPr>
      </w:pPr>
      <w:r>
        <w:rPr>
          <w:rFonts w:ascii="Calibri" w:eastAsia="Calibri" w:hAnsi="Calibri" w:cs="Calibri"/>
          <w:lang w:val="en-GB"/>
        </w:rPr>
        <w:t>The journey of brain stroke recovery is marked by gradual improvements, such as regaining strength, improved mobility, or the ability to perform daily tasks independently.</w:t>
      </w:r>
    </w:p>
    <w:p w14:paraId="67EC5B45" w14:textId="77777777" w:rsidR="002E3AF2" w:rsidRDefault="002512CE">
      <w:pPr>
        <w:pStyle w:val="ListParagraph"/>
        <w:numPr>
          <w:ilvl w:val="0"/>
          <w:numId w:val="1"/>
        </w:numPr>
        <w:spacing w:before="240" w:after="240"/>
        <w:rPr>
          <w:rFonts w:ascii="Calibri" w:eastAsia="Calibri" w:hAnsi="Calibri" w:cs="Calibri"/>
          <w:b/>
          <w:bCs/>
          <w:lang w:val="en-GB"/>
        </w:rPr>
      </w:pPr>
      <w:r>
        <w:rPr>
          <w:rFonts w:ascii="Calibri" w:eastAsia="Calibri" w:hAnsi="Calibri" w:cs="Calibri"/>
          <w:b/>
          <w:bCs/>
          <w:lang w:val="en-GB"/>
        </w:rPr>
        <w:t>After Stroke Symptoms</w:t>
      </w:r>
      <w:r>
        <w:rPr>
          <w:rFonts w:ascii="Calibri" w:eastAsia="Calibri" w:hAnsi="Calibri" w:cs="Calibri"/>
          <w:b/>
          <w:bCs/>
        </w:rPr>
        <w:t>-H3</w:t>
      </w:r>
    </w:p>
    <w:p w14:paraId="60CF8511" w14:textId="77777777" w:rsidR="002E3AF2" w:rsidRDefault="002512CE">
      <w:pPr>
        <w:spacing w:before="240" w:after="240"/>
        <w:rPr>
          <w:rFonts w:ascii="Calibri" w:eastAsia="Calibri" w:hAnsi="Calibri" w:cs="Calibri"/>
          <w:lang w:val="en-GB"/>
        </w:rPr>
      </w:pPr>
      <w:r>
        <w:rPr>
          <w:rFonts w:ascii="Calibri" w:eastAsia="Calibri" w:hAnsi="Calibri" w:cs="Calibri"/>
          <w:lang w:val="en-GB"/>
        </w:rPr>
        <w:t xml:space="preserve">Common </w:t>
      </w:r>
      <w:r>
        <w:rPr>
          <w:rFonts w:ascii="Calibri" w:eastAsia="Calibri" w:hAnsi="Calibri" w:cs="Calibri"/>
          <w:b/>
          <w:bCs/>
          <w:lang w:val="en-GB"/>
        </w:rPr>
        <w:t>after stroke symptoms</w:t>
      </w:r>
      <w:r>
        <w:rPr>
          <w:rFonts w:ascii="Calibri" w:eastAsia="Calibri" w:hAnsi="Calibri" w:cs="Calibri"/>
          <w:lang w:val="en-GB"/>
        </w:rPr>
        <w:t xml:space="preserve"> include difficulty walking, muscle weakness, memory issues, trouble speaking, and emotional changes. These symptoms may improve with time and rehabilitation.</w:t>
      </w:r>
    </w:p>
    <w:p w14:paraId="1620C8B6" w14:textId="77777777" w:rsidR="002E3AF2" w:rsidRDefault="002512CE">
      <w:pPr>
        <w:pStyle w:val="ListParagraph"/>
        <w:numPr>
          <w:ilvl w:val="0"/>
          <w:numId w:val="1"/>
        </w:numPr>
        <w:spacing w:before="240" w:after="240"/>
        <w:rPr>
          <w:rFonts w:ascii="Calibri" w:eastAsia="Calibri" w:hAnsi="Calibri" w:cs="Calibri"/>
          <w:b/>
          <w:bCs/>
          <w:lang w:val="en-GB"/>
        </w:rPr>
      </w:pPr>
      <w:r>
        <w:rPr>
          <w:rFonts w:ascii="Calibri" w:eastAsia="Calibri" w:hAnsi="Calibri" w:cs="Calibri"/>
          <w:b/>
          <w:bCs/>
          <w:lang w:val="en-GB"/>
        </w:rPr>
        <w:t>Stroke Side Effects</w:t>
      </w:r>
      <w:r>
        <w:rPr>
          <w:rFonts w:ascii="Calibri" w:eastAsia="Calibri" w:hAnsi="Calibri" w:cs="Calibri"/>
          <w:b/>
          <w:bCs/>
        </w:rPr>
        <w:t>-H3</w:t>
      </w:r>
    </w:p>
    <w:p w14:paraId="2F43268E" w14:textId="77777777" w:rsidR="002E3AF2" w:rsidRDefault="002512CE">
      <w:pPr>
        <w:spacing w:before="240" w:after="240"/>
        <w:rPr>
          <w:rFonts w:ascii="Calibri" w:eastAsia="Calibri" w:hAnsi="Calibri" w:cs="Calibri"/>
          <w:lang w:val="en-GB"/>
        </w:rPr>
      </w:pPr>
      <w:r>
        <w:rPr>
          <w:rFonts w:ascii="Calibri" w:eastAsia="Calibri" w:hAnsi="Calibri" w:cs="Calibri"/>
          <w:lang w:val="en-GB"/>
        </w:rPr>
        <w:t>Post-stroke side effects include paralysis, difficulty swallowing, bladder issues, and cognitive challenges. Addressing these side effects early with medical guidance is vital for effective recovery.</w:t>
      </w:r>
    </w:p>
    <w:p w14:paraId="18C02D10" w14:textId="77777777" w:rsidR="002E3AF2" w:rsidRDefault="002E3AF2">
      <w:pPr>
        <w:rPr>
          <w:lang w:val="en-GB"/>
        </w:rPr>
      </w:pPr>
    </w:p>
    <w:p w14:paraId="010021FA" w14:textId="77777777" w:rsidR="002E3AF2" w:rsidRDefault="002512CE">
      <w:pPr>
        <w:pStyle w:val="Heading3"/>
        <w:spacing w:before="281" w:after="281"/>
        <w:rPr>
          <w:rFonts w:ascii="Calibri" w:eastAsia="Calibri" w:hAnsi="Calibri" w:cs="Calibri"/>
          <w:b/>
          <w:bCs/>
        </w:rPr>
      </w:pPr>
      <w:r>
        <w:rPr>
          <w:rFonts w:ascii="Calibri" w:eastAsia="Calibri" w:hAnsi="Calibri" w:cs="Calibri"/>
          <w:b/>
          <w:bCs/>
          <w:lang w:val="en-GB"/>
        </w:rPr>
        <w:t>Rehabilitation</w:t>
      </w:r>
      <w:r>
        <w:rPr>
          <w:rFonts w:ascii="Calibri" w:eastAsia="Calibri" w:hAnsi="Calibri" w:cs="Calibri"/>
          <w:b/>
          <w:bCs/>
        </w:rPr>
        <w:t>-H2</w:t>
      </w:r>
    </w:p>
    <w:p w14:paraId="1BF51000" w14:textId="77777777" w:rsidR="002E3AF2" w:rsidRDefault="002512CE">
      <w:pPr>
        <w:spacing w:before="240" w:after="240"/>
        <w:rPr>
          <w:rFonts w:ascii="Calibri" w:eastAsia="Calibri" w:hAnsi="Calibri" w:cs="Calibri"/>
          <w:lang w:val="en-GB"/>
        </w:rPr>
      </w:pPr>
      <w:r>
        <w:rPr>
          <w:rFonts w:ascii="Calibri" w:eastAsia="Calibri" w:hAnsi="Calibri" w:cs="Calibri"/>
          <w:lang w:val="en-GB"/>
        </w:rPr>
        <w:t>Rehabilitation is the cornerstone of recovery. Its goal is to help stroke survivors regain independence and improve their quality of life. A personalized rehabilitation plan often includes a combination of therapies:</w:t>
      </w:r>
    </w:p>
    <w:p w14:paraId="48DECF1E" w14:textId="77777777" w:rsidR="002E3AF2" w:rsidRDefault="002512CE">
      <w:pPr>
        <w:pStyle w:val="ListParagraph"/>
        <w:numPr>
          <w:ilvl w:val="0"/>
          <w:numId w:val="2"/>
        </w:numPr>
        <w:spacing w:before="240" w:after="240"/>
        <w:rPr>
          <w:rFonts w:ascii="Calibri" w:eastAsia="Calibri" w:hAnsi="Calibri" w:cs="Calibri"/>
          <w:b/>
          <w:bCs/>
          <w:lang w:val="en-GB"/>
        </w:rPr>
      </w:pPr>
      <w:r>
        <w:rPr>
          <w:rFonts w:ascii="Calibri" w:eastAsia="Calibri" w:hAnsi="Calibri" w:cs="Calibri"/>
          <w:b/>
          <w:bCs/>
          <w:lang w:val="en-GB"/>
        </w:rPr>
        <w:t>Speech Therapy</w:t>
      </w:r>
      <w:r>
        <w:rPr>
          <w:rFonts w:ascii="Calibri" w:eastAsia="Calibri" w:hAnsi="Calibri" w:cs="Calibri"/>
          <w:b/>
          <w:bCs/>
        </w:rPr>
        <w:t>-H3</w:t>
      </w:r>
    </w:p>
    <w:p w14:paraId="64F8BDE7" w14:textId="77777777" w:rsidR="002E3AF2" w:rsidRDefault="002512CE">
      <w:pPr>
        <w:spacing w:before="240" w:after="240"/>
        <w:rPr>
          <w:rFonts w:ascii="Calibri" w:eastAsia="Calibri" w:hAnsi="Calibri" w:cs="Calibri"/>
          <w:lang w:val="en-GB"/>
        </w:rPr>
      </w:pPr>
      <w:r>
        <w:rPr>
          <w:rFonts w:ascii="Calibri" w:eastAsia="Calibri" w:hAnsi="Calibri" w:cs="Calibri"/>
          <w:lang w:val="en-GB"/>
        </w:rPr>
        <w:t>Many stroke survivors struggle with communication or swallowing. Speech therapists can help patients relearn language skills, manage memory issues, and improve swallowing ability.</w:t>
      </w:r>
    </w:p>
    <w:p w14:paraId="505202DE" w14:textId="77777777" w:rsidR="002E3AF2" w:rsidRDefault="002512CE">
      <w:pPr>
        <w:pStyle w:val="ListParagraph"/>
        <w:numPr>
          <w:ilvl w:val="0"/>
          <w:numId w:val="2"/>
        </w:numPr>
        <w:spacing w:before="240" w:after="240"/>
        <w:rPr>
          <w:rFonts w:ascii="Calibri" w:eastAsia="Calibri" w:hAnsi="Calibri" w:cs="Calibri"/>
          <w:b/>
          <w:bCs/>
          <w:lang w:val="en-GB"/>
        </w:rPr>
      </w:pPr>
      <w:r>
        <w:rPr>
          <w:rFonts w:ascii="Calibri" w:eastAsia="Calibri" w:hAnsi="Calibri" w:cs="Calibri"/>
          <w:b/>
          <w:bCs/>
          <w:lang w:val="en-GB"/>
        </w:rPr>
        <w:lastRenderedPageBreak/>
        <w:t>Physical Therapy</w:t>
      </w:r>
      <w:r>
        <w:rPr>
          <w:rFonts w:ascii="Calibri" w:eastAsia="Calibri" w:hAnsi="Calibri" w:cs="Calibri"/>
          <w:b/>
          <w:bCs/>
        </w:rPr>
        <w:t>-H3</w:t>
      </w:r>
    </w:p>
    <w:p w14:paraId="43710D10" w14:textId="77777777" w:rsidR="002E3AF2" w:rsidRDefault="002512CE">
      <w:pPr>
        <w:spacing w:before="240" w:after="240"/>
        <w:rPr>
          <w:rFonts w:ascii="Calibri" w:eastAsia="Calibri" w:hAnsi="Calibri" w:cs="Calibri"/>
          <w:lang w:val="en-GB"/>
        </w:rPr>
      </w:pPr>
      <w:r>
        <w:rPr>
          <w:rFonts w:ascii="Calibri" w:eastAsia="Calibri" w:hAnsi="Calibri" w:cs="Calibri"/>
          <w:lang w:val="en-GB"/>
        </w:rPr>
        <w:t>Physical therapy addresses muscle weakness, paralysis, and mobility issues. Therapists work with patients to rebuild strength, balance, and coordination.</w:t>
      </w:r>
    </w:p>
    <w:p w14:paraId="64B99D90" w14:textId="77777777" w:rsidR="002E3AF2" w:rsidRDefault="002512CE">
      <w:pPr>
        <w:pStyle w:val="ListParagraph"/>
        <w:numPr>
          <w:ilvl w:val="0"/>
          <w:numId w:val="2"/>
        </w:numPr>
        <w:spacing w:before="240" w:after="240"/>
        <w:rPr>
          <w:rFonts w:ascii="Calibri" w:eastAsia="Calibri" w:hAnsi="Calibri" w:cs="Calibri"/>
          <w:b/>
          <w:bCs/>
          <w:lang w:val="en-GB"/>
        </w:rPr>
      </w:pPr>
      <w:r>
        <w:rPr>
          <w:rFonts w:ascii="Calibri" w:eastAsia="Calibri" w:hAnsi="Calibri" w:cs="Calibri"/>
          <w:b/>
          <w:bCs/>
          <w:lang w:val="en-GB"/>
        </w:rPr>
        <w:t>Occupational Therapy</w:t>
      </w:r>
      <w:r>
        <w:rPr>
          <w:rFonts w:ascii="Calibri" w:eastAsia="Calibri" w:hAnsi="Calibri" w:cs="Calibri"/>
          <w:b/>
          <w:bCs/>
        </w:rPr>
        <w:t>-H3</w:t>
      </w:r>
    </w:p>
    <w:p w14:paraId="28BD2D79" w14:textId="77777777" w:rsidR="002E3AF2" w:rsidRDefault="002512CE">
      <w:pPr>
        <w:spacing w:before="240" w:after="240"/>
        <w:rPr>
          <w:rFonts w:ascii="Calibri" w:eastAsia="Calibri" w:hAnsi="Calibri" w:cs="Calibri"/>
          <w:lang w:val="en-GB"/>
        </w:rPr>
      </w:pPr>
      <w:r>
        <w:rPr>
          <w:rFonts w:ascii="Calibri" w:eastAsia="Calibri" w:hAnsi="Calibri" w:cs="Calibri"/>
          <w:lang w:val="en-GB"/>
        </w:rPr>
        <w:t>Occupational therapy helps individuals relearn daily tasks like eating, dressing, and bathing. Therapists also provide adaptive tools to support independence.</w:t>
      </w:r>
    </w:p>
    <w:p w14:paraId="6D6EBF79" w14:textId="77777777" w:rsidR="002E3AF2" w:rsidRDefault="002512CE">
      <w:pPr>
        <w:pStyle w:val="ListParagraph"/>
        <w:numPr>
          <w:ilvl w:val="0"/>
          <w:numId w:val="2"/>
        </w:numPr>
        <w:spacing w:before="240" w:after="240"/>
        <w:rPr>
          <w:rFonts w:ascii="Calibri" w:eastAsia="Calibri" w:hAnsi="Calibri" w:cs="Calibri"/>
          <w:b/>
          <w:bCs/>
          <w:lang w:val="en-GB"/>
        </w:rPr>
      </w:pPr>
      <w:r>
        <w:rPr>
          <w:rFonts w:ascii="Calibri" w:eastAsia="Calibri" w:hAnsi="Calibri" w:cs="Calibri"/>
          <w:b/>
          <w:bCs/>
          <w:lang w:val="en-GB"/>
        </w:rPr>
        <w:t>Managing Other Symptoms</w:t>
      </w:r>
      <w:r>
        <w:rPr>
          <w:rFonts w:ascii="Calibri" w:eastAsia="Calibri" w:hAnsi="Calibri" w:cs="Calibri"/>
          <w:b/>
          <w:bCs/>
        </w:rPr>
        <w:t>-H2</w:t>
      </w:r>
    </w:p>
    <w:p w14:paraId="734AE23A" w14:textId="77777777" w:rsidR="002E3AF2" w:rsidRDefault="002512CE">
      <w:pPr>
        <w:pStyle w:val="ListParagraph"/>
        <w:numPr>
          <w:ilvl w:val="0"/>
          <w:numId w:val="3"/>
        </w:numPr>
        <w:spacing w:after="0"/>
        <w:rPr>
          <w:rFonts w:ascii="Calibri" w:eastAsia="Calibri" w:hAnsi="Calibri" w:cs="Calibri"/>
          <w:lang w:val="en-GB"/>
        </w:rPr>
      </w:pPr>
      <w:r>
        <w:rPr>
          <w:rFonts w:ascii="Calibri" w:eastAsia="Calibri" w:hAnsi="Calibri" w:cs="Calibri"/>
          <w:b/>
          <w:bCs/>
          <w:lang w:val="en-GB"/>
        </w:rPr>
        <w:t>Bladder and Bowel Problems</w:t>
      </w:r>
      <w:r>
        <w:rPr>
          <w:rFonts w:ascii="Calibri" w:eastAsia="Calibri" w:hAnsi="Calibri" w:cs="Calibri"/>
          <w:lang w:val="en-GB"/>
        </w:rPr>
        <w:t>: A stroke can disrupt bladder and bowel control. Specialists provide medications and exercises to manage these issues.</w:t>
      </w:r>
    </w:p>
    <w:p w14:paraId="540023B1" w14:textId="77777777" w:rsidR="002E3AF2" w:rsidRDefault="002512CE">
      <w:pPr>
        <w:pStyle w:val="ListParagraph"/>
        <w:numPr>
          <w:ilvl w:val="0"/>
          <w:numId w:val="3"/>
        </w:numPr>
        <w:spacing w:after="0"/>
        <w:rPr>
          <w:rFonts w:ascii="Calibri" w:eastAsia="Calibri" w:hAnsi="Calibri" w:cs="Calibri"/>
          <w:lang w:val="en-GB"/>
        </w:rPr>
      </w:pPr>
      <w:r>
        <w:rPr>
          <w:rFonts w:ascii="Calibri" w:eastAsia="Calibri" w:hAnsi="Calibri" w:cs="Calibri"/>
          <w:b/>
          <w:bCs/>
          <w:lang w:val="en-GB"/>
        </w:rPr>
        <w:t>Swallowing and Eating Difficulties</w:t>
      </w:r>
      <w:r>
        <w:rPr>
          <w:rFonts w:ascii="Calibri" w:eastAsia="Calibri" w:hAnsi="Calibri" w:cs="Calibri"/>
          <w:lang w:val="en-GB"/>
        </w:rPr>
        <w:t>: Speech therapists may recommend changes in diet, such as chopping food or using thickened liquids to prevent choking.</w:t>
      </w:r>
    </w:p>
    <w:p w14:paraId="162743F2" w14:textId="77777777" w:rsidR="002E3AF2" w:rsidRDefault="002512CE">
      <w:pPr>
        <w:spacing w:before="240" w:after="240"/>
        <w:rPr>
          <w:rFonts w:ascii="Calibri" w:eastAsia="Calibri" w:hAnsi="Calibri" w:cs="Calibri"/>
          <w:lang w:val="en-GB"/>
        </w:rPr>
      </w:pPr>
      <w:r>
        <w:rPr>
          <w:rFonts w:ascii="Calibri" w:eastAsia="Calibri" w:hAnsi="Calibri" w:cs="Calibri"/>
          <w:b/>
          <w:bCs/>
          <w:lang w:val="en-GB"/>
        </w:rPr>
        <w:t>Stroke patient recovery</w:t>
      </w:r>
      <w:r>
        <w:rPr>
          <w:rFonts w:ascii="Calibri" w:eastAsia="Calibri" w:hAnsi="Calibri" w:cs="Calibri"/>
          <w:lang w:val="en-GB"/>
        </w:rPr>
        <w:t xml:space="preserve"> is most effective when therapists, caregivers, and healthcare providers work together to address each individual's needs.</w:t>
      </w:r>
    </w:p>
    <w:p w14:paraId="6DE98408" w14:textId="77777777" w:rsidR="002E3AF2" w:rsidRDefault="002E3AF2">
      <w:pPr>
        <w:rPr>
          <w:lang w:val="en-GB"/>
        </w:rPr>
      </w:pPr>
    </w:p>
    <w:p w14:paraId="1055ED7A" w14:textId="77777777" w:rsidR="002E3AF2" w:rsidRDefault="002512CE">
      <w:pPr>
        <w:pStyle w:val="Heading3"/>
        <w:spacing w:before="281" w:after="281"/>
        <w:rPr>
          <w:rFonts w:ascii="Calibri" w:eastAsia="Calibri" w:hAnsi="Calibri" w:cs="Calibri"/>
          <w:b/>
          <w:bCs/>
        </w:rPr>
      </w:pPr>
      <w:r>
        <w:rPr>
          <w:rFonts w:ascii="Calibri" w:eastAsia="Calibri" w:hAnsi="Calibri" w:cs="Calibri"/>
          <w:b/>
          <w:bCs/>
          <w:lang w:val="en-GB"/>
        </w:rPr>
        <w:t xml:space="preserve">Prevent </w:t>
      </w:r>
      <w:proofErr w:type="gramStart"/>
      <w:r>
        <w:rPr>
          <w:rFonts w:ascii="Calibri" w:eastAsia="Calibri" w:hAnsi="Calibri" w:cs="Calibri"/>
          <w:b/>
          <w:bCs/>
          <w:lang w:val="en-GB"/>
        </w:rPr>
        <w:t>Another</w:t>
      </w:r>
      <w:proofErr w:type="gramEnd"/>
      <w:r>
        <w:rPr>
          <w:rFonts w:ascii="Calibri" w:eastAsia="Calibri" w:hAnsi="Calibri" w:cs="Calibri"/>
          <w:b/>
          <w:bCs/>
          <w:lang w:val="en-GB"/>
        </w:rPr>
        <w:t xml:space="preserve"> Event</w:t>
      </w:r>
      <w:r>
        <w:rPr>
          <w:rFonts w:ascii="Calibri" w:eastAsia="Calibri" w:hAnsi="Calibri" w:cs="Calibri"/>
          <w:b/>
          <w:bCs/>
        </w:rPr>
        <w:t>-H2</w:t>
      </w:r>
    </w:p>
    <w:p w14:paraId="056D39BC" w14:textId="77777777" w:rsidR="002E3AF2" w:rsidRDefault="002512CE">
      <w:pPr>
        <w:spacing w:before="240" w:after="240"/>
        <w:rPr>
          <w:rFonts w:ascii="Calibri" w:eastAsia="Calibri" w:hAnsi="Calibri" w:cs="Calibri"/>
          <w:lang w:val="en-GB"/>
        </w:rPr>
      </w:pPr>
      <w:r>
        <w:rPr>
          <w:rFonts w:ascii="Calibri" w:eastAsia="Calibri" w:hAnsi="Calibri" w:cs="Calibri"/>
          <w:lang w:val="en-GB"/>
        </w:rPr>
        <w:t>After experiencing a stroke, individuals face an increased risk of recurrence. Preventive measures are critical and may include:</w:t>
      </w:r>
    </w:p>
    <w:p w14:paraId="29F052FA" w14:textId="77777777" w:rsidR="002E3AF2" w:rsidRDefault="002512CE">
      <w:pPr>
        <w:pStyle w:val="ListParagraph"/>
        <w:numPr>
          <w:ilvl w:val="0"/>
          <w:numId w:val="4"/>
        </w:numPr>
        <w:spacing w:before="240" w:after="240"/>
        <w:rPr>
          <w:rFonts w:ascii="Calibri" w:eastAsia="Calibri" w:hAnsi="Calibri" w:cs="Calibri"/>
          <w:b/>
          <w:bCs/>
          <w:lang w:val="en-GB"/>
        </w:rPr>
      </w:pPr>
      <w:r>
        <w:rPr>
          <w:rFonts w:ascii="Calibri" w:eastAsia="Calibri" w:hAnsi="Calibri" w:cs="Calibri"/>
          <w:b/>
          <w:bCs/>
          <w:lang w:val="en-GB"/>
        </w:rPr>
        <w:t>Lifestyle Changes</w:t>
      </w:r>
      <w:r>
        <w:rPr>
          <w:rFonts w:ascii="Calibri" w:eastAsia="Calibri" w:hAnsi="Calibri" w:cs="Calibri"/>
          <w:b/>
          <w:bCs/>
        </w:rPr>
        <w:t>-H3</w:t>
      </w:r>
    </w:p>
    <w:p w14:paraId="45CDF423" w14:textId="77777777" w:rsidR="002E3AF2" w:rsidRDefault="002512CE">
      <w:pPr>
        <w:spacing w:before="240" w:after="240"/>
        <w:rPr>
          <w:rFonts w:ascii="Calibri" w:eastAsia="Calibri" w:hAnsi="Calibri" w:cs="Calibri"/>
          <w:lang w:val="en-GB"/>
        </w:rPr>
      </w:pPr>
      <w:r>
        <w:rPr>
          <w:rFonts w:ascii="Calibri" w:eastAsia="Calibri" w:hAnsi="Calibri" w:cs="Calibri"/>
          <w:lang w:val="en-GB"/>
        </w:rPr>
        <w:t>Adopting a healthier lifestyle by quitting smoking, eating a balanced diet, exercising, and managing stress can significantly reduce the chances of another stroke.</w:t>
      </w:r>
    </w:p>
    <w:p w14:paraId="13CB2BDC" w14:textId="77777777" w:rsidR="002E3AF2" w:rsidRDefault="002512CE">
      <w:pPr>
        <w:pStyle w:val="ListParagraph"/>
        <w:numPr>
          <w:ilvl w:val="0"/>
          <w:numId w:val="4"/>
        </w:numPr>
        <w:spacing w:before="240" w:after="240"/>
        <w:rPr>
          <w:rFonts w:ascii="Calibri" w:eastAsia="Calibri" w:hAnsi="Calibri" w:cs="Calibri"/>
          <w:b/>
          <w:bCs/>
          <w:lang w:val="en-GB"/>
        </w:rPr>
      </w:pPr>
      <w:r>
        <w:rPr>
          <w:rFonts w:ascii="Calibri" w:eastAsia="Calibri" w:hAnsi="Calibri" w:cs="Calibri"/>
          <w:b/>
          <w:bCs/>
          <w:lang w:val="en-GB"/>
        </w:rPr>
        <w:t>Medications</w:t>
      </w:r>
      <w:r>
        <w:rPr>
          <w:rFonts w:ascii="Calibri" w:eastAsia="Calibri" w:hAnsi="Calibri" w:cs="Calibri"/>
          <w:b/>
          <w:bCs/>
        </w:rPr>
        <w:t>-H3</w:t>
      </w:r>
    </w:p>
    <w:p w14:paraId="5C8576CC" w14:textId="77777777" w:rsidR="002E3AF2" w:rsidRDefault="002512CE">
      <w:pPr>
        <w:spacing w:before="240" w:after="240"/>
        <w:rPr>
          <w:rFonts w:ascii="Calibri" w:eastAsia="Calibri" w:hAnsi="Calibri" w:cs="Calibri"/>
          <w:lang w:val="en-GB"/>
        </w:rPr>
      </w:pPr>
      <w:r>
        <w:rPr>
          <w:rFonts w:ascii="Calibri" w:eastAsia="Calibri" w:hAnsi="Calibri" w:cs="Calibri"/>
          <w:lang w:val="en-GB"/>
        </w:rPr>
        <w:t>Blood thinners, cholesterol-lowering drugs, and medications to manage high blood pressure are often prescribed to prevent future strokes.</w:t>
      </w:r>
    </w:p>
    <w:p w14:paraId="0919F6F9" w14:textId="77777777" w:rsidR="002E3AF2" w:rsidRDefault="002512CE">
      <w:pPr>
        <w:pStyle w:val="ListParagraph"/>
        <w:numPr>
          <w:ilvl w:val="0"/>
          <w:numId w:val="4"/>
        </w:numPr>
        <w:spacing w:before="240" w:after="240"/>
        <w:rPr>
          <w:rFonts w:ascii="Calibri" w:eastAsia="Calibri" w:hAnsi="Calibri" w:cs="Calibri"/>
          <w:b/>
          <w:bCs/>
          <w:lang w:val="en-GB"/>
        </w:rPr>
      </w:pPr>
      <w:r>
        <w:rPr>
          <w:rFonts w:ascii="Calibri" w:eastAsia="Calibri" w:hAnsi="Calibri" w:cs="Calibri"/>
          <w:b/>
          <w:bCs/>
          <w:lang w:val="en-GB"/>
        </w:rPr>
        <w:t>Surgical Interventions</w:t>
      </w:r>
      <w:r>
        <w:rPr>
          <w:rFonts w:ascii="Calibri" w:eastAsia="Calibri" w:hAnsi="Calibri" w:cs="Calibri"/>
          <w:b/>
          <w:bCs/>
        </w:rPr>
        <w:t>-H3</w:t>
      </w:r>
    </w:p>
    <w:p w14:paraId="15CC6ECD" w14:textId="77777777" w:rsidR="002E3AF2" w:rsidRDefault="002512CE">
      <w:pPr>
        <w:spacing w:before="240" w:after="240"/>
        <w:rPr>
          <w:rFonts w:ascii="Calibri" w:eastAsia="Calibri" w:hAnsi="Calibri" w:cs="Calibri"/>
          <w:lang w:val="en-GB"/>
        </w:rPr>
      </w:pPr>
      <w:r>
        <w:rPr>
          <w:rFonts w:ascii="Calibri" w:eastAsia="Calibri" w:hAnsi="Calibri" w:cs="Calibri"/>
          <w:lang w:val="en-GB"/>
        </w:rPr>
        <w:t>In some cases, surgery may be necessary.</w:t>
      </w:r>
    </w:p>
    <w:p w14:paraId="1D9CC465" w14:textId="77777777" w:rsidR="002E3AF2" w:rsidRDefault="002512CE">
      <w:pPr>
        <w:pStyle w:val="ListParagraph"/>
        <w:numPr>
          <w:ilvl w:val="0"/>
          <w:numId w:val="5"/>
        </w:numPr>
        <w:spacing w:after="0"/>
        <w:rPr>
          <w:rFonts w:ascii="Calibri" w:eastAsia="Calibri" w:hAnsi="Calibri" w:cs="Calibri"/>
          <w:lang w:val="en-GB"/>
        </w:rPr>
      </w:pPr>
      <w:r>
        <w:rPr>
          <w:rFonts w:ascii="Calibri" w:eastAsia="Calibri" w:hAnsi="Calibri" w:cs="Calibri"/>
          <w:b/>
          <w:bCs/>
          <w:lang w:val="en-GB"/>
        </w:rPr>
        <w:t>Carotid Endarterectomy</w:t>
      </w:r>
      <w:r>
        <w:rPr>
          <w:rFonts w:ascii="Calibri" w:eastAsia="Calibri" w:hAnsi="Calibri" w:cs="Calibri"/>
          <w:lang w:val="en-GB"/>
        </w:rPr>
        <w:t xml:space="preserve">: Removes plaque </w:t>
      </w:r>
      <w:proofErr w:type="spellStart"/>
      <w:r>
        <w:rPr>
          <w:rFonts w:ascii="Calibri" w:eastAsia="Calibri" w:hAnsi="Calibri" w:cs="Calibri"/>
          <w:lang w:val="en-GB"/>
        </w:rPr>
        <w:t>buildup</w:t>
      </w:r>
      <w:proofErr w:type="spellEnd"/>
      <w:r>
        <w:rPr>
          <w:rFonts w:ascii="Calibri" w:eastAsia="Calibri" w:hAnsi="Calibri" w:cs="Calibri"/>
          <w:lang w:val="en-GB"/>
        </w:rPr>
        <w:t xml:space="preserve"> from the carotid arteries in the neck.</w:t>
      </w:r>
    </w:p>
    <w:p w14:paraId="54F39AEC" w14:textId="77777777" w:rsidR="002E3AF2" w:rsidRDefault="002512CE">
      <w:pPr>
        <w:pStyle w:val="ListParagraph"/>
        <w:numPr>
          <w:ilvl w:val="0"/>
          <w:numId w:val="5"/>
        </w:numPr>
        <w:spacing w:after="0"/>
        <w:rPr>
          <w:rFonts w:ascii="Calibri" w:eastAsia="Calibri" w:hAnsi="Calibri" w:cs="Calibri"/>
          <w:lang w:val="en-GB"/>
        </w:rPr>
      </w:pPr>
      <w:r>
        <w:rPr>
          <w:rFonts w:ascii="Calibri" w:eastAsia="Calibri" w:hAnsi="Calibri" w:cs="Calibri"/>
          <w:b/>
          <w:bCs/>
          <w:lang w:val="en-GB"/>
        </w:rPr>
        <w:lastRenderedPageBreak/>
        <w:t>Heart Surgery</w:t>
      </w:r>
      <w:r>
        <w:rPr>
          <w:rFonts w:ascii="Calibri" w:eastAsia="Calibri" w:hAnsi="Calibri" w:cs="Calibri"/>
          <w:lang w:val="en-GB"/>
        </w:rPr>
        <w:t xml:space="preserve">: Conditions like atrial fibrillation or patent foramen </w:t>
      </w:r>
      <w:proofErr w:type="spellStart"/>
      <w:r>
        <w:rPr>
          <w:rFonts w:ascii="Calibri" w:eastAsia="Calibri" w:hAnsi="Calibri" w:cs="Calibri"/>
          <w:lang w:val="en-GB"/>
        </w:rPr>
        <w:t>ovale</w:t>
      </w:r>
      <w:proofErr w:type="spellEnd"/>
      <w:r>
        <w:rPr>
          <w:rFonts w:ascii="Calibri" w:eastAsia="Calibri" w:hAnsi="Calibri" w:cs="Calibri"/>
          <w:lang w:val="en-GB"/>
        </w:rPr>
        <w:t xml:space="preserve"> may require surgical treatment to reduce stroke risk.</w:t>
      </w:r>
    </w:p>
    <w:p w14:paraId="083FC4EB" w14:textId="77777777" w:rsidR="002E3AF2" w:rsidRDefault="002512CE">
      <w:pPr>
        <w:spacing w:before="240" w:after="240"/>
        <w:rPr>
          <w:rFonts w:ascii="Calibri" w:eastAsia="Calibri" w:hAnsi="Calibri" w:cs="Calibri"/>
          <w:lang w:val="en-GB"/>
        </w:rPr>
      </w:pPr>
      <w:r>
        <w:rPr>
          <w:rFonts w:ascii="Calibri" w:eastAsia="Calibri" w:hAnsi="Calibri" w:cs="Calibri"/>
          <w:b/>
          <w:bCs/>
          <w:lang w:val="en-GB"/>
        </w:rPr>
        <w:t xml:space="preserve">Recovering from a stroke quickly </w:t>
      </w:r>
      <w:r>
        <w:rPr>
          <w:rFonts w:ascii="Calibri" w:eastAsia="Calibri" w:hAnsi="Calibri" w:cs="Calibri"/>
          <w:lang w:val="en-GB"/>
        </w:rPr>
        <w:t>includes not only rehabilitation but also addressing the root causes of the stroke.</w:t>
      </w:r>
    </w:p>
    <w:p w14:paraId="218B68AD" w14:textId="77777777" w:rsidR="002E3AF2" w:rsidRDefault="002E3AF2">
      <w:pPr>
        <w:rPr>
          <w:lang w:val="en-GB"/>
        </w:rPr>
      </w:pPr>
    </w:p>
    <w:p w14:paraId="47F86528" w14:textId="77777777" w:rsidR="002E3AF2" w:rsidRDefault="002512CE">
      <w:pPr>
        <w:pStyle w:val="Heading3"/>
        <w:spacing w:before="281" w:after="281"/>
        <w:rPr>
          <w:rFonts w:ascii="Calibri" w:eastAsia="Calibri" w:hAnsi="Calibri" w:cs="Calibri"/>
          <w:b/>
          <w:bCs/>
        </w:rPr>
      </w:pPr>
      <w:r>
        <w:rPr>
          <w:rFonts w:ascii="Calibri" w:eastAsia="Calibri" w:hAnsi="Calibri" w:cs="Calibri"/>
          <w:b/>
          <w:bCs/>
          <w:lang w:val="en-GB"/>
        </w:rPr>
        <w:t>Speak with a Doctor</w:t>
      </w:r>
      <w:r>
        <w:rPr>
          <w:rFonts w:ascii="Calibri" w:eastAsia="Calibri" w:hAnsi="Calibri" w:cs="Calibri"/>
          <w:b/>
          <w:bCs/>
        </w:rPr>
        <w:t>-H2</w:t>
      </w:r>
    </w:p>
    <w:p w14:paraId="3204C311" w14:textId="77777777" w:rsidR="002E3AF2" w:rsidRDefault="002512CE">
      <w:pPr>
        <w:spacing w:before="240" w:after="240"/>
        <w:rPr>
          <w:rFonts w:ascii="Calibri" w:eastAsia="Calibri" w:hAnsi="Calibri" w:cs="Calibri"/>
          <w:lang w:val="en-GB"/>
        </w:rPr>
      </w:pPr>
      <w:r>
        <w:rPr>
          <w:rFonts w:ascii="Calibri" w:eastAsia="Calibri" w:hAnsi="Calibri" w:cs="Calibri"/>
          <w:lang w:val="en-GB"/>
        </w:rPr>
        <w:t xml:space="preserve">Seeking professional medical advice is essential for stroke survivors. Regular follow-ups ensure that the recovery plan is on track, and any new or worsening symptoms are addressed promptly. </w:t>
      </w:r>
      <w:r>
        <w:br/>
      </w:r>
      <w:r>
        <w:rPr>
          <w:rFonts w:ascii="Calibri" w:eastAsia="Calibri" w:hAnsi="Calibri" w:cs="Calibri"/>
          <w:lang w:val="en-GB"/>
        </w:rPr>
        <w:t xml:space="preserve">If you are in Pune, you can visit </w:t>
      </w:r>
      <w:hyperlink r:id="rId7" w:history="1">
        <w:r w:rsidR="002E3AF2">
          <w:rPr>
            <w:rStyle w:val="Hyperlink"/>
            <w:rFonts w:ascii="Calibri" w:eastAsia="Calibri" w:hAnsi="Calibri" w:cs="Calibri"/>
            <w:lang w:val="en-GB"/>
          </w:rPr>
          <w:t>Aditya Birla Hospital in Pimpri-Chinchwad</w:t>
        </w:r>
      </w:hyperlink>
      <w:r>
        <w:rPr>
          <w:rFonts w:ascii="Calibri" w:eastAsia="Calibri" w:hAnsi="Calibri" w:cs="Calibri"/>
          <w:lang w:val="en-GB"/>
        </w:rPr>
        <w:t xml:space="preserve">, a renowned </w:t>
      </w:r>
      <w:hyperlink r:id="rId8" w:history="1">
        <w:r w:rsidR="002E3AF2">
          <w:rPr>
            <w:rStyle w:val="Hyperlink"/>
            <w:rFonts w:ascii="Calibri" w:eastAsia="Calibri" w:hAnsi="Calibri" w:cs="Calibri"/>
            <w:b/>
            <w:bCs/>
            <w:lang w:val="en-GB"/>
          </w:rPr>
          <w:t>neurology hospital in Pune</w:t>
        </w:r>
      </w:hyperlink>
      <w:r>
        <w:rPr>
          <w:rFonts w:ascii="Calibri" w:eastAsia="Calibri" w:hAnsi="Calibri" w:cs="Calibri"/>
          <w:b/>
          <w:bCs/>
          <w:lang w:val="en-GB"/>
        </w:rPr>
        <w:t xml:space="preserve">. </w:t>
      </w:r>
      <w:r>
        <w:rPr>
          <w:rFonts w:ascii="Calibri" w:eastAsia="Calibri" w:hAnsi="Calibri" w:cs="Calibri"/>
          <w:lang w:val="en-GB"/>
        </w:rPr>
        <w:t>Our expert team offers specialized care and tailored treatment plans.</w:t>
      </w:r>
    </w:p>
    <w:p w14:paraId="0D138C40" w14:textId="77777777" w:rsidR="002E3AF2" w:rsidRDefault="002E3AF2">
      <w:pPr>
        <w:rPr>
          <w:lang w:val="en-GB"/>
        </w:rPr>
      </w:pPr>
    </w:p>
    <w:p w14:paraId="012D4F6E" w14:textId="77777777" w:rsidR="002E3AF2" w:rsidRDefault="002512CE">
      <w:pPr>
        <w:pStyle w:val="Heading3"/>
        <w:spacing w:before="281" w:after="281"/>
        <w:rPr>
          <w:rFonts w:ascii="Calibri" w:eastAsia="Calibri" w:hAnsi="Calibri" w:cs="Calibri"/>
          <w:b/>
          <w:bCs/>
        </w:rPr>
      </w:pPr>
      <w:r>
        <w:rPr>
          <w:rFonts w:ascii="Calibri" w:eastAsia="Calibri" w:hAnsi="Calibri" w:cs="Calibri"/>
          <w:b/>
          <w:bCs/>
          <w:lang w:val="en-GB"/>
        </w:rPr>
        <w:t>Conclusion</w:t>
      </w:r>
      <w:r>
        <w:rPr>
          <w:rFonts w:ascii="Calibri" w:eastAsia="Calibri" w:hAnsi="Calibri" w:cs="Calibri"/>
          <w:b/>
          <w:bCs/>
        </w:rPr>
        <w:t>-H2</w:t>
      </w:r>
    </w:p>
    <w:p w14:paraId="638C903A" w14:textId="77777777" w:rsidR="002E3AF2" w:rsidRDefault="002512CE">
      <w:pPr>
        <w:spacing w:before="240" w:after="240"/>
        <w:rPr>
          <w:rFonts w:ascii="Calibri" w:eastAsia="Calibri" w:hAnsi="Calibri" w:cs="Calibri"/>
          <w:lang w:val="en-GB"/>
        </w:rPr>
      </w:pPr>
      <w:r>
        <w:rPr>
          <w:rFonts w:ascii="Calibri" w:eastAsia="Calibri" w:hAnsi="Calibri" w:cs="Calibri"/>
          <w:lang w:val="en-GB"/>
        </w:rPr>
        <w:t>Stroke recovery is a journey that varies for each individual. Through timely rehabilitation, medical intervention, and lifestyle changes, stroke survivors can regain independence and reduce the risk of recurrence. While challenges exist, persistence and the right support system can lead to meaningful recovery and an improved quality of life.</w:t>
      </w:r>
    </w:p>
    <w:p w14:paraId="6B70EEDE" w14:textId="77777777" w:rsidR="002E3AF2" w:rsidRDefault="002E3AF2">
      <w:pPr>
        <w:rPr>
          <w:lang w:val="en-GB"/>
        </w:rPr>
      </w:pPr>
    </w:p>
    <w:p w14:paraId="140DCC32" w14:textId="77777777" w:rsidR="002E3AF2" w:rsidRDefault="002512CE">
      <w:pPr>
        <w:pStyle w:val="Heading3"/>
        <w:spacing w:before="281" w:after="281"/>
        <w:rPr>
          <w:rFonts w:ascii="Calibri" w:eastAsia="Calibri" w:hAnsi="Calibri" w:cs="Calibri"/>
          <w:b/>
          <w:bCs/>
        </w:rPr>
      </w:pPr>
      <w:r>
        <w:rPr>
          <w:rFonts w:ascii="Calibri" w:eastAsia="Calibri" w:hAnsi="Calibri" w:cs="Calibri"/>
          <w:b/>
          <w:bCs/>
          <w:lang w:val="en-GB"/>
        </w:rPr>
        <w:t>FAQs</w:t>
      </w:r>
      <w:r>
        <w:rPr>
          <w:rFonts w:ascii="Calibri" w:eastAsia="Calibri" w:hAnsi="Calibri" w:cs="Calibri"/>
          <w:b/>
          <w:bCs/>
        </w:rPr>
        <w:t>-H2</w:t>
      </w:r>
    </w:p>
    <w:p w14:paraId="7C56386F" w14:textId="77777777" w:rsidR="002E3AF2" w:rsidRDefault="002512CE">
      <w:pPr>
        <w:spacing w:before="240" w:after="240"/>
        <w:rPr>
          <w:rFonts w:ascii="Calibri" w:eastAsia="Calibri" w:hAnsi="Calibri" w:cs="Calibri"/>
          <w:b/>
          <w:bCs/>
        </w:rPr>
      </w:pPr>
      <w:r>
        <w:rPr>
          <w:rFonts w:ascii="Calibri" w:eastAsia="Calibri" w:hAnsi="Calibri" w:cs="Calibri"/>
          <w:b/>
          <w:bCs/>
          <w:lang w:val="en-GB"/>
        </w:rPr>
        <w:t>Can I live a long life after a stroke?</w:t>
      </w:r>
      <w:r>
        <w:rPr>
          <w:rFonts w:ascii="Calibri" w:eastAsia="Calibri" w:hAnsi="Calibri" w:cs="Calibri"/>
          <w:b/>
          <w:bCs/>
        </w:rPr>
        <w:t>-H3</w:t>
      </w:r>
    </w:p>
    <w:p w14:paraId="027277EB" w14:textId="77777777" w:rsidR="002E3AF2" w:rsidRDefault="002512CE">
      <w:pPr>
        <w:spacing w:before="240" w:after="240"/>
        <w:rPr>
          <w:rFonts w:ascii="Calibri" w:eastAsia="Calibri" w:hAnsi="Calibri" w:cs="Calibri"/>
          <w:lang w:val="en-GB"/>
        </w:rPr>
      </w:pPr>
      <w:r>
        <w:rPr>
          <w:rFonts w:ascii="Calibri" w:eastAsia="Calibri" w:hAnsi="Calibri" w:cs="Calibri"/>
          <w:lang w:val="en-GB"/>
        </w:rPr>
        <w:t>Yes, many people live long and fulfilling lives after a stroke. Recovery depends on factors such as stroke severity, overall health, and adherence to rehabilitation and lifestyle changes.</w:t>
      </w:r>
    </w:p>
    <w:p w14:paraId="27E503D3" w14:textId="77777777" w:rsidR="002E3AF2" w:rsidRDefault="002512CE">
      <w:pPr>
        <w:spacing w:before="240" w:after="240"/>
        <w:rPr>
          <w:rFonts w:ascii="Calibri" w:eastAsia="Calibri" w:hAnsi="Calibri" w:cs="Calibri"/>
          <w:b/>
          <w:bCs/>
        </w:rPr>
      </w:pPr>
      <w:r>
        <w:rPr>
          <w:rFonts w:ascii="Calibri" w:eastAsia="Calibri" w:hAnsi="Calibri" w:cs="Calibri"/>
          <w:b/>
          <w:bCs/>
          <w:lang w:val="en-GB"/>
        </w:rPr>
        <w:t>Can people go back to normal after a stroke?</w:t>
      </w:r>
      <w:r>
        <w:rPr>
          <w:rFonts w:ascii="Calibri" w:eastAsia="Calibri" w:hAnsi="Calibri" w:cs="Calibri"/>
          <w:b/>
          <w:bCs/>
        </w:rPr>
        <w:t>-H3</w:t>
      </w:r>
    </w:p>
    <w:p w14:paraId="4591497F" w14:textId="77777777" w:rsidR="002E3AF2" w:rsidRDefault="002512CE">
      <w:pPr>
        <w:spacing w:before="240" w:after="240"/>
        <w:rPr>
          <w:rFonts w:ascii="Calibri" w:eastAsia="Calibri" w:hAnsi="Calibri" w:cs="Calibri"/>
          <w:lang w:val="en-GB"/>
        </w:rPr>
      </w:pPr>
      <w:r>
        <w:rPr>
          <w:rFonts w:ascii="Calibri" w:eastAsia="Calibri" w:hAnsi="Calibri" w:cs="Calibri"/>
          <w:lang w:val="en-GB"/>
        </w:rPr>
        <w:t>Some individuals recover fully and return to their pre-stroke routine. For others, recovery may involve adapting to changes or coping with permanent disabilities.</w:t>
      </w:r>
    </w:p>
    <w:p w14:paraId="0E837004" w14:textId="77777777" w:rsidR="002E3AF2" w:rsidRDefault="002512CE">
      <w:pPr>
        <w:spacing w:before="240" w:after="240"/>
        <w:rPr>
          <w:rFonts w:ascii="Calibri" w:eastAsia="Calibri" w:hAnsi="Calibri" w:cs="Calibri"/>
          <w:b/>
          <w:bCs/>
        </w:rPr>
      </w:pPr>
      <w:r>
        <w:rPr>
          <w:rFonts w:ascii="Calibri" w:eastAsia="Calibri" w:hAnsi="Calibri" w:cs="Calibri"/>
          <w:b/>
          <w:bCs/>
          <w:lang w:val="en-GB"/>
        </w:rPr>
        <w:t>Can stroke be cured permanently?</w:t>
      </w:r>
      <w:r>
        <w:rPr>
          <w:rFonts w:ascii="Calibri" w:eastAsia="Calibri" w:hAnsi="Calibri" w:cs="Calibri"/>
          <w:b/>
          <w:bCs/>
        </w:rPr>
        <w:t>-H3</w:t>
      </w:r>
    </w:p>
    <w:p w14:paraId="420FAFD1" w14:textId="77777777" w:rsidR="002E3AF2" w:rsidRDefault="002512CE">
      <w:pPr>
        <w:spacing w:before="240" w:after="240"/>
        <w:rPr>
          <w:rFonts w:ascii="Calibri" w:eastAsia="Calibri" w:hAnsi="Calibri" w:cs="Calibri"/>
          <w:lang w:val="en-GB"/>
        </w:rPr>
      </w:pPr>
      <w:r>
        <w:rPr>
          <w:rFonts w:ascii="Calibri" w:eastAsia="Calibri" w:hAnsi="Calibri" w:cs="Calibri"/>
          <w:lang w:val="en-GB"/>
        </w:rPr>
        <w:lastRenderedPageBreak/>
        <w:t>While some individuals experience a full recovery, others may have lasting impairments. Effective management of underlying causes and ongoing rehabilitation play a key role in recovery.</w:t>
      </w:r>
    </w:p>
    <w:p w14:paraId="25D4370B" w14:textId="77777777" w:rsidR="002E3AF2" w:rsidRDefault="002512CE">
      <w:pPr>
        <w:rPr>
          <w:rFonts w:ascii="Calibri" w:eastAsia="Calibri" w:hAnsi="Calibri" w:cs="Calibri"/>
          <w:lang w:val="en-GB"/>
        </w:rPr>
      </w:pPr>
      <w:r>
        <w:rPr>
          <w:rFonts w:ascii="Calibri" w:eastAsia="Calibri" w:hAnsi="Calibri" w:cs="Calibri"/>
          <w:b/>
          <w:bCs/>
          <w:lang w:val="en-GB"/>
        </w:rPr>
        <w:t>References:</w:t>
      </w:r>
      <w:r>
        <w:rPr>
          <w:rFonts w:ascii="Calibri" w:eastAsia="Calibri" w:hAnsi="Calibri" w:cs="Calibri"/>
          <w:b/>
          <w:bCs/>
        </w:rPr>
        <w:t>-</w:t>
      </w:r>
      <w:r>
        <w:br/>
      </w:r>
      <w:r>
        <w:br/>
      </w:r>
      <w:r>
        <w:rPr>
          <w:rFonts w:ascii="Calibri" w:eastAsia="Calibri" w:hAnsi="Calibri" w:cs="Calibri"/>
          <w:lang w:val="en-GB"/>
        </w:rPr>
        <w:t xml:space="preserve">CDC. (2024, May 20). Treatment and intervention for. Stroke. </w:t>
      </w:r>
      <w:hyperlink r:id="rId9" w:history="1">
        <w:r w:rsidR="002E3AF2">
          <w:rPr>
            <w:rStyle w:val="Hyperlink"/>
            <w:rFonts w:ascii="Calibri" w:eastAsia="Calibri" w:hAnsi="Calibri" w:cs="Calibri"/>
            <w:lang w:val="en-GB"/>
          </w:rPr>
          <w:t>https://www.cdc.gov/stroke/treatment/index.html</w:t>
        </w:r>
      </w:hyperlink>
      <w:r>
        <w:rPr>
          <w:rFonts w:ascii="Calibri" w:eastAsia="Calibri" w:hAnsi="Calibri" w:cs="Calibri"/>
          <w:lang w:val="en-GB"/>
        </w:rPr>
        <w:t xml:space="preserve"> </w:t>
      </w:r>
    </w:p>
    <w:p w14:paraId="59E85740" w14:textId="77777777" w:rsidR="00A14077" w:rsidRDefault="002512CE">
      <w:pPr>
        <w:rPr>
          <w:rFonts w:ascii="Calibri" w:eastAsia="Calibri" w:hAnsi="Calibri" w:cs="Calibri"/>
          <w:lang w:val="en-GB"/>
        </w:rPr>
      </w:pPr>
      <w:r>
        <w:rPr>
          <w:rFonts w:ascii="Calibri" w:eastAsia="Calibri" w:hAnsi="Calibri" w:cs="Calibri"/>
          <w:lang w:val="en-GB"/>
        </w:rPr>
        <w:t>Recovery. (</w:t>
      </w:r>
      <w:proofErr w:type="spellStart"/>
      <w:r>
        <w:rPr>
          <w:rFonts w:ascii="Calibri" w:eastAsia="Calibri" w:hAnsi="Calibri" w:cs="Calibri"/>
          <w:lang w:val="en-GB"/>
        </w:rPr>
        <w:t>n.d.</w:t>
      </w:r>
      <w:proofErr w:type="spellEnd"/>
      <w:r>
        <w:rPr>
          <w:rFonts w:ascii="Calibri" w:eastAsia="Calibri" w:hAnsi="Calibri" w:cs="Calibri"/>
          <w:lang w:val="en-GB"/>
        </w:rPr>
        <w:t xml:space="preserve">). NHLBI, NIH. Retrieved November 25, 2024, from </w:t>
      </w:r>
      <w:hyperlink r:id="rId10" w:history="1">
        <w:r w:rsidR="002E3AF2">
          <w:rPr>
            <w:rStyle w:val="Hyperlink"/>
            <w:rFonts w:ascii="Calibri" w:eastAsia="Calibri" w:hAnsi="Calibri" w:cs="Calibri"/>
            <w:lang w:val="en-GB"/>
          </w:rPr>
          <w:t>https://www.nhlbi.nih.gov/health/stroke/recovery</w:t>
        </w:r>
      </w:hyperlink>
      <w:r>
        <w:rPr>
          <w:rFonts w:ascii="Calibri" w:eastAsia="Calibri" w:hAnsi="Calibri" w:cs="Calibri"/>
          <w:lang w:val="en-GB"/>
        </w:rPr>
        <w:t xml:space="preserve"> </w:t>
      </w:r>
      <w:r>
        <w:br/>
      </w:r>
      <w:r>
        <w:br/>
      </w:r>
      <w:r>
        <w:rPr>
          <w:rFonts w:ascii="Calibri" w:eastAsia="Calibri" w:hAnsi="Calibri" w:cs="Calibri"/>
          <w:lang w:val="en-GB"/>
        </w:rPr>
        <w:t>Recovery. (</w:t>
      </w:r>
      <w:proofErr w:type="spellStart"/>
      <w:r>
        <w:rPr>
          <w:rFonts w:ascii="Calibri" w:eastAsia="Calibri" w:hAnsi="Calibri" w:cs="Calibri"/>
          <w:lang w:val="en-GB"/>
        </w:rPr>
        <w:t>n.d.</w:t>
      </w:r>
      <w:proofErr w:type="spellEnd"/>
      <w:r>
        <w:rPr>
          <w:rFonts w:ascii="Calibri" w:eastAsia="Calibri" w:hAnsi="Calibri" w:cs="Calibri"/>
          <w:lang w:val="en-GB"/>
        </w:rPr>
        <w:t xml:space="preserve">-b). National Institute of Neurological Disorders and Stroke. Retrieved November 25, 2024, from </w:t>
      </w:r>
      <w:hyperlink r:id="rId11" w:history="1">
        <w:r w:rsidR="002E3AF2">
          <w:rPr>
            <w:rStyle w:val="Hyperlink"/>
            <w:rFonts w:ascii="Calibri" w:eastAsia="Calibri" w:hAnsi="Calibri" w:cs="Calibri"/>
            <w:lang w:val="en-GB"/>
          </w:rPr>
          <w:t>https://www.ninds.nih.gov/health-information/stroke/recovery</w:t>
        </w:r>
      </w:hyperlink>
      <w:r>
        <w:rPr>
          <w:rFonts w:ascii="Calibri" w:eastAsia="Calibri" w:hAnsi="Calibri" w:cs="Calibri"/>
          <w:lang w:val="en-GB"/>
        </w:rPr>
        <w:t xml:space="preserve"> </w:t>
      </w:r>
      <w:r>
        <w:br/>
      </w:r>
      <w:r>
        <w:br/>
      </w:r>
      <w:r>
        <w:rPr>
          <w:rFonts w:ascii="Calibri" w:eastAsia="Calibri" w:hAnsi="Calibri" w:cs="Calibri"/>
          <w:lang w:val="en-GB"/>
        </w:rPr>
        <w:t>(</w:t>
      </w:r>
      <w:proofErr w:type="spellStart"/>
      <w:r>
        <w:rPr>
          <w:rFonts w:ascii="Calibri" w:eastAsia="Calibri" w:hAnsi="Calibri" w:cs="Calibri"/>
          <w:lang w:val="en-GB"/>
        </w:rPr>
        <w:t>N.d.</w:t>
      </w:r>
      <w:proofErr w:type="spellEnd"/>
      <w:r>
        <w:rPr>
          <w:rFonts w:ascii="Calibri" w:eastAsia="Calibri" w:hAnsi="Calibri" w:cs="Calibri"/>
          <w:lang w:val="en-GB"/>
        </w:rPr>
        <w:t xml:space="preserve">). Nih.gov. Retrieved November 25, 2024, from </w:t>
      </w:r>
      <w:hyperlink r:id="rId12" w:history="1">
        <w:r w:rsidR="002E3AF2">
          <w:rPr>
            <w:rStyle w:val="Hyperlink"/>
            <w:rFonts w:ascii="Calibri" w:eastAsia="Calibri" w:hAnsi="Calibri" w:cs="Calibri"/>
            <w:lang w:val="en-GB"/>
          </w:rPr>
          <w:t>https://pmc.ncbi.nlm.nih.gov/articles/PMC3962998/</w:t>
        </w:r>
      </w:hyperlink>
      <w:r>
        <w:rPr>
          <w:rFonts w:ascii="Calibri" w:eastAsia="Calibri" w:hAnsi="Calibri" w:cs="Calibri"/>
          <w:lang w:val="en-GB"/>
        </w:rPr>
        <w:t xml:space="preserve"># </w:t>
      </w:r>
    </w:p>
    <w:p w14:paraId="5195E9A7" w14:textId="77777777" w:rsidR="00A14077" w:rsidRDefault="00A14077">
      <w:pPr>
        <w:rPr>
          <w:rFonts w:ascii="Calibri" w:eastAsia="Calibri" w:hAnsi="Calibri" w:cs="Calibri"/>
          <w:lang w:val="en-GB"/>
        </w:rPr>
      </w:pPr>
    </w:p>
    <w:p w14:paraId="48B37F5E" w14:textId="5900CC78" w:rsidR="002E3AF2" w:rsidRDefault="00A14077">
      <w:pPr>
        <w:rPr>
          <w:rFonts w:ascii="Calibri" w:eastAsia="Calibri" w:hAnsi="Calibri" w:cs="Calibri"/>
          <w:lang w:val="en-GB"/>
        </w:rPr>
      </w:pPr>
      <w:r w:rsidRPr="00A14077">
        <w:lastRenderedPageBreak/>
        <w:drawing>
          <wp:inline distT="0" distB="0" distL="0" distR="0" wp14:anchorId="0EB0F110" wp14:editId="7C28DE78">
            <wp:extent cx="5943600" cy="53263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326380"/>
                    </a:xfrm>
                    <a:prstGeom prst="rect">
                      <a:avLst/>
                    </a:prstGeom>
                  </pic:spPr>
                </pic:pic>
              </a:graphicData>
            </a:graphic>
          </wp:inline>
        </w:drawing>
      </w:r>
      <w:r w:rsidR="002512CE">
        <w:br/>
      </w:r>
    </w:p>
    <w:p w14:paraId="76CBD2C9" w14:textId="13E8DB28" w:rsidR="002E3AF2" w:rsidRDefault="00A14077">
      <w:pPr>
        <w:rPr>
          <w:rFonts w:ascii="Calibri" w:eastAsia="Calibri" w:hAnsi="Calibri" w:cs="Calibri"/>
          <w:lang w:val="en-GB"/>
        </w:rPr>
      </w:pPr>
      <w:bookmarkStart w:id="0" w:name="_GoBack"/>
      <w:r w:rsidRPr="00A14077">
        <w:rPr>
          <w:rFonts w:ascii="Calibri" w:eastAsia="Calibri" w:hAnsi="Calibri" w:cs="Calibri"/>
          <w:lang w:val="en-GB"/>
        </w:rPr>
        <w:lastRenderedPageBreak/>
        <w:drawing>
          <wp:inline distT="0" distB="0" distL="0" distR="0" wp14:anchorId="3193823F" wp14:editId="02F88A93">
            <wp:extent cx="5340624" cy="47119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40624" cy="4711942"/>
                    </a:xfrm>
                    <a:prstGeom prst="rect">
                      <a:avLst/>
                    </a:prstGeom>
                  </pic:spPr>
                </pic:pic>
              </a:graphicData>
            </a:graphic>
          </wp:inline>
        </w:drawing>
      </w:r>
      <w:bookmarkEnd w:id="0"/>
    </w:p>
    <w:p w14:paraId="672C5863" w14:textId="68B3C36F" w:rsidR="00A14077" w:rsidRDefault="00A14077">
      <w:pPr>
        <w:rPr>
          <w:rFonts w:ascii="Calibri" w:eastAsia="Calibri" w:hAnsi="Calibri" w:cs="Calibri"/>
          <w:lang w:val="en-GB"/>
        </w:rPr>
      </w:pPr>
      <w:r w:rsidRPr="00A14077">
        <w:rPr>
          <w:rFonts w:ascii="Calibri" w:eastAsia="Calibri" w:hAnsi="Calibri" w:cs="Calibri"/>
          <w:lang w:val="en-GB"/>
        </w:rPr>
        <w:lastRenderedPageBreak/>
        <w:drawing>
          <wp:inline distT="0" distB="0" distL="0" distR="0" wp14:anchorId="535D6B70" wp14:editId="09CBAD8C">
            <wp:extent cx="5943600" cy="51555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155565"/>
                    </a:xfrm>
                    <a:prstGeom prst="rect">
                      <a:avLst/>
                    </a:prstGeom>
                  </pic:spPr>
                </pic:pic>
              </a:graphicData>
            </a:graphic>
          </wp:inline>
        </w:drawing>
      </w:r>
    </w:p>
    <w:sectPr w:rsidR="00A140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167747"/>
    <w:multiLevelType w:val="multilevel"/>
    <w:tmpl w:val="2516774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28E50AE"/>
    <w:multiLevelType w:val="multilevel"/>
    <w:tmpl w:val="328E50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72E57C1"/>
    <w:multiLevelType w:val="multilevel"/>
    <w:tmpl w:val="372E57C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3102270"/>
    <w:multiLevelType w:val="multilevel"/>
    <w:tmpl w:val="431022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C7DFBAF"/>
    <w:multiLevelType w:val="multilevel"/>
    <w:tmpl w:val="7C7DFBA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990FCD"/>
    <w:rsid w:val="00186F13"/>
    <w:rsid w:val="002512CE"/>
    <w:rsid w:val="002E3AF2"/>
    <w:rsid w:val="003312A9"/>
    <w:rsid w:val="004B78D3"/>
    <w:rsid w:val="00A14077"/>
    <w:rsid w:val="00ED5846"/>
    <w:rsid w:val="00F14090"/>
    <w:rsid w:val="0345F527"/>
    <w:rsid w:val="0347D812"/>
    <w:rsid w:val="03BF2870"/>
    <w:rsid w:val="08C7CDAC"/>
    <w:rsid w:val="0A39EA42"/>
    <w:rsid w:val="0AAFC2E6"/>
    <w:rsid w:val="0BF7FB12"/>
    <w:rsid w:val="0D3CDD3E"/>
    <w:rsid w:val="0D992B0C"/>
    <w:rsid w:val="15275579"/>
    <w:rsid w:val="16D5D3EF"/>
    <w:rsid w:val="173A710B"/>
    <w:rsid w:val="1752B193"/>
    <w:rsid w:val="18C837EE"/>
    <w:rsid w:val="1C1CE51E"/>
    <w:rsid w:val="1C950E32"/>
    <w:rsid w:val="1EAA35BA"/>
    <w:rsid w:val="1F133164"/>
    <w:rsid w:val="211B83C8"/>
    <w:rsid w:val="2202DEBD"/>
    <w:rsid w:val="225187EE"/>
    <w:rsid w:val="27458C27"/>
    <w:rsid w:val="29AD90AE"/>
    <w:rsid w:val="2A708938"/>
    <w:rsid w:val="31E964DD"/>
    <w:rsid w:val="33CA7272"/>
    <w:rsid w:val="38973FC5"/>
    <w:rsid w:val="38BEFE78"/>
    <w:rsid w:val="39990FCD"/>
    <w:rsid w:val="3A222CC6"/>
    <w:rsid w:val="3B2F329E"/>
    <w:rsid w:val="3F4D214D"/>
    <w:rsid w:val="4417E656"/>
    <w:rsid w:val="4576C8CD"/>
    <w:rsid w:val="48A9921E"/>
    <w:rsid w:val="48FC7F76"/>
    <w:rsid w:val="493E811A"/>
    <w:rsid w:val="5019A958"/>
    <w:rsid w:val="51BC1271"/>
    <w:rsid w:val="5A908EAA"/>
    <w:rsid w:val="5A9EAC74"/>
    <w:rsid w:val="5B178435"/>
    <w:rsid w:val="62C7718A"/>
    <w:rsid w:val="63C82F8A"/>
    <w:rsid w:val="65F29153"/>
    <w:rsid w:val="6770C894"/>
    <w:rsid w:val="69B359A5"/>
    <w:rsid w:val="6C551E6D"/>
    <w:rsid w:val="6DD1DF95"/>
    <w:rsid w:val="7076649C"/>
    <w:rsid w:val="71793329"/>
    <w:rsid w:val="71CDF83F"/>
    <w:rsid w:val="727623AE"/>
    <w:rsid w:val="74166E7F"/>
    <w:rsid w:val="75378A15"/>
    <w:rsid w:val="76096963"/>
    <w:rsid w:val="760DC173"/>
    <w:rsid w:val="7BE9D68D"/>
    <w:rsid w:val="7E915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9FA0DB"/>
  <w15:docId w15:val="{4575EB2F-600A-4D89-8029-0004DF719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9" w:lineRule="auto"/>
    </w:pPr>
    <w:rPr>
      <w:rFonts w:asciiTheme="minorHAnsi" w:eastAsiaTheme="minorEastAsia" w:hAnsiTheme="minorHAnsi" w:cstheme="minorBidi"/>
      <w:sz w:val="24"/>
      <w:szCs w:val="24"/>
      <w:lang w:eastAsia="ja-JP"/>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467886" w:themeColor="hyperlink"/>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qFormat/>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8891524">
      <w:bodyDiv w:val="1"/>
      <w:marLeft w:val="0"/>
      <w:marRight w:val="0"/>
      <w:marTop w:val="0"/>
      <w:marBottom w:val="0"/>
      <w:divBdr>
        <w:top w:val="none" w:sz="0" w:space="0" w:color="auto"/>
        <w:left w:val="none" w:sz="0" w:space="0" w:color="auto"/>
        <w:bottom w:val="none" w:sz="0" w:space="0" w:color="auto"/>
        <w:right w:val="none" w:sz="0" w:space="0" w:color="auto"/>
      </w:divBdr>
    </w:div>
    <w:div w:id="8612873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rotect.checkpoint.com/v2/r05/___https://adityabirlahospital.com/specialties/neuroscience___.YXBzMTphZGl0eWFiaXJsYW1hbmFnZW1lbnQ6YzpvOmFiNzcyM2U4NDMyNDE2ZmY3MjkxYzY4MWY1NWUxMGU0Ojc6MjE2NjoyMGUxZjIwMmVmZmE0ZTQzMDNmZWY3ZGIxMDkyYzIwOTIwOWQwYzc5YTZlMGY2MWNkYmU2ZDEyMDUyMzQwZDQwOnA6VDpO"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protect.checkpoint.com/v2/r05/___https://adityabirlahospital.com/___.YXBzMTphZGl0eWFiaXJsYW1hbmFnZW1lbnQ6YzpvOmFiNzcyM2U4NDMyNDE2ZmY3MjkxYzY4MWY1NWUxMGU0Ojc6ZTJhMTpjYzFhZDc3YjY5YzhhZTYwODY2NjY1YzljOWEyNDk2N2Y5Mzc3YTZmZmQzZDczN2MyZDE1ZjYzMDQ2ODVkNGUzOnA6VDpO" TargetMode="External"/><Relationship Id="rId12" Type="http://schemas.openxmlformats.org/officeDocument/2006/relationships/hyperlink" Target="https://protect.checkpoint.com/v2/r05/___https://pmc.ncbi.nlm.nih.gov/articles/PMC3962998/___.YXBzMTphZGl0eWFiaXJsYW1hbmFnZW1lbnQ6YzpvOmFiNzcyM2U4NDMyNDE2ZmY3MjkxYzY4MWY1NWUxMGU0Ojc6NDk0NzpjZjQzYzRkZTgxYzk1MjY4OThmYTc3NDAxZDY2OTMyYjg1ZGI1MWZkMGI2ZDZiODM0ODllMzI1NzcwMjU5YjljOnA6VDp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protect.checkpoint.com/v2/r05/___https://www.ninds.nih.gov/health-information/stroke/recovery___.YXBzMTphZGl0eWFiaXJsYW1hbmFnZW1lbnQ6YzpvOmFiNzcyM2U4NDMyNDE2ZmY3MjkxYzY4MWY1NWUxMGU0Ojc6ZjljYTpiNTFjYWMyYjQ4OWRhMzY1MGRhNzllZjUyZmRmNTU4OTIwODQ2ZTdhZTk3OWQzYzhkZWE2ZDIxMWUxOTM5ODRkOnA6VDpO" TargetMode="External"/><Relationship Id="rId5" Type="http://schemas.openxmlformats.org/officeDocument/2006/relationships/hyperlink" Target="https://protect.checkpoint.com/v2/r05/___https://www.maxhealthcare.in/blogs/gastric-problem-causes-symptoms-treatment___.YXBzMTphZGl0eWFiaXJsYW1hbmFnZW1lbnQ6YzpvOmFiNzcyM2U4NDMyNDE2ZmY3MjkxYzY4MWY1NWUxMGU0Ojc6ZjY4ODpiMmU4MTZjZDA1YjA4ODU5ZmU3MjRiMzRjZTFjNDdjMjQwNWIyMGQ4MjY1M2FjMGJlMjFkNjc3Mjc5OTUwMzg3OnA6VDpO" TargetMode="External"/><Relationship Id="rId15" Type="http://schemas.openxmlformats.org/officeDocument/2006/relationships/image" Target="media/image4.png"/><Relationship Id="rId10" Type="http://schemas.openxmlformats.org/officeDocument/2006/relationships/hyperlink" Target="https://protect.checkpoint.com/v2/r05/___https://www.nhlbi.nih.gov/health/stroke/recovery___.YXBzMTphZGl0eWFiaXJsYW1hbmFnZW1lbnQ6YzpvOmFiNzcyM2U4NDMyNDE2ZmY3MjkxYzY4MWY1NWUxMGU0Ojc6ZGRlZjpiMTQ3YTlmNjA3YmEwOTVlYzJkZGM2N2RiNTE1NGVjNjJlOGEyM2VlZjY5NzEzZjk3ZDdjZjkxYjNmYWIzMmQwOnA6VDpO" TargetMode="External"/><Relationship Id="rId4" Type="http://schemas.openxmlformats.org/officeDocument/2006/relationships/webSettings" Target="webSettings.xml"/><Relationship Id="rId9" Type="http://schemas.openxmlformats.org/officeDocument/2006/relationships/hyperlink" Target="https://protect.checkpoint.com/v2/r05/___https://www.cdc.gov/stroke/treatment/index.html___.YXBzMTphZGl0eWFiaXJsYW1hbmFnZW1lbnQ6YzpvOmFiNzcyM2U4NDMyNDE2ZmY3MjkxYzY4MWY1NWUxMGU0Ojc6YzFmZTo4YzJiMDFmMTUxOWQzYjU3YWMwOTgyYzk3ZTBkNWQ5ZjYyODY1NWFkYWJiYTVhMDY2ZmY3NzdiNzBmMDQ2NDcxOnA6VDpO"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9</Pages>
  <Words>1020</Words>
  <Characters>6331</Characters>
  <Application>Microsoft Office Word</Application>
  <DocSecurity>0</DocSecurity>
  <Lines>173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Samarth</dc:creator>
  <cp:lastModifiedBy>Kameshwar</cp:lastModifiedBy>
  <cp:revision>3</cp:revision>
  <dcterms:created xsi:type="dcterms:W3CDTF">2024-11-25T05:55:00Z</dcterms:created>
  <dcterms:modified xsi:type="dcterms:W3CDTF">2024-12-31T05:57:00Z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B774F3DAF10341AD9E8A3AE59231A9C2_12</vt:lpwstr>
  </property>
  <property fmtid="{D5CDD505-2E9C-101B-9397-08002B2CF9AE}" pid="3" name="KSOProductBuildVer">
    <vt:lpwstr>1033-12.2.0.18911</vt:lpwstr>
  </property>
  <property fmtid="{D5CDD505-2E9C-101B-9397-08002B2CF9AE}" pid="4" name="GrammarlyDocumentId">
    <vt:lpwstr>096ebe8280ad9c8400b81baabd5e6f2d0f3783979c061271fa6688f57b12691c</vt:lpwstr>
  </property>
</Properties>
</file>