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29BBB" w14:textId="4407542F" w:rsidR="00D800F8" w:rsidRDefault="00262FEC" w:rsidP="2F5CAD63">
      <w:pPr>
        <w:spacing w:before="220" w:after="0" w:line="257" w:lineRule="auto"/>
        <w:rPr>
          <w:rFonts w:ascii="Aptos" w:eastAsia="Aptos" w:hAnsi="Aptos" w:cs="Aptos"/>
          <w:color w:val="000000" w:themeColor="text1"/>
          <w:sz w:val="22"/>
          <w:szCs w:val="22"/>
        </w:rPr>
      </w:pPr>
      <w:r w:rsidRPr="004C04F3">
        <w:rPr>
          <w:rFonts w:ascii="Aptos" w:eastAsia="Aptos" w:hAnsi="Aptos" w:cs="Aptos"/>
          <w:color w:val="000000" w:themeColor="text1"/>
          <w:sz w:val="22"/>
          <w:szCs w:val="22"/>
        </w:rPr>
        <w:t xml:space="preserve">URL: </w:t>
      </w:r>
      <w:hyperlink r:id="rId5" w:history="1">
        <w:r w:rsidR="2032D19F" w:rsidRPr="004C04F3">
          <w:rPr>
            <w:rStyle w:val="Hyperlink"/>
            <w:rFonts w:ascii="Aptos" w:eastAsia="Aptos" w:hAnsi="Aptos" w:cs="Aptos"/>
            <w:sz w:val="22"/>
            <w:szCs w:val="22"/>
          </w:rPr>
          <w:t>https://adityabirlahospital.com/doctors/blood-transfusion-doctors-in-pune</w:t>
        </w:r>
      </w:hyperlink>
      <w:r w:rsidR="2032D19F" w:rsidRPr="004C04F3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</w:p>
    <w:p w14:paraId="21185CE3" w14:textId="77777777" w:rsidR="00D107AB" w:rsidRPr="004C04F3" w:rsidRDefault="00D107AB" w:rsidP="2F5CAD63">
      <w:pPr>
        <w:spacing w:before="220" w:after="0" w:line="257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8237A" w:rsidRPr="004C04F3" w14:paraId="0604AED0" w14:textId="77777777" w:rsidTr="005B365A">
        <w:tc>
          <w:tcPr>
            <w:tcW w:w="3116" w:type="dxa"/>
          </w:tcPr>
          <w:p w14:paraId="6B0EAD7E" w14:textId="77777777" w:rsidR="005B365A" w:rsidRPr="004C04F3" w:rsidRDefault="005B365A" w:rsidP="0027365F">
            <w:pPr>
              <w:spacing w:before="220" w:line="257" w:lineRule="auto"/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3117" w:type="dxa"/>
          </w:tcPr>
          <w:p w14:paraId="2D22B189" w14:textId="7FFEBA23" w:rsidR="005B365A" w:rsidRPr="004C04F3" w:rsidRDefault="00262FEC" w:rsidP="0027365F">
            <w:pPr>
              <w:spacing w:before="220" w:line="257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 w:rsidRPr="004C04F3">
              <w:rPr>
                <w:rFonts w:ascii="Aptos" w:eastAsia="Aptos" w:hAnsi="Aptos" w:cs="Aptos"/>
                <w:b/>
                <w:bCs/>
                <w:color w:val="000000" w:themeColor="text1"/>
              </w:rPr>
              <w:t>Current</w:t>
            </w:r>
          </w:p>
        </w:tc>
        <w:tc>
          <w:tcPr>
            <w:tcW w:w="3117" w:type="dxa"/>
          </w:tcPr>
          <w:p w14:paraId="2701AADD" w14:textId="5ABCD528" w:rsidR="005B365A" w:rsidRPr="004C04F3" w:rsidRDefault="00262FEC" w:rsidP="0027365F">
            <w:pPr>
              <w:spacing w:before="220" w:line="257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 w:rsidRPr="004C04F3">
              <w:rPr>
                <w:rFonts w:ascii="Aptos" w:eastAsia="Aptos" w:hAnsi="Aptos" w:cs="Aptos"/>
                <w:b/>
                <w:bCs/>
                <w:color w:val="000000" w:themeColor="text1"/>
              </w:rPr>
              <w:t>Suggested</w:t>
            </w:r>
          </w:p>
        </w:tc>
      </w:tr>
      <w:tr w:rsidR="0048237A" w:rsidRPr="004C04F3" w14:paraId="5C39D9EB" w14:textId="77777777" w:rsidTr="005B365A">
        <w:tc>
          <w:tcPr>
            <w:tcW w:w="3116" w:type="dxa"/>
          </w:tcPr>
          <w:p w14:paraId="7CB322D2" w14:textId="2D6CF9BF" w:rsidR="005B365A" w:rsidRPr="004C04F3" w:rsidRDefault="00262FEC" w:rsidP="0027365F">
            <w:pPr>
              <w:spacing w:before="220" w:line="257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</w:pPr>
            <w:r w:rsidRPr="004C04F3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Meta Title</w:t>
            </w:r>
          </w:p>
        </w:tc>
        <w:tc>
          <w:tcPr>
            <w:tcW w:w="3117" w:type="dxa"/>
          </w:tcPr>
          <w:p w14:paraId="7F4BDA81" w14:textId="14648F0D" w:rsidR="005B365A" w:rsidRPr="004C04F3" w:rsidRDefault="00262FEC" w:rsidP="0027365F">
            <w:pPr>
              <w:spacing w:before="220" w:line="257" w:lineRule="auto"/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4C04F3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Blood Transfusion Medicine Specialists in Pune - ABMH</w:t>
            </w:r>
          </w:p>
        </w:tc>
        <w:tc>
          <w:tcPr>
            <w:tcW w:w="3117" w:type="dxa"/>
          </w:tcPr>
          <w:p w14:paraId="1C0A8FC3" w14:textId="0CFF9824" w:rsidR="005B365A" w:rsidRPr="004C04F3" w:rsidRDefault="00262FEC" w:rsidP="0027365F">
            <w:pPr>
              <w:spacing w:before="220" w:line="257" w:lineRule="auto"/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4C04F3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Best Blood Transfusion Doctors in </w:t>
            </w:r>
            <w:r w:rsidR="009505A8" w:rsidRPr="004C04F3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Pimpri-</w:t>
            </w:r>
            <w:r w:rsidRPr="004C04F3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Chinchwad, Pune</w:t>
            </w:r>
          </w:p>
        </w:tc>
      </w:tr>
      <w:tr w:rsidR="0048237A" w:rsidRPr="004C04F3" w14:paraId="01D0A443" w14:textId="77777777" w:rsidTr="005B365A">
        <w:tc>
          <w:tcPr>
            <w:tcW w:w="3116" w:type="dxa"/>
          </w:tcPr>
          <w:p w14:paraId="326A0169" w14:textId="690362A3" w:rsidR="005B365A" w:rsidRPr="004C04F3" w:rsidRDefault="00262FEC" w:rsidP="0027365F">
            <w:pPr>
              <w:spacing w:before="220" w:line="257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</w:pPr>
            <w:r w:rsidRPr="004C04F3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Meta Desc</w:t>
            </w:r>
          </w:p>
        </w:tc>
        <w:tc>
          <w:tcPr>
            <w:tcW w:w="3117" w:type="dxa"/>
          </w:tcPr>
          <w:p w14:paraId="27C4E858" w14:textId="6B629197" w:rsidR="005B365A" w:rsidRPr="004C04F3" w:rsidRDefault="00262FEC" w:rsidP="0027365F">
            <w:pPr>
              <w:spacing w:before="220" w:line="257" w:lineRule="auto"/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4C04F3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Consult for blood transfusion doctors in Pune? Our specialists provide expert care and safe blood transfusions. Schedule your consultation today!</w:t>
            </w:r>
          </w:p>
        </w:tc>
        <w:tc>
          <w:tcPr>
            <w:tcW w:w="3117" w:type="dxa"/>
          </w:tcPr>
          <w:p w14:paraId="48125195" w14:textId="401E0537" w:rsidR="005B365A" w:rsidRPr="004C04F3" w:rsidRDefault="00262FEC" w:rsidP="0027365F">
            <w:pPr>
              <w:spacing w:before="220" w:line="257" w:lineRule="auto"/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4C04F3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At ABMH, Find Top Blood Transfusion Doctors in Pimpri-Chinchwad, Pune. Expert care for safe &amp; efficient transfusions. Schedule your consultation today!</w:t>
            </w:r>
          </w:p>
        </w:tc>
      </w:tr>
    </w:tbl>
    <w:p w14:paraId="6F136EF0" w14:textId="77777777" w:rsidR="005B365A" w:rsidRPr="004C04F3" w:rsidRDefault="005B365A" w:rsidP="2F5CAD63">
      <w:pPr>
        <w:spacing w:before="220" w:after="0" w:line="257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5C5B1CE0" w14:textId="77777777" w:rsidR="005B365A" w:rsidRPr="004C04F3" w:rsidRDefault="005B365A" w:rsidP="2F5CAD63">
      <w:pPr>
        <w:spacing w:before="220" w:after="0" w:line="257" w:lineRule="auto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4D8C2A1E" w14:textId="0AC178D3" w:rsidR="00D800F8" w:rsidRPr="004C04F3" w:rsidRDefault="00262FEC" w:rsidP="2F5CAD63">
      <w:pPr>
        <w:spacing w:before="220" w:after="0" w:line="257" w:lineRule="auto"/>
        <w:rPr>
          <w:rFonts w:ascii="Aptos" w:eastAsia="Aptos" w:hAnsi="Aptos" w:cs="Aptos"/>
          <w:color w:val="000000" w:themeColor="text1"/>
          <w:sz w:val="22"/>
          <w:szCs w:val="22"/>
        </w:rPr>
      </w:pPr>
      <w:r w:rsidRPr="004C04F3">
        <w:rPr>
          <w:noProof/>
        </w:rPr>
        <w:drawing>
          <wp:inline distT="0" distB="0" distL="0" distR="0" wp14:anchorId="6F86D31E" wp14:editId="225E10C0">
            <wp:extent cx="5734052" cy="400050"/>
            <wp:effectExtent l="0" t="0" r="0" b="0"/>
            <wp:docPr id="788220612" name="Picture 788220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17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2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7E8C" w14:textId="62E0939A" w:rsidR="00D800F8" w:rsidRPr="004C04F3" w:rsidRDefault="00262FEC" w:rsidP="2F5CAD63">
      <w:pPr>
        <w:spacing w:before="220" w:line="257" w:lineRule="auto"/>
        <w:rPr>
          <w:rFonts w:ascii="Aptos" w:eastAsia="Aptos" w:hAnsi="Aptos" w:cs="Aptos"/>
          <w:color w:val="FF0000"/>
          <w:sz w:val="22"/>
          <w:szCs w:val="22"/>
        </w:rPr>
      </w:pPr>
      <w:r w:rsidRPr="004C04F3">
        <w:rPr>
          <w:rFonts w:ascii="Aptos" w:eastAsia="Aptos" w:hAnsi="Aptos" w:cs="Aptos"/>
          <w:color w:val="000000" w:themeColor="text1"/>
          <w:sz w:val="22"/>
          <w:szCs w:val="22"/>
        </w:rPr>
        <w:t xml:space="preserve">Home / Doctors / </w:t>
      </w:r>
      <w:r w:rsidRPr="004C04F3">
        <w:rPr>
          <w:rFonts w:ascii="Aptos" w:eastAsia="Aptos" w:hAnsi="Aptos" w:cs="Aptos"/>
          <w:color w:val="FF0000"/>
          <w:sz w:val="22"/>
          <w:szCs w:val="22"/>
        </w:rPr>
        <w:t>Blood Transfusion</w:t>
      </w:r>
    </w:p>
    <w:p w14:paraId="75DC0CC6" w14:textId="752B85B6" w:rsidR="00D800F8" w:rsidRPr="004C04F3" w:rsidRDefault="00262FEC" w:rsidP="646DA404">
      <w:pPr>
        <w:spacing w:before="220" w:line="257" w:lineRule="auto"/>
        <w:rPr>
          <w:rFonts w:ascii="Aptos" w:eastAsia="Aptos" w:hAnsi="Aptos" w:cs="Aptos"/>
          <w:color w:val="000000" w:themeColor="text1"/>
          <w:sz w:val="22"/>
          <w:szCs w:val="22"/>
        </w:rPr>
      </w:pPr>
      <w:r w:rsidRPr="004C04F3">
        <w:br/>
      </w:r>
      <w:r w:rsidR="01BA654F" w:rsidRPr="004C04F3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Best </w:t>
      </w:r>
      <w:r w:rsidR="1B7B8610" w:rsidRPr="004C04F3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Transfusion Medicine Specialists in </w:t>
      </w:r>
      <w:r w:rsidR="230950D9" w:rsidRPr="004C04F3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Pimpri Chinchwad, </w:t>
      </w:r>
      <w:r w:rsidR="1B7B8610" w:rsidRPr="004C04F3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Pune</w:t>
      </w:r>
      <w:r w:rsidRPr="004C04F3">
        <w:br/>
      </w:r>
      <w:r w:rsidRPr="004C04F3">
        <w:br/>
      </w:r>
      <w:r w:rsidR="74EA546E" w:rsidRPr="004C04F3">
        <w:rPr>
          <w:rFonts w:ascii="Aptos" w:eastAsia="Aptos" w:hAnsi="Aptos" w:cs="Aptos"/>
          <w:sz w:val="22"/>
          <w:szCs w:val="22"/>
        </w:rPr>
        <w:t xml:space="preserve">When it comes to managing blood-related conditions and transfusion procedures, having access to experts is essential. At our hospital, we take pride in offering the expertise of highly skilled transfusion medicine doctors in </w:t>
      </w:r>
      <w:r w:rsidR="2C39AE52" w:rsidRPr="004C04F3">
        <w:rPr>
          <w:rFonts w:ascii="Aptos" w:eastAsia="Aptos" w:hAnsi="Aptos" w:cs="Aptos"/>
          <w:sz w:val="22"/>
          <w:szCs w:val="22"/>
        </w:rPr>
        <w:t xml:space="preserve">Pimpri Chinchwad, </w:t>
      </w:r>
      <w:r w:rsidR="74EA546E" w:rsidRPr="004C04F3">
        <w:rPr>
          <w:rFonts w:ascii="Aptos" w:eastAsia="Aptos" w:hAnsi="Aptos" w:cs="Aptos"/>
          <w:sz w:val="22"/>
          <w:szCs w:val="22"/>
        </w:rPr>
        <w:t>Pune, dedicated to providing safe and effective blood transfusion services.</w:t>
      </w:r>
      <w:r w:rsidRPr="004C04F3">
        <w:br/>
      </w:r>
    </w:p>
    <w:p w14:paraId="14C1F86F" w14:textId="77777777" w:rsidR="00BF629A" w:rsidRPr="004C04F3" w:rsidRDefault="00262FEC" w:rsidP="646DA404">
      <w:pPr>
        <w:keepNext/>
        <w:keepLines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  <w:r w:rsidRPr="004C04F3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lastRenderedPageBreak/>
        <w:t>Our Team of</w:t>
      </w:r>
      <w:r w:rsidR="6E27FB45" w:rsidRPr="004C04F3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Transfusion Medicine Specialists in</w:t>
      </w:r>
      <w:r w:rsidR="04124AA3" w:rsidRPr="004C04F3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Pimpri Chinchwad,</w:t>
      </w:r>
      <w:r w:rsidR="6E27FB45" w:rsidRPr="004C04F3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Pune </w:t>
      </w:r>
      <w:r w:rsidR="005414AB" w:rsidRPr="004C04F3">
        <w:br/>
      </w:r>
      <w:r w:rsidR="005414AB" w:rsidRPr="004C04F3">
        <w:br/>
      </w:r>
      <w:r w:rsidRPr="004C04F3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PLEASE ADD DOCTORS HERE</w:t>
      </w:r>
    </w:p>
    <w:p w14:paraId="12DB589C" w14:textId="175B1999" w:rsidR="00D800F8" w:rsidRPr="004C04F3" w:rsidRDefault="00BF629A" w:rsidP="646DA404">
      <w:pPr>
        <w:keepNext/>
        <w:keepLines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  <w:r w:rsidRPr="008319EE">
        <w:rPr>
          <w:rFonts w:ascii="Aptos" w:eastAsia="Aptos" w:hAnsi="Aptos" w:cs="Aptos"/>
          <w:b/>
          <w:bCs/>
          <w:color w:val="000000" w:themeColor="text1"/>
          <w:sz w:val="22"/>
          <w:szCs w:val="22"/>
          <w:highlight w:val="green"/>
        </w:rPr>
        <w:t>Dr. Ravindra Pratap Singh, Associate Director - Transfusion Medicine</w:t>
      </w:r>
      <w:r w:rsidR="005414AB" w:rsidRPr="004C04F3">
        <w:br/>
      </w:r>
      <w:r w:rsidR="005414AB" w:rsidRPr="004C04F3">
        <w:br/>
      </w:r>
      <w:r w:rsidR="602503A2" w:rsidRPr="004C04F3">
        <w:rPr>
          <w:rFonts w:ascii="Aptos" w:eastAsia="Aptos" w:hAnsi="Aptos" w:cs="Aptos"/>
          <w:sz w:val="22"/>
          <w:szCs w:val="22"/>
        </w:rPr>
        <w:t xml:space="preserve">Our hospital is home to some of the </w:t>
      </w:r>
      <w:r w:rsidR="602503A2" w:rsidRPr="00EB62C7">
        <w:rPr>
          <w:rFonts w:ascii="Aptos" w:eastAsia="Aptos" w:hAnsi="Aptos" w:cs="Aptos"/>
          <w:sz w:val="22"/>
          <w:szCs w:val="22"/>
        </w:rPr>
        <w:t xml:space="preserve">best transfusion medicine specialists in </w:t>
      </w:r>
      <w:r w:rsidR="7A706E96" w:rsidRPr="00EB62C7">
        <w:rPr>
          <w:rFonts w:ascii="Aptos" w:eastAsia="Aptos" w:hAnsi="Aptos" w:cs="Aptos"/>
          <w:sz w:val="22"/>
          <w:szCs w:val="22"/>
        </w:rPr>
        <w:t xml:space="preserve">Pimpri Chinchwad, </w:t>
      </w:r>
      <w:r w:rsidR="602503A2" w:rsidRPr="00EB62C7">
        <w:rPr>
          <w:rFonts w:ascii="Aptos" w:eastAsia="Aptos" w:hAnsi="Aptos" w:cs="Aptos"/>
          <w:sz w:val="22"/>
          <w:szCs w:val="22"/>
        </w:rPr>
        <w:t>Pune</w:t>
      </w:r>
      <w:r w:rsidR="602503A2" w:rsidRPr="004C04F3">
        <w:rPr>
          <w:rFonts w:ascii="Aptos" w:eastAsia="Aptos" w:hAnsi="Aptos" w:cs="Aptos"/>
          <w:sz w:val="22"/>
          <w:szCs w:val="22"/>
        </w:rPr>
        <w:t>, committed to ensuring precision, safety, and quality in every procedure. From managing blood components to performing complex transfusion procedures, our experts work tirelessly to support your health needs.</w:t>
      </w:r>
      <w:r w:rsidR="005414AB" w:rsidRPr="004C04F3">
        <w:br/>
      </w:r>
      <w:r w:rsidR="005414AB" w:rsidRPr="004C04F3">
        <w:br/>
      </w:r>
      <w:commentRangeStart w:id="0"/>
      <w:commentRangeStart w:id="1"/>
      <w:r w:rsidRPr="004C04F3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What Our </w:t>
      </w:r>
      <w:r w:rsidR="4D8CF443" w:rsidRPr="004C04F3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Transfusion Medicine</w:t>
      </w:r>
      <w:r w:rsidRPr="004C04F3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Doctors </w:t>
      </w:r>
      <w:proofErr w:type="spellStart"/>
      <w:r w:rsidRPr="004C04F3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Specialise</w:t>
      </w:r>
      <w:proofErr w:type="spellEnd"/>
      <w:r w:rsidRPr="004C04F3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In:</w:t>
      </w:r>
      <w:commentRangeEnd w:id="0"/>
      <w:r w:rsidR="005414AB" w:rsidRPr="004C04F3">
        <w:commentReference w:id="0"/>
      </w:r>
      <w:commentRangeEnd w:id="1"/>
      <w:r w:rsidR="00136CA2" w:rsidRPr="004C04F3">
        <w:rPr>
          <w:rStyle w:val="CommentReference"/>
        </w:rPr>
        <w:commentReference w:id="1"/>
      </w:r>
    </w:p>
    <w:p w14:paraId="481E576F" w14:textId="77777777" w:rsidR="00534988" w:rsidRPr="004C04F3" w:rsidRDefault="00534988" w:rsidP="00534988">
      <w:pPr>
        <w:pStyle w:val="CommentText"/>
        <w:numPr>
          <w:ilvl w:val="0"/>
          <w:numId w:val="1"/>
        </w:numPr>
      </w:pPr>
      <w:r w:rsidRPr="004C04F3">
        <w:t>Blood component therapy and transfusion support</w:t>
      </w:r>
    </w:p>
    <w:p w14:paraId="434D02CB" w14:textId="77777777" w:rsidR="00534988" w:rsidRPr="004C04F3" w:rsidRDefault="00534988" w:rsidP="00534988">
      <w:pPr>
        <w:pStyle w:val="CommentText"/>
        <w:numPr>
          <w:ilvl w:val="0"/>
          <w:numId w:val="1"/>
        </w:numPr>
      </w:pPr>
      <w:r w:rsidRPr="004C04F3">
        <w:t>Stem cell and bone marrow collection support</w:t>
      </w:r>
    </w:p>
    <w:p w14:paraId="161B2E64" w14:textId="77777777" w:rsidR="00534988" w:rsidRPr="004C04F3" w:rsidRDefault="00534988" w:rsidP="00534988">
      <w:pPr>
        <w:pStyle w:val="CommentText"/>
        <w:numPr>
          <w:ilvl w:val="0"/>
          <w:numId w:val="1"/>
        </w:numPr>
      </w:pPr>
      <w:r w:rsidRPr="004C04F3">
        <w:t>Therapeutic plasma exchange and apheresis procedures</w:t>
      </w:r>
    </w:p>
    <w:p w14:paraId="507B4ABF" w14:textId="77777777" w:rsidR="00534988" w:rsidRPr="004C04F3" w:rsidRDefault="00534988" w:rsidP="00534988">
      <w:pPr>
        <w:pStyle w:val="CommentText"/>
        <w:numPr>
          <w:ilvl w:val="0"/>
          <w:numId w:val="1"/>
        </w:numPr>
      </w:pPr>
      <w:r w:rsidRPr="004C04F3">
        <w:t>Safe blood storage, testing, and cross-matching</w:t>
      </w:r>
    </w:p>
    <w:p w14:paraId="0E044C50" w14:textId="77777777" w:rsidR="00534988" w:rsidRPr="004C04F3" w:rsidRDefault="00534988" w:rsidP="00534988">
      <w:pPr>
        <w:pStyle w:val="CommentText"/>
        <w:numPr>
          <w:ilvl w:val="0"/>
          <w:numId w:val="1"/>
        </w:numPr>
      </w:pPr>
      <w:r w:rsidRPr="004C04F3">
        <w:t>Hemovigilance and transfusion reaction monitoring</w:t>
      </w:r>
    </w:p>
    <w:p w14:paraId="01727C41" w14:textId="77777777" w:rsidR="00534988" w:rsidRPr="004C04F3" w:rsidRDefault="00534988" w:rsidP="00534988">
      <w:pPr>
        <w:pStyle w:val="CommentText"/>
        <w:numPr>
          <w:ilvl w:val="0"/>
          <w:numId w:val="1"/>
        </w:numPr>
      </w:pPr>
      <w:r w:rsidRPr="004C04F3">
        <w:t>Blood donor screening and collection</w:t>
      </w:r>
    </w:p>
    <w:p w14:paraId="7224FBC5" w14:textId="77777777" w:rsidR="00534988" w:rsidRPr="004C04F3" w:rsidRDefault="00534988" w:rsidP="00534988">
      <w:pPr>
        <w:pStyle w:val="CommentText"/>
        <w:numPr>
          <w:ilvl w:val="0"/>
          <w:numId w:val="1"/>
        </w:numPr>
      </w:pPr>
      <w:r w:rsidRPr="004C04F3">
        <w:t>Management of rare blood group cases</w:t>
      </w:r>
    </w:p>
    <w:p w14:paraId="78052A31" w14:textId="77777777" w:rsidR="00534988" w:rsidRPr="004C04F3" w:rsidRDefault="00534988" w:rsidP="00534988">
      <w:pPr>
        <w:pStyle w:val="CommentText"/>
        <w:numPr>
          <w:ilvl w:val="0"/>
          <w:numId w:val="1"/>
        </w:numPr>
      </w:pPr>
      <w:r w:rsidRPr="004C04F3">
        <w:t>Immunohematology and antibody identification</w:t>
      </w:r>
    </w:p>
    <w:p w14:paraId="57E19213" w14:textId="63994F08" w:rsidR="00534988" w:rsidRPr="004C04F3" w:rsidRDefault="00534988" w:rsidP="00534988">
      <w:pPr>
        <w:pStyle w:val="CommentText"/>
        <w:numPr>
          <w:ilvl w:val="0"/>
          <w:numId w:val="1"/>
        </w:numPr>
      </w:pPr>
      <w:r w:rsidRPr="004C04F3">
        <w:t xml:space="preserve">Support for </w:t>
      </w:r>
      <w:hyperlink r:id="rId11" w:history="1">
        <w:r w:rsidRPr="004A36EB">
          <w:rPr>
            <w:rStyle w:val="Hyperlink"/>
          </w:rPr>
          <w:t>organ transplant</w:t>
        </w:r>
      </w:hyperlink>
      <w:r w:rsidRPr="004C04F3">
        <w:t xml:space="preserve">, </w:t>
      </w:r>
      <w:hyperlink r:id="rId12" w:history="1">
        <w:r w:rsidRPr="004A36EB">
          <w:rPr>
            <w:rStyle w:val="Hyperlink"/>
          </w:rPr>
          <w:t>oncology</w:t>
        </w:r>
      </w:hyperlink>
      <w:r w:rsidRPr="004C04F3">
        <w:t>, and surgical patients</w:t>
      </w:r>
    </w:p>
    <w:p w14:paraId="54D9F1CE" w14:textId="3AA49CE7" w:rsidR="00534988" w:rsidRPr="004C04F3" w:rsidRDefault="00534988" w:rsidP="00534988">
      <w:pPr>
        <w:pStyle w:val="CommentText"/>
        <w:numPr>
          <w:ilvl w:val="0"/>
          <w:numId w:val="1"/>
        </w:numPr>
      </w:pPr>
      <w:r w:rsidRPr="004C04F3">
        <w:t>Adherence to national and international transfusion standards</w:t>
      </w:r>
    </w:p>
    <w:p w14:paraId="4F18C3D7" w14:textId="32B5EE98" w:rsidR="00D800F8" w:rsidRPr="004C04F3" w:rsidRDefault="00262FEC" w:rsidP="2F5CAD63">
      <w:pPr>
        <w:spacing w:before="240" w:after="240"/>
        <w:rPr>
          <w:rFonts w:ascii="Aptos" w:eastAsia="Aptos" w:hAnsi="Aptos" w:cs="Aptos"/>
          <w:sz w:val="22"/>
          <w:szCs w:val="22"/>
        </w:rPr>
      </w:pPr>
      <w:r w:rsidRPr="004C04F3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How to Find the Top Physiotherapy Doctors Near Me in Pune?</w:t>
      </w:r>
      <w:r w:rsidR="005414AB" w:rsidRPr="004C04F3">
        <w:br/>
      </w:r>
      <w:r w:rsidR="005414AB" w:rsidRPr="004C04F3">
        <w:br/>
      </w:r>
      <w:r w:rsidR="00E8029E" w:rsidRPr="00E8029E">
        <w:rPr>
          <w:rFonts w:ascii="Aptos" w:eastAsia="Aptos" w:hAnsi="Aptos" w:cs="Aptos"/>
          <w:sz w:val="22"/>
          <w:szCs w:val="22"/>
        </w:rPr>
        <w:t xml:space="preserve">Whether you’re looking for a transfusion medicine doctor in Pimpri Chinchwad, Pune, or a blood transfusion doctor near you, our specialists are here to provide expert care every step of the way. As a leading </w:t>
      </w:r>
      <w:hyperlink r:id="rId13" w:history="1">
        <w:r w:rsidR="00E8029E" w:rsidRPr="001C7658">
          <w:rPr>
            <w:rStyle w:val="Hyperlink"/>
            <w:rFonts w:ascii="Aptos" w:eastAsia="Aptos" w:hAnsi="Aptos" w:cs="Aptos"/>
            <w:sz w:val="22"/>
            <w:szCs w:val="22"/>
          </w:rPr>
          <w:t>transfusion medicine hospital in Pimpri Pune</w:t>
        </w:r>
      </w:hyperlink>
      <w:r w:rsidR="00E8029E" w:rsidRPr="00E8029E">
        <w:rPr>
          <w:rFonts w:ascii="Aptos" w:eastAsia="Aptos" w:hAnsi="Aptos" w:cs="Aptos"/>
          <w:sz w:val="22"/>
          <w:szCs w:val="22"/>
        </w:rPr>
        <w:t>, we combine cutting-edge technology with a patient-first approach to ensure the highest standards of safety and efficiency in transfusion medicine.</w:t>
      </w:r>
    </w:p>
    <w:p w14:paraId="63127234" w14:textId="0718E1B5" w:rsidR="00D800F8" w:rsidRPr="004C04F3" w:rsidRDefault="00262FEC" w:rsidP="2F5CAD63">
      <w:pPr>
        <w:spacing w:before="220" w:after="0" w:line="257" w:lineRule="auto"/>
        <w:rPr>
          <w:rFonts w:ascii="Aptos" w:eastAsia="Aptos" w:hAnsi="Aptos" w:cs="Aptos"/>
          <w:color w:val="000000" w:themeColor="text1"/>
          <w:sz w:val="22"/>
          <w:szCs w:val="22"/>
        </w:rPr>
      </w:pPr>
      <w:r w:rsidRPr="004C04F3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Nearby Locations:</w:t>
      </w:r>
    </w:p>
    <w:p w14:paraId="3FABD807" w14:textId="4799F9F0" w:rsidR="00D800F8" w:rsidRPr="004C04F3" w:rsidRDefault="00262FEC" w:rsidP="2F5CAD63">
      <w:pPr>
        <w:spacing w:before="220" w:line="257" w:lineRule="auto"/>
        <w:rPr>
          <w:rFonts w:ascii="Aptos" w:eastAsia="Aptos" w:hAnsi="Aptos" w:cs="Aptos"/>
          <w:color w:val="000000" w:themeColor="text1"/>
          <w:sz w:val="22"/>
          <w:szCs w:val="22"/>
        </w:rPr>
      </w:pPr>
      <w:r w:rsidRPr="004C04F3">
        <w:rPr>
          <w:rFonts w:ascii="Aptos" w:eastAsia="Aptos" w:hAnsi="Aptos" w:cs="Aptos"/>
          <w:color w:val="000000" w:themeColor="text1"/>
          <w:sz w:val="22"/>
          <w:szCs w:val="22"/>
        </w:rPr>
        <w:t xml:space="preserve">Hinjewadi, Wakad, Baner, Aundh, Pimple Saudagar, Bhosari, Ravet, Chinchwad Gaon, </w:t>
      </w:r>
      <w:proofErr w:type="spellStart"/>
      <w:r w:rsidRPr="004C04F3">
        <w:rPr>
          <w:rFonts w:ascii="Aptos" w:eastAsia="Aptos" w:hAnsi="Aptos" w:cs="Aptos"/>
          <w:color w:val="000000" w:themeColor="text1"/>
          <w:sz w:val="22"/>
          <w:szCs w:val="22"/>
        </w:rPr>
        <w:t>Tathawade</w:t>
      </w:r>
      <w:proofErr w:type="spellEnd"/>
      <w:r w:rsidR="00C76588" w:rsidRPr="004C04F3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proofErr w:type="spellStart"/>
      <w:r w:rsidRPr="004C04F3">
        <w:rPr>
          <w:rFonts w:ascii="Aptos" w:eastAsia="Aptos" w:hAnsi="Aptos" w:cs="Aptos"/>
          <w:color w:val="000000" w:themeColor="text1"/>
          <w:sz w:val="22"/>
          <w:szCs w:val="22"/>
        </w:rPr>
        <w:t>Nigdi</w:t>
      </w:r>
      <w:proofErr w:type="spellEnd"/>
      <w:r w:rsidR="00C76588" w:rsidRPr="004C04F3">
        <w:rPr>
          <w:rFonts w:ascii="Aptos" w:eastAsia="Aptos" w:hAnsi="Aptos" w:cs="Aptos"/>
          <w:color w:val="000000" w:themeColor="text1"/>
          <w:sz w:val="22"/>
          <w:szCs w:val="22"/>
        </w:rPr>
        <w:t>, PCMC, Pimpri, Ravet, Moshi, and Chakan.</w:t>
      </w:r>
    </w:p>
    <w:p w14:paraId="18A891C1" w14:textId="1BEAB627" w:rsidR="00D800F8" w:rsidRDefault="00262FEC" w:rsidP="2F5CAD63">
      <w:pPr>
        <w:spacing w:before="220" w:line="257" w:lineRule="auto"/>
        <w:rPr>
          <w:rFonts w:ascii="Aptos" w:eastAsia="Aptos" w:hAnsi="Aptos" w:cs="Aptos"/>
          <w:color w:val="000000" w:themeColor="text1"/>
          <w:sz w:val="22"/>
          <w:szCs w:val="22"/>
        </w:rPr>
      </w:pPr>
      <w:r w:rsidRPr="004C04F3">
        <w:rPr>
          <w:noProof/>
        </w:rPr>
        <w:lastRenderedPageBreak/>
        <w:drawing>
          <wp:inline distT="0" distB="0" distL="0" distR="0" wp14:anchorId="0DB54A21" wp14:editId="7EE98630">
            <wp:extent cx="5734052" cy="2085975"/>
            <wp:effectExtent l="0" t="0" r="0" b="0"/>
            <wp:docPr id="1024989101" name="Picture 1024989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9061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2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68C3" w14:textId="5E0A8616" w:rsidR="00D800F8" w:rsidRDefault="00D800F8" w:rsidP="2F5CAD63">
      <w:pPr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0C721BC0" w14:textId="2FA9BB1D" w:rsidR="00D800F8" w:rsidRDefault="00D800F8" w:rsidP="2F5CAD63">
      <w:pPr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2B39461F" w14:textId="5F932094" w:rsidR="00D800F8" w:rsidRDefault="00D800F8" w:rsidP="2F5CAD63">
      <w:pPr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03063E1C" w14:textId="0BA568D3" w:rsidR="00D800F8" w:rsidRDefault="00D800F8" w:rsidP="2F5CAD63">
      <w:pPr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660833E5" w14:textId="31506FA5" w:rsidR="00D800F8" w:rsidRDefault="00D800F8" w:rsidP="2F5CAD63">
      <w:pPr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3649DD2F" w14:textId="4719B3C3" w:rsidR="00D800F8" w:rsidRDefault="00D800F8" w:rsidP="2F5CAD63">
      <w:pPr>
        <w:rPr>
          <w:rFonts w:ascii="Aptos" w:eastAsia="Aptos" w:hAnsi="Aptos" w:cs="Aptos"/>
          <w:color w:val="000000" w:themeColor="text1"/>
        </w:rPr>
      </w:pPr>
    </w:p>
    <w:p w14:paraId="2C078E63" w14:textId="60878A3F" w:rsidR="00D800F8" w:rsidRDefault="00D800F8"/>
    <w:sectPr w:rsidR="00D80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arun Samarth" w:date="2025-01-13T11:30:00Z" w:initials="VS">
    <w:p w14:paraId="3990A072" w14:textId="53EA69BD" w:rsidR="005414AB" w:rsidRDefault="005414AB"/>
  </w:comment>
  <w:comment w:id="1" w:author="sapana mahajan" w:date="2025-04-09T16:17:00Z" w:initials="sm">
    <w:p w14:paraId="2389DF88" w14:textId="77777777" w:rsidR="00136CA2" w:rsidRDefault="00136CA2" w:rsidP="00136CA2">
      <w:pPr>
        <w:pStyle w:val="CommentText"/>
      </w:pPr>
      <w:r>
        <w:rPr>
          <w:rStyle w:val="CommentReference"/>
        </w:rPr>
        <w:annotationRef/>
      </w:r>
      <w:r>
        <w:t xml:space="preserve">What Our Transfusion Medicine Doctors </w:t>
      </w:r>
      <w:proofErr w:type="spellStart"/>
      <w:r>
        <w:t>Specialise</w:t>
      </w:r>
      <w:proofErr w:type="spellEnd"/>
      <w:r>
        <w:t xml:space="preserve"> In:</w:t>
      </w:r>
    </w:p>
    <w:p w14:paraId="7B511A6D" w14:textId="77777777" w:rsidR="00136CA2" w:rsidRDefault="00136CA2" w:rsidP="00136CA2">
      <w:pPr>
        <w:pStyle w:val="CommentText"/>
      </w:pPr>
    </w:p>
    <w:p w14:paraId="716FC660" w14:textId="77777777" w:rsidR="00136CA2" w:rsidRDefault="00136CA2" w:rsidP="00136CA2">
      <w:pPr>
        <w:pStyle w:val="CommentText"/>
      </w:pPr>
      <w:r>
        <w:t>Blood component therapy and transfusion support</w:t>
      </w:r>
    </w:p>
    <w:p w14:paraId="681A3799" w14:textId="77777777" w:rsidR="00136CA2" w:rsidRDefault="00136CA2" w:rsidP="00136CA2">
      <w:pPr>
        <w:pStyle w:val="CommentText"/>
      </w:pPr>
    </w:p>
    <w:p w14:paraId="50D3E9FC" w14:textId="77777777" w:rsidR="00136CA2" w:rsidRDefault="00136CA2" w:rsidP="00136CA2">
      <w:pPr>
        <w:pStyle w:val="CommentText"/>
      </w:pPr>
      <w:r>
        <w:t>Stem cell and bone marrow collection support</w:t>
      </w:r>
    </w:p>
    <w:p w14:paraId="6CC4369F" w14:textId="77777777" w:rsidR="00136CA2" w:rsidRDefault="00136CA2" w:rsidP="00136CA2">
      <w:pPr>
        <w:pStyle w:val="CommentText"/>
      </w:pPr>
    </w:p>
    <w:p w14:paraId="3E7055F1" w14:textId="77777777" w:rsidR="00136CA2" w:rsidRDefault="00136CA2" w:rsidP="00136CA2">
      <w:pPr>
        <w:pStyle w:val="CommentText"/>
      </w:pPr>
      <w:r>
        <w:t>Therapeutic plasma exchange and apheresis procedures</w:t>
      </w:r>
    </w:p>
    <w:p w14:paraId="769DD2D8" w14:textId="77777777" w:rsidR="00136CA2" w:rsidRDefault="00136CA2" w:rsidP="00136CA2">
      <w:pPr>
        <w:pStyle w:val="CommentText"/>
      </w:pPr>
    </w:p>
    <w:p w14:paraId="1FAE8F93" w14:textId="77777777" w:rsidR="00136CA2" w:rsidRDefault="00136CA2" w:rsidP="00136CA2">
      <w:pPr>
        <w:pStyle w:val="CommentText"/>
      </w:pPr>
      <w:r>
        <w:t>Safe blood storage, testing, and cross-matching</w:t>
      </w:r>
    </w:p>
    <w:p w14:paraId="06C6AB7C" w14:textId="77777777" w:rsidR="00136CA2" w:rsidRDefault="00136CA2" w:rsidP="00136CA2">
      <w:pPr>
        <w:pStyle w:val="CommentText"/>
      </w:pPr>
    </w:p>
    <w:p w14:paraId="0EAD668D" w14:textId="77777777" w:rsidR="00136CA2" w:rsidRDefault="00136CA2" w:rsidP="00136CA2">
      <w:pPr>
        <w:pStyle w:val="CommentText"/>
      </w:pPr>
      <w:r>
        <w:t>Hemovigilance and transfusion reaction monitoring</w:t>
      </w:r>
    </w:p>
    <w:p w14:paraId="2D43F309" w14:textId="77777777" w:rsidR="00136CA2" w:rsidRDefault="00136CA2" w:rsidP="00136CA2">
      <w:pPr>
        <w:pStyle w:val="CommentText"/>
      </w:pPr>
    </w:p>
    <w:p w14:paraId="22CF6282" w14:textId="77777777" w:rsidR="00136CA2" w:rsidRDefault="00136CA2" w:rsidP="00136CA2">
      <w:pPr>
        <w:pStyle w:val="CommentText"/>
      </w:pPr>
      <w:r>
        <w:t>Blood donor screening and collection</w:t>
      </w:r>
    </w:p>
    <w:p w14:paraId="0902DE96" w14:textId="77777777" w:rsidR="00136CA2" w:rsidRDefault="00136CA2" w:rsidP="00136CA2">
      <w:pPr>
        <w:pStyle w:val="CommentText"/>
      </w:pPr>
    </w:p>
    <w:p w14:paraId="4E21CD4C" w14:textId="77777777" w:rsidR="00136CA2" w:rsidRDefault="00136CA2" w:rsidP="00136CA2">
      <w:pPr>
        <w:pStyle w:val="CommentText"/>
      </w:pPr>
      <w:r>
        <w:t>Management of rare blood group cases</w:t>
      </w:r>
    </w:p>
    <w:p w14:paraId="01CDCE48" w14:textId="77777777" w:rsidR="00136CA2" w:rsidRDefault="00136CA2" w:rsidP="00136CA2">
      <w:pPr>
        <w:pStyle w:val="CommentText"/>
      </w:pPr>
    </w:p>
    <w:p w14:paraId="4F6F4253" w14:textId="77777777" w:rsidR="00136CA2" w:rsidRDefault="00136CA2" w:rsidP="00136CA2">
      <w:pPr>
        <w:pStyle w:val="CommentText"/>
      </w:pPr>
      <w:r>
        <w:t>Immunohematology and antibody identification</w:t>
      </w:r>
    </w:p>
    <w:p w14:paraId="7A503D66" w14:textId="77777777" w:rsidR="00136CA2" w:rsidRDefault="00136CA2" w:rsidP="00136CA2">
      <w:pPr>
        <w:pStyle w:val="CommentText"/>
      </w:pPr>
    </w:p>
    <w:p w14:paraId="73505B53" w14:textId="77777777" w:rsidR="00136CA2" w:rsidRDefault="00136CA2" w:rsidP="00136CA2">
      <w:pPr>
        <w:pStyle w:val="CommentText"/>
      </w:pPr>
      <w:r>
        <w:t>Support for organ transplant, oncology, and surgical patients</w:t>
      </w:r>
    </w:p>
    <w:p w14:paraId="6CCC874B" w14:textId="77777777" w:rsidR="00136CA2" w:rsidRDefault="00136CA2" w:rsidP="00136CA2">
      <w:pPr>
        <w:pStyle w:val="CommentText"/>
      </w:pPr>
    </w:p>
    <w:p w14:paraId="5F4F342A" w14:textId="77777777" w:rsidR="00136CA2" w:rsidRDefault="00136CA2" w:rsidP="00136CA2">
      <w:pPr>
        <w:pStyle w:val="CommentText"/>
      </w:pPr>
      <w:r>
        <w:t>Adherence to national and international transfusion standards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990A072" w15:done="0"/>
  <w15:commentEx w15:paraId="5F4F342A" w15:paraIdParent="3990A07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011ECD2" w16cex:dateUtc="2025-04-09T10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990A072" w16cid:durableId="3990A072"/>
  <w16cid:commentId w16cid:paraId="5F4F342A" w16cid:durableId="0011ECD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91704"/>
    <w:multiLevelType w:val="hybridMultilevel"/>
    <w:tmpl w:val="4A867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60228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arun Samarth">
    <w15:presenceInfo w15:providerId="AD" w15:userId="S::varun.s@auburnsolutions.com::5209c6a4-5adf-407a-a09b-55a2aab08ba9"/>
  </w15:person>
  <w15:person w15:author="sapana mahajan">
    <w15:presenceInfo w15:providerId="AD" w15:userId="S::sapana.mahajan@adityabirla.com::c63688f1-0eae-479c-a451-97e1fc5eab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D0810B"/>
    <w:rsid w:val="00136CA2"/>
    <w:rsid w:val="001C7658"/>
    <w:rsid w:val="00262FEC"/>
    <w:rsid w:val="0027365F"/>
    <w:rsid w:val="0048237A"/>
    <w:rsid w:val="004A36EB"/>
    <w:rsid w:val="004C04F3"/>
    <w:rsid w:val="00534988"/>
    <w:rsid w:val="005414AB"/>
    <w:rsid w:val="005673AB"/>
    <w:rsid w:val="00584033"/>
    <w:rsid w:val="005B365A"/>
    <w:rsid w:val="00750CA3"/>
    <w:rsid w:val="00750F1F"/>
    <w:rsid w:val="007A49D9"/>
    <w:rsid w:val="00824AB6"/>
    <w:rsid w:val="008319EE"/>
    <w:rsid w:val="009505A8"/>
    <w:rsid w:val="00BF629A"/>
    <w:rsid w:val="00C76588"/>
    <w:rsid w:val="00D107AB"/>
    <w:rsid w:val="00D800F8"/>
    <w:rsid w:val="00DF44D8"/>
    <w:rsid w:val="00E618DB"/>
    <w:rsid w:val="00E8029E"/>
    <w:rsid w:val="00EB62C7"/>
    <w:rsid w:val="01BA654F"/>
    <w:rsid w:val="03D01BBB"/>
    <w:rsid w:val="04124AA3"/>
    <w:rsid w:val="1B7B8610"/>
    <w:rsid w:val="1C718AAE"/>
    <w:rsid w:val="1D641DDE"/>
    <w:rsid w:val="2032D19F"/>
    <w:rsid w:val="230950D9"/>
    <w:rsid w:val="2C39AE52"/>
    <w:rsid w:val="2F5CAD63"/>
    <w:rsid w:val="394D91CB"/>
    <w:rsid w:val="441ADE4D"/>
    <w:rsid w:val="4CBC6D64"/>
    <w:rsid w:val="4D8CF443"/>
    <w:rsid w:val="5E1ABDAC"/>
    <w:rsid w:val="5E84E251"/>
    <w:rsid w:val="602503A2"/>
    <w:rsid w:val="607E1A7D"/>
    <w:rsid w:val="646DA404"/>
    <w:rsid w:val="64EE67DD"/>
    <w:rsid w:val="6566BB6F"/>
    <w:rsid w:val="66AFE02F"/>
    <w:rsid w:val="6E27FB45"/>
    <w:rsid w:val="74EA546E"/>
    <w:rsid w:val="7555FD89"/>
    <w:rsid w:val="75C86C3C"/>
    <w:rsid w:val="76D0810B"/>
    <w:rsid w:val="7A70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37822"/>
  <w15:chartTrackingRefBased/>
  <w15:docId w15:val="{E91CBC7D-6AB2-4F00-83E2-FBA83C37A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73A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B3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6C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6CA2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rsid w:val="001C7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835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adityabirlahospital.com/specialties/transfusion-medicine" TargetMode="Externa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adityabirlahospital.com/specialties-sub/oncology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adityabirlahospital.com/specialties/organ-transplant" TargetMode="External"/><Relationship Id="rId5" Type="http://schemas.openxmlformats.org/officeDocument/2006/relationships/hyperlink" Target="https://protect.checkpoint.com/v2/r05/___https://adityabirlahospital.com/doctors/blood-transfusion-doctors-in-pune___.YXBzMTphZGl0eWFiaXJsYW1hbmFnZW1lbnQ6YzpvOjZlYTNhN2ZlMTU1ODBkM2MwMmY2ZmYxMjYyOWYwMWU1Ojc6MjhjYTpmZDcwOWVkNjg0ODQ4NzEyNTAyNmRiNzMwYjMyM2I1MmRhMTBiZDhiM2RlZDgzZjVkYTFlOGQ5YWI0MzBiYWU0OnA6RjpO" TargetMode="External"/><Relationship Id="rId15" Type="http://schemas.openxmlformats.org/officeDocument/2006/relationships/fontTable" Target="fontTab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Varun Samarth</dc:creator>
  <cp:lastModifiedBy>Bhavana Nande</cp:lastModifiedBy>
  <cp:revision>21</cp:revision>
  <dcterms:created xsi:type="dcterms:W3CDTF">2025-01-13T05:51:00Z</dcterms:created>
  <dcterms:modified xsi:type="dcterms:W3CDTF">2025-04-10T05:35:00Z</dcterms:modified>
</cp:coreProperties>
</file>