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URL Structure: </w:t>
      </w:r>
      <w:hyperlink r:id="rId6">
        <w:r w:rsidDel="00000000" w:rsidR="00000000" w:rsidRPr="00000000">
          <w:rPr>
            <w:color w:val="1155cc"/>
            <w:u w:val="single"/>
            <w:rtl w:val="0"/>
          </w:rPr>
          <w:t xml:space="preserve">https://adityabirlahospital.com/diagnostic-test/csf-glucose</w:t>
        </w:r>
      </w:hyperlink>
      <w:r w:rsidDel="00000000" w:rsidR="00000000" w:rsidRPr="00000000">
        <w:rPr>
          <w:rtl w:val="0"/>
        </w:rPr>
        <w:t xml:space="preserve">-pimpri-pune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Meta Title:</w:t>
      </w:r>
      <w:r w:rsidDel="00000000" w:rsidR="00000000" w:rsidRPr="00000000">
        <w:rPr>
          <w:rtl w:val="0"/>
        </w:rPr>
        <w:t xml:space="preserve"> Book CSF GLUCOSE Test in Pimpri, Pune | ABMH</w:t>
      </w:r>
    </w:p>
    <w:p w:rsidR="00000000" w:rsidDel="00000000" w:rsidP="00000000" w:rsidRDefault="00000000" w:rsidRPr="00000000" w14:paraId="00000003">
      <w:pPr>
        <w:spacing w:after="240" w:before="240" w:lineRule="auto"/>
        <w:rPr/>
      </w:pPr>
      <w:r w:rsidDel="00000000" w:rsidR="00000000" w:rsidRPr="00000000">
        <w:rPr>
          <w:b w:val="1"/>
          <w:rtl w:val="0"/>
        </w:rPr>
        <w:t xml:space="preserve">Meta Description:</w:t>
      </w:r>
      <w:r w:rsidDel="00000000" w:rsidR="00000000" w:rsidRPr="00000000">
        <w:rPr>
          <w:rtl w:val="0"/>
        </w:rPr>
        <w:t xml:space="preserve"> Book your CSF Glucose test in Pimpri, Pune at Aditya Birla Hospital for accurate diagnosis and trusted care. Easy online booking available!</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CSF GLUCOSE Test in Pimpri Chinchwad Pune - H1</w:t>
      </w:r>
    </w:p>
    <w:p w:rsidR="00000000" w:rsidDel="00000000" w:rsidP="00000000" w:rsidRDefault="00000000" w:rsidRPr="00000000" w14:paraId="00000006">
      <w:pPr>
        <w:pStyle w:val="Heading3"/>
        <w:keepNext w:val="0"/>
        <w:keepLines w:val="0"/>
        <w:spacing w:before="280" w:lineRule="auto"/>
        <w:rPr/>
      </w:pPr>
      <w:bookmarkStart w:colFirst="0" w:colLast="0" w:name="_fhbu7plqvd7k" w:id="0"/>
      <w:bookmarkEnd w:id="0"/>
      <w:r w:rsidDel="00000000" w:rsidR="00000000" w:rsidRPr="00000000">
        <w:rPr>
          <w:b w:val="1"/>
          <w:color w:val="000000"/>
          <w:sz w:val="26"/>
          <w:szCs w:val="26"/>
          <w:rtl w:val="0"/>
        </w:rPr>
        <w:t xml:space="preserve">Test Name</w:t>
      </w:r>
      <w:r w:rsidDel="00000000" w:rsidR="00000000" w:rsidRPr="00000000">
        <w:rPr>
          <w:color w:val="000000"/>
          <w:sz w:val="22"/>
          <w:szCs w:val="22"/>
          <w:rtl w:val="0"/>
        </w:rPr>
        <w:t xml:space="preserve">: </w:t>
      </w:r>
      <w:r w:rsidDel="00000000" w:rsidR="00000000" w:rsidRPr="00000000">
        <w:rPr>
          <w:color w:val="000000"/>
          <w:sz w:val="22"/>
          <w:szCs w:val="22"/>
          <w:rtl w:val="0"/>
        </w:rPr>
        <w:t xml:space="preserve">Cerebrospinal Fluid (CSF) Glucose Test</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color w:val="000000"/>
          <w:sz w:val="22"/>
          <w:szCs w:val="22"/>
        </w:rPr>
      </w:pPr>
      <w:bookmarkStart w:colFirst="0" w:colLast="0" w:name="_die5ciw5etaz" w:id="1"/>
      <w:bookmarkEnd w:id="1"/>
      <w:r w:rsidDel="00000000" w:rsidR="00000000" w:rsidRPr="00000000">
        <w:rPr>
          <w:b w:val="1"/>
          <w:color w:val="000000"/>
          <w:sz w:val="22"/>
          <w:szCs w:val="22"/>
          <w:rtl w:val="0"/>
        </w:rPr>
        <w:t xml:space="preserve">Also Known As: </w:t>
      </w:r>
      <w:r w:rsidDel="00000000" w:rsidR="00000000" w:rsidRPr="00000000">
        <w:rPr>
          <w:color w:val="000000"/>
          <w:sz w:val="22"/>
          <w:szCs w:val="22"/>
          <w:rtl w:val="0"/>
        </w:rPr>
        <w:t xml:space="preserve">Sugar-CSF Test, CSF Sugar Test, Glucose CSF Test</w:t>
      </w:r>
    </w:p>
    <w:p w:rsidR="00000000" w:rsidDel="00000000" w:rsidP="00000000" w:rsidRDefault="00000000" w:rsidRPr="00000000" w14:paraId="00000008">
      <w:pPr>
        <w:pStyle w:val="Heading3"/>
        <w:keepNext w:val="0"/>
        <w:keepLines w:val="0"/>
        <w:spacing w:before="280" w:lineRule="auto"/>
        <w:rPr>
          <w:color w:val="000000"/>
          <w:sz w:val="22"/>
          <w:szCs w:val="22"/>
        </w:rPr>
      </w:pPr>
      <w:bookmarkStart w:colFirst="0" w:colLast="0" w:name="_zb75m9bhwdcm" w:id="2"/>
      <w:bookmarkEnd w:id="2"/>
      <w:r w:rsidDel="00000000" w:rsidR="00000000" w:rsidRPr="00000000">
        <w:rPr>
          <w:b w:val="1"/>
          <w:color w:val="000000"/>
          <w:sz w:val="22"/>
          <w:szCs w:val="22"/>
          <w:rtl w:val="0"/>
        </w:rPr>
        <w:t xml:space="preserve">Sample Type: </w:t>
      </w:r>
      <w:r w:rsidDel="00000000" w:rsidR="00000000" w:rsidRPr="00000000">
        <w:rPr>
          <w:color w:val="000000"/>
          <w:sz w:val="22"/>
          <w:szCs w:val="22"/>
          <w:rtl w:val="0"/>
        </w:rPr>
        <w:t xml:space="preserve">Cerebrospinal Fluid (CSF)</w:t>
      </w:r>
    </w:p>
    <w:p w:rsidR="00000000" w:rsidDel="00000000" w:rsidP="00000000" w:rsidRDefault="00000000" w:rsidRPr="00000000" w14:paraId="00000009">
      <w:pPr>
        <w:pStyle w:val="Heading3"/>
        <w:keepNext w:val="0"/>
        <w:keepLines w:val="0"/>
        <w:spacing w:before="280" w:lineRule="auto"/>
        <w:rPr>
          <w:color w:val="000000"/>
          <w:sz w:val="22"/>
          <w:szCs w:val="22"/>
        </w:rPr>
      </w:pPr>
      <w:bookmarkStart w:colFirst="0" w:colLast="0" w:name="_bvwlix4gquhs" w:id="3"/>
      <w:bookmarkEnd w:id="3"/>
      <w:r w:rsidDel="00000000" w:rsidR="00000000" w:rsidRPr="00000000">
        <w:rPr>
          <w:b w:val="1"/>
          <w:color w:val="000000"/>
          <w:sz w:val="22"/>
          <w:szCs w:val="22"/>
          <w:rtl w:val="0"/>
        </w:rPr>
        <w:t xml:space="preserve">Gender: </w:t>
      </w:r>
      <w:r w:rsidDel="00000000" w:rsidR="00000000" w:rsidRPr="00000000">
        <w:rPr>
          <w:color w:val="000000"/>
          <w:sz w:val="22"/>
          <w:szCs w:val="22"/>
          <w:rtl w:val="0"/>
        </w:rPr>
        <w:t xml:space="preserve">Applicable to all genders</w:t>
      </w:r>
    </w:p>
    <w:p w:rsidR="00000000" w:rsidDel="00000000" w:rsidP="00000000" w:rsidRDefault="00000000" w:rsidRPr="00000000" w14:paraId="0000000A">
      <w:pPr>
        <w:pStyle w:val="Heading3"/>
        <w:keepNext w:val="0"/>
        <w:keepLines w:val="0"/>
        <w:spacing w:before="280" w:lineRule="auto"/>
        <w:rPr>
          <w:color w:val="000000"/>
          <w:sz w:val="22"/>
          <w:szCs w:val="22"/>
        </w:rPr>
      </w:pPr>
      <w:bookmarkStart w:colFirst="0" w:colLast="0" w:name="_e48phs127ia" w:id="4"/>
      <w:bookmarkEnd w:id="4"/>
      <w:r w:rsidDel="00000000" w:rsidR="00000000" w:rsidRPr="00000000">
        <w:rPr>
          <w:b w:val="1"/>
          <w:color w:val="000000"/>
          <w:sz w:val="22"/>
          <w:szCs w:val="22"/>
          <w:rtl w:val="0"/>
        </w:rPr>
        <w:t xml:space="preserve">Age Group: </w:t>
      </w:r>
      <w:r w:rsidDel="00000000" w:rsidR="00000000" w:rsidRPr="00000000">
        <w:rPr>
          <w:color w:val="000000"/>
          <w:sz w:val="22"/>
          <w:szCs w:val="22"/>
          <w:rtl w:val="0"/>
        </w:rPr>
        <w:t xml:space="preserve">Suitable for individuals of all ages</w:t>
      </w:r>
    </w:p>
    <w:p w:rsidR="00000000" w:rsidDel="00000000" w:rsidP="00000000" w:rsidRDefault="00000000" w:rsidRPr="00000000" w14:paraId="0000000B">
      <w:pPr>
        <w:pStyle w:val="Heading3"/>
        <w:keepNext w:val="0"/>
        <w:keepLines w:val="0"/>
        <w:spacing w:before="280" w:lineRule="auto"/>
        <w:rPr>
          <w:color w:val="000000"/>
          <w:sz w:val="22"/>
          <w:szCs w:val="22"/>
        </w:rPr>
      </w:pPr>
      <w:bookmarkStart w:colFirst="0" w:colLast="0" w:name="_rnh5equl1lg3" w:id="5"/>
      <w:bookmarkEnd w:id="5"/>
      <w:r w:rsidDel="00000000" w:rsidR="00000000" w:rsidRPr="00000000">
        <w:rPr>
          <w:b w:val="1"/>
          <w:color w:val="000000"/>
          <w:sz w:val="22"/>
          <w:szCs w:val="22"/>
          <w:rtl w:val="0"/>
        </w:rPr>
        <w:t xml:space="preserve">Report Timeline: </w:t>
      </w:r>
      <w:r w:rsidDel="00000000" w:rsidR="00000000" w:rsidRPr="00000000">
        <w:rPr>
          <w:color w:val="000000"/>
          <w:sz w:val="22"/>
          <w:szCs w:val="22"/>
          <w:rtl w:val="0"/>
        </w:rPr>
        <w:t xml:space="preserve">Results are typically available within 24 hours.</w:t>
      </w:r>
    </w:p>
    <w:p w:rsidR="00000000" w:rsidDel="00000000" w:rsidP="00000000" w:rsidRDefault="00000000" w:rsidRPr="00000000" w14:paraId="0000000C">
      <w:pPr>
        <w:pStyle w:val="Heading3"/>
        <w:keepNext w:val="0"/>
        <w:keepLines w:val="0"/>
        <w:spacing w:before="280" w:lineRule="auto"/>
        <w:rPr>
          <w:color w:val="000000"/>
          <w:sz w:val="22"/>
          <w:szCs w:val="22"/>
        </w:rPr>
      </w:pPr>
      <w:bookmarkStart w:colFirst="0" w:colLast="0" w:name="_lyluh16ai17q" w:id="6"/>
      <w:bookmarkEnd w:id="6"/>
      <w:r w:rsidDel="00000000" w:rsidR="00000000" w:rsidRPr="00000000">
        <w:rPr>
          <w:b w:val="1"/>
          <w:color w:val="000000"/>
          <w:sz w:val="22"/>
          <w:szCs w:val="22"/>
          <w:rtl w:val="0"/>
        </w:rPr>
        <w:t xml:space="preserve">This Test Includes: </w:t>
      </w:r>
      <w:r w:rsidDel="00000000" w:rsidR="00000000" w:rsidRPr="00000000">
        <w:rPr>
          <w:color w:val="000000"/>
          <w:sz w:val="22"/>
          <w:szCs w:val="22"/>
          <w:rtl w:val="0"/>
        </w:rPr>
        <w:t xml:space="preserve">Measurement of glucose levels in the cerebrospinal fluid.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t9gq5dz215u0" w:id="7"/>
      <w:bookmarkEnd w:id="7"/>
      <w:r w:rsidDel="00000000" w:rsidR="00000000" w:rsidRPr="00000000">
        <w:rPr>
          <w:b w:val="1"/>
          <w:sz w:val="34"/>
          <w:szCs w:val="34"/>
          <w:rtl w:val="0"/>
        </w:rPr>
        <w:t xml:space="preserve">What is the CSF Glucose Test?</w:t>
      </w:r>
    </w:p>
    <w:p w:rsidR="00000000" w:rsidDel="00000000" w:rsidP="00000000" w:rsidRDefault="00000000" w:rsidRPr="00000000" w14:paraId="0000000F">
      <w:pPr>
        <w:spacing w:after="240" w:before="240" w:lineRule="auto"/>
        <w:rPr/>
      </w:pPr>
      <w:r w:rsidDel="00000000" w:rsidR="00000000" w:rsidRPr="00000000">
        <w:rPr>
          <w:rtl w:val="0"/>
        </w:rPr>
        <w:t xml:space="preserve">T</w:t>
      </w:r>
      <w:r w:rsidDel="00000000" w:rsidR="00000000" w:rsidRPr="00000000">
        <w:rPr>
          <w:rtl w:val="0"/>
        </w:rPr>
        <w:t xml:space="preserve">he CSF GLUCOSE Test in Pune measures the level of glucose (sugar) in the cerebrospinal fluid (CSF), which surrounds and protects the brain and spinal cord. Glucose is an essential energy source for brain function, and its levels in CSF help diagnose neurological condition</w:t>
      </w:r>
      <w:r w:rsidDel="00000000" w:rsidR="00000000" w:rsidRPr="00000000">
        <w:rPr>
          <w:rtl w:val="0"/>
        </w:rPr>
        <w:t xml:space="preserv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huux7yvh593n" w:id="8"/>
      <w:bookmarkEnd w:id="8"/>
      <w:r w:rsidDel="00000000" w:rsidR="00000000" w:rsidRPr="00000000">
        <w:rPr>
          <w:b w:val="1"/>
          <w:sz w:val="34"/>
          <w:szCs w:val="34"/>
          <w:rtl w:val="0"/>
        </w:rPr>
        <w:t xml:space="preserve">Why is the CSF Glucose Test Done?</w:t>
      </w:r>
    </w:p>
    <w:p w:rsidR="00000000" w:rsidDel="00000000" w:rsidP="00000000" w:rsidRDefault="00000000" w:rsidRPr="00000000" w14:paraId="00000012">
      <w:pPr>
        <w:spacing w:after="240" w:before="240" w:lineRule="auto"/>
        <w:rPr/>
      </w:pPr>
      <w:r w:rsidDel="00000000" w:rsidR="00000000" w:rsidRPr="00000000">
        <w:rPr>
          <w:rtl w:val="0"/>
        </w:rPr>
        <w:t xml:space="preserve">This test helps in detecting:</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rtl w:val="0"/>
        </w:rPr>
        <w:t xml:space="preserve">Infections such as Meningitis or Encephalitis</w:t>
      </w:r>
      <w:r w:rsidDel="00000000" w:rsidR="00000000" w:rsidRPr="00000000">
        <w:rPr>
          <w:rtl w:val="0"/>
        </w:rPr>
        <w:t xml:space="preserve"> – Low CSF glucose levels may indicate bacterial or fungal infections.</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Neurological Disorders</w:t>
      </w:r>
      <w:r w:rsidDel="00000000" w:rsidR="00000000" w:rsidRPr="00000000">
        <w:rPr>
          <w:rtl w:val="0"/>
        </w:rPr>
        <w:t xml:space="preserve"> – Abnormal glucose levels can be linked to conditions like central nervous system (CNS) tumors.</w:t>
        <w:br w:type="textWrapping"/>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rtl w:val="0"/>
        </w:rPr>
        <w:t xml:space="preserve">Monitoring Medical Conditions</w:t>
      </w:r>
      <w:r w:rsidDel="00000000" w:rsidR="00000000" w:rsidRPr="00000000">
        <w:rPr>
          <w:rtl w:val="0"/>
        </w:rPr>
        <w:t xml:space="preserve"> – It is used to track diseases affecting the brain and spinal cord.</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If you're looking to</w:t>
      </w:r>
      <w:r w:rsidDel="00000000" w:rsidR="00000000" w:rsidRPr="00000000">
        <w:rPr>
          <w:rtl w:val="0"/>
        </w:rPr>
        <w:t xml:space="preserve"> book a CSF GLUCOSE Test near me, various diagnostic centers in Pune, including Pimpri Chinchwad and PCMC, offer this test.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z7iwrobwvdbk" w:id="9"/>
      <w:bookmarkEnd w:id="9"/>
      <w:r w:rsidDel="00000000" w:rsidR="00000000" w:rsidRPr="00000000">
        <w:rPr>
          <w:b w:val="1"/>
          <w:sz w:val="34"/>
          <w:szCs w:val="34"/>
          <w:rtl w:val="0"/>
        </w:rPr>
        <w:t xml:space="preserve">What Parameters Are Covered?</w:t>
      </w:r>
    </w:p>
    <w:p w:rsidR="00000000" w:rsidDel="00000000" w:rsidP="00000000" w:rsidRDefault="00000000" w:rsidRPr="00000000" w14:paraId="00000019">
      <w:pPr>
        <w:spacing w:after="240" w:before="240" w:lineRule="auto"/>
        <w:rPr/>
      </w:pPr>
      <w:r w:rsidDel="00000000" w:rsidR="00000000" w:rsidRPr="00000000">
        <w:rPr>
          <w:rtl w:val="0"/>
        </w:rPr>
        <w:t xml:space="preserve">The test measures the </w:t>
      </w:r>
      <w:r w:rsidDel="00000000" w:rsidR="00000000" w:rsidRPr="00000000">
        <w:rPr>
          <w:rtl w:val="0"/>
        </w:rPr>
        <w:t xml:space="preserve">glucose concentration in CSF t</w:t>
      </w:r>
      <w:r w:rsidDel="00000000" w:rsidR="00000000" w:rsidRPr="00000000">
        <w:rPr>
          <w:rtl w:val="0"/>
        </w:rPr>
        <w:t xml:space="preserve">o compare it with blood glucose levels.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tg85fgursolk" w:id="10"/>
      <w:bookmarkEnd w:id="10"/>
      <w:r w:rsidDel="00000000" w:rsidR="00000000" w:rsidRPr="00000000">
        <w:rPr>
          <w:b w:val="1"/>
          <w:sz w:val="34"/>
          <w:szCs w:val="34"/>
          <w:rtl w:val="0"/>
        </w:rPr>
        <w:t xml:space="preserve">How to Prepare for the Test?</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Your doctor may advise you t</w:t>
      </w:r>
      <w:r w:rsidDel="00000000" w:rsidR="00000000" w:rsidRPr="00000000">
        <w:rPr>
          <w:rtl w:val="0"/>
        </w:rPr>
        <w:t xml:space="preserve">o fast for a few hours before the test.</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rPr/>
      </w:pPr>
      <w:r w:rsidDel="00000000" w:rsidR="00000000" w:rsidRPr="00000000">
        <w:rPr>
          <w:rtl w:val="0"/>
        </w:rPr>
        <w:t xml:space="preserve">Inform your healthcare provider about any medications you are taking.</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The test is performed through a lumbar puncture (spinal tap),</w:t>
      </w:r>
      <w:r w:rsidDel="00000000" w:rsidR="00000000" w:rsidRPr="00000000">
        <w:rPr>
          <w:rtl w:val="0"/>
        </w:rPr>
        <w:t xml:space="preserve"> so a consent form may be required.</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You can conveniently schedule a</w:t>
      </w:r>
      <w:r w:rsidDel="00000000" w:rsidR="00000000" w:rsidRPr="00000000">
        <w:rPr>
          <w:rtl w:val="0"/>
        </w:rPr>
        <w:t xml:space="preserve"> CSF GLUCOSE Test online in Chinchwad for easy access to testing services.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v075xhaha1ri" w:id="11"/>
      <w:bookmarkEnd w:id="11"/>
      <w:r w:rsidDel="00000000" w:rsidR="00000000" w:rsidRPr="00000000">
        <w:rPr>
          <w:b w:val="1"/>
          <w:sz w:val="34"/>
          <w:szCs w:val="34"/>
          <w:rtl w:val="0"/>
        </w:rPr>
        <w:t xml:space="preserve">Who Should Get This Test Done?</w:t>
      </w:r>
    </w:p>
    <w:p w:rsidR="00000000" w:rsidDel="00000000" w:rsidP="00000000" w:rsidRDefault="00000000" w:rsidRPr="00000000" w14:paraId="00000022">
      <w:pPr>
        <w:spacing w:after="240" w:before="240" w:lineRule="auto"/>
        <w:rPr/>
      </w:pPr>
      <w:r w:rsidDel="00000000" w:rsidR="00000000" w:rsidRPr="00000000">
        <w:rPr>
          <w:rtl w:val="0"/>
        </w:rPr>
        <w:t xml:space="preserve">Consider this test if you experience:</w:t>
      </w:r>
    </w:p>
    <w:p w:rsidR="00000000" w:rsidDel="00000000" w:rsidP="00000000" w:rsidRDefault="00000000" w:rsidRPr="00000000" w14:paraId="00000023">
      <w:pPr>
        <w:numPr>
          <w:ilvl w:val="0"/>
          <w:numId w:val="5"/>
        </w:numPr>
        <w:spacing w:after="0" w:afterAutospacing="0" w:before="240" w:lineRule="auto"/>
        <w:ind w:left="720" w:hanging="360"/>
        <w:rPr/>
      </w:pPr>
      <w:r w:rsidDel="00000000" w:rsidR="00000000" w:rsidRPr="00000000">
        <w:rPr>
          <w:rtl w:val="0"/>
        </w:rPr>
        <w:t xml:space="preserve">Severe headaches</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rPr/>
      </w:pPr>
      <w:r w:rsidDel="00000000" w:rsidR="00000000" w:rsidRPr="00000000">
        <w:rPr>
          <w:rtl w:val="0"/>
        </w:rPr>
        <w:t xml:space="preserve">Fever with confusion</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rPr/>
      </w:pPr>
      <w:r w:rsidDel="00000000" w:rsidR="00000000" w:rsidRPr="00000000">
        <w:rPr>
          <w:rtl w:val="0"/>
        </w:rPr>
        <w:t xml:space="preserve">Neck stiffness</w:t>
        <w:br w:type="textWrapping"/>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Seizures</w:t>
      </w:r>
      <w:r w:rsidDel="00000000" w:rsidR="00000000" w:rsidRPr="00000000">
        <w:rPr>
          <w:b w:val="1"/>
          <w:rtl w:val="0"/>
        </w:rPr>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People in Pune experiencing these symptoms can</w:t>
      </w:r>
      <w:r w:rsidDel="00000000" w:rsidR="00000000" w:rsidRPr="00000000">
        <w:rPr>
          <w:rtl w:val="0"/>
        </w:rPr>
        <w:t xml:space="preserve"> book a CSF GLUCOSE Test in Pimpri Chinchwad for early diagnosis and treatment.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el6zfbz4sy4i" w:id="12"/>
      <w:bookmarkEnd w:id="12"/>
      <w:r w:rsidDel="00000000" w:rsidR="00000000" w:rsidRPr="00000000">
        <w:rPr>
          <w:b w:val="1"/>
          <w:sz w:val="34"/>
          <w:szCs w:val="34"/>
          <w:rtl w:val="0"/>
        </w:rPr>
        <w:t xml:space="preserve">When to Consult a Doctor?</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If your</w:t>
      </w:r>
      <w:r w:rsidDel="00000000" w:rsidR="00000000" w:rsidRPr="00000000">
        <w:rPr>
          <w:rtl w:val="0"/>
        </w:rPr>
        <w:t xml:space="preserve"> CSF glucose levels are abnormal, consult a doctor immediately.</w:t>
        <w:br w:type="textWrapping"/>
      </w:r>
    </w:p>
    <w:p w:rsidR="00000000" w:rsidDel="00000000" w:rsidP="00000000" w:rsidRDefault="00000000" w:rsidRPr="00000000" w14:paraId="0000002B">
      <w:pPr>
        <w:numPr>
          <w:ilvl w:val="0"/>
          <w:numId w:val="1"/>
        </w:numPr>
        <w:spacing w:after="240" w:before="0" w:beforeAutospacing="0" w:lineRule="auto"/>
        <w:ind w:left="720" w:hanging="360"/>
        <w:rPr/>
      </w:pPr>
      <w:r w:rsidDel="00000000" w:rsidR="00000000" w:rsidRPr="00000000">
        <w:rPr>
          <w:rtl w:val="0"/>
        </w:rPr>
        <w:t xml:space="preserve">If your symptoms persist or worsen, seek medical attention.</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Getting tested at a CSF GLUCOSE Test center in PCMC can help detect potential issues early.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3ku3aqc5oijd" w:id="13"/>
      <w:bookmarkEnd w:id="13"/>
      <w:r w:rsidDel="00000000" w:rsidR="00000000" w:rsidRPr="00000000">
        <w:rPr>
          <w:b w:val="1"/>
          <w:sz w:val="34"/>
          <w:szCs w:val="34"/>
          <w:rtl w:val="0"/>
        </w:rPr>
        <w:t xml:space="preserve">Sample Collection Process:</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rtl w:val="0"/>
        </w:rPr>
        <w:t xml:space="preserve">Sample Type:</w:t>
      </w:r>
      <w:r w:rsidDel="00000000" w:rsidR="00000000" w:rsidRPr="00000000">
        <w:rPr>
          <w:rtl w:val="0"/>
        </w:rPr>
        <w:t xml:space="preserve"> Cerebrospinal Fluid (CSF)</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rtl w:val="0"/>
        </w:rPr>
        <w:t xml:space="preserve">Method:</w:t>
      </w:r>
      <w:r w:rsidDel="00000000" w:rsidR="00000000" w:rsidRPr="00000000">
        <w:rPr>
          <w:rtl w:val="0"/>
        </w:rPr>
        <w:t xml:space="preserve"> Collected through a lumbar puncture (spinal tap)</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7sg15m47n0sj" w:id="14"/>
      <w:bookmarkEnd w:id="14"/>
      <w:r w:rsidDel="00000000" w:rsidR="00000000" w:rsidRPr="00000000">
        <w:rPr>
          <w:b w:val="1"/>
          <w:sz w:val="34"/>
          <w:szCs w:val="34"/>
          <w:rtl w:val="0"/>
        </w:rPr>
        <w:t xml:space="preserve">Turnaround Time (TAT):</w:t>
      </w:r>
    </w:p>
    <w:p w:rsidR="00000000" w:rsidDel="00000000" w:rsidP="00000000" w:rsidRDefault="00000000" w:rsidRPr="00000000" w14:paraId="00000033">
      <w:pPr>
        <w:spacing w:after="240" w:before="240" w:lineRule="auto"/>
        <w:rPr/>
      </w:pPr>
      <w:r w:rsidDel="00000000" w:rsidR="00000000" w:rsidRPr="00000000">
        <w:rPr>
          <w:rtl w:val="0"/>
        </w:rPr>
        <w:t xml:space="preserve">Results are typically available withi</w:t>
      </w:r>
      <w:r w:rsidDel="00000000" w:rsidR="00000000" w:rsidRPr="00000000">
        <w:rPr>
          <w:rtl w:val="0"/>
        </w:rPr>
        <w:t xml:space="preserve">n 24 hours.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3ckzsuknvjaq" w:id="15"/>
      <w:bookmarkEnd w:id="15"/>
      <w:r w:rsidDel="00000000" w:rsidR="00000000" w:rsidRPr="00000000">
        <w:rPr>
          <w:b w:val="1"/>
          <w:sz w:val="34"/>
          <w:szCs w:val="34"/>
          <w:rtl w:val="0"/>
        </w:rPr>
        <w:t xml:space="preserve">Frequently Asked Questions (FAQs)</w:t>
      </w:r>
    </w:p>
    <w:p w:rsidR="00000000" w:rsidDel="00000000" w:rsidP="00000000" w:rsidRDefault="00000000" w:rsidRPr="00000000" w14:paraId="00000036">
      <w:pPr>
        <w:spacing w:after="240" w:before="240" w:lineRule="auto"/>
        <w:rPr/>
      </w:pPr>
      <w:r w:rsidDel="00000000" w:rsidR="00000000" w:rsidRPr="00000000">
        <w:rPr>
          <w:b w:val="1"/>
          <w:rtl w:val="0"/>
        </w:rPr>
        <w:t xml:space="preserve">Q: Does a lumbar puncture hurt?</w:t>
        <w:br w:type="textWrapping"/>
      </w:r>
      <w:r w:rsidDel="00000000" w:rsidR="00000000" w:rsidRPr="00000000">
        <w:rPr>
          <w:rtl w:val="0"/>
        </w:rPr>
        <w:t xml:space="preserve"> A: You may feel slight discomfort, but the procedure is quick and generally well-tolerated.</w:t>
      </w:r>
    </w:p>
    <w:p w:rsidR="00000000" w:rsidDel="00000000" w:rsidP="00000000" w:rsidRDefault="00000000" w:rsidRPr="00000000" w14:paraId="00000037">
      <w:pPr>
        <w:spacing w:after="240" w:before="240" w:lineRule="auto"/>
        <w:rPr/>
      </w:pPr>
      <w:r w:rsidDel="00000000" w:rsidR="00000000" w:rsidRPr="00000000">
        <w:rPr>
          <w:b w:val="1"/>
          <w:rtl w:val="0"/>
        </w:rPr>
        <w:t xml:space="preserve">Q: Can blood sugar levels affect CSF glucose?</w:t>
        <w:br w:type="textWrapping"/>
      </w:r>
      <w:r w:rsidDel="00000000" w:rsidR="00000000" w:rsidRPr="00000000">
        <w:rPr>
          <w:rtl w:val="0"/>
        </w:rPr>
        <w:t xml:space="preserve"> A: Yes, since CSF glucose is derived from blood glucose, abnormal blood sugar levels can impact CSF glucose readings.</w:t>
      </w:r>
    </w:p>
    <w:p w:rsidR="00000000" w:rsidDel="00000000" w:rsidP="00000000" w:rsidRDefault="00000000" w:rsidRPr="00000000" w14:paraId="00000038">
      <w:pPr>
        <w:spacing w:after="240" w:before="240" w:lineRule="auto"/>
        <w:rPr/>
      </w:pPr>
      <w:r w:rsidDel="00000000" w:rsidR="00000000" w:rsidRPr="00000000">
        <w:rPr>
          <w:b w:val="1"/>
          <w:rtl w:val="0"/>
        </w:rPr>
        <w:t xml:space="preserve">Q: Are there risks involved in the test?</w:t>
        <w:br w:type="textWrapping"/>
      </w:r>
      <w:r w:rsidDel="00000000" w:rsidR="00000000" w:rsidRPr="00000000">
        <w:rPr>
          <w:rtl w:val="0"/>
        </w:rPr>
        <w:t xml:space="preserve"> A: Risks are minimal but may include mild headaches or back pain after the procedure.</w:t>
      </w:r>
    </w:p>
    <w:p w:rsidR="00000000" w:rsidDel="00000000" w:rsidP="00000000" w:rsidRDefault="00000000" w:rsidRPr="00000000" w14:paraId="00000039">
      <w:pPr>
        <w:spacing w:after="240" w:before="240" w:lineRule="auto"/>
        <w:rPr/>
      </w:pPr>
      <w:r w:rsidDel="00000000" w:rsidR="00000000" w:rsidRPr="00000000">
        <w:rPr>
          <w:rtl w:val="0"/>
        </w:rPr>
        <w:t xml:space="preserve">For those in Pune looking to book a CSF GLUCOSE Test near me, multiple diagnostic centers offer this test with convenient booking options. If you need to schedule a CSF GLUCOSE Test online in Chinchwad or n</w:t>
      </w:r>
      <w:r w:rsidDel="00000000" w:rsidR="00000000" w:rsidRPr="00000000">
        <w:rPr>
          <w:rtl w:val="0"/>
        </w:rPr>
        <w:t xml:space="preserve">earby areas like </w:t>
      </w:r>
      <w:r w:rsidDel="00000000" w:rsidR="00000000" w:rsidRPr="00000000">
        <w:rPr>
          <w:rtl w:val="0"/>
        </w:rPr>
        <w:t xml:space="preserve">Pimpri Chinchwad and PCMC,</w:t>
      </w:r>
      <w:r w:rsidDel="00000000" w:rsidR="00000000" w:rsidRPr="00000000">
        <w:rPr>
          <w:rtl w:val="0"/>
        </w:rPr>
        <w:t xml:space="preserve"> you can find reliable testing facilities easily.</w:t>
      </w:r>
    </w:p>
    <w:p w:rsidR="00000000" w:rsidDel="00000000" w:rsidP="00000000" w:rsidRDefault="00000000" w:rsidRPr="00000000" w14:paraId="0000003A">
      <w:pPr>
        <w:spacing w:after="240" w:before="240" w:lineRule="auto"/>
        <w:rPr/>
      </w:pPr>
      <w:r w:rsidDel="00000000" w:rsidR="00000000" w:rsidRPr="00000000">
        <w:rPr>
          <w:rtl w:val="0"/>
        </w:rPr>
        <w:t xml:space="preserve">Always consult with a healthcare professional to understand your test results and get proper medical guidance.</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ityabirlahospital.com/diagnostic-test-list/csf-gluc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