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1688" w14:textId="7459C410" w:rsidR="005F4CC6" w:rsidRPr="005163F4" w:rsidRDefault="005F4CC6" w:rsidP="00C336F8">
      <w:pPr>
        <w:rPr>
          <w:rFonts w:ascii="Aptos" w:hAnsi="Aptos"/>
          <w:b/>
          <w:bCs/>
          <w:sz w:val="26"/>
          <w:szCs w:val="26"/>
          <w:lang w:val="en-IN"/>
        </w:rPr>
      </w:pPr>
      <w:r w:rsidRPr="005163F4">
        <w:rPr>
          <w:rFonts w:ascii="Aptos" w:hAnsi="Aptos"/>
          <w:b/>
          <w:bCs/>
          <w:sz w:val="26"/>
          <w:szCs w:val="26"/>
          <w:lang w:val="en-IN"/>
        </w:rPr>
        <w:t xml:space="preserve">URL Structure: </w:t>
      </w:r>
      <w:r w:rsidRPr="005163F4">
        <w:rPr>
          <w:rFonts w:ascii="Aptos" w:hAnsi="Aptos"/>
          <w:sz w:val="26"/>
          <w:szCs w:val="26"/>
          <w:lang w:val="en-IN"/>
        </w:rPr>
        <w:t>/pelvic-fractures</w:t>
      </w:r>
    </w:p>
    <w:p w14:paraId="12C4F68D" w14:textId="120B1CCE" w:rsidR="005F4CC6" w:rsidRPr="005163F4" w:rsidRDefault="005F4CC6" w:rsidP="00C336F8">
      <w:pPr>
        <w:rPr>
          <w:rFonts w:ascii="Aptos" w:hAnsi="Aptos"/>
          <w:b/>
          <w:bCs/>
          <w:sz w:val="26"/>
          <w:szCs w:val="26"/>
          <w:lang w:val="en-IN"/>
        </w:rPr>
      </w:pPr>
      <w:r w:rsidRPr="005163F4">
        <w:rPr>
          <w:rFonts w:ascii="Aptos" w:hAnsi="Aptos"/>
          <w:b/>
          <w:bCs/>
          <w:sz w:val="26"/>
          <w:szCs w:val="26"/>
          <w:lang w:val="en-IN"/>
        </w:rPr>
        <w:t xml:space="preserve">Meta Title: </w:t>
      </w:r>
      <w:r w:rsidR="00796249" w:rsidRPr="005163F4">
        <w:rPr>
          <w:rFonts w:ascii="Aptos" w:hAnsi="Aptos"/>
          <w:sz w:val="26"/>
          <w:szCs w:val="26"/>
          <w:lang w:val="en-IN"/>
        </w:rPr>
        <w:t>Pelvic Fractures: Treatment, Symptoms &amp; Treatment | ABMH</w:t>
      </w:r>
    </w:p>
    <w:p w14:paraId="34934E03" w14:textId="63CC8CF5" w:rsidR="00796249" w:rsidRPr="005163F4" w:rsidRDefault="00796249" w:rsidP="00C336F8">
      <w:pPr>
        <w:rPr>
          <w:rFonts w:ascii="Aptos" w:hAnsi="Aptos"/>
          <w:sz w:val="26"/>
          <w:szCs w:val="26"/>
          <w:lang w:val="en-IN"/>
        </w:rPr>
      </w:pPr>
      <w:r w:rsidRPr="005163F4">
        <w:rPr>
          <w:rFonts w:ascii="Aptos" w:hAnsi="Aptos"/>
          <w:b/>
          <w:bCs/>
          <w:sz w:val="26"/>
          <w:szCs w:val="26"/>
          <w:lang w:val="en-IN"/>
        </w:rPr>
        <w:t xml:space="preserve">Meta Descriptions: </w:t>
      </w:r>
      <w:r w:rsidR="00E11ACC" w:rsidRPr="005163F4">
        <w:rPr>
          <w:rFonts w:ascii="Aptos" w:hAnsi="Aptos"/>
          <w:sz w:val="26"/>
          <w:szCs w:val="26"/>
          <w:lang w:val="en-IN"/>
        </w:rPr>
        <w:t>A pelvic fracture is a break in the pelvic bones, ranging from mild to severe. Learn about its causes, treatment options, and recovery process for better healing.</w:t>
      </w:r>
    </w:p>
    <w:p w14:paraId="62574AF6" w14:textId="30C0EE13" w:rsidR="00C336F8" w:rsidRPr="005F4CC6" w:rsidRDefault="00C336F8" w:rsidP="00C336F8">
      <w:pPr>
        <w:rPr>
          <w:rFonts w:ascii="Aptos" w:hAnsi="Aptos"/>
          <w:sz w:val="40"/>
          <w:szCs w:val="40"/>
          <w:lang w:val="en-IN"/>
        </w:rPr>
      </w:pPr>
      <w:r w:rsidRPr="005F4CC6">
        <w:rPr>
          <w:rFonts w:ascii="Aptos" w:hAnsi="Aptos"/>
          <w:b/>
          <w:bCs/>
          <w:sz w:val="40"/>
          <w:szCs w:val="40"/>
          <w:lang w:val="en-IN"/>
        </w:rPr>
        <w:t>Pelvic Fractures: Causes, Treatment, and Recovery</w:t>
      </w:r>
      <w:r w:rsidRPr="005F4CC6">
        <w:rPr>
          <w:rFonts w:ascii="Arial" w:hAnsi="Arial" w:cs="Arial"/>
          <w:sz w:val="40"/>
          <w:szCs w:val="40"/>
          <w:lang w:val="en-IN"/>
        </w:rPr>
        <w:t>​</w:t>
      </w:r>
    </w:p>
    <w:p w14:paraId="49E3A39F" w14:textId="77777777" w:rsidR="00C336F8" w:rsidRPr="005F4CC6" w:rsidRDefault="00C336F8" w:rsidP="00C336F8">
      <w:pPr>
        <w:rPr>
          <w:rFonts w:ascii="Aptos" w:hAnsi="Aptos"/>
          <w:lang w:val="en-IN"/>
        </w:rPr>
      </w:pPr>
      <w:r w:rsidRPr="005F4CC6">
        <w:rPr>
          <w:rFonts w:ascii="Aptos" w:hAnsi="Aptos"/>
          <w:lang w:val="en-IN"/>
        </w:rPr>
        <w:t>A pelvic fracture refers to a break in one or more bones of the pelvis, a ring-like structure located at the base of the spine. These fractures can range from mild to life-threatening, depending on the severity and the structures involved. Understanding the causes of pelvic fractures, available pelvic fracture treatment options, and the journey towards pelvic fracture recovery is crucial for patients and caregivers alike.</w:t>
      </w:r>
      <w:r w:rsidRPr="005F4CC6">
        <w:rPr>
          <w:rFonts w:ascii="Arial" w:hAnsi="Arial" w:cs="Arial"/>
          <w:lang w:val="en-IN"/>
        </w:rPr>
        <w:t>​</w:t>
      </w:r>
    </w:p>
    <w:p w14:paraId="13FB9070" w14:textId="77777777" w:rsidR="00C336F8" w:rsidRPr="005F4CC6" w:rsidRDefault="00C336F8" w:rsidP="00C336F8">
      <w:pPr>
        <w:rPr>
          <w:rFonts w:ascii="Aptos" w:hAnsi="Aptos"/>
          <w:lang w:val="en-IN"/>
        </w:rPr>
      </w:pPr>
    </w:p>
    <w:p w14:paraId="3D08E5F3" w14:textId="77777777" w:rsidR="00C336F8" w:rsidRPr="005F4CC6" w:rsidRDefault="00C336F8" w:rsidP="00C336F8">
      <w:pPr>
        <w:rPr>
          <w:rFonts w:ascii="Aptos" w:hAnsi="Aptos"/>
          <w:b/>
          <w:bCs/>
          <w:lang w:val="en-IN"/>
        </w:rPr>
      </w:pPr>
      <w:r w:rsidRPr="005F4CC6">
        <w:rPr>
          <w:rFonts w:ascii="Aptos" w:hAnsi="Aptos"/>
          <w:b/>
          <w:bCs/>
          <w:lang w:val="en-IN"/>
        </w:rPr>
        <w:t>Anatomy of the Pelvis</w:t>
      </w:r>
    </w:p>
    <w:p w14:paraId="409AC32B" w14:textId="77777777" w:rsidR="00227F16" w:rsidRPr="005F4CC6" w:rsidRDefault="00227F16" w:rsidP="00227F16">
      <w:pPr>
        <w:rPr>
          <w:rFonts w:ascii="Aptos" w:hAnsi="Aptos"/>
          <w:lang w:val="en-IN"/>
        </w:rPr>
      </w:pPr>
      <w:r w:rsidRPr="005F4CC6">
        <w:rPr>
          <w:rFonts w:ascii="Aptos" w:hAnsi="Aptos"/>
          <w:lang w:val="en-IN"/>
        </w:rPr>
        <w:t>The pelvis is a sturdy, basin-shaped structure located at the base of the spine. It’s made up of several interconnected bones — the ilium, ischium, and pubis, which together form the two hip bones, and the sacrum and coccyx (tailbone) at the back.</w:t>
      </w:r>
    </w:p>
    <w:p w14:paraId="0C3E10C8" w14:textId="77777777" w:rsidR="00227F16" w:rsidRPr="005F4CC6" w:rsidRDefault="00227F16" w:rsidP="00227F16">
      <w:pPr>
        <w:rPr>
          <w:rFonts w:ascii="Aptos" w:hAnsi="Aptos"/>
          <w:lang w:val="en-IN"/>
        </w:rPr>
      </w:pPr>
      <w:r w:rsidRPr="005F4CC6">
        <w:rPr>
          <w:rFonts w:ascii="Aptos" w:hAnsi="Aptos"/>
          <w:lang w:val="en-IN"/>
        </w:rPr>
        <w:t>This structure plays a crucial role in your body:</w:t>
      </w:r>
    </w:p>
    <w:p w14:paraId="4416790F" w14:textId="77777777" w:rsidR="00227F16" w:rsidRPr="005F4CC6" w:rsidRDefault="00227F16" w:rsidP="00C16E0F">
      <w:pPr>
        <w:numPr>
          <w:ilvl w:val="0"/>
          <w:numId w:val="5"/>
        </w:numPr>
        <w:rPr>
          <w:rFonts w:ascii="Aptos" w:hAnsi="Aptos"/>
          <w:lang w:val="en-IN"/>
        </w:rPr>
      </w:pPr>
      <w:r w:rsidRPr="005F4CC6">
        <w:rPr>
          <w:rFonts w:ascii="Aptos" w:hAnsi="Aptos"/>
          <w:lang w:val="en-IN"/>
        </w:rPr>
        <w:t>It supports the weight of the upper body when sitting or standing.</w:t>
      </w:r>
    </w:p>
    <w:p w14:paraId="2D2F1B54" w14:textId="77777777" w:rsidR="00227F16" w:rsidRPr="005F4CC6" w:rsidRDefault="00227F16" w:rsidP="00C16E0F">
      <w:pPr>
        <w:numPr>
          <w:ilvl w:val="0"/>
          <w:numId w:val="5"/>
        </w:numPr>
        <w:rPr>
          <w:rFonts w:ascii="Aptos" w:hAnsi="Aptos"/>
          <w:lang w:val="en-IN"/>
        </w:rPr>
      </w:pPr>
      <w:r w:rsidRPr="005F4CC6">
        <w:rPr>
          <w:rFonts w:ascii="Aptos" w:hAnsi="Aptos"/>
          <w:lang w:val="en-IN"/>
        </w:rPr>
        <w:t>It protects key internal organs such as the bladder, intestines, and in females, the uterus and ovaries.</w:t>
      </w:r>
    </w:p>
    <w:p w14:paraId="0338280E" w14:textId="77777777" w:rsidR="00227F16" w:rsidRPr="005F4CC6" w:rsidRDefault="00227F16" w:rsidP="00C16E0F">
      <w:pPr>
        <w:numPr>
          <w:ilvl w:val="0"/>
          <w:numId w:val="5"/>
        </w:numPr>
        <w:rPr>
          <w:rFonts w:ascii="Aptos" w:hAnsi="Aptos"/>
          <w:lang w:val="en-IN"/>
        </w:rPr>
      </w:pPr>
      <w:r w:rsidRPr="005F4CC6">
        <w:rPr>
          <w:rFonts w:ascii="Aptos" w:hAnsi="Aptos"/>
          <w:lang w:val="en-IN"/>
        </w:rPr>
        <w:t>It acts as a foundation for movement, anchoring muscles that help with walking, bending, and lifting.</w:t>
      </w:r>
    </w:p>
    <w:p w14:paraId="2F94F277" w14:textId="77777777" w:rsidR="00C336F8" w:rsidRPr="005F4CC6" w:rsidRDefault="00C336F8" w:rsidP="00C336F8">
      <w:pPr>
        <w:rPr>
          <w:rFonts w:ascii="Aptos" w:hAnsi="Aptos"/>
          <w:lang w:val="en-IN"/>
        </w:rPr>
      </w:pPr>
    </w:p>
    <w:p w14:paraId="246F2DD2" w14:textId="77777777" w:rsidR="00C336F8" w:rsidRPr="005F4CC6" w:rsidRDefault="00C336F8" w:rsidP="00C336F8">
      <w:pPr>
        <w:rPr>
          <w:rFonts w:ascii="Aptos" w:hAnsi="Aptos"/>
          <w:b/>
          <w:bCs/>
          <w:lang w:val="en-IN"/>
        </w:rPr>
      </w:pPr>
      <w:r w:rsidRPr="005F4CC6">
        <w:rPr>
          <w:rFonts w:ascii="Aptos" w:hAnsi="Aptos"/>
          <w:b/>
          <w:bCs/>
          <w:lang w:val="en-IN"/>
        </w:rPr>
        <w:t>Causes of Pelvic Fractures</w:t>
      </w:r>
    </w:p>
    <w:p w14:paraId="583DA642" w14:textId="77777777" w:rsidR="00C336F8" w:rsidRPr="005F4CC6" w:rsidRDefault="00C336F8" w:rsidP="00C336F8">
      <w:pPr>
        <w:rPr>
          <w:rFonts w:ascii="Aptos" w:hAnsi="Aptos"/>
          <w:lang w:val="en-IN"/>
        </w:rPr>
      </w:pPr>
      <w:r w:rsidRPr="002A5B48">
        <w:rPr>
          <w:rFonts w:ascii="Aptos" w:hAnsi="Aptos"/>
          <w:lang w:val="en-IN"/>
        </w:rPr>
        <w:t>Pelvic fractures</w:t>
      </w:r>
      <w:r w:rsidRPr="005F4CC6">
        <w:rPr>
          <w:rFonts w:ascii="Aptos" w:hAnsi="Aptos"/>
          <w:lang w:val="en-IN"/>
        </w:rPr>
        <w:t xml:space="preserve"> can result from various incidents, with the severity often correlating with the force of impact:</w:t>
      </w:r>
      <w:r w:rsidRPr="005F4CC6">
        <w:rPr>
          <w:rFonts w:ascii="Arial" w:hAnsi="Arial" w:cs="Arial"/>
          <w:lang w:val="en-IN"/>
        </w:rPr>
        <w:t>​</w:t>
      </w:r>
    </w:p>
    <w:p w14:paraId="50200B11" w14:textId="43A3C079" w:rsidR="00C336F8" w:rsidRPr="005F4CC6" w:rsidRDefault="00C336F8" w:rsidP="00C16E0F">
      <w:pPr>
        <w:numPr>
          <w:ilvl w:val="0"/>
          <w:numId w:val="1"/>
        </w:numPr>
        <w:rPr>
          <w:rFonts w:ascii="Aptos" w:hAnsi="Aptos"/>
          <w:lang w:val="en-IN"/>
        </w:rPr>
      </w:pPr>
      <w:r w:rsidRPr="005F4CC6">
        <w:rPr>
          <w:rFonts w:ascii="Aptos" w:hAnsi="Aptos"/>
          <w:b/>
          <w:bCs/>
          <w:lang w:val="en-IN"/>
        </w:rPr>
        <w:t>High-Energy Trauma</w:t>
      </w:r>
      <w:r w:rsidRPr="005F4CC6">
        <w:rPr>
          <w:rFonts w:ascii="Aptos" w:hAnsi="Aptos"/>
          <w:lang w:val="en-IN"/>
        </w:rPr>
        <w:t>: Motor vehicle accidents, falls from significant heights, or crush injuries are common causes.</w:t>
      </w:r>
      <w:r w:rsidRPr="005F4CC6">
        <w:rPr>
          <w:rFonts w:ascii="Arial" w:hAnsi="Arial" w:cs="Arial"/>
          <w:lang w:val="en-IN"/>
        </w:rPr>
        <w:t>​</w:t>
      </w:r>
      <w:r w:rsidRPr="005F4CC6">
        <w:rPr>
          <w:rFonts w:ascii="Aptos" w:hAnsi="Aptos"/>
          <w:lang w:val="en-IN"/>
        </w:rPr>
        <w:t xml:space="preserve"> </w:t>
      </w:r>
    </w:p>
    <w:p w14:paraId="785563E3" w14:textId="4CB30D4B" w:rsidR="00C336F8" w:rsidRPr="005F4CC6" w:rsidRDefault="00C336F8" w:rsidP="00C16E0F">
      <w:pPr>
        <w:numPr>
          <w:ilvl w:val="0"/>
          <w:numId w:val="1"/>
        </w:numPr>
        <w:rPr>
          <w:rFonts w:ascii="Aptos" w:hAnsi="Aptos"/>
          <w:lang w:val="en-IN"/>
        </w:rPr>
      </w:pPr>
      <w:r w:rsidRPr="005F4CC6">
        <w:rPr>
          <w:rFonts w:ascii="Aptos" w:hAnsi="Aptos"/>
          <w:b/>
          <w:bCs/>
          <w:lang w:val="en-IN"/>
        </w:rPr>
        <w:t>Low-Energy Trauma</w:t>
      </w:r>
      <w:r w:rsidRPr="005F4CC6">
        <w:rPr>
          <w:rFonts w:ascii="Aptos" w:hAnsi="Aptos"/>
          <w:lang w:val="en-IN"/>
        </w:rPr>
        <w:t>: In older adults, especially those with osteoporosis, minor falls can lead to fractures.</w:t>
      </w:r>
      <w:r w:rsidRPr="005F4CC6">
        <w:rPr>
          <w:rFonts w:ascii="Arial" w:hAnsi="Arial" w:cs="Arial"/>
          <w:lang w:val="en-IN"/>
        </w:rPr>
        <w:t>​</w:t>
      </w:r>
      <w:r w:rsidRPr="005F4CC6">
        <w:rPr>
          <w:rFonts w:ascii="Aptos" w:hAnsi="Aptos"/>
          <w:lang w:val="en-IN"/>
        </w:rPr>
        <w:t xml:space="preserve"> </w:t>
      </w:r>
    </w:p>
    <w:p w14:paraId="7EE5FE10" w14:textId="77777777" w:rsidR="00C336F8" w:rsidRPr="005F4CC6" w:rsidRDefault="00C336F8" w:rsidP="00C16E0F">
      <w:pPr>
        <w:numPr>
          <w:ilvl w:val="0"/>
          <w:numId w:val="1"/>
        </w:numPr>
        <w:rPr>
          <w:rFonts w:ascii="Aptos" w:hAnsi="Aptos"/>
          <w:lang w:val="en-IN"/>
        </w:rPr>
      </w:pPr>
      <w:r w:rsidRPr="005F4CC6">
        <w:rPr>
          <w:rFonts w:ascii="Aptos" w:hAnsi="Aptos"/>
          <w:b/>
          <w:bCs/>
          <w:lang w:val="en-IN"/>
        </w:rPr>
        <w:t>Sports Injuries</w:t>
      </w:r>
      <w:r w:rsidRPr="005F4CC6">
        <w:rPr>
          <w:rFonts w:ascii="Aptos" w:hAnsi="Aptos"/>
          <w:lang w:val="en-IN"/>
        </w:rPr>
        <w:t>: Activities involving high impact or sudden directional changes can sometimes cause pelvic injuries.</w:t>
      </w:r>
      <w:r w:rsidRPr="005F4CC6">
        <w:rPr>
          <w:rFonts w:ascii="Arial" w:hAnsi="Arial" w:cs="Arial"/>
          <w:lang w:val="en-IN"/>
        </w:rPr>
        <w:t>​</w:t>
      </w:r>
    </w:p>
    <w:p w14:paraId="6197B28F" w14:textId="77777777" w:rsidR="00C336F8" w:rsidRPr="005F4CC6" w:rsidRDefault="00C336F8" w:rsidP="00C336F8">
      <w:pPr>
        <w:rPr>
          <w:rFonts w:ascii="Aptos" w:hAnsi="Aptos"/>
          <w:b/>
          <w:bCs/>
          <w:lang w:val="en-IN"/>
        </w:rPr>
      </w:pPr>
    </w:p>
    <w:p w14:paraId="1D191528" w14:textId="77777777" w:rsidR="002A5B48" w:rsidRDefault="002A5B48" w:rsidP="00C336F8">
      <w:pPr>
        <w:rPr>
          <w:rFonts w:ascii="Aptos" w:hAnsi="Aptos"/>
          <w:b/>
          <w:bCs/>
          <w:lang w:val="en-IN"/>
        </w:rPr>
      </w:pPr>
    </w:p>
    <w:p w14:paraId="58509CBA" w14:textId="240CE0CE" w:rsidR="00C336F8" w:rsidRPr="005F4CC6" w:rsidRDefault="00C336F8" w:rsidP="00C336F8">
      <w:pPr>
        <w:rPr>
          <w:rFonts w:ascii="Aptos" w:hAnsi="Aptos"/>
          <w:b/>
          <w:bCs/>
          <w:lang w:val="en-IN"/>
        </w:rPr>
      </w:pPr>
      <w:r w:rsidRPr="005F4CC6">
        <w:rPr>
          <w:rFonts w:ascii="Aptos" w:hAnsi="Aptos"/>
          <w:b/>
          <w:bCs/>
          <w:lang w:val="en-IN"/>
        </w:rPr>
        <w:lastRenderedPageBreak/>
        <w:t>Types of Pelvic Fractures</w:t>
      </w:r>
    </w:p>
    <w:p w14:paraId="27998196" w14:textId="77777777" w:rsidR="00C336F8" w:rsidRPr="005F4CC6" w:rsidRDefault="00C336F8" w:rsidP="00C336F8">
      <w:pPr>
        <w:rPr>
          <w:rFonts w:ascii="Aptos" w:hAnsi="Aptos"/>
          <w:lang w:val="en-IN"/>
        </w:rPr>
      </w:pPr>
      <w:r w:rsidRPr="005F4CC6">
        <w:rPr>
          <w:rFonts w:ascii="Aptos" w:hAnsi="Aptos"/>
          <w:lang w:val="en-IN"/>
        </w:rPr>
        <w:t xml:space="preserve">Understanding the </w:t>
      </w:r>
      <w:r w:rsidRPr="002A5B48">
        <w:rPr>
          <w:rFonts w:ascii="Aptos" w:hAnsi="Aptos"/>
          <w:lang w:val="en-IN"/>
        </w:rPr>
        <w:t>types of pelvic fractures</w:t>
      </w:r>
      <w:r w:rsidRPr="005F4CC6">
        <w:rPr>
          <w:rFonts w:ascii="Aptos" w:hAnsi="Aptos"/>
          <w:lang w:val="en-IN"/>
        </w:rPr>
        <w:t xml:space="preserve"> is essential for determining the appropriate treatment:</w:t>
      </w:r>
      <w:r w:rsidRPr="005F4CC6">
        <w:rPr>
          <w:rFonts w:ascii="Arial" w:hAnsi="Arial" w:cs="Arial"/>
          <w:lang w:val="en-IN"/>
        </w:rPr>
        <w:t>​</w:t>
      </w:r>
    </w:p>
    <w:p w14:paraId="6C5AF389" w14:textId="18B842A9" w:rsidR="006A5AF0" w:rsidRPr="005F4CC6" w:rsidRDefault="006A5AF0" w:rsidP="00C16E0F">
      <w:pPr>
        <w:pStyle w:val="ListParagraph"/>
        <w:numPr>
          <w:ilvl w:val="0"/>
          <w:numId w:val="6"/>
        </w:numPr>
        <w:spacing w:before="100" w:beforeAutospacing="1" w:after="100" w:afterAutospacing="1" w:line="240" w:lineRule="auto"/>
        <w:rPr>
          <w:rFonts w:ascii="Aptos" w:eastAsia="Times New Roman" w:hAnsi="Aptos" w:cstheme="minorHAnsi"/>
          <w:kern w:val="0"/>
          <w:lang w:val="en-IN" w:eastAsia="en-IN"/>
          <w14:ligatures w14:val="none"/>
        </w:rPr>
      </w:pPr>
      <w:r w:rsidRPr="005F4CC6">
        <w:rPr>
          <w:rFonts w:ascii="Aptos" w:eastAsia="Times New Roman" w:hAnsi="Aptos" w:cstheme="minorHAnsi"/>
          <w:b/>
          <w:bCs/>
          <w:kern w:val="0"/>
          <w:lang w:val="en-IN" w:eastAsia="en-IN"/>
          <w14:ligatures w14:val="none"/>
        </w:rPr>
        <w:t>Stable Fractures</w:t>
      </w:r>
      <w:r w:rsidRPr="005F4CC6">
        <w:rPr>
          <w:rFonts w:ascii="Aptos" w:eastAsia="Times New Roman" w:hAnsi="Aptos" w:cstheme="minorHAnsi"/>
          <w:kern w:val="0"/>
          <w:lang w:val="en-IN" w:eastAsia="en-IN"/>
          <w14:ligatures w14:val="none"/>
        </w:rPr>
        <w:t>: These usually involve a single break in the pelvic bone and the bones stay in place. The pelvic ring — the circular structure formed by the pelvis — remains stable and intact.</w:t>
      </w:r>
    </w:p>
    <w:p w14:paraId="783DBD23" w14:textId="1A3EAE1E" w:rsidR="006A5AF0" w:rsidRPr="005F4CC6" w:rsidRDefault="006A5AF0" w:rsidP="00C16E0F">
      <w:pPr>
        <w:pStyle w:val="ListParagraph"/>
        <w:numPr>
          <w:ilvl w:val="0"/>
          <w:numId w:val="6"/>
        </w:numPr>
        <w:spacing w:before="100" w:beforeAutospacing="1" w:after="100" w:afterAutospacing="1" w:line="240" w:lineRule="auto"/>
        <w:rPr>
          <w:rFonts w:ascii="Aptos" w:eastAsia="Times New Roman" w:hAnsi="Aptos" w:cstheme="minorHAnsi"/>
          <w:kern w:val="0"/>
          <w:lang w:val="en-IN" w:eastAsia="en-IN"/>
          <w14:ligatures w14:val="none"/>
        </w:rPr>
      </w:pPr>
      <w:r w:rsidRPr="005F4CC6">
        <w:rPr>
          <w:rFonts w:ascii="Aptos" w:eastAsia="Times New Roman" w:hAnsi="Aptos" w:cstheme="minorHAnsi"/>
          <w:b/>
          <w:bCs/>
          <w:kern w:val="0"/>
          <w:lang w:val="en-IN" w:eastAsia="en-IN"/>
          <w14:ligatures w14:val="none"/>
        </w:rPr>
        <w:t>Unstable Fractures</w:t>
      </w:r>
      <w:r w:rsidRPr="005F4CC6">
        <w:rPr>
          <w:rFonts w:ascii="Aptos" w:eastAsia="Times New Roman" w:hAnsi="Aptos" w:cstheme="minorHAnsi"/>
          <w:kern w:val="0"/>
          <w:lang w:val="en-IN" w:eastAsia="en-IN"/>
          <w14:ligatures w14:val="none"/>
        </w:rPr>
        <w:t>: In these cases, there are two or more breaks in the pelvic ring. The bones may shift out of alignment, which can affect the stability of the pelvis and require more intensive treatment.</w:t>
      </w:r>
    </w:p>
    <w:p w14:paraId="738DD6FB" w14:textId="480DDF12" w:rsidR="006A5AF0" w:rsidRPr="005F4CC6" w:rsidRDefault="006A5AF0" w:rsidP="00C16E0F">
      <w:pPr>
        <w:pStyle w:val="ListParagraph"/>
        <w:numPr>
          <w:ilvl w:val="0"/>
          <w:numId w:val="6"/>
        </w:numPr>
        <w:spacing w:before="100" w:beforeAutospacing="1" w:after="100" w:afterAutospacing="1" w:line="240" w:lineRule="auto"/>
        <w:rPr>
          <w:rFonts w:ascii="Aptos" w:eastAsia="Times New Roman" w:hAnsi="Aptos" w:cstheme="minorHAnsi"/>
          <w:kern w:val="0"/>
          <w:lang w:val="en-IN" w:eastAsia="en-IN"/>
          <w14:ligatures w14:val="none"/>
        </w:rPr>
      </w:pPr>
      <w:r w:rsidRPr="005F4CC6">
        <w:rPr>
          <w:rFonts w:ascii="Aptos" w:eastAsia="Times New Roman" w:hAnsi="Aptos" w:cstheme="minorHAnsi"/>
          <w:b/>
          <w:bCs/>
          <w:kern w:val="0"/>
          <w:lang w:val="en-IN" w:eastAsia="en-IN"/>
          <w14:ligatures w14:val="none"/>
        </w:rPr>
        <w:t>Open Fractures</w:t>
      </w:r>
      <w:r w:rsidRPr="005F4CC6">
        <w:rPr>
          <w:rFonts w:ascii="Aptos" w:eastAsia="Times New Roman" w:hAnsi="Aptos" w:cstheme="minorHAnsi"/>
          <w:kern w:val="0"/>
          <w:lang w:val="en-IN" w:eastAsia="en-IN"/>
          <w14:ligatures w14:val="none"/>
        </w:rPr>
        <w:t>: This type occurs when the broken bone punctures through the skin. Because the wound is exposed, there's a higher risk of infection, and it usually needs urgent medical care.</w:t>
      </w:r>
    </w:p>
    <w:p w14:paraId="237D5159" w14:textId="18B9397F" w:rsidR="006A5AF0" w:rsidRPr="005F4CC6" w:rsidRDefault="006A5AF0" w:rsidP="00C16E0F">
      <w:pPr>
        <w:pStyle w:val="ListParagraph"/>
        <w:numPr>
          <w:ilvl w:val="0"/>
          <w:numId w:val="6"/>
        </w:numPr>
        <w:spacing w:before="100" w:beforeAutospacing="1" w:after="100" w:afterAutospacing="1" w:line="240" w:lineRule="auto"/>
        <w:rPr>
          <w:rFonts w:ascii="Aptos" w:eastAsia="Times New Roman" w:hAnsi="Aptos" w:cstheme="minorHAnsi"/>
          <w:kern w:val="0"/>
          <w:lang w:val="en-IN" w:eastAsia="en-IN"/>
          <w14:ligatures w14:val="none"/>
        </w:rPr>
      </w:pPr>
      <w:r w:rsidRPr="005F4CC6">
        <w:rPr>
          <w:rFonts w:ascii="Aptos" w:eastAsia="Times New Roman" w:hAnsi="Aptos" w:cstheme="minorHAnsi"/>
          <w:b/>
          <w:bCs/>
          <w:kern w:val="0"/>
          <w:lang w:val="en-IN" w:eastAsia="en-IN"/>
          <w14:ligatures w14:val="none"/>
        </w:rPr>
        <w:t>Closed Fractures</w:t>
      </w:r>
      <w:r w:rsidRPr="005F4CC6">
        <w:rPr>
          <w:rFonts w:ascii="Aptos" w:eastAsia="Times New Roman" w:hAnsi="Aptos" w:cstheme="minorHAnsi"/>
          <w:kern w:val="0"/>
          <w:lang w:val="en-IN" w:eastAsia="en-IN"/>
          <w14:ligatures w14:val="none"/>
        </w:rPr>
        <w:t>: These happen when the bone breaks but the skin remains unbroken. While less prone to infection than open fractures, they can still be serious depending on how the bones are displaced.</w:t>
      </w:r>
    </w:p>
    <w:p w14:paraId="79ECEF98" w14:textId="77777777" w:rsidR="00C336F8" w:rsidRPr="005F4CC6" w:rsidRDefault="00C336F8" w:rsidP="00C336F8">
      <w:pPr>
        <w:rPr>
          <w:rFonts w:ascii="Aptos" w:hAnsi="Aptos"/>
        </w:rPr>
      </w:pPr>
    </w:p>
    <w:p w14:paraId="19683809" w14:textId="13A9F371" w:rsidR="00C336F8" w:rsidRPr="005F4CC6" w:rsidRDefault="00C336F8" w:rsidP="00C336F8">
      <w:pPr>
        <w:rPr>
          <w:rFonts w:ascii="Aptos" w:hAnsi="Aptos"/>
          <w:b/>
          <w:bCs/>
          <w:lang w:val="en-IN"/>
        </w:rPr>
      </w:pPr>
      <w:r w:rsidRPr="005F4CC6">
        <w:rPr>
          <w:rFonts w:ascii="Aptos" w:hAnsi="Aptos"/>
          <w:b/>
          <w:bCs/>
          <w:lang w:val="en-IN"/>
        </w:rPr>
        <w:t>Symptoms of Pelvic Fractures</w:t>
      </w:r>
    </w:p>
    <w:p w14:paraId="4E3A7993" w14:textId="77777777" w:rsidR="00C336F8" w:rsidRPr="005F4CC6" w:rsidRDefault="00C336F8" w:rsidP="00C336F8">
      <w:pPr>
        <w:rPr>
          <w:rFonts w:ascii="Aptos" w:hAnsi="Aptos"/>
          <w:lang w:val="en-IN"/>
        </w:rPr>
      </w:pPr>
      <w:r w:rsidRPr="005F4CC6">
        <w:rPr>
          <w:rFonts w:ascii="Aptos" w:hAnsi="Aptos"/>
          <w:lang w:val="en-IN"/>
        </w:rPr>
        <w:t>Symptoms can vary based on the fracture's severity but commonly include:</w:t>
      </w:r>
      <w:r w:rsidRPr="005F4CC6">
        <w:rPr>
          <w:rFonts w:ascii="Arial" w:hAnsi="Arial" w:cs="Arial"/>
          <w:lang w:val="en-IN"/>
        </w:rPr>
        <w:t>​</w:t>
      </w:r>
    </w:p>
    <w:p w14:paraId="648AE985" w14:textId="33873521" w:rsidR="006A5AF0" w:rsidRPr="005F4CC6" w:rsidRDefault="006A5AF0" w:rsidP="00C16E0F">
      <w:pPr>
        <w:pStyle w:val="ListParagraph"/>
        <w:numPr>
          <w:ilvl w:val="0"/>
          <w:numId w:val="7"/>
        </w:numPr>
        <w:rPr>
          <w:rFonts w:ascii="Aptos" w:hAnsi="Aptos"/>
          <w:lang w:val="en-IN"/>
        </w:rPr>
      </w:pPr>
      <w:r w:rsidRPr="005F4CC6">
        <w:rPr>
          <w:rFonts w:ascii="Aptos" w:hAnsi="Aptos"/>
          <w:b/>
          <w:bCs/>
          <w:lang w:val="en-IN"/>
        </w:rPr>
        <w:t>Pelvic Pain</w:t>
      </w:r>
      <w:r w:rsidRPr="005F4CC6">
        <w:rPr>
          <w:rFonts w:ascii="Aptos" w:hAnsi="Aptos"/>
          <w:lang w:val="en-IN"/>
        </w:rPr>
        <w:t>: This is the most obvious symptom and often worsens when you try to move your hips, stand, or walk. The pain may be sharp and localised in the groin, hips, or lower back.</w:t>
      </w:r>
    </w:p>
    <w:p w14:paraId="402D87D5" w14:textId="72A53713" w:rsidR="006A5AF0" w:rsidRPr="005F4CC6" w:rsidRDefault="006A5AF0" w:rsidP="00C16E0F">
      <w:pPr>
        <w:pStyle w:val="ListParagraph"/>
        <w:numPr>
          <w:ilvl w:val="0"/>
          <w:numId w:val="7"/>
        </w:numPr>
        <w:rPr>
          <w:rFonts w:ascii="Aptos" w:hAnsi="Aptos"/>
          <w:lang w:val="en-IN"/>
        </w:rPr>
      </w:pPr>
      <w:r w:rsidRPr="005F4CC6">
        <w:rPr>
          <w:rFonts w:ascii="Aptos" w:hAnsi="Aptos"/>
          <w:b/>
          <w:bCs/>
          <w:lang w:val="en-IN"/>
        </w:rPr>
        <w:t>Swelling and Bruising</w:t>
      </w:r>
      <w:r w:rsidRPr="005F4CC6">
        <w:rPr>
          <w:rFonts w:ascii="Aptos" w:hAnsi="Aptos"/>
          <w:lang w:val="en-IN"/>
        </w:rPr>
        <w:t>: You may notice visible swelling, bruising, or tenderness in the pelvic area, which can extend to the lower abdomen, hips, or even the thighs.</w:t>
      </w:r>
    </w:p>
    <w:p w14:paraId="2DC0BB2A" w14:textId="2B43E806" w:rsidR="006A5AF0" w:rsidRPr="005F4CC6" w:rsidRDefault="006A5AF0" w:rsidP="00C16E0F">
      <w:pPr>
        <w:pStyle w:val="ListParagraph"/>
        <w:numPr>
          <w:ilvl w:val="0"/>
          <w:numId w:val="7"/>
        </w:numPr>
        <w:rPr>
          <w:rFonts w:ascii="Aptos" w:hAnsi="Aptos"/>
          <w:lang w:val="en-IN"/>
        </w:rPr>
      </w:pPr>
      <w:r w:rsidRPr="005F4CC6">
        <w:rPr>
          <w:rFonts w:ascii="Aptos" w:hAnsi="Aptos"/>
          <w:b/>
          <w:bCs/>
          <w:lang w:val="en-IN"/>
        </w:rPr>
        <w:t>Difficulty Walking or Standing</w:t>
      </w:r>
      <w:r w:rsidRPr="005F4CC6">
        <w:rPr>
          <w:rFonts w:ascii="Aptos" w:hAnsi="Aptos"/>
          <w:lang w:val="en-IN"/>
        </w:rPr>
        <w:t>: The pain and instability in the pelvis can make it hard — or even impossible — to bear weight on your legs.</w:t>
      </w:r>
    </w:p>
    <w:p w14:paraId="55D90A5B" w14:textId="25B9A381" w:rsidR="006A5AF0" w:rsidRPr="005F4CC6" w:rsidRDefault="006A5AF0" w:rsidP="00C16E0F">
      <w:pPr>
        <w:pStyle w:val="ListParagraph"/>
        <w:numPr>
          <w:ilvl w:val="0"/>
          <w:numId w:val="7"/>
        </w:numPr>
        <w:rPr>
          <w:rFonts w:ascii="Aptos" w:hAnsi="Aptos"/>
          <w:lang w:val="en-IN"/>
        </w:rPr>
      </w:pPr>
      <w:r w:rsidRPr="005F4CC6">
        <w:rPr>
          <w:rFonts w:ascii="Aptos" w:hAnsi="Aptos"/>
          <w:b/>
          <w:bCs/>
          <w:lang w:val="en-IN"/>
        </w:rPr>
        <w:t>Numbness or Tingling</w:t>
      </w:r>
      <w:r w:rsidRPr="005F4CC6">
        <w:rPr>
          <w:rFonts w:ascii="Aptos" w:hAnsi="Aptos"/>
          <w:lang w:val="en-IN"/>
        </w:rPr>
        <w:t>: If nerves are affected, you might feel tingling, numbness, or weakness in the groin or legs, which could signal more complex injuries.</w:t>
      </w:r>
    </w:p>
    <w:p w14:paraId="3C411417" w14:textId="77777777" w:rsidR="00C336F8" w:rsidRPr="005F4CC6" w:rsidRDefault="00C336F8" w:rsidP="00C336F8">
      <w:pPr>
        <w:rPr>
          <w:rFonts w:ascii="Aptos" w:hAnsi="Aptos"/>
        </w:rPr>
      </w:pPr>
    </w:p>
    <w:p w14:paraId="434625D2" w14:textId="11B0873E" w:rsidR="00C336F8" w:rsidRPr="005F4CC6" w:rsidRDefault="00C336F8" w:rsidP="00C336F8">
      <w:pPr>
        <w:rPr>
          <w:rFonts w:ascii="Aptos" w:hAnsi="Aptos"/>
          <w:b/>
          <w:bCs/>
          <w:lang w:val="en-IN"/>
        </w:rPr>
      </w:pPr>
      <w:r w:rsidRPr="005F4CC6">
        <w:rPr>
          <w:rFonts w:ascii="Aptos" w:hAnsi="Aptos"/>
          <w:b/>
          <w:bCs/>
          <w:lang w:val="en-IN"/>
        </w:rPr>
        <w:t>Diagnosis of Pelvic Fractures</w:t>
      </w:r>
    </w:p>
    <w:p w14:paraId="7525B9D6" w14:textId="77777777" w:rsidR="00C336F8" w:rsidRPr="005F4CC6" w:rsidRDefault="00C336F8" w:rsidP="00C336F8">
      <w:pPr>
        <w:rPr>
          <w:rFonts w:ascii="Aptos" w:hAnsi="Aptos"/>
          <w:lang w:val="en-IN"/>
        </w:rPr>
      </w:pPr>
      <w:r w:rsidRPr="005F4CC6">
        <w:rPr>
          <w:rFonts w:ascii="Aptos" w:hAnsi="Aptos"/>
          <w:lang w:val="en-IN"/>
        </w:rPr>
        <w:t>A thorough evaluation is necessary for accurate diagnosis:</w:t>
      </w:r>
      <w:r w:rsidRPr="005F4CC6">
        <w:rPr>
          <w:rFonts w:ascii="Arial" w:hAnsi="Arial" w:cs="Arial"/>
          <w:lang w:val="en-IN"/>
        </w:rPr>
        <w:t>​</w:t>
      </w:r>
    </w:p>
    <w:p w14:paraId="43572AB2" w14:textId="77777777" w:rsidR="00C336F8" w:rsidRPr="005F4CC6" w:rsidRDefault="00C336F8" w:rsidP="00C16E0F">
      <w:pPr>
        <w:numPr>
          <w:ilvl w:val="0"/>
          <w:numId w:val="2"/>
        </w:numPr>
        <w:rPr>
          <w:rFonts w:ascii="Aptos" w:hAnsi="Aptos"/>
          <w:lang w:val="en-IN"/>
        </w:rPr>
      </w:pPr>
      <w:r w:rsidRPr="005F4CC6">
        <w:rPr>
          <w:rFonts w:ascii="Aptos" w:hAnsi="Aptos"/>
          <w:b/>
          <w:bCs/>
          <w:lang w:val="en-IN"/>
        </w:rPr>
        <w:t>Physical Examination</w:t>
      </w:r>
      <w:r w:rsidRPr="005F4CC6">
        <w:rPr>
          <w:rFonts w:ascii="Aptos" w:hAnsi="Aptos"/>
          <w:lang w:val="en-IN"/>
        </w:rPr>
        <w:t>: Assessing pain points, mobility, and checking for signs of internal injury.</w:t>
      </w:r>
      <w:r w:rsidRPr="005F4CC6">
        <w:rPr>
          <w:rFonts w:ascii="Arial" w:hAnsi="Arial" w:cs="Arial"/>
          <w:lang w:val="en-IN"/>
        </w:rPr>
        <w:t>​</w:t>
      </w:r>
    </w:p>
    <w:p w14:paraId="020DD47F" w14:textId="77777777" w:rsidR="00C336F8" w:rsidRPr="005F4CC6" w:rsidRDefault="00C336F8" w:rsidP="00C16E0F">
      <w:pPr>
        <w:numPr>
          <w:ilvl w:val="0"/>
          <w:numId w:val="2"/>
        </w:numPr>
        <w:rPr>
          <w:rFonts w:ascii="Aptos" w:hAnsi="Aptos"/>
          <w:lang w:val="en-IN"/>
        </w:rPr>
      </w:pPr>
      <w:r w:rsidRPr="005F4CC6">
        <w:rPr>
          <w:rFonts w:ascii="Aptos" w:hAnsi="Aptos"/>
          <w:b/>
          <w:bCs/>
          <w:lang w:val="en-IN"/>
        </w:rPr>
        <w:t>Imaging Studies</w:t>
      </w:r>
      <w:r w:rsidRPr="005F4CC6">
        <w:rPr>
          <w:rFonts w:ascii="Aptos" w:hAnsi="Aptos"/>
          <w:lang w:val="en-IN"/>
        </w:rPr>
        <w:t>: X-rays and CT scans provide detailed views of the fracture's location and severity.</w:t>
      </w:r>
      <w:r w:rsidRPr="005F4CC6">
        <w:rPr>
          <w:rFonts w:ascii="Arial" w:hAnsi="Arial" w:cs="Arial"/>
          <w:lang w:val="en-IN"/>
        </w:rPr>
        <w:t>​</w:t>
      </w:r>
    </w:p>
    <w:p w14:paraId="45CB1B49" w14:textId="77777777" w:rsidR="00C336F8" w:rsidRPr="005F4CC6" w:rsidRDefault="00C336F8" w:rsidP="00C336F8">
      <w:pPr>
        <w:rPr>
          <w:rFonts w:ascii="Aptos" w:hAnsi="Aptos"/>
          <w:b/>
          <w:bCs/>
          <w:lang w:val="en-IN"/>
        </w:rPr>
      </w:pPr>
    </w:p>
    <w:p w14:paraId="679DB9D7" w14:textId="4222A2C4" w:rsidR="00C336F8" w:rsidRPr="005F4CC6" w:rsidRDefault="00C336F8" w:rsidP="00C336F8">
      <w:pPr>
        <w:rPr>
          <w:rFonts w:ascii="Aptos" w:hAnsi="Aptos"/>
          <w:b/>
          <w:bCs/>
          <w:lang w:val="en-IN"/>
        </w:rPr>
      </w:pPr>
      <w:r w:rsidRPr="005F4CC6">
        <w:rPr>
          <w:rFonts w:ascii="Aptos" w:hAnsi="Aptos"/>
          <w:b/>
          <w:bCs/>
          <w:lang w:val="en-IN"/>
        </w:rPr>
        <w:t>Pelvic Fracture Treatment</w:t>
      </w:r>
    </w:p>
    <w:p w14:paraId="29326297" w14:textId="0CFD0689" w:rsidR="006A5AF0" w:rsidRPr="005F4CC6" w:rsidRDefault="00C336F8" w:rsidP="00C336F8">
      <w:pPr>
        <w:rPr>
          <w:rFonts w:ascii="Aptos" w:hAnsi="Aptos"/>
          <w:lang w:val="en-IN"/>
        </w:rPr>
      </w:pPr>
      <w:r w:rsidRPr="005F4CC6">
        <w:rPr>
          <w:rFonts w:ascii="Aptos" w:hAnsi="Aptos"/>
          <w:lang w:val="en-IN"/>
        </w:rPr>
        <w:t>Treatment aims to ensure proper healing and restore function:</w:t>
      </w:r>
      <w:r w:rsidRPr="005F4CC6">
        <w:rPr>
          <w:rFonts w:ascii="Arial" w:hAnsi="Arial" w:cs="Arial"/>
          <w:lang w:val="en-IN"/>
        </w:rPr>
        <w:t>​</w:t>
      </w:r>
    </w:p>
    <w:p w14:paraId="6E050D35" w14:textId="2C0A7D1B" w:rsidR="006A5AF0" w:rsidRDefault="006A5AF0" w:rsidP="00C16E0F">
      <w:pPr>
        <w:pStyle w:val="ListParagraph"/>
        <w:numPr>
          <w:ilvl w:val="0"/>
          <w:numId w:val="8"/>
        </w:numPr>
        <w:rPr>
          <w:rFonts w:ascii="Aptos" w:hAnsi="Aptos"/>
          <w:lang w:val="en-IN"/>
        </w:rPr>
      </w:pPr>
      <w:r w:rsidRPr="005F4CC6">
        <w:rPr>
          <w:rFonts w:ascii="Aptos" w:hAnsi="Aptos"/>
          <w:b/>
          <w:bCs/>
          <w:lang w:val="en-IN"/>
        </w:rPr>
        <w:t>Non-Surgical Treatment</w:t>
      </w:r>
      <w:r w:rsidRPr="005F4CC6">
        <w:rPr>
          <w:rFonts w:ascii="Aptos" w:hAnsi="Aptos"/>
          <w:lang w:val="en-IN"/>
        </w:rPr>
        <w:br/>
        <w:t xml:space="preserve">If the fracture is stable—meaning the bones haven’t shifted out of place—you might not </w:t>
      </w:r>
      <w:r w:rsidRPr="005F4CC6">
        <w:rPr>
          <w:rFonts w:ascii="Aptos" w:hAnsi="Aptos"/>
          <w:lang w:val="en-IN"/>
        </w:rPr>
        <w:lastRenderedPageBreak/>
        <w:t>need surgery. In most cases, your doctor will recommend rest, painkillers, and physical therapy once the pain begins to ease. You may need crutches or a walker to keep weight off your hips while healing. Recovery takes time, but many people regain full mobility with this approach.</w:t>
      </w:r>
    </w:p>
    <w:p w14:paraId="40E634D8" w14:textId="77777777" w:rsidR="002A5B48" w:rsidRPr="005F4CC6" w:rsidRDefault="002A5B48" w:rsidP="002A5B48">
      <w:pPr>
        <w:pStyle w:val="ListParagraph"/>
        <w:ind w:left="360"/>
        <w:rPr>
          <w:rFonts w:ascii="Aptos" w:hAnsi="Aptos"/>
          <w:lang w:val="en-IN"/>
        </w:rPr>
      </w:pPr>
    </w:p>
    <w:p w14:paraId="52D89E78" w14:textId="2C4AD5A6" w:rsidR="006A5AF0" w:rsidRPr="005F4CC6" w:rsidRDefault="006A5AF0" w:rsidP="00C16E0F">
      <w:pPr>
        <w:pStyle w:val="ListParagraph"/>
        <w:numPr>
          <w:ilvl w:val="0"/>
          <w:numId w:val="8"/>
        </w:numPr>
        <w:rPr>
          <w:rFonts w:ascii="Aptos" w:hAnsi="Aptos"/>
          <w:lang w:val="en-IN"/>
        </w:rPr>
      </w:pPr>
      <w:r w:rsidRPr="005F4CC6">
        <w:rPr>
          <w:rFonts w:ascii="Aptos" w:hAnsi="Aptos"/>
          <w:b/>
          <w:bCs/>
          <w:lang w:val="en-IN"/>
        </w:rPr>
        <w:t>Surgical Treatment</w:t>
      </w:r>
      <w:r w:rsidRPr="005F4CC6">
        <w:rPr>
          <w:rFonts w:ascii="Aptos" w:hAnsi="Aptos"/>
          <w:lang w:val="en-IN"/>
        </w:rPr>
        <w:br/>
        <w:t>When the fracture is unstable or involves multiple breaks, surgery is usually needed to put the bones back in place and keep them stable. Surgeons may use metal plates, screws, or rods to hold everything together while it heals. In cases where the bone breaks through the skin (open fractures), surgery becomes even more urgent to reduce the risk of infection and control internal bleeding.</w:t>
      </w:r>
    </w:p>
    <w:p w14:paraId="61A3094B" w14:textId="77777777" w:rsidR="006A5AF0" w:rsidRPr="005F4CC6" w:rsidRDefault="006A5AF0" w:rsidP="00C336F8">
      <w:pPr>
        <w:rPr>
          <w:rFonts w:ascii="Aptos" w:hAnsi="Aptos"/>
        </w:rPr>
      </w:pPr>
    </w:p>
    <w:p w14:paraId="6A661DE5" w14:textId="1BE29072" w:rsidR="00C336F8" w:rsidRPr="005F4CC6" w:rsidRDefault="00C336F8" w:rsidP="00C336F8">
      <w:pPr>
        <w:rPr>
          <w:rFonts w:ascii="Aptos" w:hAnsi="Aptos"/>
          <w:b/>
          <w:bCs/>
          <w:lang w:val="en-IN"/>
        </w:rPr>
      </w:pPr>
      <w:r w:rsidRPr="005F4CC6">
        <w:rPr>
          <w:rFonts w:ascii="Aptos" w:hAnsi="Aptos"/>
          <w:b/>
          <w:bCs/>
          <w:lang w:val="en-IN"/>
        </w:rPr>
        <w:t>Pelvic Fracture Recovery</w:t>
      </w:r>
    </w:p>
    <w:p w14:paraId="6A95CACE" w14:textId="77777777" w:rsidR="00C336F8" w:rsidRPr="005F4CC6" w:rsidRDefault="00C336F8" w:rsidP="00C336F8">
      <w:pPr>
        <w:rPr>
          <w:rFonts w:ascii="Aptos" w:hAnsi="Aptos"/>
          <w:lang w:val="en-IN"/>
        </w:rPr>
      </w:pPr>
      <w:r w:rsidRPr="005F4CC6">
        <w:rPr>
          <w:rFonts w:ascii="Aptos" w:hAnsi="Aptos"/>
          <w:lang w:val="en-IN"/>
        </w:rPr>
        <w:t>Recovery involves several stages:</w:t>
      </w:r>
      <w:r w:rsidRPr="005F4CC6">
        <w:rPr>
          <w:rFonts w:ascii="Arial" w:hAnsi="Arial" w:cs="Arial"/>
          <w:lang w:val="en-IN"/>
        </w:rPr>
        <w:t>​</w:t>
      </w:r>
    </w:p>
    <w:p w14:paraId="0F924144" w14:textId="77777777" w:rsidR="00C336F8" w:rsidRPr="005F4CC6" w:rsidRDefault="00C336F8" w:rsidP="00C16E0F">
      <w:pPr>
        <w:numPr>
          <w:ilvl w:val="0"/>
          <w:numId w:val="3"/>
        </w:numPr>
        <w:rPr>
          <w:rFonts w:ascii="Aptos" w:hAnsi="Aptos"/>
          <w:lang w:val="en-IN"/>
        </w:rPr>
      </w:pPr>
      <w:r w:rsidRPr="005F4CC6">
        <w:rPr>
          <w:rFonts w:ascii="Aptos" w:hAnsi="Aptos"/>
          <w:b/>
          <w:bCs/>
          <w:lang w:val="en-IN"/>
        </w:rPr>
        <w:t>Initial Rest Period</w:t>
      </w:r>
      <w:r w:rsidRPr="005F4CC6">
        <w:rPr>
          <w:rFonts w:ascii="Aptos" w:hAnsi="Aptos"/>
          <w:lang w:val="en-IN"/>
        </w:rPr>
        <w:t>: Limiting movement to allow the bones to begin healing.</w:t>
      </w:r>
      <w:r w:rsidRPr="005F4CC6">
        <w:rPr>
          <w:rFonts w:ascii="Arial" w:hAnsi="Arial" w:cs="Arial"/>
          <w:lang w:val="en-IN"/>
        </w:rPr>
        <w:t>​</w:t>
      </w:r>
    </w:p>
    <w:p w14:paraId="78DE8DEA" w14:textId="77777777" w:rsidR="00C336F8" w:rsidRPr="005F4CC6" w:rsidRDefault="00C336F8" w:rsidP="00C16E0F">
      <w:pPr>
        <w:numPr>
          <w:ilvl w:val="0"/>
          <w:numId w:val="3"/>
        </w:numPr>
        <w:rPr>
          <w:rFonts w:ascii="Aptos" w:hAnsi="Aptos"/>
          <w:lang w:val="en-IN"/>
        </w:rPr>
      </w:pPr>
      <w:r w:rsidRPr="005F4CC6">
        <w:rPr>
          <w:rFonts w:ascii="Aptos" w:hAnsi="Aptos"/>
          <w:b/>
          <w:bCs/>
          <w:lang w:val="en-IN"/>
        </w:rPr>
        <w:t>Physical Therapy</w:t>
      </w:r>
      <w:r w:rsidRPr="005F4CC6">
        <w:rPr>
          <w:rFonts w:ascii="Aptos" w:hAnsi="Aptos"/>
          <w:lang w:val="en-IN"/>
        </w:rPr>
        <w:t>: Gradual reintroduction of movement to restore strength and flexibility.</w:t>
      </w:r>
      <w:r w:rsidRPr="005F4CC6">
        <w:rPr>
          <w:rFonts w:ascii="Arial" w:hAnsi="Arial" w:cs="Arial"/>
          <w:lang w:val="en-IN"/>
        </w:rPr>
        <w:t>​</w:t>
      </w:r>
    </w:p>
    <w:p w14:paraId="0CF73D67" w14:textId="7C1F2998" w:rsidR="00C336F8" w:rsidRPr="005F4CC6" w:rsidRDefault="0074555E" w:rsidP="00C16E0F">
      <w:pPr>
        <w:numPr>
          <w:ilvl w:val="0"/>
          <w:numId w:val="3"/>
        </w:numPr>
        <w:rPr>
          <w:rFonts w:ascii="Aptos" w:hAnsi="Aptos"/>
          <w:lang w:val="en-IN"/>
        </w:rPr>
      </w:pPr>
      <w:hyperlink r:id="rId5" w:history="1">
        <w:r w:rsidR="00C336F8" w:rsidRPr="0074555E">
          <w:rPr>
            <w:rStyle w:val="Hyperlink"/>
            <w:rFonts w:ascii="Aptos" w:hAnsi="Aptos"/>
            <w:b/>
            <w:bCs/>
            <w:lang w:val="en-IN"/>
          </w:rPr>
          <w:t>Pain Management</w:t>
        </w:r>
      </w:hyperlink>
      <w:r w:rsidR="00C336F8" w:rsidRPr="005F4CC6">
        <w:rPr>
          <w:rFonts w:ascii="Aptos" w:hAnsi="Aptos"/>
          <w:lang w:val="en-IN"/>
        </w:rPr>
        <w:t>: U</w:t>
      </w:r>
      <w:r w:rsidR="004B167B" w:rsidRPr="005F4CC6">
        <w:rPr>
          <w:rFonts w:ascii="Aptos" w:hAnsi="Aptos"/>
          <w:lang w:val="en-IN"/>
        </w:rPr>
        <w:t>si</w:t>
      </w:r>
      <w:r w:rsidR="00C336F8" w:rsidRPr="005F4CC6">
        <w:rPr>
          <w:rFonts w:ascii="Aptos" w:hAnsi="Aptos"/>
          <w:lang w:val="en-IN"/>
        </w:rPr>
        <w:t>ng medications and other techniques to manage discomfort.</w:t>
      </w:r>
      <w:r w:rsidR="00C336F8" w:rsidRPr="005F4CC6">
        <w:rPr>
          <w:rFonts w:ascii="Arial" w:hAnsi="Arial" w:cs="Arial"/>
          <w:lang w:val="en-IN"/>
        </w:rPr>
        <w:t>​</w:t>
      </w:r>
    </w:p>
    <w:p w14:paraId="03FB4168" w14:textId="77777777" w:rsidR="00C336F8" w:rsidRPr="005F4CC6" w:rsidRDefault="00C336F8" w:rsidP="00C16E0F">
      <w:pPr>
        <w:numPr>
          <w:ilvl w:val="0"/>
          <w:numId w:val="3"/>
        </w:numPr>
        <w:rPr>
          <w:rFonts w:ascii="Aptos" w:hAnsi="Aptos"/>
          <w:lang w:val="en-IN"/>
        </w:rPr>
      </w:pPr>
      <w:r w:rsidRPr="005F4CC6">
        <w:rPr>
          <w:rFonts w:ascii="Aptos" w:hAnsi="Aptos"/>
          <w:b/>
          <w:bCs/>
          <w:lang w:val="en-IN"/>
        </w:rPr>
        <w:t>Monitoring for Complications</w:t>
      </w:r>
      <w:r w:rsidRPr="005F4CC6">
        <w:rPr>
          <w:rFonts w:ascii="Aptos" w:hAnsi="Aptos"/>
          <w:lang w:val="en-IN"/>
        </w:rPr>
        <w:t>: Regular follow-ups to detect issues like infections or deep vein thrombosis.</w:t>
      </w:r>
      <w:r w:rsidRPr="005F4CC6">
        <w:rPr>
          <w:rFonts w:ascii="Arial" w:hAnsi="Arial" w:cs="Arial"/>
          <w:lang w:val="en-IN"/>
        </w:rPr>
        <w:t>​</w:t>
      </w:r>
    </w:p>
    <w:p w14:paraId="5908F3F8" w14:textId="77777777" w:rsidR="00C336F8" w:rsidRPr="005F4CC6" w:rsidRDefault="00C336F8" w:rsidP="00C336F8">
      <w:pPr>
        <w:rPr>
          <w:rFonts w:ascii="Aptos" w:hAnsi="Aptos"/>
          <w:lang w:val="en-IN"/>
        </w:rPr>
      </w:pPr>
      <w:r w:rsidRPr="005F4CC6">
        <w:rPr>
          <w:rFonts w:ascii="Aptos" w:hAnsi="Aptos"/>
          <w:lang w:val="en-IN"/>
        </w:rPr>
        <w:t xml:space="preserve">The duration of </w:t>
      </w:r>
      <w:r w:rsidRPr="0074555E">
        <w:rPr>
          <w:rFonts w:ascii="Aptos" w:hAnsi="Aptos"/>
          <w:lang w:val="en-IN"/>
        </w:rPr>
        <w:t>broken pelvis recovery varies based on factors like the fracture's severity, the patient's overall health, and adherence to rehabilitation protocols</w:t>
      </w:r>
      <w:r w:rsidRPr="005F4CC6">
        <w:rPr>
          <w:rFonts w:ascii="Aptos" w:hAnsi="Aptos"/>
          <w:lang w:val="en-IN"/>
        </w:rPr>
        <w:t>.</w:t>
      </w:r>
      <w:r w:rsidRPr="005F4CC6">
        <w:rPr>
          <w:rFonts w:ascii="Arial" w:hAnsi="Arial" w:cs="Arial"/>
          <w:lang w:val="en-IN"/>
        </w:rPr>
        <w:t>​</w:t>
      </w:r>
    </w:p>
    <w:p w14:paraId="17C4D245" w14:textId="77777777" w:rsidR="00C336F8" w:rsidRPr="005F4CC6" w:rsidRDefault="00C336F8" w:rsidP="00C336F8">
      <w:pPr>
        <w:rPr>
          <w:rFonts w:ascii="Aptos" w:hAnsi="Aptos"/>
          <w:b/>
          <w:bCs/>
          <w:lang w:val="en-IN"/>
        </w:rPr>
      </w:pPr>
    </w:p>
    <w:p w14:paraId="47844BFB" w14:textId="7AE0A91E" w:rsidR="00C336F8" w:rsidRPr="005F4CC6" w:rsidRDefault="00C336F8" w:rsidP="00C336F8">
      <w:pPr>
        <w:rPr>
          <w:rFonts w:ascii="Aptos" w:hAnsi="Aptos"/>
          <w:b/>
          <w:bCs/>
          <w:lang w:val="en-IN"/>
        </w:rPr>
      </w:pPr>
      <w:r w:rsidRPr="005F4CC6">
        <w:rPr>
          <w:rFonts w:ascii="Aptos" w:hAnsi="Aptos"/>
          <w:b/>
          <w:bCs/>
          <w:lang w:val="en-IN"/>
        </w:rPr>
        <w:t>Potential Complications</w:t>
      </w:r>
    </w:p>
    <w:p w14:paraId="3963C2B0" w14:textId="77777777" w:rsidR="00C336F8" w:rsidRPr="005F4CC6" w:rsidRDefault="00C336F8" w:rsidP="00C336F8">
      <w:pPr>
        <w:rPr>
          <w:rFonts w:ascii="Aptos" w:hAnsi="Aptos"/>
          <w:lang w:val="en-IN"/>
        </w:rPr>
      </w:pPr>
      <w:r w:rsidRPr="005F4CC6">
        <w:rPr>
          <w:rFonts w:ascii="Aptos" w:hAnsi="Aptos"/>
          <w:lang w:val="en-IN"/>
        </w:rPr>
        <w:t>While many individuals recover fully, some may experience:</w:t>
      </w:r>
      <w:r w:rsidRPr="005F4CC6">
        <w:rPr>
          <w:rFonts w:ascii="Arial" w:hAnsi="Arial" w:cs="Arial"/>
          <w:lang w:val="en-IN"/>
        </w:rPr>
        <w:t>​</w:t>
      </w:r>
    </w:p>
    <w:p w14:paraId="43309FFF" w14:textId="77777777" w:rsidR="00C336F8" w:rsidRPr="005F4CC6" w:rsidRDefault="00C336F8" w:rsidP="00C16E0F">
      <w:pPr>
        <w:numPr>
          <w:ilvl w:val="0"/>
          <w:numId w:val="4"/>
        </w:numPr>
        <w:rPr>
          <w:rFonts w:ascii="Aptos" w:hAnsi="Aptos"/>
          <w:lang w:val="en-IN"/>
        </w:rPr>
      </w:pPr>
      <w:r w:rsidRPr="005F4CC6">
        <w:rPr>
          <w:rFonts w:ascii="Aptos" w:hAnsi="Aptos"/>
          <w:b/>
          <w:bCs/>
          <w:lang w:val="en-IN"/>
        </w:rPr>
        <w:t>Chronic Pain</w:t>
      </w:r>
      <w:r w:rsidRPr="005F4CC6">
        <w:rPr>
          <w:rFonts w:ascii="Aptos" w:hAnsi="Aptos"/>
          <w:lang w:val="en-IN"/>
        </w:rPr>
        <w:t>: Persistent discomfort in the pelvic region.</w:t>
      </w:r>
      <w:r w:rsidRPr="005F4CC6">
        <w:rPr>
          <w:rFonts w:ascii="Arial" w:hAnsi="Arial" w:cs="Arial"/>
          <w:lang w:val="en-IN"/>
        </w:rPr>
        <w:t>​</w:t>
      </w:r>
    </w:p>
    <w:p w14:paraId="3B76CD1C" w14:textId="77777777" w:rsidR="00C336F8" w:rsidRPr="005F4CC6" w:rsidRDefault="00C336F8" w:rsidP="00C16E0F">
      <w:pPr>
        <w:numPr>
          <w:ilvl w:val="0"/>
          <w:numId w:val="4"/>
        </w:numPr>
        <w:rPr>
          <w:rFonts w:ascii="Aptos" w:hAnsi="Aptos"/>
          <w:lang w:val="en-IN"/>
        </w:rPr>
      </w:pPr>
      <w:r w:rsidRPr="005F4CC6">
        <w:rPr>
          <w:rFonts w:ascii="Aptos" w:hAnsi="Aptos"/>
          <w:b/>
          <w:bCs/>
          <w:lang w:val="en-IN"/>
        </w:rPr>
        <w:t>Nerve Damage</w:t>
      </w:r>
      <w:r w:rsidRPr="005F4CC6">
        <w:rPr>
          <w:rFonts w:ascii="Aptos" w:hAnsi="Aptos"/>
          <w:lang w:val="en-IN"/>
        </w:rPr>
        <w:t>: Leading to numbness or weakness in the legs.</w:t>
      </w:r>
      <w:r w:rsidRPr="005F4CC6">
        <w:rPr>
          <w:rFonts w:ascii="Arial" w:hAnsi="Arial" w:cs="Arial"/>
          <w:lang w:val="en-IN"/>
        </w:rPr>
        <w:t>​</w:t>
      </w:r>
    </w:p>
    <w:p w14:paraId="57A76BFC" w14:textId="77777777" w:rsidR="00C336F8" w:rsidRPr="005F4CC6" w:rsidRDefault="00C336F8" w:rsidP="00C16E0F">
      <w:pPr>
        <w:numPr>
          <w:ilvl w:val="0"/>
          <w:numId w:val="4"/>
        </w:numPr>
        <w:rPr>
          <w:rFonts w:ascii="Aptos" w:hAnsi="Aptos"/>
          <w:lang w:val="en-IN"/>
        </w:rPr>
      </w:pPr>
      <w:r w:rsidRPr="005F4CC6">
        <w:rPr>
          <w:rFonts w:ascii="Aptos" w:hAnsi="Aptos"/>
          <w:b/>
          <w:bCs/>
          <w:lang w:val="en-IN"/>
        </w:rPr>
        <w:t>Organ Injury</w:t>
      </w:r>
      <w:r w:rsidRPr="005F4CC6">
        <w:rPr>
          <w:rFonts w:ascii="Aptos" w:hAnsi="Aptos"/>
          <w:lang w:val="en-IN"/>
        </w:rPr>
        <w:t>: Damage to pelvic organs may occur, necessitating additional treatments.</w:t>
      </w:r>
      <w:r w:rsidRPr="005F4CC6">
        <w:rPr>
          <w:rFonts w:ascii="Arial" w:hAnsi="Arial" w:cs="Arial"/>
          <w:lang w:val="en-IN"/>
        </w:rPr>
        <w:t>​</w:t>
      </w:r>
    </w:p>
    <w:p w14:paraId="07C5452F" w14:textId="77777777" w:rsidR="00C336F8" w:rsidRPr="005F4CC6" w:rsidRDefault="00C336F8" w:rsidP="00C336F8">
      <w:pPr>
        <w:rPr>
          <w:rFonts w:ascii="Aptos" w:hAnsi="Aptos"/>
          <w:b/>
          <w:bCs/>
          <w:lang w:val="en-IN"/>
        </w:rPr>
      </w:pPr>
    </w:p>
    <w:p w14:paraId="4CE680F5" w14:textId="74C369F8" w:rsidR="00C336F8" w:rsidRPr="005F4CC6" w:rsidRDefault="00C336F8" w:rsidP="00C336F8">
      <w:pPr>
        <w:rPr>
          <w:rFonts w:ascii="Aptos" w:hAnsi="Aptos"/>
          <w:b/>
          <w:bCs/>
          <w:lang w:val="en-IN"/>
        </w:rPr>
      </w:pPr>
      <w:r w:rsidRPr="005F4CC6">
        <w:rPr>
          <w:rFonts w:ascii="Aptos" w:hAnsi="Aptos"/>
          <w:b/>
          <w:bCs/>
          <w:lang w:val="en-IN"/>
        </w:rPr>
        <w:t xml:space="preserve">When to See a </w:t>
      </w:r>
      <w:proofErr w:type="gramStart"/>
      <w:r w:rsidRPr="005F4CC6">
        <w:rPr>
          <w:rFonts w:ascii="Aptos" w:hAnsi="Aptos"/>
          <w:b/>
          <w:bCs/>
          <w:lang w:val="en-IN"/>
        </w:rPr>
        <w:t>Doctor</w:t>
      </w:r>
      <w:proofErr w:type="gramEnd"/>
    </w:p>
    <w:p w14:paraId="41EE0BBF" w14:textId="77777777" w:rsidR="00C336F8" w:rsidRPr="005F4CC6" w:rsidRDefault="00C336F8" w:rsidP="00C336F8">
      <w:pPr>
        <w:rPr>
          <w:rFonts w:ascii="Aptos" w:hAnsi="Aptos"/>
          <w:lang w:val="en-IN"/>
        </w:rPr>
      </w:pPr>
      <w:r w:rsidRPr="005F4CC6">
        <w:rPr>
          <w:rFonts w:ascii="Aptos" w:hAnsi="Aptos"/>
          <w:lang w:val="en-IN"/>
        </w:rPr>
        <w:t>Seek immediate medical attention if you experience:</w:t>
      </w:r>
      <w:r w:rsidRPr="005F4CC6">
        <w:rPr>
          <w:rFonts w:ascii="Arial" w:hAnsi="Arial" w:cs="Arial"/>
          <w:lang w:val="en-IN"/>
        </w:rPr>
        <w:t>​</w:t>
      </w:r>
    </w:p>
    <w:p w14:paraId="63AB1395" w14:textId="3C5CE090" w:rsidR="005500AA" w:rsidRDefault="005500AA" w:rsidP="00C16E0F">
      <w:pPr>
        <w:pStyle w:val="ListParagraph"/>
        <w:numPr>
          <w:ilvl w:val="0"/>
          <w:numId w:val="9"/>
        </w:numPr>
        <w:rPr>
          <w:rFonts w:ascii="Aptos" w:hAnsi="Aptos"/>
          <w:lang w:val="en-IN"/>
        </w:rPr>
      </w:pPr>
      <w:r w:rsidRPr="005F4CC6">
        <w:rPr>
          <w:rFonts w:ascii="Aptos" w:hAnsi="Aptos"/>
          <w:b/>
          <w:bCs/>
          <w:lang w:val="en-IN"/>
        </w:rPr>
        <w:t>Severe Pelvic Pain:</w:t>
      </w:r>
      <w:r w:rsidRPr="005F4CC6">
        <w:rPr>
          <w:rFonts w:ascii="Aptos" w:hAnsi="Aptos"/>
          <w:lang w:val="en-IN"/>
        </w:rPr>
        <w:t xml:space="preserve"> If you experience intense or worsening pain in your pelvic region—especially after an accident or a heavy impact, it’s a red flag. This kind of pain often points to a fracture or internal injury, which needs immediate medical attention.</w:t>
      </w:r>
    </w:p>
    <w:p w14:paraId="39187EE9" w14:textId="77777777" w:rsidR="00785298" w:rsidRPr="005F4CC6" w:rsidRDefault="00785298" w:rsidP="00785298">
      <w:pPr>
        <w:pStyle w:val="ListParagraph"/>
        <w:ind w:left="360"/>
        <w:rPr>
          <w:rFonts w:ascii="Aptos" w:hAnsi="Aptos"/>
          <w:lang w:val="en-IN"/>
        </w:rPr>
      </w:pPr>
    </w:p>
    <w:p w14:paraId="351B192A" w14:textId="6E4C47B0" w:rsidR="005500AA" w:rsidRPr="005F4CC6" w:rsidRDefault="005500AA" w:rsidP="00C16E0F">
      <w:pPr>
        <w:pStyle w:val="ListParagraph"/>
        <w:numPr>
          <w:ilvl w:val="0"/>
          <w:numId w:val="9"/>
        </w:numPr>
        <w:rPr>
          <w:rFonts w:ascii="Aptos" w:hAnsi="Aptos"/>
          <w:lang w:val="en-IN"/>
        </w:rPr>
      </w:pPr>
      <w:r w:rsidRPr="005F4CC6">
        <w:rPr>
          <w:rFonts w:ascii="Aptos" w:hAnsi="Aptos"/>
          <w:b/>
          <w:bCs/>
          <w:lang w:val="en-IN"/>
        </w:rPr>
        <w:t>Inability to Move or Bear Weight:</w:t>
      </w:r>
      <w:r w:rsidRPr="005F4CC6">
        <w:rPr>
          <w:rFonts w:ascii="Aptos" w:hAnsi="Aptos"/>
          <w:lang w:val="en-IN"/>
        </w:rPr>
        <w:t xml:space="preserve"> If you're struggling to stand, walk, or put any weight on your legs, it's not something to ignore. These could be signs of an unstable fracture that has compromised the pelvic ring’s structure, making movement unsafe.</w:t>
      </w:r>
    </w:p>
    <w:p w14:paraId="6BA13885" w14:textId="6AA90382" w:rsidR="005500AA" w:rsidRPr="005F4CC6" w:rsidRDefault="005500AA" w:rsidP="00C16E0F">
      <w:pPr>
        <w:pStyle w:val="ListParagraph"/>
        <w:numPr>
          <w:ilvl w:val="0"/>
          <w:numId w:val="9"/>
        </w:numPr>
        <w:rPr>
          <w:rFonts w:ascii="Aptos" w:hAnsi="Aptos"/>
          <w:lang w:val="en-IN"/>
        </w:rPr>
      </w:pPr>
      <w:r w:rsidRPr="005F4CC6">
        <w:rPr>
          <w:rFonts w:ascii="Aptos" w:hAnsi="Aptos"/>
          <w:b/>
          <w:bCs/>
          <w:lang w:val="en-IN"/>
        </w:rPr>
        <w:lastRenderedPageBreak/>
        <w:t>Signs of Shock:</w:t>
      </w:r>
      <w:r w:rsidRPr="005F4CC6">
        <w:rPr>
          <w:rFonts w:ascii="Aptos" w:hAnsi="Aptos"/>
          <w:lang w:val="en-IN"/>
        </w:rPr>
        <w:t xml:space="preserve"> After a traumatic injury, the body can go into shock. Look out for symptoms like rapid heart rate, shallow or fast breathing, cold or clammy skin, and dizziness or confusion. These signs suggest internal bleeding or serious complications and require urgent care.</w:t>
      </w:r>
    </w:p>
    <w:p w14:paraId="1B5BD5F2" w14:textId="77777777" w:rsidR="005500AA" w:rsidRPr="005F4CC6" w:rsidRDefault="005500AA" w:rsidP="00C336F8">
      <w:pPr>
        <w:rPr>
          <w:rFonts w:ascii="Aptos" w:hAnsi="Aptos"/>
        </w:rPr>
      </w:pPr>
    </w:p>
    <w:p w14:paraId="5C8B4362" w14:textId="149C6C8C" w:rsidR="006A5AF0" w:rsidRPr="00785298" w:rsidRDefault="006A5AF0" w:rsidP="00C336F8">
      <w:pPr>
        <w:rPr>
          <w:rFonts w:ascii="Aptos" w:hAnsi="Aptos"/>
          <w:lang w:val="en-IN"/>
        </w:rPr>
      </w:pPr>
      <w:r w:rsidRPr="005F4CC6">
        <w:rPr>
          <w:rFonts w:ascii="Aptos" w:hAnsi="Aptos"/>
          <w:lang w:val="en-IN"/>
        </w:rPr>
        <w:t xml:space="preserve">You can consult an experienced </w:t>
      </w:r>
      <w:hyperlink r:id="rId6" w:history="1">
        <w:proofErr w:type="spellStart"/>
        <w:r w:rsidRPr="00785298">
          <w:rPr>
            <w:rStyle w:val="Hyperlink"/>
            <w:rFonts w:ascii="Aptos" w:hAnsi="Aptos"/>
            <w:lang w:val="en-IN"/>
          </w:rPr>
          <w:t>orthopedist</w:t>
        </w:r>
        <w:proofErr w:type="spellEnd"/>
        <w:r w:rsidRPr="00785298">
          <w:rPr>
            <w:rStyle w:val="Hyperlink"/>
            <w:rFonts w:ascii="Aptos" w:hAnsi="Aptos"/>
            <w:lang w:val="en-IN"/>
          </w:rPr>
          <w:t xml:space="preserve"> in Pune</w:t>
        </w:r>
      </w:hyperlink>
      <w:r w:rsidRPr="00785298">
        <w:rPr>
          <w:rFonts w:ascii="Aptos" w:hAnsi="Aptos"/>
        </w:rPr>
        <w:t xml:space="preserve"> at Aditya Birla Memorial Hospital. We are a renowned </w:t>
      </w:r>
      <w:hyperlink r:id="rId7" w:history="1">
        <w:proofErr w:type="spellStart"/>
        <w:r w:rsidRPr="00C16E0F">
          <w:rPr>
            <w:rStyle w:val="Hyperlink"/>
            <w:rFonts w:ascii="Aptos" w:hAnsi="Aptos"/>
            <w:lang w:val="en-IN"/>
          </w:rPr>
          <w:t>orthopedic</w:t>
        </w:r>
        <w:proofErr w:type="spellEnd"/>
        <w:r w:rsidRPr="00C16E0F">
          <w:rPr>
            <w:rStyle w:val="Hyperlink"/>
            <w:rFonts w:ascii="Aptos" w:hAnsi="Aptos"/>
            <w:lang w:val="en-IN"/>
          </w:rPr>
          <w:t xml:space="preserve"> hospital in Pune, Pimpri-Chinchwad</w:t>
        </w:r>
      </w:hyperlink>
      <w:r w:rsidRPr="00785298">
        <w:rPr>
          <w:rFonts w:ascii="Aptos" w:hAnsi="Aptos"/>
          <w:lang w:val="en-IN"/>
        </w:rPr>
        <w:t xml:space="preserve"> area, and can provide speciali</w:t>
      </w:r>
      <w:r w:rsidR="004B167B" w:rsidRPr="00785298">
        <w:rPr>
          <w:rFonts w:ascii="Aptos" w:hAnsi="Aptos"/>
          <w:lang w:val="en-IN"/>
        </w:rPr>
        <w:t>s</w:t>
      </w:r>
      <w:r w:rsidRPr="00785298">
        <w:rPr>
          <w:rFonts w:ascii="Aptos" w:hAnsi="Aptos"/>
          <w:lang w:val="en-IN"/>
        </w:rPr>
        <w:t>ed care tailored to your needs.</w:t>
      </w:r>
      <w:r w:rsidRPr="00785298">
        <w:rPr>
          <w:rFonts w:ascii="Arial" w:hAnsi="Arial" w:cs="Arial"/>
          <w:lang w:val="en-IN"/>
        </w:rPr>
        <w:t>​</w:t>
      </w:r>
      <w:r w:rsidRPr="00785298">
        <w:rPr>
          <w:rFonts w:ascii="Aptos" w:hAnsi="Aptos"/>
        </w:rPr>
        <w:t xml:space="preserve">renowned </w:t>
      </w:r>
    </w:p>
    <w:p w14:paraId="19DD144F" w14:textId="77777777" w:rsidR="00C336F8" w:rsidRPr="005F4CC6" w:rsidRDefault="00C336F8" w:rsidP="00C336F8">
      <w:pPr>
        <w:rPr>
          <w:rFonts w:ascii="Aptos" w:hAnsi="Aptos"/>
          <w:b/>
          <w:bCs/>
          <w:lang w:val="en-IN"/>
        </w:rPr>
      </w:pPr>
    </w:p>
    <w:p w14:paraId="4AC66756" w14:textId="35FBD9BE" w:rsidR="00C336F8" w:rsidRPr="005F4CC6" w:rsidRDefault="00C336F8" w:rsidP="00C336F8">
      <w:pPr>
        <w:rPr>
          <w:rFonts w:ascii="Aptos" w:hAnsi="Aptos"/>
          <w:b/>
          <w:bCs/>
          <w:lang w:val="en-IN"/>
        </w:rPr>
      </w:pPr>
      <w:r w:rsidRPr="005F4CC6">
        <w:rPr>
          <w:rFonts w:ascii="Aptos" w:hAnsi="Aptos"/>
          <w:b/>
          <w:bCs/>
          <w:lang w:val="en-IN"/>
        </w:rPr>
        <w:t>Conclusion</w:t>
      </w:r>
    </w:p>
    <w:p w14:paraId="387722D6" w14:textId="77777777" w:rsidR="00C336F8" w:rsidRPr="004455BF" w:rsidRDefault="00C336F8" w:rsidP="00C336F8">
      <w:pPr>
        <w:rPr>
          <w:rFonts w:ascii="Aptos" w:hAnsi="Aptos"/>
          <w:lang w:val="en-IN"/>
        </w:rPr>
      </w:pPr>
      <w:r w:rsidRPr="004455BF">
        <w:rPr>
          <w:rFonts w:ascii="Aptos" w:hAnsi="Aptos"/>
          <w:lang w:val="en-IN"/>
        </w:rPr>
        <w:t>Pelvic fractures are serious injuries requiring prompt diagnosis and appropriate treatment. Understanding the causes of pelvic fractures, available pelvic fracture treatment options, and the nuances of pelvic fracture recovery can significantly impact outcomes. Collaborating closely with healthcare professionals ensures a comprehensive approach to healing and rehabilitation.</w:t>
      </w:r>
      <w:r w:rsidRPr="004455BF">
        <w:rPr>
          <w:rFonts w:ascii="Arial" w:hAnsi="Arial" w:cs="Arial"/>
          <w:lang w:val="en-IN"/>
        </w:rPr>
        <w:t>​</w:t>
      </w:r>
    </w:p>
    <w:p w14:paraId="0C000CEF" w14:textId="77777777" w:rsidR="00C336F8" w:rsidRPr="005F4CC6" w:rsidRDefault="00C336F8" w:rsidP="00C336F8">
      <w:pPr>
        <w:rPr>
          <w:rFonts w:ascii="Aptos" w:hAnsi="Aptos"/>
          <w:b/>
          <w:bCs/>
          <w:lang w:val="en-IN"/>
        </w:rPr>
      </w:pPr>
    </w:p>
    <w:p w14:paraId="4D80485A" w14:textId="5160DCB6" w:rsidR="00C336F8" w:rsidRPr="005F4CC6" w:rsidRDefault="00C336F8" w:rsidP="00C336F8">
      <w:pPr>
        <w:rPr>
          <w:rFonts w:ascii="Aptos" w:hAnsi="Aptos"/>
          <w:b/>
          <w:bCs/>
          <w:lang w:val="en-IN"/>
        </w:rPr>
      </w:pPr>
      <w:r w:rsidRPr="005F4CC6">
        <w:rPr>
          <w:rFonts w:ascii="Aptos" w:hAnsi="Aptos"/>
          <w:b/>
          <w:bCs/>
          <w:lang w:val="en-IN"/>
        </w:rPr>
        <w:t>FAQs</w:t>
      </w:r>
    </w:p>
    <w:p w14:paraId="4D649204" w14:textId="77777777" w:rsidR="00C336F8" w:rsidRPr="005F4CC6" w:rsidRDefault="00C336F8" w:rsidP="00C336F8">
      <w:pPr>
        <w:rPr>
          <w:rFonts w:ascii="Aptos" w:hAnsi="Aptos"/>
          <w:lang w:val="en-IN"/>
        </w:rPr>
      </w:pPr>
      <w:r w:rsidRPr="005F4CC6">
        <w:rPr>
          <w:rFonts w:ascii="Aptos" w:hAnsi="Aptos"/>
          <w:b/>
          <w:bCs/>
          <w:lang w:val="en-IN"/>
        </w:rPr>
        <w:t>What is the best treatment for a fractured pelvis?</w:t>
      </w:r>
    </w:p>
    <w:p w14:paraId="26427DD2" w14:textId="6BE63D9D" w:rsidR="00C336F8" w:rsidRPr="005F4CC6" w:rsidRDefault="00C336F8" w:rsidP="00C336F8">
      <w:pPr>
        <w:rPr>
          <w:rFonts w:ascii="Aptos" w:hAnsi="Aptos"/>
          <w:lang w:val="en-IN"/>
        </w:rPr>
      </w:pPr>
      <w:r w:rsidRPr="005F4CC6">
        <w:rPr>
          <w:rFonts w:ascii="Aptos" w:hAnsi="Aptos"/>
          <w:lang w:val="en-IN"/>
        </w:rPr>
        <w:t xml:space="preserve">Treatment depends on the fracture's severity. Stable </w:t>
      </w:r>
      <w:r w:rsidRPr="00881FB1">
        <w:rPr>
          <w:rFonts w:ascii="Aptos" w:hAnsi="Aptos"/>
          <w:lang w:val="en-IN"/>
        </w:rPr>
        <w:t>fractures may heal with rest and pain management, while unstable fractures often require pelvic fracture surgery</w:t>
      </w:r>
      <w:r w:rsidRPr="005F4CC6">
        <w:rPr>
          <w:rFonts w:ascii="Aptos" w:hAnsi="Aptos"/>
          <w:lang w:val="en-IN"/>
        </w:rPr>
        <w:t xml:space="preserve"> to realign and stabili</w:t>
      </w:r>
      <w:r w:rsidR="004B167B" w:rsidRPr="005F4CC6">
        <w:rPr>
          <w:rFonts w:ascii="Aptos" w:hAnsi="Aptos"/>
          <w:lang w:val="en-IN"/>
        </w:rPr>
        <w:t>s</w:t>
      </w:r>
      <w:r w:rsidRPr="005F4CC6">
        <w:rPr>
          <w:rFonts w:ascii="Aptos" w:hAnsi="Aptos"/>
          <w:lang w:val="en-IN"/>
        </w:rPr>
        <w:t>e the bones.</w:t>
      </w:r>
      <w:r w:rsidRPr="005F4CC6">
        <w:rPr>
          <w:rFonts w:ascii="Arial" w:hAnsi="Arial" w:cs="Arial"/>
          <w:lang w:val="en-IN"/>
        </w:rPr>
        <w:t>​</w:t>
      </w:r>
    </w:p>
    <w:p w14:paraId="5FE19703" w14:textId="77777777" w:rsidR="00C336F8" w:rsidRPr="005F4CC6" w:rsidRDefault="00C336F8" w:rsidP="00C336F8">
      <w:pPr>
        <w:rPr>
          <w:rFonts w:ascii="Aptos" w:hAnsi="Aptos"/>
          <w:lang w:val="en-IN"/>
        </w:rPr>
      </w:pPr>
      <w:r w:rsidRPr="005F4CC6">
        <w:rPr>
          <w:rFonts w:ascii="Aptos" w:hAnsi="Aptos"/>
          <w:b/>
          <w:bCs/>
          <w:lang w:val="en-IN"/>
        </w:rPr>
        <w:t>How long does it take to recover from a fractured pelvis?</w:t>
      </w:r>
    </w:p>
    <w:p w14:paraId="6C6B30FE" w14:textId="77777777" w:rsidR="00C336F8" w:rsidRPr="005F4CC6" w:rsidRDefault="00C336F8" w:rsidP="00C336F8">
      <w:pPr>
        <w:rPr>
          <w:rFonts w:ascii="Aptos" w:hAnsi="Aptos"/>
          <w:lang w:val="en-IN"/>
        </w:rPr>
      </w:pPr>
      <w:r w:rsidRPr="005F4CC6">
        <w:rPr>
          <w:rFonts w:ascii="Aptos" w:hAnsi="Aptos"/>
          <w:lang w:val="en-IN"/>
        </w:rPr>
        <w:t>Recovery times vary. Minor fractures may heal within 6-8 weeks, whereas more severe fractures can take several months. Adherence to rehabilitation plans is crucial for optimal recovery.</w:t>
      </w:r>
      <w:r w:rsidRPr="005F4CC6">
        <w:rPr>
          <w:rFonts w:ascii="Arial" w:hAnsi="Arial" w:cs="Arial"/>
          <w:lang w:val="en-IN"/>
        </w:rPr>
        <w:t>​</w:t>
      </w:r>
    </w:p>
    <w:p w14:paraId="6743777B" w14:textId="77777777" w:rsidR="00C336F8" w:rsidRPr="005F4CC6" w:rsidRDefault="00C336F8" w:rsidP="00C336F8">
      <w:pPr>
        <w:rPr>
          <w:rFonts w:ascii="Aptos" w:hAnsi="Aptos"/>
          <w:lang w:val="en-IN"/>
        </w:rPr>
      </w:pPr>
      <w:r w:rsidRPr="005F4CC6">
        <w:rPr>
          <w:rFonts w:ascii="Aptos" w:hAnsi="Aptos"/>
          <w:b/>
          <w:bCs/>
          <w:lang w:val="en-IN"/>
        </w:rPr>
        <w:t>Can you still walk with a fractured pelvis?</w:t>
      </w:r>
    </w:p>
    <w:p w14:paraId="19F752D0" w14:textId="77777777" w:rsidR="00C336F8" w:rsidRPr="005F4CC6" w:rsidRDefault="00C336F8" w:rsidP="00C336F8">
      <w:pPr>
        <w:rPr>
          <w:rFonts w:ascii="Aptos" w:hAnsi="Aptos"/>
          <w:lang w:val="en-IN"/>
        </w:rPr>
      </w:pPr>
      <w:r w:rsidRPr="005F4CC6">
        <w:rPr>
          <w:rFonts w:ascii="Aptos" w:hAnsi="Aptos"/>
          <w:lang w:val="en-IN"/>
        </w:rPr>
        <w:t xml:space="preserve">It depends on the </w:t>
      </w:r>
      <w:r w:rsidRPr="00881FB1">
        <w:rPr>
          <w:rFonts w:ascii="Aptos" w:hAnsi="Aptos"/>
          <w:lang w:val="en-IN"/>
        </w:rPr>
        <w:t>type of pelvic fracture</w:t>
      </w:r>
      <w:r w:rsidRPr="005F4CC6">
        <w:rPr>
          <w:rFonts w:ascii="Aptos" w:hAnsi="Aptos"/>
          <w:lang w:val="en-IN"/>
        </w:rPr>
        <w:t>. With minor or stable fractures, walking may be possible with assistance or support. However, with unstable fractures, mobility is restricted, and walking is generally avoided until healing progresses under medical supervision.</w:t>
      </w:r>
    </w:p>
    <w:p w14:paraId="4030C0CA" w14:textId="77777777" w:rsidR="00C336F8" w:rsidRPr="005F4CC6" w:rsidRDefault="00C336F8" w:rsidP="00C336F8">
      <w:pPr>
        <w:rPr>
          <w:rFonts w:ascii="Aptos" w:hAnsi="Aptos"/>
          <w:lang w:val="en-IN"/>
        </w:rPr>
      </w:pPr>
      <w:r w:rsidRPr="005F4CC6">
        <w:rPr>
          <w:rFonts w:ascii="Aptos" w:hAnsi="Aptos"/>
          <w:b/>
          <w:bCs/>
          <w:lang w:val="en-IN"/>
        </w:rPr>
        <w:t>Is it OK to sit with a fractured pelvis?</w:t>
      </w:r>
      <w:r w:rsidRPr="005F4CC6">
        <w:rPr>
          <w:rFonts w:ascii="Aptos" w:hAnsi="Aptos"/>
          <w:lang w:val="en-IN"/>
        </w:rPr>
        <w:br/>
        <w:t xml:space="preserve">Sitting is often possible with stable fractures, but only for limited durations and with proper support. Your doctor or physiotherapist will guide you on safe postures and when it's appropriate to resume sitting for longer periods during your </w:t>
      </w:r>
      <w:r w:rsidRPr="00881FB1">
        <w:rPr>
          <w:rFonts w:ascii="Aptos" w:hAnsi="Aptos"/>
          <w:lang w:val="en-IN"/>
        </w:rPr>
        <w:t>pelvic fracture recovery.</w:t>
      </w:r>
    </w:p>
    <w:p w14:paraId="2960ED4F" w14:textId="77777777" w:rsidR="00C336F8" w:rsidRPr="005F4CC6" w:rsidRDefault="00C336F8" w:rsidP="00C336F8">
      <w:pPr>
        <w:rPr>
          <w:rFonts w:ascii="Aptos" w:hAnsi="Aptos"/>
          <w:lang w:val="en-IN"/>
        </w:rPr>
      </w:pPr>
      <w:r w:rsidRPr="005F4CC6">
        <w:rPr>
          <w:rFonts w:ascii="Aptos" w:hAnsi="Aptos"/>
          <w:b/>
          <w:bCs/>
          <w:lang w:val="en-IN"/>
        </w:rPr>
        <w:t>What is the most common complication after a pelvic fracture?</w:t>
      </w:r>
      <w:r w:rsidRPr="005F4CC6">
        <w:rPr>
          <w:rFonts w:ascii="Aptos" w:hAnsi="Aptos"/>
          <w:lang w:val="en-IN"/>
        </w:rPr>
        <w:br/>
        <w:t xml:space="preserve">Complications can include nerve damage, blood clots (deep vein thrombosis), organ injury, or chronic pelvic pain. Early diagnosis and appropriate </w:t>
      </w:r>
      <w:r w:rsidRPr="00881FB1">
        <w:rPr>
          <w:rFonts w:ascii="Aptos" w:hAnsi="Aptos"/>
          <w:lang w:val="en-IN"/>
        </w:rPr>
        <w:t>pelvic fracture treatment</w:t>
      </w:r>
      <w:r w:rsidRPr="005F4CC6">
        <w:rPr>
          <w:rFonts w:ascii="Aptos" w:hAnsi="Aptos"/>
          <w:lang w:val="en-IN"/>
        </w:rPr>
        <w:t xml:space="preserve"> can reduce the risk of long-term issues.</w:t>
      </w:r>
    </w:p>
    <w:p w14:paraId="704EE47A" w14:textId="1C4F36E5" w:rsidR="00C336F8" w:rsidRPr="005F4CC6" w:rsidRDefault="00C336F8" w:rsidP="00C336F8">
      <w:pPr>
        <w:rPr>
          <w:rFonts w:ascii="Aptos" w:hAnsi="Aptos"/>
        </w:rPr>
      </w:pPr>
      <w:r w:rsidRPr="005F4CC6">
        <w:rPr>
          <w:rFonts w:ascii="Aptos" w:hAnsi="Aptos"/>
        </w:rPr>
        <w:br/>
      </w:r>
      <w:r w:rsidRPr="005F4CC6">
        <w:rPr>
          <w:rFonts w:ascii="Aptos" w:hAnsi="Aptos"/>
          <w:b/>
          <w:bCs/>
        </w:rPr>
        <w:t>References</w:t>
      </w:r>
      <w:r w:rsidRPr="005F4CC6">
        <w:rPr>
          <w:rFonts w:ascii="Aptos" w:hAnsi="Aptos"/>
          <w:b/>
          <w:bCs/>
        </w:rPr>
        <w:br/>
      </w:r>
      <w:r w:rsidRPr="005F4CC6">
        <w:rPr>
          <w:rFonts w:ascii="Aptos" w:hAnsi="Aptos"/>
        </w:rPr>
        <w:br/>
      </w:r>
      <w:r w:rsidRPr="005F4CC6">
        <w:rPr>
          <w:rFonts w:ascii="Aptos" w:hAnsi="Aptos"/>
        </w:rPr>
        <w:lastRenderedPageBreak/>
        <w:t xml:space="preserve">Tile M, </w:t>
      </w:r>
      <w:proofErr w:type="spellStart"/>
      <w:r w:rsidRPr="005F4CC6">
        <w:rPr>
          <w:rFonts w:ascii="Aptos" w:hAnsi="Aptos"/>
        </w:rPr>
        <w:t>Helfet</w:t>
      </w:r>
      <w:proofErr w:type="spellEnd"/>
      <w:r w:rsidRPr="005F4CC6">
        <w:rPr>
          <w:rFonts w:ascii="Aptos" w:hAnsi="Aptos"/>
        </w:rPr>
        <w:t xml:space="preserve"> DL, Kellam JF, </w:t>
      </w:r>
      <w:proofErr w:type="spellStart"/>
      <w:r w:rsidRPr="005F4CC6">
        <w:rPr>
          <w:rFonts w:ascii="Aptos" w:hAnsi="Aptos"/>
        </w:rPr>
        <w:t>Vrahas</w:t>
      </w:r>
      <w:proofErr w:type="spellEnd"/>
      <w:r w:rsidRPr="005F4CC6">
        <w:rPr>
          <w:rFonts w:ascii="Aptos" w:hAnsi="Aptos"/>
        </w:rPr>
        <w:t xml:space="preserve"> MS. Fractures of the Pelvis and Acetabulum: Principles and Methods of Management. 4th ed. Stuttgart: Georg Thieme Verlag; 2015. Available from: </w:t>
      </w:r>
      <w:hyperlink r:id="rId8" w:history="1">
        <w:r w:rsidRPr="005F4CC6">
          <w:rPr>
            <w:rStyle w:val="Hyperlink"/>
            <w:rFonts w:ascii="Aptos" w:hAnsi="Aptos"/>
          </w:rPr>
          <w:t>https://www.aofoundation.org/what-we-do/education/topic-areas/publishing-and-faculty-support-media/fractures-of-the-pelvis</w:t>
        </w:r>
      </w:hyperlink>
      <w:r w:rsidRPr="005F4CC6">
        <w:rPr>
          <w:rFonts w:ascii="Aptos" w:hAnsi="Aptos"/>
        </w:rPr>
        <w:t xml:space="preserve"> </w:t>
      </w:r>
    </w:p>
    <w:p w14:paraId="218D1CC6" w14:textId="7CF2FBBA" w:rsidR="00C336F8" w:rsidRPr="005F4CC6" w:rsidRDefault="00C336F8" w:rsidP="00C336F8">
      <w:pPr>
        <w:rPr>
          <w:rFonts w:ascii="Aptos" w:hAnsi="Aptos"/>
        </w:rPr>
      </w:pPr>
      <w:proofErr w:type="spellStart"/>
      <w:r w:rsidRPr="005F4CC6">
        <w:rPr>
          <w:rFonts w:ascii="Aptos" w:hAnsi="Aptos"/>
        </w:rPr>
        <w:t>Kregor</w:t>
      </w:r>
      <w:proofErr w:type="spellEnd"/>
      <w:r w:rsidRPr="005F4CC6">
        <w:rPr>
          <w:rFonts w:ascii="Aptos" w:hAnsi="Aptos"/>
        </w:rPr>
        <w:t xml:space="preserve"> PJ, Routt ML Jr. Unstable pelvic ring disruptions in unstable patients. Injury. 1999;30(</w:t>
      </w:r>
      <w:proofErr w:type="spellStart"/>
      <w:r w:rsidRPr="005F4CC6">
        <w:rPr>
          <w:rFonts w:ascii="Aptos" w:hAnsi="Aptos"/>
        </w:rPr>
        <w:t>Suppl</w:t>
      </w:r>
      <w:proofErr w:type="spellEnd"/>
      <w:r w:rsidRPr="005F4CC6">
        <w:rPr>
          <w:rFonts w:ascii="Aptos" w:hAnsi="Aptos"/>
        </w:rPr>
        <w:t xml:space="preserve"> 2</w:t>
      </w:r>
      <w:proofErr w:type="gramStart"/>
      <w:r w:rsidRPr="005F4CC6">
        <w:rPr>
          <w:rFonts w:ascii="Aptos" w:hAnsi="Aptos"/>
        </w:rPr>
        <w:t>):B</w:t>
      </w:r>
      <w:proofErr w:type="gramEnd"/>
      <w:r w:rsidRPr="005F4CC6">
        <w:rPr>
          <w:rFonts w:ascii="Aptos" w:hAnsi="Aptos"/>
        </w:rPr>
        <w:t xml:space="preserve">19-28. Available from: </w:t>
      </w:r>
      <w:hyperlink r:id="rId9" w:history="1">
        <w:r w:rsidRPr="005F4CC6">
          <w:rPr>
            <w:rStyle w:val="Hyperlink"/>
            <w:rFonts w:ascii="Aptos" w:hAnsi="Aptos"/>
          </w:rPr>
          <w:t>https://pubmed.ncbi.nlm.nih.gov/10562857/</w:t>
        </w:r>
      </w:hyperlink>
      <w:r w:rsidRPr="005F4CC6">
        <w:rPr>
          <w:rFonts w:ascii="Aptos" w:hAnsi="Aptos"/>
        </w:rPr>
        <w:t xml:space="preserve"> </w:t>
      </w:r>
    </w:p>
    <w:p w14:paraId="3175D3E3" w14:textId="420168F2" w:rsidR="00C336F8" w:rsidRPr="005F4CC6" w:rsidRDefault="00C336F8" w:rsidP="00C336F8">
      <w:pPr>
        <w:rPr>
          <w:rFonts w:ascii="Aptos" w:hAnsi="Aptos"/>
        </w:rPr>
      </w:pPr>
      <w:r w:rsidRPr="005F4CC6">
        <w:rPr>
          <w:rFonts w:ascii="Aptos" w:hAnsi="Aptos"/>
        </w:rPr>
        <w:t xml:space="preserve">Suzuki T, Smith WR, Moore EE, et al. Pelvic fractures: epidemiology, classification, and management. </w:t>
      </w:r>
      <w:proofErr w:type="spellStart"/>
      <w:r w:rsidRPr="005F4CC6">
        <w:rPr>
          <w:rFonts w:ascii="Aptos" w:hAnsi="Aptos"/>
        </w:rPr>
        <w:t>Orthop</w:t>
      </w:r>
      <w:proofErr w:type="spellEnd"/>
      <w:r w:rsidRPr="005F4CC6">
        <w:rPr>
          <w:rFonts w:ascii="Aptos" w:hAnsi="Aptos"/>
        </w:rPr>
        <w:t xml:space="preserve"> Clin North Am. 2004;35(4):431-43. Available from: </w:t>
      </w:r>
      <w:hyperlink r:id="rId10" w:history="1">
        <w:r w:rsidRPr="005F4CC6">
          <w:rPr>
            <w:rStyle w:val="Hyperlink"/>
            <w:rFonts w:ascii="Aptos" w:hAnsi="Aptos"/>
          </w:rPr>
          <w:t>https://www.ncbi.nlm.nih.gov/books/NBK430734/</w:t>
        </w:r>
      </w:hyperlink>
      <w:r w:rsidRPr="005F4CC6">
        <w:rPr>
          <w:rFonts w:ascii="Aptos" w:hAnsi="Aptos"/>
        </w:rPr>
        <w:t xml:space="preserve"> </w:t>
      </w:r>
    </w:p>
    <w:p w14:paraId="2F48B3EA" w14:textId="3DA5B80C" w:rsidR="00C336F8" w:rsidRPr="005F4CC6" w:rsidRDefault="00C336F8" w:rsidP="00C336F8">
      <w:pPr>
        <w:rPr>
          <w:rFonts w:ascii="Aptos" w:hAnsi="Aptos"/>
        </w:rPr>
      </w:pPr>
      <w:r w:rsidRPr="005F4CC6">
        <w:rPr>
          <w:rFonts w:ascii="Aptos" w:hAnsi="Aptos"/>
        </w:rPr>
        <w:t xml:space="preserve">MedlinePlus. Pelvis x-ray. Bethesda (MD): National Library of Medicine; [updated 2022 Jul; cited 2025 Mar 25]. Available from: </w:t>
      </w:r>
      <w:hyperlink r:id="rId11" w:history="1">
        <w:r w:rsidRPr="005F4CC6">
          <w:rPr>
            <w:rStyle w:val="Hyperlink"/>
            <w:rFonts w:ascii="Aptos" w:hAnsi="Aptos"/>
          </w:rPr>
          <w:t>https://medlineplus.gov/ency/article/003809.htm</w:t>
        </w:r>
      </w:hyperlink>
      <w:r w:rsidRPr="005F4CC6">
        <w:rPr>
          <w:rFonts w:ascii="Aptos" w:hAnsi="Aptos"/>
        </w:rPr>
        <w:t xml:space="preserve"> </w:t>
      </w:r>
    </w:p>
    <w:p w14:paraId="700E94B4" w14:textId="3D92B49E" w:rsidR="00C336F8" w:rsidRPr="005F4CC6" w:rsidRDefault="00C336F8" w:rsidP="00C336F8">
      <w:pPr>
        <w:rPr>
          <w:rFonts w:ascii="Aptos" w:hAnsi="Aptos"/>
        </w:rPr>
      </w:pPr>
      <w:r w:rsidRPr="005F4CC6">
        <w:rPr>
          <w:rFonts w:ascii="Aptos" w:hAnsi="Aptos"/>
        </w:rPr>
        <w:t xml:space="preserve">Mayo Clinic. Hip fracture - Symptoms &amp; causes. Rochester (MN): Mayo Foundation for Medical Education and Research; [cited 2025 Mar 25]. Available from: </w:t>
      </w:r>
      <w:hyperlink r:id="rId12" w:history="1">
        <w:r w:rsidRPr="005F4CC6">
          <w:rPr>
            <w:rStyle w:val="Hyperlink"/>
            <w:rFonts w:ascii="Aptos" w:hAnsi="Aptos"/>
          </w:rPr>
          <w:t>https://www.mayoclinic.org/diseases-conditions/hip-fracture/symptoms-causes/syc-20373468</w:t>
        </w:r>
      </w:hyperlink>
      <w:r w:rsidRPr="005F4CC6">
        <w:rPr>
          <w:rFonts w:ascii="Aptos" w:hAnsi="Aptos"/>
        </w:rPr>
        <w:t xml:space="preserve"> </w:t>
      </w:r>
    </w:p>
    <w:p w14:paraId="4B56BEDD" w14:textId="2C94A842" w:rsidR="00D549F4" w:rsidRPr="005F4CC6" w:rsidRDefault="00C336F8" w:rsidP="00C336F8">
      <w:pPr>
        <w:rPr>
          <w:rFonts w:ascii="Aptos" w:hAnsi="Aptos"/>
        </w:rPr>
      </w:pPr>
      <w:r w:rsidRPr="005F4CC6">
        <w:rPr>
          <w:rFonts w:ascii="Aptos" w:hAnsi="Aptos"/>
        </w:rPr>
        <w:t xml:space="preserve">Cleveland Clinic. Pelvic Fractures: Treatment, Symptoms &amp; Types. Cleveland (OH): Cleveland Clinic; [cited 2025 Mar 25]. Available from: </w:t>
      </w:r>
      <w:hyperlink r:id="rId13" w:history="1">
        <w:r w:rsidRPr="005F4CC6">
          <w:rPr>
            <w:rStyle w:val="Hyperlink"/>
            <w:rFonts w:ascii="Aptos" w:hAnsi="Aptos"/>
          </w:rPr>
          <w:t>https://my.clevelandclinic.org/health/diseases/22176-pelvic-fractures</w:t>
        </w:r>
      </w:hyperlink>
      <w:r w:rsidRPr="005F4CC6">
        <w:rPr>
          <w:rFonts w:ascii="Aptos" w:hAnsi="Aptos"/>
        </w:rPr>
        <w:t xml:space="preserve"> </w:t>
      </w:r>
    </w:p>
    <w:sectPr w:rsidR="00D549F4" w:rsidRPr="005F4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DBA"/>
    <w:multiLevelType w:val="multilevel"/>
    <w:tmpl w:val="DCA0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7479"/>
    <w:multiLevelType w:val="hybridMultilevel"/>
    <w:tmpl w:val="39724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B8D5940"/>
    <w:multiLevelType w:val="multilevel"/>
    <w:tmpl w:val="5A5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E0873"/>
    <w:multiLevelType w:val="hybridMultilevel"/>
    <w:tmpl w:val="9C40CA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C59757D"/>
    <w:multiLevelType w:val="hybridMultilevel"/>
    <w:tmpl w:val="3A649B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21D47BF"/>
    <w:multiLevelType w:val="hybridMultilevel"/>
    <w:tmpl w:val="769E15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63835DA"/>
    <w:multiLevelType w:val="multilevel"/>
    <w:tmpl w:val="75C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A4628"/>
    <w:multiLevelType w:val="multilevel"/>
    <w:tmpl w:val="84D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23317"/>
    <w:multiLevelType w:val="multilevel"/>
    <w:tmpl w:val="789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97874">
    <w:abstractNumId w:val="8"/>
  </w:num>
  <w:num w:numId="2" w16cid:durableId="1479344960">
    <w:abstractNumId w:val="0"/>
  </w:num>
  <w:num w:numId="3" w16cid:durableId="979336330">
    <w:abstractNumId w:val="6"/>
  </w:num>
  <w:num w:numId="4" w16cid:durableId="663243728">
    <w:abstractNumId w:val="2"/>
  </w:num>
  <w:num w:numId="5" w16cid:durableId="553085849">
    <w:abstractNumId w:val="7"/>
  </w:num>
  <w:num w:numId="6" w16cid:durableId="546911770">
    <w:abstractNumId w:val="3"/>
  </w:num>
  <w:num w:numId="7" w16cid:durableId="487870071">
    <w:abstractNumId w:val="5"/>
  </w:num>
  <w:num w:numId="8" w16cid:durableId="2112965521">
    <w:abstractNumId w:val="4"/>
  </w:num>
  <w:num w:numId="9" w16cid:durableId="120922702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4C"/>
    <w:rsid w:val="0000016F"/>
    <w:rsid w:val="00155664"/>
    <w:rsid w:val="00182545"/>
    <w:rsid w:val="001A5B6F"/>
    <w:rsid w:val="001B738F"/>
    <w:rsid w:val="00204F6B"/>
    <w:rsid w:val="00227F16"/>
    <w:rsid w:val="0023418F"/>
    <w:rsid w:val="002845A8"/>
    <w:rsid w:val="002A5B48"/>
    <w:rsid w:val="002A6499"/>
    <w:rsid w:val="002D5B70"/>
    <w:rsid w:val="002D7DE2"/>
    <w:rsid w:val="0033010E"/>
    <w:rsid w:val="00362F8C"/>
    <w:rsid w:val="003812E2"/>
    <w:rsid w:val="003C5363"/>
    <w:rsid w:val="00403F7E"/>
    <w:rsid w:val="004455BF"/>
    <w:rsid w:val="004B167B"/>
    <w:rsid w:val="004C55EA"/>
    <w:rsid w:val="004D0621"/>
    <w:rsid w:val="005163F4"/>
    <w:rsid w:val="00532D79"/>
    <w:rsid w:val="005500AA"/>
    <w:rsid w:val="00552501"/>
    <w:rsid w:val="005908F6"/>
    <w:rsid w:val="005C2A3D"/>
    <w:rsid w:val="005F4CC6"/>
    <w:rsid w:val="00632E9A"/>
    <w:rsid w:val="00654460"/>
    <w:rsid w:val="006857FC"/>
    <w:rsid w:val="006A5AF0"/>
    <w:rsid w:val="00715529"/>
    <w:rsid w:val="0074555E"/>
    <w:rsid w:val="00785298"/>
    <w:rsid w:val="00796249"/>
    <w:rsid w:val="007B036C"/>
    <w:rsid w:val="00803ED3"/>
    <w:rsid w:val="00820615"/>
    <w:rsid w:val="0083043B"/>
    <w:rsid w:val="00881FB1"/>
    <w:rsid w:val="008F1A94"/>
    <w:rsid w:val="009664FD"/>
    <w:rsid w:val="009A37ED"/>
    <w:rsid w:val="009F1119"/>
    <w:rsid w:val="00A00C8D"/>
    <w:rsid w:val="00B03114"/>
    <w:rsid w:val="00B72AC6"/>
    <w:rsid w:val="00C14F61"/>
    <w:rsid w:val="00C16E0F"/>
    <w:rsid w:val="00C336F8"/>
    <w:rsid w:val="00C5003F"/>
    <w:rsid w:val="00CF199D"/>
    <w:rsid w:val="00D03D89"/>
    <w:rsid w:val="00D549F4"/>
    <w:rsid w:val="00DC784D"/>
    <w:rsid w:val="00E11ACC"/>
    <w:rsid w:val="00E93A4C"/>
    <w:rsid w:val="00E94A26"/>
    <w:rsid w:val="00EA153E"/>
    <w:rsid w:val="00F23D4C"/>
    <w:rsid w:val="00F40DD2"/>
    <w:rsid w:val="00F5410D"/>
    <w:rsid w:val="00F87B41"/>
    <w:rsid w:val="00FA494B"/>
    <w:rsid w:val="00FC4D52"/>
    <w:rsid w:val="00FD3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486B"/>
  <w15:chartTrackingRefBased/>
  <w15:docId w15:val="{71F82A14-7996-415E-ADC2-ABFF39C1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648">
      <w:bodyDiv w:val="1"/>
      <w:marLeft w:val="0"/>
      <w:marRight w:val="0"/>
      <w:marTop w:val="0"/>
      <w:marBottom w:val="0"/>
      <w:divBdr>
        <w:top w:val="none" w:sz="0" w:space="0" w:color="auto"/>
        <w:left w:val="none" w:sz="0" w:space="0" w:color="auto"/>
        <w:bottom w:val="none" w:sz="0" w:space="0" w:color="auto"/>
        <w:right w:val="none" w:sz="0" w:space="0" w:color="auto"/>
      </w:divBdr>
    </w:div>
    <w:div w:id="88628077">
      <w:bodyDiv w:val="1"/>
      <w:marLeft w:val="0"/>
      <w:marRight w:val="0"/>
      <w:marTop w:val="0"/>
      <w:marBottom w:val="0"/>
      <w:divBdr>
        <w:top w:val="none" w:sz="0" w:space="0" w:color="auto"/>
        <w:left w:val="none" w:sz="0" w:space="0" w:color="auto"/>
        <w:bottom w:val="none" w:sz="0" w:space="0" w:color="auto"/>
        <w:right w:val="none" w:sz="0" w:space="0" w:color="auto"/>
      </w:divBdr>
    </w:div>
    <w:div w:id="89080921">
      <w:bodyDiv w:val="1"/>
      <w:marLeft w:val="0"/>
      <w:marRight w:val="0"/>
      <w:marTop w:val="0"/>
      <w:marBottom w:val="0"/>
      <w:divBdr>
        <w:top w:val="none" w:sz="0" w:space="0" w:color="auto"/>
        <w:left w:val="none" w:sz="0" w:space="0" w:color="auto"/>
        <w:bottom w:val="none" w:sz="0" w:space="0" w:color="auto"/>
        <w:right w:val="none" w:sz="0" w:space="0" w:color="auto"/>
      </w:divBdr>
    </w:div>
    <w:div w:id="140270527">
      <w:bodyDiv w:val="1"/>
      <w:marLeft w:val="0"/>
      <w:marRight w:val="0"/>
      <w:marTop w:val="0"/>
      <w:marBottom w:val="0"/>
      <w:divBdr>
        <w:top w:val="none" w:sz="0" w:space="0" w:color="auto"/>
        <w:left w:val="none" w:sz="0" w:space="0" w:color="auto"/>
        <w:bottom w:val="none" w:sz="0" w:space="0" w:color="auto"/>
        <w:right w:val="none" w:sz="0" w:space="0" w:color="auto"/>
      </w:divBdr>
    </w:div>
    <w:div w:id="180823499">
      <w:bodyDiv w:val="1"/>
      <w:marLeft w:val="0"/>
      <w:marRight w:val="0"/>
      <w:marTop w:val="0"/>
      <w:marBottom w:val="0"/>
      <w:divBdr>
        <w:top w:val="none" w:sz="0" w:space="0" w:color="auto"/>
        <w:left w:val="none" w:sz="0" w:space="0" w:color="auto"/>
        <w:bottom w:val="none" w:sz="0" w:space="0" w:color="auto"/>
        <w:right w:val="none" w:sz="0" w:space="0" w:color="auto"/>
      </w:divBdr>
    </w:div>
    <w:div w:id="198470093">
      <w:bodyDiv w:val="1"/>
      <w:marLeft w:val="0"/>
      <w:marRight w:val="0"/>
      <w:marTop w:val="0"/>
      <w:marBottom w:val="0"/>
      <w:divBdr>
        <w:top w:val="none" w:sz="0" w:space="0" w:color="auto"/>
        <w:left w:val="none" w:sz="0" w:space="0" w:color="auto"/>
        <w:bottom w:val="none" w:sz="0" w:space="0" w:color="auto"/>
        <w:right w:val="none" w:sz="0" w:space="0" w:color="auto"/>
      </w:divBdr>
    </w:div>
    <w:div w:id="240601987">
      <w:bodyDiv w:val="1"/>
      <w:marLeft w:val="0"/>
      <w:marRight w:val="0"/>
      <w:marTop w:val="0"/>
      <w:marBottom w:val="0"/>
      <w:divBdr>
        <w:top w:val="none" w:sz="0" w:space="0" w:color="auto"/>
        <w:left w:val="none" w:sz="0" w:space="0" w:color="auto"/>
        <w:bottom w:val="none" w:sz="0" w:space="0" w:color="auto"/>
        <w:right w:val="none" w:sz="0" w:space="0" w:color="auto"/>
      </w:divBdr>
    </w:div>
    <w:div w:id="242644953">
      <w:bodyDiv w:val="1"/>
      <w:marLeft w:val="0"/>
      <w:marRight w:val="0"/>
      <w:marTop w:val="0"/>
      <w:marBottom w:val="0"/>
      <w:divBdr>
        <w:top w:val="none" w:sz="0" w:space="0" w:color="auto"/>
        <w:left w:val="none" w:sz="0" w:space="0" w:color="auto"/>
        <w:bottom w:val="none" w:sz="0" w:space="0" w:color="auto"/>
        <w:right w:val="none" w:sz="0" w:space="0" w:color="auto"/>
      </w:divBdr>
    </w:div>
    <w:div w:id="245385342">
      <w:bodyDiv w:val="1"/>
      <w:marLeft w:val="0"/>
      <w:marRight w:val="0"/>
      <w:marTop w:val="0"/>
      <w:marBottom w:val="0"/>
      <w:divBdr>
        <w:top w:val="none" w:sz="0" w:space="0" w:color="auto"/>
        <w:left w:val="none" w:sz="0" w:space="0" w:color="auto"/>
        <w:bottom w:val="none" w:sz="0" w:space="0" w:color="auto"/>
        <w:right w:val="none" w:sz="0" w:space="0" w:color="auto"/>
      </w:divBdr>
    </w:div>
    <w:div w:id="248587130">
      <w:bodyDiv w:val="1"/>
      <w:marLeft w:val="0"/>
      <w:marRight w:val="0"/>
      <w:marTop w:val="0"/>
      <w:marBottom w:val="0"/>
      <w:divBdr>
        <w:top w:val="none" w:sz="0" w:space="0" w:color="auto"/>
        <w:left w:val="none" w:sz="0" w:space="0" w:color="auto"/>
        <w:bottom w:val="none" w:sz="0" w:space="0" w:color="auto"/>
        <w:right w:val="none" w:sz="0" w:space="0" w:color="auto"/>
      </w:divBdr>
    </w:div>
    <w:div w:id="273489722">
      <w:bodyDiv w:val="1"/>
      <w:marLeft w:val="0"/>
      <w:marRight w:val="0"/>
      <w:marTop w:val="0"/>
      <w:marBottom w:val="0"/>
      <w:divBdr>
        <w:top w:val="none" w:sz="0" w:space="0" w:color="auto"/>
        <w:left w:val="none" w:sz="0" w:space="0" w:color="auto"/>
        <w:bottom w:val="none" w:sz="0" w:space="0" w:color="auto"/>
        <w:right w:val="none" w:sz="0" w:space="0" w:color="auto"/>
      </w:divBdr>
    </w:div>
    <w:div w:id="282149401">
      <w:bodyDiv w:val="1"/>
      <w:marLeft w:val="0"/>
      <w:marRight w:val="0"/>
      <w:marTop w:val="0"/>
      <w:marBottom w:val="0"/>
      <w:divBdr>
        <w:top w:val="none" w:sz="0" w:space="0" w:color="auto"/>
        <w:left w:val="none" w:sz="0" w:space="0" w:color="auto"/>
        <w:bottom w:val="none" w:sz="0" w:space="0" w:color="auto"/>
        <w:right w:val="none" w:sz="0" w:space="0" w:color="auto"/>
      </w:divBdr>
    </w:div>
    <w:div w:id="313334530">
      <w:bodyDiv w:val="1"/>
      <w:marLeft w:val="0"/>
      <w:marRight w:val="0"/>
      <w:marTop w:val="0"/>
      <w:marBottom w:val="0"/>
      <w:divBdr>
        <w:top w:val="none" w:sz="0" w:space="0" w:color="auto"/>
        <w:left w:val="none" w:sz="0" w:space="0" w:color="auto"/>
        <w:bottom w:val="none" w:sz="0" w:space="0" w:color="auto"/>
        <w:right w:val="none" w:sz="0" w:space="0" w:color="auto"/>
      </w:divBdr>
    </w:div>
    <w:div w:id="336269810">
      <w:bodyDiv w:val="1"/>
      <w:marLeft w:val="0"/>
      <w:marRight w:val="0"/>
      <w:marTop w:val="0"/>
      <w:marBottom w:val="0"/>
      <w:divBdr>
        <w:top w:val="none" w:sz="0" w:space="0" w:color="auto"/>
        <w:left w:val="none" w:sz="0" w:space="0" w:color="auto"/>
        <w:bottom w:val="none" w:sz="0" w:space="0" w:color="auto"/>
        <w:right w:val="none" w:sz="0" w:space="0" w:color="auto"/>
      </w:divBdr>
    </w:div>
    <w:div w:id="340593458">
      <w:bodyDiv w:val="1"/>
      <w:marLeft w:val="0"/>
      <w:marRight w:val="0"/>
      <w:marTop w:val="0"/>
      <w:marBottom w:val="0"/>
      <w:divBdr>
        <w:top w:val="none" w:sz="0" w:space="0" w:color="auto"/>
        <w:left w:val="none" w:sz="0" w:space="0" w:color="auto"/>
        <w:bottom w:val="none" w:sz="0" w:space="0" w:color="auto"/>
        <w:right w:val="none" w:sz="0" w:space="0" w:color="auto"/>
      </w:divBdr>
    </w:div>
    <w:div w:id="349186071">
      <w:bodyDiv w:val="1"/>
      <w:marLeft w:val="0"/>
      <w:marRight w:val="0"/>
      <w:marTop w:val="0"/>
      <w:marBottom w:val="0"/>
      <w:divBdr>
        <w:top w:val="none" w:sz="0" w:space="0" w:color="auto"/>
        <w:left w:val="none" w:sz="0" w:space="0" w:color="auto"/>
        <w:bottom w:val="none" w:sz="0" w:space="0" w:color="auto"/>
        <w:right w:val="none" w:sz="0" w:space="0" w:color="auto"/>
      </w:divBdr>
    </w:div>
    <w:div w:id="360715253">
      <w:bodyDiv w:val="1"/>
      <w:marLeft w:val="0"/>
      <w:marRight w:val="0"/>
      <w:marTop w:val="0"/>
      <w:marBottom w:val="0"/>
      <w:divBdr>
        <w:top w:val="none" w:sz="0" w:space="0" w:color="auto"/>
        <w:left w:val="none" w:sz="0" w:space="0" w:color="auto"/>
        <w:bottom w:val="none" w:sz="0" w:space="0" w:color="auto"/>
        <w:right w:val="none" w:sz="0" w:space="0" w:color="auto"/>
      </w:divBdr>
    </w:div>
    <w:div w:id="383797966">
      <w:bodyDiv w:val="1"/>
      <w:marLeft w:val="0"/>
      <w:marRight w:val="0"/>
      <w:marTop w:val="0"/>
      <w:marBottom w:val="0"/>
      <w:divBdr>
        <w:top w:val="none" w:sz="0" w:space="0" w:color="auto"/>
        <w:left w:val="none" w:sz="0" w:space="0" w:color="auto"/>
        <w:bottom w:val="none" w:sz="0" w:space="0" w:color="auto"/>
        <w:right w:val="none" w:sz="0" w:space="0" w:color="auto"/>
      </w:divBdr>
    </w:div>
    <w:div w:id="408889583">
      <w:bodyDiv w:val="1"/>
      <w:marLeft w:val="0"/>
      <w:marRight w:val="0"/>
      <w:marTop w:val="0"/>
      <w:marBottom w:val="0"/>
      <w:divBdr>
        <w:top w:val="none" w:sz="0" w:space="0" w:color="auto"/>
        <w:left w:val="none" w:sz="0" w:space="0" w:color="auto"/>
        <w:bottom w:val="none" w:sz="0" w:space="0" w:color="auto"/>
        <w:right w:val="none" w:sz="0" w:space="0" w:color="auto"/>
      </w:divBdr>
    </w:div>
    <w:div w:id="447772361">
      <w:bodyDiv w:val="1"/>
      <w:marLeft w:val="0"/>
      <w:marRight w:val="0"/>
      <w:marTop w:val="0"/>
      <w:marBottom w:val="0"/>
      <w:divBdr>
        <w:top w:val="none" w:sz="0" w:space="0" w:color="auto"/>
        <w:left w:val="none" w:sz="0" w:space="0" w:color="auto"/>
        <w:bottom w:val="none" w:sz="0" w:space="0" w:color="auto"/>
        <w:right w:val="none" w:sz="0" w:space="0" w:color="auto"/>
      </w:divBdr>
    </w:div>
    <w:div w:id="456292935">
      <w:bodyDiv w:val="1"/>
      <w:marLeft w:val="0"/>
      <w:marRight w:val="0"/>
      <w:marTop w:val="0"/>
      <w:marBottom w:val="0"/>
      <w:divBdr>
        <w:top w:val="none" w:sz="0" w:space="0" w:color="auto"/>
        <w:left w:val="none" w:sz="0" w:space="0" w:color="auto"/>
        <w:bottom w:val="none" w:sz="0" w:space="0" w:color="auto"/>
        <w:right w:val="none" w:sz="0" w:space="0" w:color="auto"/>
      </w:divBdr>
    </w:div>
    <w:div w:id="472908455">
      <w:bodyDiv w:val="1"/>
      <w:marLeft w:val="0"/>
      <w:marRight w:val="0"/>
      <w:marTop w:val="0"/>
      <w:marBottom w:val="0"/>
      <w:divBdr>
        <w:top w:val="none" w:sz="0" w:space="0" w:color="auto"/>
        <w:left w:val="none" w:sz="0" w:space="0" w:color="auto"/>
        <w:bottom w:val="none" w:sz="0" w:space="0" w:color="auto"/>
        <w:right w:val="none" w:sz="0" w:space="0" w:color="auto"/>
      </w:divBdr>
    </w:div>
    <w:div w:id="480585050">
      <w:bodyDiv w:val="1"/>
      <w:marLeft w:val="0"/>
      <w:marRight w:val="0"/>
      <w:marTop w:val="0"/>
      <w:marBottom w:val="0"/>
      <w:divBdr>
        <w:top w:val="none" w:sz="0" w:space="0" w:color="auto"/>
        <w:left w:val="none" w:sz="0" w:space="0" w:color="auto"/>
        <w:bottom w:val="none" w:sz="0" w:space="0" w:color="auto"/>
        <w:right w:val="none" w:sz="0" w:space="0" w:color="auto"/>
      </w:divBdr>
    </w:div>
    <w:div w:id="499200490">
      <w:bodyDiv w:val="1"/>
      <w:marLeft w:val="0"/>
      <w:marRight w:val="0"/>
      <w:marTop w:val="0"/>
      <w:marBottom w:val="0"/>
      <w:divBdr>
        <w:top w:val="none" w:sz="0" w:space="0" w:color="auto"/>
        <w:left w:val="none" w:sz="0" w:space="0" w:color="auto"/>
        <w:bottom w:val="none" w:sz="0" w:space="0" w:color="auto"/>
        <w:right w:val="none" w:sz="0" w:space="0" w:color="auto"/>
      </w:divBdr>
    </w:div>
    <w:div w:id="524027801">
      <w:bodyDiv w:val="1"/>
      <w:marLeft w:val="0"/>
      <w:marRight w:val="0"/>
      <w:marTop w:val="0"/>
      <w:marBottom w:val="0"/>
      <w:divBdr>
        <w:top w:val="none" w:sz="0" w:space="0" w:color="auto"/>
        <w:left w:val="none" w:sz="0" w:space="0" w:color="auto"/>
        <w:bottom w:val="none" w:sz="0" w:space="0" w:color="auto"/>
        <w:right w:val="none" w:sz="0" w:space="0" w:color="auto"/>
      </w:divBdr>
    </w:div>
    <w:div w:id="535582209">
      <w:bodyDiv w:val="1"/>
      <w:marLeft w:val="0"/>
      <w:marRight w:val="0"/>
      <w:marTop w:val="0"/>
      <w:marBottom w:val="0"/>
      <w:divBdr>
        <w:top w:val="none" w:sz="0" w:space="0" w:color="auto"/>
        <w:left w:val="none" w:sz="0" w:space="0" w:color="auto"/>
        <w:bottom w:val="none" w:sz="0" w:space="0" w:color="auto"/>
        <w:right w:val="none" w:sz="0" w:space="0" w:color="auto"/>
      </w:divBdr>
    </w:div>
    <w:div w:id="573661942">
      <w:bodyDiv w:val="1"/>
      <w:marLeft w:val="0"/>
      <w:marRight w:val="0"/>
      <w:marTop w:val="0"/>
      <w:marBottom w:val="0"/>
      <w:divBdr>
        <w:top w:val="none" w:sz="0" w:space="0" w:color="auto"/>
        <w:left w:val="none" w:sz="0" w:space="0" w:color="auto"/>
        <w:bottom w:val="none" w:sz="0" w:space="0" w:color="auto"/>
        <w:right w:val="none" w:sz="0" w:space="0" w:color="auto"/>
      </w:divBdr>
    </w:div>
    <w:div w:id="694311877">
      <w:bodyDiv w:val="1"/>
      <w:marLeft w:val="0"/>
      <w:marRight w:val="0"/>
      <w:marTop w:val="0"/>
      <w:marBottom w:val="0"/>
      <w:divBdr>
        <w:top w:val="none" w:sz="0" w:space="0" w:color="auto"/>
        <w:left w:val="none" w:sz="0" w:space="0" w:color="auto"/>
        <w:bottom w:val="none" w:sz="0" w:space="0" w:color="auto"/>
        <w:right w:val="none" w:sz="0" w:space="0" w:color="auto"/>
      </w:divBdr>
    </w:div>
    <w:div w:id="724985133">
      <w:bodyDiv w:val="1"/>
      <w:marLeft w:val="0"/>
      <w:marRight w:val="0"/>
      <w:marTop w:val="0"/>
      <w:marBottom w:val="0"/>
      <w:divBdr>
        <w:top w:val="none" w:sz="0" w:space="0" w:color="auto"/>
        <w:left w:val="none" w:sz="0" w:space="0" w:color="auto"/>
        <w:bottom w:val="none" w:sz="0" w:space="0" w:color="auto"/>
        <w:right w:val="none" w:sz="0" w:space="0" w:color="auto"/>
      </w:divBdr>
    </w:div>
    <w:div w:id="726608227">
      <w:bodyDiv w:val="1"/>
      <w:marLeft w:val="0"/>
      <w:marRight w:val="0"/>
      <w:marTop w:val="0"/>
      <w:marBottom w:val="0"/>
      <w:divBdr>
        <w:top w:val="none" w:sz="0" w:space="0" w:color="auto"/>
        <w:left w:val="none" w:sz="0" w:space="0" w:color="auto"/>
        <w:bottom w:val="none" w:sz="0" w:space="0" w:color="auto"/>
        <w:right w:val="none" w:sz="0" w:space="0" w:color="auto"/>
      </w:divBdr>
    </w:div>
    <w:div w:id="730081533">
      <w:bodyDiv w:val="1"/>
      <w:marLeft w:val="0"/>
      <w:marRight w:val="0"/>
      <w:marTop w:val="0"/>
      <w:marBottom w:val="0"/>
      <w:divBdr>
        <w:top w:val="none" w:sz="0" w:space="0" w:color="auto"/>
        <w:left w:val="none" w:sz="0" w:space="0" w:color="auto"/>
        <w:bottom w:val="none" w:sz="0" w:space="0" w:color="auto"/>
        <w:right w:val="none" w:sz="0" w:space="0" w:color="auto"/>
      </w:divBdr>
    </w:div>
    <w:div w:id="779687791">
      <w:bodyDiv w:val="1"/>
      <w:marLeft w:val="0"/>
      <w:marRight w:val="0"/>
      <w:marTop w:val="0"/>
      <w:marBottom w:val="0"/>
      <w:divBdr>
        <w:top w:val="none" w:sz="0" w:space="0" w:color="auto"/>
        <w:left w:val="none" w:sz="0" w:space="0" w:color="auto"/>
        <w:bottom w:val="none" w:sz="0" w:space="0" w:color="auto"/>
        <w:right w:val="none" w:sz="0" w:space="0" w:color="auto"/>
      </w:divBdr>
    </w:div>
    <w:div w:id="880097749">
      <w:bodyDiv w:val="1"/>
      <w:marLeft w:val="0"/>
      <w:marRight w:val="0"/>
      <w:marTop w:val="0"/>
      <w:marBottom w:val="0"/>
      <w:divBdr>
        <w:top w:val="none" w:sz="0" w:space="0" w:color="auto"/>
        <w:left w:val="none" w:sz="0" w:space="0" w:color="auto"/>
        <w:bottom w:val="none" w:sz="0" w:space="0" w:color="auto"/>
        <w:right w:val="none" w:sz="0" w:space="0" w:color="auto"/>
      </w:divBdr>
    </w:div>
    <w:div w:id="949124150">
      <w:bodyDiv w:val="1"/>
      <w:marLeft w:val="0"/>
      <w:marRight w:val="0"/>
      <w:marTop w:val="0"/>
      <w:marBottom w:val="0"/>
      <w:divBdr>
        <w:top w:val="none" w:sz="0" w:space="0" w:color="auto"/>
        <w:left w:val="none" w:sz="0" w:space="0" w:color="auto"/>
        <w:bottom w:val="none" w:sz="0" w:space="0" w:color="auto"/>
        <w:right w:val="none" w:sz="0" w:space="0" w:color="auto"/>
      </w:divBdr>
    </w:div>
    <w:div w:id="982855907">
      <w:bodyDiv w:val="1"/>
      <w:marLeft w:val="0"/>
      <w:marRight w:val="0"/>
      <w:marTop w:val="0"/>
      <w:marBottom w:val="0"/>
      <w:divBdr>
        <w:top w:val="none" w:sz="0" w:space="0" w:color="auto"/>
        <w:left w:val="none" w:sz="0" w:space="0" w:color="auto"/>
        <w:bottom w:val="none" w:sz="0" w:space="0" w:color="auto"/>
        <w:right w:val="none" w:sz="0" w:space="0" w:color="auto"/>
      </w:divBdr>
    </w:div>
    <w:div w:id="1007904079">
      <w:bodyDiv w:val="1"/>
      <w:marLeft w:val="0"/>
      <w:marRight w:val="0"/>
      <w:marTop w:val="0"/>
      <w:marBottom w:val="0"/>
      <w:divBdr>
        <w:top w:val="none" w:sz="0" w:space="0" w:color="auto"/>
        <w:left w:val="none" w:sz="0" w:space="0" w:color="auto"/>
        <w:bottom w:val="none" w:sz="0" w:space="0" w:color="auto"/>
        <w:right w:val="none" w:sz="0" w:space="0" w:color="auto"/>
      </w:divBdr>
    </w:div>
    <w:div w:id="1010572092">
      <w:bodyDiv w:val="1"/>
      <w:marLeft w:val="0"/>
      <w:marRight w:val="0"/>
      <w:marTop w:val="0"/>
      <w:marBottom w:val="0"/>
      <w:divBdr>
        <w:top w:val="none" w:sz="0" w:space="0" w:color="auto"/>
        <w:left w:val="none" w:sz="0" w:space="0" w:color="auto"/>
        <w:bottom w:val="none" w:sz="0" w:space="0" w:color="auto"/>
        <w:right w:val="none" w:sz="0" w:space="0" w:color="auto"/>
      </w:divBdr>
    </w:div>
    <w:div w:id="1024015639">
      <w:bodyDiv w:val="1"/>
      <w:marLeft w:val="0"/>
      <w:marRight w:val="0"/>
      <w:marTop w:val="0"/>
      <w:marBottom w:val="0"/>
      <w:divBdr>
        <w:top w:val="none" w:sz="0" w:space="0" w:color="auto"/>
        <w:left w:val="none" w:sz="0" w:space="0" w:color="auto"/>
        <w:bottom w:val="none" w:sz="0" w:space="0" w:color="auto"/>
        <w:right w:val="none" w:sz="0" w:space="0" w:color="auto"/>
      </w:divBdr>
    </w:div>
    <w:div w:id="1050571574">
      <w:bodyDiv w:val="1"/>
      <w:marLeft w:val="0"/>
      <w:marRight w:val="0"/>
      <w:marTop w:val="0"/>
      <w:marBottom w:val="0"/>
      <w:divBdr>
        <w:top w:val="none" w:sz="0" w:space="0" w:color="auto"/>
        <w:left w:val="none" w:sz="0" w:space="0" w:color="auto"/>
        <w:bottom w:val="none" w:sz="0" w:space="0" w:color="auto"/>
        <w:right w:val="none" w:sz="0" w:space="0" w:color="auto"/>
      </w:divBdr>
    </w:div>
    <w:div w:id="1162425710">
      <w:bodyDiv w:val="1"/>
      <w:marLeft w:val="0"/>
      <w:marRight w:val="0"/>
      <w:marTop w:val="0"/>
      <w:marBottom w:val="0"/>
      <w:divBdr>
        <w:top w:val="none" w:sz="0" w:space="0" w:color="auto"/>
        <w:left w:val="none" w:sz="0" w:space="0" w:color="auto"/>
        <w:bottom w:val="none" w:sz="0" w:space="0" w:color="auto"/>
        <w:right w:val="none" w:sz="0" w:space="0" w:color="auto"/>
      </w:divBdr>
    </w:div>
    <w:div w:id="1172063530">
      <w:bodyDiv w:val="1"/>
      <w:marLeft w:val="0"/>
      <w:marRight w:val="0"/>
      <w:marTop w:val="0"/>
      <w:marBottom w:val="0"/>
      <w:divBdr>
        <w:top w:val="none" w:sz="0" w:space="0" w:color="auto"/>
        <w:left w:val="none" w:sz="0" w:space="0" w:color="auto"/>
        <w:bottom w:val="none" w:sz="0" w:space="0" w:color="auto"/>
        <w:right w:val="none" w:sz="0" w:space="0" w:color="auto"/>
      </w:divBdr>
    </w:div>
    <w:div w:id="1179126060">
      <w:bodyDiv w:val="1"/>
      <w:marLeft w:val="0"/>
      <w:marRight w:val="0"/>
      <w:marTop w:val="0"/>
      <w:marBottom w:val="0"/>
      <w:divBdr>
        <w:top w:val="none" w:sz="0" w:space="0" w:color="auto"/>
        <w:left w:val="none" w:sz="0" w:space="0" w:color="auto"/>
        <w:bottom w:val="none" w:sz="0" w:space="0" w:color="auto"/>
        <w:right w:val="none" w:sz="0" w:space="0" w:color="auto"/>
      </w:divBdr>
    </w:div>
    <w:div w:id="1221133071">
      <w:bodyDiv w:val="1"/>
      <w:marLeft w:val="0"/>
      <w:marRight w:val="0"/>
      <w:marTop w:val="0"/>
      <w:marBottom w:val="0"/>
      <w:divBdr>
        <w:top w:val="none" w:sz="0" w:space="0" w:color="auto"/>
        <w:left w:val="none" w:sz="0" w:space="0" w:color="auto"/>
        <w:bottom w:val="none" w:sz="0" w:space="0" w:color="auto"/>
        <w:right w:val="none" w:sz="0" w:space="0" w:color="auto"/>
      </w:divBdr>
    </w:div>
    <w:div w:id="1222594681">
      <w:bodyDiv w:val="1"/>
      <w:marLeft w:val="0"/>
      <w:marRight w:val="0"/>
      <w:marTop w:val="0"/>
      <w:marBottom w:val="0"/>
      <w:divBdr>
        <w:top w:val="none" w:sz="0" w:space="0" w:color="auto"/>
        <w:left w:val="none" w:sz="0" w:space="0" w:color="auto"/>
        <w:bottom w:val="none" w:sz="0" w:space="0" w:color="auto"/>
        <w:right w:val="none" w:sz="0" w:space="0" w:color="auto"/>
      </w:divBdr>
    </w:div>
    <w:div w:id="1264608045">
      <w:bodyDiv w:val="1"/>
      <w:marLeft w:val="0"/>
      <w:marRight w:val="0"/>
      <w:marTop w:val="0"/>
      <w:marBottom w:val="0"/>
      <w:divBdr>
        <w:top w:val="none" w:sz="0" w:space="0" w:color="auto"/>
        <w:left w:val="none" w:sz="0" w:space="0" w:color="auto"/>
        <w:bottom w:val="none" w:sz="0" w:space="0" w:color="auto"/>
        <w:right w:val="none" w:sz="0" w:space="0" w:color="auto"/>
      </w:divBdr>
    </w:div>
    <w:div w:id="1282111086">
      <w:bodyDiv w:val="1"/>
      <w:marLeft w:val="0"/>
      <w:marRight w:val="0"/>
      <w:marTop w:val="0"/>
      <w:marBottom w:val="0"/>
      <w:divBdr>
        <w:top w:val="none" w:sz="0" w:space="0" w:color="auto"/>
        <w:left w:val="none" w:sz="0" w:space="0" w:color="auto"/>
        <w:bottom w:val="none" w:sz="0" w:space="0" w:color="auto"/>
        <w:right w:val="none" w:sz="0" w:space="0" w:color="auto"/>
      </w:divBdr>
    </w:div>
    <w:div w:id="1318142883">
      <w:bodyDiv w:val="1"/>
      <w:marLeft w:val="0"/>
      <w:marRight w:val="0"/>
      <w:marTop w:val="0"/>
      <w:marBottom w:val="0"/>
      <w:divBdr>
        <w:top w:val="none" w:sz="0" w:space="0" w:color="auto"/>
        <w:left w:val="none" w:sz="0" w:space="0" w:color="auto"/>
        <w:bottom w:val="none" w:sz="0" w:space="0" w:color="auto"/>
        <w:right w:val="none" w:sz="0" w:space="0" w:color="auto"/>
      </w:divBdr>
    </w:div>
    <w:div w:id="1351493799">
      <w:bodyDiv w:val="1"/>
      <w:marLeft w:val="0"/>
      <w:marRight w:val="0"/>
      <w:marTop w:val="0"/>
      <w:marBottom w:val="0"/>
      <w:divBdr>
        <w:top w:val="none" w:sz="0" w:space="0" w:color="auto"/>
        <w:left w:val="none" w:sz="0" w:space="0" w:color="auto"/>
        <w:bottom w:val="none" w:sz="0" w:space="0" w:color="auto"/>
        <w:right w:val="none" w:sz="0" w:space="0" w:color="auto"/>
      </w:divBdr>
    </w:div>
    <w:div w:id="1421415571">
      <w:bodyDiv w:val="1"/>
      <w:marLeft w:val="0"/>
      <w:marRight w:val="0"/>
      <w:marTop w:val="0"/>
      <w:marBottom w:val="0"/>
      <w:divBdr>
        <w:top w:val="none" w:sz="0" w:space="0" w:color="auto"/>
        <w:left w:val="none" w:sz="0" w:space="0" w:color="auto"/>
        <w:bottom w:val="none" w:sz="0" w:space="0" w:color="auto"/>
        <w:right w:val="none" w:sz="0" w:space="0" w:color="auto"/>
      </w:divBdr>
    </w:div>
    <w:div w:id="1430348532">
      <w:bodyDiv w:val="1"/>
      <w:marLeft w:val="0"/>
      <w:marRight w:val="0"/>
      <w:marTop w:val="0"/>
      <w:marBottom w:val="0"/>
      <w:divBdr>
        <w:top w:val="none" w:sz="0" w:space="0" w:color="auto"/>
        <w:left w:val="none" w:sz="0" w:space="0" w:color="auto"/>
        <w:bottom w:val="none" w:sz="0" w:space="0" w:color="auto"/>
        <w:right w:val="none" w:sz="0" w:space="0" w:color="auto"/>
      </w:divBdr>
    </w:div>
    <w:div w:id="1455759011">
      <w:bodyDiv w:val="1"/>
      <w:marLeft w:val="0"/>
      <w:marRight w:val="0"/>
      <w:marTop w:val="0"/>
      <w:marBottom w:val="0"/>
      <w:divBdr>
        <w:top w:val="none" w:sz="0" w:space="0" w:color="auto"/>
        <w:left w:val="none" w:sz="0" w:space="0" w:color="auto"/>
        <w:bottom w:val="none" w:sz="0" w:space="0" w:color="auto"/>
        <w:right w:val="none" w:sz="0" w:space="0" w:color="auto"/>
      </w:divBdr>
    </w:div>
    <w:div w:id="1460105420">
      <w:bodyDiv w:val="1"/>
      <w:marLeft w:val="0"/>
      <w:marRight w:val="0"/>
      <w:marTop w:val="0"/>
      <w:marBottom w:val="0"/>
      <w:divBdr>
        <w:top w:val="none" w:sz="0" w:space="0" w:color="auto"/>
        <w:left w:val="none" w:sz="0" w:space="0" w:color="auto"/>
        <w:bottom w:val="none" w:sz="0" w:space="0" w:color="auto"/>
        <w:right w:val="none" w:sz="0" w:space="0" w:color="auto"/>
      </w:divBdr>
    </w:div>
    <w:div w:id="1481727247">
      <w:bodyDiv w:val="1"/>
      <w:marLeft w:val="0"/>
      <w:marRight w:val="0"/>
      <w:marTop w:val="0"/>
      <w:marBottom w:val="0"/>
      <w:divBdr>
        <w:top w:val="none" w:sz="0" w:space="0" w:color="auto"/>
        <w:left w:val="none" w:sz="0" w:space="0" w:color="auto"/>
        <w:bottom w:val="none" w:sz="0" w:space="0" w:color="auto"/>
        <w:right w:val="none" w:sz="0" w:space="0" w:color="auto"/>
      </w:divBdr>
      <w:divsChild>
        <w:div w:id="339427150">
          <w:marLeft w:val="0"/>
          <w:marRight w:val="0"/>
          <w:marTop w:val="0"/>
          <w:marBottom w:val="0"/>
          <w:divBdr>
            <w:top w:val="none" w:sz="0" w:space="0" w:color="auto"/>
            <w:left w:val="none" w:sz="0" w:space="0" w:color="auto"/>
            <w:bottom w:val="none" w:sz="0" w:space="0" w:color="auto"/>
            <w:right w:val="none" w:sz="0" w:space="0" w:color="auto"/>
          </w:divBdr>
          <w:divsChild>
            <w:div w:id="852109308">
              <w:marLeft w:val="0"/>
              <w:marRight w:val="0"/>
              <w:marTop w:val="0"/>
              <w:marBottom w:val="0"/>
              <w:divBdr>
                <w:top w:val="none" w:sz="0" w:space="0" w:color="auto"/>
                <w:left w:val="none" w:sz="0" w:space="0" w:color="auto"/>
                <w:bottom w:val="none" w:sz="0" w:space="0" w:color="auto"/>
                <w:right w:val="none" w:sz="0" w:space="0" w:color="auto"/>
              </w:divBdr>
              <w:divsChild>
                <w:div w:id="512573753">
                  <w:marLeft w:val="0"/>
                  <w:marRight w:val="0"/>
                  <w:marTop w:val="0"/>
                  <w:marBottom w:val="0"/>
                  <w:divBdr>
                    <w:top w:val="none" w:sz="0" w:space="0" w:color="auto"/>
                    <w:left w:val="none" w:sz="0" w:space="0" w:color="auto"/>
                    <w:bottom w:val="none" w:sz="0" w:space="0" w:color="auto"/>
                    <w:right w:val="none" w:sz="0" w:space="0" w:color="auto"/>
                  </w:divBdr>
                  <w:divsChild>
                    <w:div w:id="1291857517">
                      <w:marLeft w:val="0"/>
                      <w:marRight w:val="0"/>
                      <w:marTop w:val="0"/>
                      <w:marBottom w:val="0"/>
                      <w:divBdr>
                        <w:top w:val="none" w:sz="0" w:space="0" w:color="auto"/>
                        <w:left w:val="none" w:sz="0" w:space="0" w:color="auto"/>
                        <w:bottom w:val="none" w:sz="0" w:space="0" w:color="auto"/>
                        <w:right w:val="none" w:sz="0" w:space="0" w:color="auto"/>
                      </w:divBdr>
                      <w:divsChild>
                        <w:div w:id="1787499126">
                          <w:marLeft w:val="0"/>
                          <w:marRight w:val="0"/>
                          <w:marTop w:val="0"/>
                          <w:marBottom w:val="0"/>
                          <w:divBdr>
                            <w:top w:val="none" w:sz="0" w:space="0" w:color="auto"/>
                            <w:left w:val="none" w:sz="0" w:space="0" w:color="auto"/>
                            <w:bottom w:val="none" w:sz="0" w:space="0" w:color="auto"/>
                            <w:right w:val="none" w:sz="0" w:space="0" w:color="auto"/>
                          </w:divBdr>
                          <w:divsChild>
                            <w:div w:id="432435904">
                              <w:marLeft w:val="0"/>
                              <w:marRight w:val="0"/>
                              <w:marTop w:val="0"/>
                              <w:marBottom w:val="0"/>
                              <w:divBdr>
                                <w:top w:val="none" w:sz="0" w:space="0" w:color="auto"/>
                                <w:left w:val="none" w:sz="0" w:space="0" w:color="auto"/>
                                <w:bottom w:val="none" w:sz="0" w:space="0" w:color="auto"/>
                                <w:right w:val="none" w:sz="0" w:space="0" w:color="auto"/>
                              </w:divBdr>
                              <w:divsChild>
                                <w:div w:id="2000384088">
                                  <w:marLeft w:val="0"/>
                                  <w:marRight w:val="0"/>
                                  <w:marTop w:val="0"/>
                                  <w:marBottom w:val="0"/>
                                  <w:divBdr>
                                    <w:top w:val="none" w:sz="0" w:space="0" w:color="auto"/>
                                    <w:left w:val="none" w:sz="0" w:space="0" w:color="auto"/>
                                    <w:bottom w:val="none" w:sz="0" w:space="0" w:color="auto"/>
                                    <w:right w:val="none" w:sz="0" w:space="0" w:color="auto"/>
                                  </w:divBdr>
                                  <w:divsChild>
                                    <w:div w:id="1291935560">
                                      <w:marLeft w:val="0"/>
                                      <w:marRight w:val="0"/>
                                      <w:marTop w:val="0"/>
                                      <w:marBottom w:val="0"/>
                                      <w:divBdr>
                                        <w:top w:val="none" w:sz="0" w:space="0" w:color="auto"/>
                                        <w:left w:val="none" w:sz="0" w:space="0" w:color="auto"/>
                                        <w:bottom w:val="none" w:sz="0" w:space="0" w:color="auto"/>
                                        <w:right w:val="none" w:sz="0" w:space="0" w:color="auto"/>
                                      </w:divBdr>
                                      <w:divsChild>
                                        <w:div w:id="172768192">
                                          <w:marLeft w:val="0"/>
                                          <w:marRight w:val="0"/>
                                          <w:marTop w:val="0"/>
                                          <w:marBottom w:val="0"/>
                                          <w:divBdr>
                                            <w:top w:val="none" w:sz="0" w:space="0" w:color="auto"/>
                                            <w:left w:val="none" w:sz="0" w:space="0" w:color="auto"/>
                                            <w:bottom w:val="none" w:sz="0" w:space="0" w:color="auto"/>
                                            <w:right w:val="none" w:sz="0" w:space="0" w:color="auto"/>
                                          </w:divBdr>
                                          <w:divsChild>
                                            <w:div w:id="6624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856149">
          <w:marLeft w:val="0"/>
          <w:marRight w:val="0"/>
          <w:marTop w:val="0"/>
          <w:marBottom w:val="0"/>
          <w:divBdr>
            <w:top w:val="none" w:sz="0" w:space="0" w:color="auto"/>
            <w:left w:val="none" w:sz="0" w:space="0" w:color="auto"/>
            <w:bottom w:val="none" w:sz="0" w:space="0" w:color="auto"/>
            <w:right w:val="none" w:sz="0" w:space="0" w:color="auto"/>
          </w:divBdr>
          <w:divsChild>
            <w:div w:id="1225945536">
              <w:marLeft w:val="0"/>
              <w:marRight w:val="0"/>
              <w:marTop w:val="0"/>
              <w:marBottom w:val="0"/>
              <w:divBdr>
                <w:top w:val="none" w:sz="0" w:space="0" w:color="auto"/>
                <w:left w:val="none" w:sz="0" w:space="0" w:color="auto"/>
                <w:bottom w:val="none" w:sz="0" w:space="0" w:color="auto"/>
                <w:right w:val="none" w:sz="0" w:space="0" w:color="auto"/>
              </w:divBdr>
              <w:divsChild>
                <w:div w:id="423654413">
                  <w:marLeft w:val="0"/>
                  <w:marRight w:val="0"/>
                  <w:marTop w:val="0"/>
                  <w:marBottom w:val="0"/>
                  <w:divBdr>
                    <w:top w:val="none" w:sz="0" w:space="0" w:color="auto"/>
                    <w:left w:val="none" w:sz="0" w:space="0" w:color="auto"/>
                    <w:bottom w:val="none" w:sz="0" w:space="0" w:color="auto"/>
                    <w:right w:val="none" w:sz="0" w:space="0" w:color="auto"/>
                  </w:divBdr>
                  <w:divsChild>
                    <w:div w:id="1317297222">
                      <w:marLeft w:val="0"/>
                      <w:marRight w:val="0"/>
                      <w:marTop w:val="0"/>
                      <w:marBottom w:val="0"/>
                      <w:divBdr>
                        <w:top w:val="none" w:sz="0" w:space="0" w:color="auto"/>
                        <w:left w:val="none" w:sz="0" w:space="0" w:color="auto"/>
                        <w:bottom w:val="none" w:sz="0" w:space="0" w:color="auto"/>
                        <w:right w:val="none" w:sz="0" w:space="0" w:color="auto"/>
                      </w:divBdr>
                      <w:divsChild>
                        <w:div w:id="1192649974">
                          <w:marLeft w:val="0"/>
                          <w:marRight w:val="0"/>
                          <w:marTop w:val="0"/>
                          <w:marBottom w:val="0"/>
                          <w:divBdr>
                            <w:top w:val="none" w:sz="0" w:space="0" w:color="auto"/>
                            <w:left w:val="none" w:sz="0" w:space="0" w:color="auto"/>
                            <w:bottom w:val="none" w:sz="0" w:space="0" w:color="auto"/>
                            <w:right w:val="none" w:sz="0" w:space="0" w:color="auto"/>
                          </w:divBdr>
                          <w:divsChild>
                            <w:div w:id="1777170866">
                              <w:marLeft w:val="0"/>
                              <w:marRight w:val="0"/>
                              <w:marTop w:val="0"/>
                              <w:marBottom w:val="0"/>
                              <w:divBdr>
                                <w:top w:val="none" w:sz="0" w:space="0" w:color="auto"/>
                                <w:left w:val="none" w:sz="0" w:space="0" w:color="auto"/>
                                <w:bottom w:val="none" w:sz="0" w:space="0" w:color="auto"/>
                                <w:right w:val="none" w:sz="0" w:space="0" w:color="auto"/>
                              </w:divBdr>
                              <w:divsChild>
                                <w:div w:id="919213944">
                                  <w:marLeft w:val="0"/>
                                  <w:marRight w:val="0"/>
                                  <w:marTop w:val="0"/>
                                  <w:marBottom w:val="0"/>
                                  <w:divBdr>
                                    <w:top w:val="none" w:sz="0" w:space="0" w:color="auto"/>
                                    <w:left w:val="none" w:sz="0" w:space="0" w:color="auto"/>
                                    <w:bottom w:val="none" w:sz="0" w:space="0" w:color="auto"/>
                                    <w:right w:val="none" w:sz="0" w:space="0" w:color="auto"/>
                                  </w:divBdr>
                                  <w:divsChild>
                                    <w:div w:id="625476072">
                                      <w:marLeft w:val="0"/>
                                      <w:marRight w:val="0"/>
                                      <w:marTop w:val="0"/>
                                      <w:marBottom w:val="0"/>
                                      <w:divBdr>
                                        <w:top w:val="none" w:sz="0" w:space="0" w:color="auto"/>
                                        <w:left w:val="none" w:sz="0" w:space="0" w:color="auto"/>
                                        <w:bottom w:val="none" w:sz="0" w:space="0" w:color="auto"/>
                                        <w:right w:val="none" w:sz="0" w:space="0" w:color="auto"/>
                                      </w:divBdr>
                                      <w:divsChild>
                                        <w:div w:id="734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626896">
          <w:marLeft w:val="0"/>
          <w:marRight w:val="0"/>
          <w:marTop w:val="0"/>
          <w:marBottom w:val="0"/>
          <w:divBdr>
            <w:top w:val="none" w:sz="0" w:space="0" w:color="auto"/>
            <w:left w:val="none" w:sz="0" w:space="0" w:color="auto"/>
            <w:bottom w:val="none" w:sz="0" w:space="0" w:color="auto"/>
            <w:right w:val="none" w:sz="0" w:space="0" w:color="auto"/>
          </w:divBdr>
          <w:divsChild>
            <w:div w:id="1064527935">
              <w:marLeft w:val="0"/>
              <w:marRight w:val="0"/>
              <w:marTop w:val="0"/>
              <w:marBottom w:val="0"/>
              <w:divBdr>
                <w:top w:val="none" w:sz="0" w:space="0" w:color="auto"/>
                <w:left w:val="none" w:sz="0" w:space="0" w:color="auto"/>
                <w:bottom w:val="none" w:sz="0" w:space="0" w:color="auto"/>
                <w:right w:val="none" w:sz="0" w:space="0" w:color="auto"/>
              </w:divBdr>
              <w:divsChild>
                <w:div w:id="1052382174">
                  <w:marLeft w:val="0"/>
                  <w:marRight w:val="0"/>
                  <w:marTop w:val="0"/>
                  <w:marBottom w:val="0"/>
                  <w:divBdr>
                    <w:top w:val="none" w:sz="0" w:space="0" w:color="auto"/>
                    <w:left w:val="none" w:sz="0" w:space="0" w:color="auto"/>
                    <w:bottom w:val="none" w:sz="0" w:space="0" w:color="auto"/>
                    <w:right w:val="none" w:sz="0" w:space="0" w:color="auto"/>
                  </w:divBdr>
                  <w:divsChild>
                    <w:div w:id="604381988">
                      <w:marLeft w:val="0"/>
                      <w:marRight w:val="0"/>
                      <w:marTop w:val="0"/>
                      <w:marBottom w:val="0"/>
                      <w:divBdr>
                        <w:top w:val="none" w:sz="0" w:space="0" w:color="auto"/>
                        <w:left w:val="none" w:sz="0" w:space="0" w:color="auto"/>
                        <w:bottom w:val="none" w:sz="0" w:space="0" w:color="auto"/>
                        <w:right w:val="none" w:sz="0" w:space="0" w:color="auto"/>
                      </w:divBdr>
                      <w:divsChild>
                        <w:div w:id="523251776">
                          <w:marLeft w:val="0"/>
                          <w:marRight w:val="0"/>
                          <w:marTop w:val="0"/>
                          <w:marBottom w:val="0"/>
                          <w:divBdr>
                            <w:top w:val="none" w:sz="0" w:space="0" w:color="auto"/>
                            <w:left w:val="none" w:sz="0" w:space="0" w:color="auto"/>
                            <w:bottom w:val="none" w:sz="0" w:space="0" w:color="auto"/>
                            <w:right w:val="none" w:sz="0" w:space="0" w:color="auto"/>
                          </w:divBdr>
                          <w:divsChild>
                            <w:div w:id="987367879">
                              <w:marLeft w:val="0"/>
                              <w:marRight w:val="0"/>
                              <w:marTop w:val="0"/>
                              <w:marBottom w:val="0"/>
                              <w:divBdr>
                                <w:top w:val="none" w:sz="0" w:space="0" w:color="auto"/>
                                <w:left w:val="none" w:sz="0" w:space="0" w:color="auto"/>
                                <w:bottom w:val="none" w:sz="0" w:space="0" w:color="auto"/>
                                <w:right w:val="none" w:sz="0" w:space="0" w:color="auto"/>
                              </w:divBdr>
                              <w:divsChild>
                                <w:div w:id="1732650979">
                                  <w:marLeft w:val="0"/>
                                  <w:marRight w:val="0"/>
                                  <w:marTop w:val="0"/>
                                  <w:marBottom w:val="0"/>
                                  <w:divBdr>
                                    <w:top w:val="none" w:sz="0" w:space="0" w:color="auto"/>
                                    <w:left w:val="none" w:sz="0" w:space="0" w:color="auto"/>
                                    <w:bottom w:val="none" w:sz="0" w:space="0" w:color="auto"/>
                                    <w:right w:val="none" w:sz="0" w:space="0" w:color="auto"/>
                                  </w:divBdr>
                                  <w:divsChild>
                                    <w:div w:id="1064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304213">
      <w:bodyDiv w:val="1"/>
      <w:marLeft w:val="0"/>
      <w:marRight w:val="0"/>
      <w:marTop w:val="0"/>
      <w:marBottom w:val="0"/>
      <w:divBdr>
        <w:top w:val="none" w:sz="0" w:space="0" w:color="auto"/>
        <w:left w:val="none" w:sz="0" w:space="0" w:color="auto"/>
        <w:bottom w:val="none" w:sz="0" w:space="0" w:color="auto"/>
        <w:right w:val="none" w:sz="0" w:space="0" w:color="auto"/>
      </w:divBdr>
    </w:div>
    <w:div w:id="1582906269">
      <w:bodyDiv w:val="1"/>
      <w:marLeft w:val="0"/>
      <w:marRight w:val="0"/>
      <w:marTop w:val="0"/>
      <w:marBottom w:val="0"/>
      <w:divBdr>
        <w:top w:val="none" w:sz="0" w:space="0" w:color="auto"/>
        <w:left w:val="none" w:sz="0" w:space="0" w:color="auto"/>
        <w:bottom w:val="none" w:sz="0" w:space="0" w:color="auto"/>
        <w:right w:val="none" w:sz="0" w:space="0" w:color="auto"/>
      </w:divBdr>
    </w:div>
    <w:div w:id="1670134730">
      <w:bodyDiv w:val="1"/>
      <w:marLeft w:val="0"/>
      <w:marRight w:val="0"/>
      <w:marTop w:val="0"/>
      <w:marBottom w:val="0"/>
      <w:divBdr>
        <w:top w:val="none" w:sz="0" w:space="0" w:color="auto"/>
        <w:left w:val="none" w:sz="0" w:space="0" w:color="auto"/>
        <w:bottom w:val="none" w:sz="0" w:space="0" w:color="auto"/>
        <w:right w:val="none" w:sz="0" w:space="0" w:color="auto"/>
      </w:divBdr>
    </w:div>
    <w:div w:id="1693145384">
      <w:bodyDiv w:val="1"/>
      <w:marLeft w:val="0"/>
      <w:marRight w:val="0"/>
      <w:marTop w:val="0"/>
      <w:marBottom w:val="0"/>
      <w:divBdr>
        <w:top w:val="none" w:sz="0" w:space="0" w:color="auto"/>
        <w:left w:val="none" w:sz="0" w:space="0" w:color="auto"/>
        <w:bottom w:val="none" w:sz="0" w:space="0" w:color="auto"/>
        <w:right w:val="none" w:sz="0" w:space="0" w:color="auto"/>
      </w:divBdr>
    </w:div>
    <w:div w:id="1698235083">
      <w:bodyDiv w:val="1"/>
      <w:marLeft w:val="0"/>
      <w:marRight w:val="0"/>
      <w:marTop w:val="0"/>
      <w:marBottom w:val="0"/>
      <w:divBdr>
        <w:top w:val="none" w:sz="0" w:space="0" w:color="auto"/>
        <w:left w:val="none" w:sz="0" w:space="0" w:color="auto"/>
        <w:bottom w:val="none" w:sz="0" w:space="0" w:color="auto"/>
        <w:right w:val="none" w:sz="0" w:space="0" w:color="auto"/>
      </w:divBdr>
    </w:div>
    <w:div w:id="1719669785">
      <w:bodyDiv w:val="1"/>
      <w:marLeft w:val="0"/>
      <w:marRight w:val="0"/>
      <w:marTop w:val="0"/>
      <w:marBottom w:val="0"/>
      <w:divBdr>
        <w:top w:val="none" w:sz="0" w:space="0" w:color="auto"/>
        <w:left w:val="none" w:sz="0" w:space="0" w:color="auto"/>
        <w:bottom w:val="none" w:sz="0" w:space="0" w:color="auto"/>
        <w:right w:val="none" w:sz="0" w:space="0" w:color="auto"/>
      </w:divBdr>
    </w:div>
    <w:div w:id="1720787995">
      <w:bodyDiv w:val="1"/>
      <w:marLeft w:val="0"/>
      <w:marRight w:val="0"/>
      <w:marTop w:val="0"/>
      <w:marBottom w:val="0"/>
      <w:divBdr>
        <w:top w:val="none" w:sz="0" w:space="0" w:color="auto"/>
        <w:left w:val="none" w:sz="0" w:space="0" w:color="auto"/>
        <w:bottom w:val="none" w:sz="0" w:space="0" w:color="auto"/>
        <w:right w:val="none" w:sz="0" w:space="0" w:color="auto"/>
      </w:divBdr>
    </w:div>
    <w:div w:id="1742294624">
      <w:bodyDiv w:val="1"/>
      <w:marLeft w:val="0"/>
      <w:marRight w:val="0"/>
      <w:marTop w:val="0"/>
      <w:marBottom w:val="0"/>
      <w:divBdr>
        <w:top w:val="none" w:sz="0" w:space="0" w:color="auto"/>
        <w:left w:val="none" w:sz="0" w:space="0" w:color="auto"/>
        <w:bottom w:val="none" w:sz="0" w:space="0" w:color="auto"/>
        <w:right w:val="none" w:sz="0" w:space="0" w:color="auto"/>
      </w:divBdr>
    </w:div>
    <w:div w:id="1749380602">
      <w:bodyDiv w:val="1"/>
      <w:marLeft w:val="0"/>
      <w:marRight w:val="0"/>
      <w:marTop w:val="0"/>
      <w:marBottom w:val="0"/>
      <w:divBdr>
        <w:top w:val="none" w:sz="0" w:space="0" w:color="auto"/>
        <w:left w:val="none" w:sz="0" w:space="0" w:color="auto"/>
        <w:bottom w:val="none" w:sz="0" w:space="0" w:color="auto"/>
        <w:right w:val="none" w:sz="0" w:space="0" w:color="auto"/>
      </w:divBdr>
    </w:div>
    <w:div w:id="1756979394">
      <w:bodyDiv w:val="1"/>
      <w:marLeft w:val="0"/>
      <w:marRight w:val="0"/>
      <w:marTop w:val="0"/>
      <w:marBottom w:val="0"/>
      <w:divBdr>
        <w:top w:val="none" w:sz="0" w:space="0" w:color="auto"/>
        <w:left w:val="none" w:sz="0" w:space="0" w:color="auto"/>
        <w:bottom w:val="none" w:sz="0" w:space="0" w:color="auto"/>
        <w:right w:val="none" w:sz="0" w:space="0" w:color="auto"/>
      </w:divBdr>
    </w:div>
    <w:div w:id="1766686262">
      <w:bodyDiv w:val="1"/>
      <w:marLeft w:val="0"/>
      <w:marRight w:val="0"/>
      <w:marTop w:val="0"/>
      <w:marBottom w:val="0"/>
      <w:divBdr>
        <w:top w:val="none" w:sz="0" w:space="0" w:color="auto"/>
        <w:left w:val="none" w:sz="0" w:space="0" w:color="auto"/>
        <w:bottom w:val="none" w:sz="0" w:space="0" w:color="auto"/>
        <w:right w:val="none" w:sz="0" w:space="0" w:color="auto"/>
      </w:divBdr>
    </w:div>
    <w:div w:id="1788307540">
      <w:bodyDiv w:val="1"/>
      <w:marLeft w:val="0"/>
      <w:marRight w:val="0"/>
      <w:marTop w:val="0"/>
      <w:marBottom w:val="0"/>
      <w:divBdr>
        <w:top w:val="none" w:sz="0" w:space="0" w:color="auto"/>
        <w:left w:val="none" w:sz="0" w:space="0" w:color="auto"/>
        <w:bottom w:val="none" w:sz="0" w:space="0" w:color="auto"/>
        <w:right w:val="none" w:sz="0" w:space="0" w:color="auto"/>
      </w:divBdr>
    </w:div>
    <w:div w:id="1829591347">
      <w:bodyDiv w:val="1"/>
      <w:marLeft w:val="0"/>
      <w:marRight w:val="0"/>
      <w:marTop w:val="0"/>
      <w:marBottom w:val="0"/>
      <w:divBdr>
        <w:top w:val="none" w:sz="0" w:space="0" w:color="auto"/>
        <w:left w:val="none" w:sz="0" w:space="0" w:color="auto"/>
        <w:bottom w:val="none" w:sz="0" w:space="0" w:color="auto"/>
        <w:right w:val="none" w:sz="0" w:space="0" w:color="auto"/>
      </w:divBdr>
    </w:div>
    <w:div w:id="1831824768">
      <w:bodyDiv w:val="1"/>
      <w:marLeft w:val="0"/>
      <w:marRight w:val="0"/>
      <w:marTop w:val="0"/>
      <w:marBottom w:val="0"/>
      <w:divBdr>
        <w:top w:val="none" w:sz="0" w:space="0" w:color="auto"/>
        <w:left w:val="none" w:sz="0" w:space="0" w:color="auto"/>
        <w:bottom w:val="none" w:sz="0" w:space="0" w:color="auto"/>
        <w:right w:val="none" w:sz="0" w:space="0" w:color="auto"/>
      </w:divBdr>
    </w:div>
    <w:div w:id="1886210653">
      <w:bodyDiv w:val="1"/>
      <w:marLeft w:val="0"/>
      <w:marRight w:val="0"/>
      <w:marTop w:val="0"/>
      <w:marBottom w:val="0"/>
      <w:divBdr>
        <w:top w:val="none" w:sz="0" w:space="0" w:color="auto"/>
        <w:left w:val="none" w:sz="0" w:space="0" w:color="auto"/>
        <w:bottom w:val="none" w:sz="0" w:space="0" w:color="auto"/>
        <w:right w:val="none" w:sz="0" w:space="0" w:color="auto"/>
      </w:divBdr>
    </w:div>
    <w:div w:id="1893690727">
      <w:bodyDiv w:val="1"/>
      <w:marLeft w:val="0"/>
      <w:marRight w:val="0"/>
      <w:marTop w:val="0"/>
      <w:marBottom w:val="0"/>
      <w:divBdr>
        <w:top w:val="none" w:sz="0" w:space="0" w:color="auto"/>
        <w:left w:val="none" w:sz="0" w:space="0" w:color="auto"/>
        <w:bottom w:val="none" w:sz="0" w:space="0" w:color="auto"/>
        <w:right w:val="none" w:sz="0" w:space="0" w:color="auto"/>
      </w:divBdr>
    </w:div>
    <w:div w:id="1911691408">
      <w:bodyDiv w:val="1"/>
      <w:marLeft w:val="0"/>
      <w:marRight w:val="0"/>
      <w:marTop w:val="0"/>
      <w:marBottom w:val="0"/>
      <w:divBdr>
        <w:top w:val="none" w:sz="0" w:space="0" w:color="auto"/>
        <w:left w:val="none" w:sz="0" w:space="0" w:color="auto"/>
        <w:bottom w:val="none" w:sz="0" w:space="0" w:color="auto"/>
        <w:right w:val="none" w:sz="0" w:space="0" w:color="auto"/>
      </w:divBdr>
    </w:div>
    <w:div w:id="1926038436">
      <w:bodyDiv w:val="1"/>
      <w:marLeft w:val="0"/>
      <w:marRight w:val="0"/>
      <w:marTop w:val="0"/>
      <w:marBottom w:val="0"/>
      <w:divBdr>
        <w:top w:val="none" w:sz="0" w:space="0" w:color="auto"/>
        <w:left w:val="none" w:sz="0" w:space="0" w:color="auto"/>
        <w:bottom w:val="none" w:sz="0" w:space="0" w:color="auto"/>
        <w:right w:val="none" w:sz="0" w:space="0" w:color="auto"/>
      </w:divBdr>
    </w:div>
    <w:div w:id="1954051807">
      <w:bodyDiv w:val="1"/>
      <w:marLeft w:val="0"/>
      <w:marRight w:val="0"/>
      <w:marTop w:val="0"/>
      <w:marBottom w:val="0"/>
      <w:divBdr>
        <w:top w:val="none" w:sz="0" w:space="0" w:color="auto"/>
        <w:left w:val="none" w:sz="0" w:space="0" w:color="auto"/>
        <w:bottom w:val="none" w:sz="0" w:space="0" w:color="auto"/>
        <w:right w:val="none" w:sz="0" w:space="0" w:color="auto"/>
      </w:divBdr>
    </w:div>
    <w:div w:id="1966496524">
      <w:bodyDiv w:val="1"/>
      <w:marLeft w:val="0"/>
      <w:marRight w:val="0"/>
      <w:marTop w:val="0"/>
      <w:marBottom w:val="0"/>
      <w:divBdr>
        <w:top w:val="none" w:sz="0" w:space="0" w:color="auto"/>
        <w:left w:val="none" w:sz="0" w:space="0" w:color="auto"/>
        <w:bottom w:val="none" w:sz="0" w:space="0" w:color="auto"/>
        <w:right w:val="none" w:sz="0" w:space="0" w:color="auto"/>
      </w:divBdr>
    </w:div>
    <w:div w:id="1973485627">
      <w:bodyDiv w:val="1"/>
      <w:marLeft w:val="0"/>
      <w:marRight w:val="0"/>
      <w:marTop w:val="0"/>
      <w:marBottom w:val="0"/>
      <w:divBdr>
        <w:top w:val="none" w:sz="0" w:space="0" w:color="auto"/>
        <w:left w:val="none" w:sz="0" w:space="0" w:color="auto"/>
        <w:bottom w:val="none" w:sz="0" w:space="0" w:color="auto"/>
        <w:right w:val="none" w:sz="0" w:space="0" w:color="auto"/>
      </w:divBdr>
    </w:div>
    <w:div w:id="2065324990">
      <w:bodyDiv w:val="1"/>
      <w:marLeft w:val="0"/>
      <w:marRight w:val="0"/>
      <w:marTop w:val="0"/>
      <w:marBottom w:val="0"/>
      <w:divBdr>
        <w:top w:val="none" w:sz="0" w:space="0" w:color="auto"/>
        <w:left w:val="none" w:sz="0" w:space="0" w:color="auto"/>
        <w:bottom w:val="none" w:sz="0" w:space="0" w:color="auto"/>
        <w:right w:val="none" w:sz="0" w:space="0" w:color="auto"/>
      </w:divBdr>
    </w:div>
    <w:div w:id="2087915771">
      <w:bodyDiv w:val="1"/>
      <w:marLeft w:val="0"/>
      <w:marRight w:val="0"/>
      <w:marTop w:val="0"/>
      <w:marBottom w:val="0"/>
      <w:divBdr>
        <w:top w:val="none" w:sz="0" w:space="0" w:color="auto"/>
        <w:left w:val="none" w:sz="0" w:space="0" w:color="auto"/>
        <w:bottom w:val="none" w:sz="0" w:space="0" w:color="auto"/>
        <w:right w:val="none" w:sz="0" w:space="0" w:color="auto"/>
      </w:divBdr>
      <w:divsChild>
        <w:div w:id="1771393933">
          <w:marLeft w:val="0"/>
          <w:marRight w:val="0"/>
          <w:marTop w:val="0"/>
          <w:marBottom w:val="0"/>
          <w:divBdr>
            <w:top w:val="none" w:sz="0" w:space="0" w:color="auto"/>
            <w:left w:val="none" w:sz="0" w:space="0" w:color="auto"/>
            <w:bottom w:val="none" w:sz="0" w:space="0" w:color="auto"/>
            <w:right w:val="none" w:sz="0" w:space="0" w:color="auto"/>
          </w:divBdr>
          <w:divsChild>
            <w:div w:id="1281254663">
              <w:marLeft w:val="0"/>
              <w:marRight w:val="0"/>
              <w:marTop w:val="0"/>
              <w:marBottom w:val="0"/>
              <w:divBdr>
                <w:top w:val="none" w:sz="0" w:space="0" w:color="auto"/>
                <w:left w:val="none" w:sz="0" w:space="0" w:color="auto"/>
                <w:bottom w:val="none" w:sz="0" w:space="0" w:color="auto"/>
                <w:right w:val="none" w:sz="0" w:space="0" w:color="auto"/>
              </w:divBdr>
              <w:divsChild>
                <w:div w:id="314378022">
                  <w:marLeft w:val="0"/>
                  <w:marRight w:val="0"/>
                  <w:marTop w:val="0"/>
                  <w:marBottom w:val="0"/>
                  <w:divBdr>
                    <w:top w:val="none" w:sz="0" w:space="0" w:color="auto"/>
                    <w:left w:val="none" w:sz="0" w:space="0" w:color="auto"/>
                    <w:bottom w:val="none" w:sz="0" w:space="0" w:color="auto"/>
                    <w:right w:val="none" w:sz="0" w:space="0" w:color="auto"/>
                  </w:divBdr>
                  <w:divsChild>
                    <w:div w:id="2112775519">
                      <w:marLeft w:val="0"/>
                      <w:marRight w:val="0"/>
                      <w:marTop w:val="0"/>
                      <w:marBottom w:val="0"/>
                      <w:divBdr>
                        <w:top w:val="none" w:sz="0" w:space="0" w:color="auto"/>
                        <w:left w:val="none" w:sz="0" w:space="0" w:color="auto"/>
                        <w:bottom w:val="none" w:sz="0" w:space="0" w:color="auto"/>
                        <w:right w:val="none" w:sz="0" w:space="0" w:color="auto"/>
                      </w:divBdr>
                      <w:divsChild>
                        <w:div w:id="1377856179">
                          <w:marLeft w:val="0"/>
                          <w:marRight w:val="0"/>
                          <w:marTop w:val="0"/>
                          <w:marBottom w:val="0"/>
                          <w:divBdr>
                            <w:top w:val="none" w:sz="0" w:space="0" w:color="auto"/>
                            <w:left w:val="none" w:sz="0" w:space="0" w:color="auto"/>
                            <w:bottom w:val="none" w:sz="0" w:space="0" w:color="auto"/>
                            <w:right w:val="none" w:sz="0" w:space="0" w:color="auto"/>
                          </w:divBdr>
                          <w:divsChild>
                            <w:div w:id="1781796397">
                              <w:marLeft w:val="0"/>
                              <w:marRight w:val="0"/>
                              <w:marTop w:val="0"/>
                              <w:marBottom w:val="0"/>
                              <w:divBdr>
                                <w:top w:val="none" w:sz="0" w:space="0" w:color="auto"/>
                                <w:left w:val="none" w:sz="0" w:space="0" w:color="auto"/>
                                <w:bottom w:val="none" w:sz="0" w:space="0" w:color="auto"/>
                                <w:right w:val="none" w:sz="0" w:space="0" w:color="auto"/>
                              </w:divBdr>
                              <w:divsChild>
                                <w:div w:id="882983400">
                                  <w:marLeft w:val="0"/>
                                  <w:marRight w:val="0"/>
                                  <w:marTop w:val="0"/>
                                  <w:marBottom w:val="0"/>
                                  <w:divBdr>
                                    <w:top w:val="none" w:sz="0" w:space="0" w:color="auto"/>
                                    <w:left w:val="none" w:sz="0" w:space="0" w:color="auto"/>
                                    <w:bottom w:val="none" w:sz="0" w:space="0" w:color="auto"/>
                                    <w:right w:val="none" w:sz="0" w:space="0" w:color="auto"/>
                                  </w:divBdr>
                                  <w:divsChild>
                                    <w:div w:id="1962805447">
                                      <w:marLeft w:val="0"/>
                                      <w:marRight w:val="0"/>
                                      <w:marTop w:val="0"/>
                                      <w:marBottom w:val="0"/>
                                      <w:divBdr>
                                        <w:top w:val="none" w:sz="0" w:space="0" w:color="auto"/>
                                        <w:left w:val="none" w:sz="0" w:space="0" w:color="auto"/>
                                        <w:bottom w:val="none" w:sz="0" w:space="0" w:color="auto"/>
                                        <w:right w:val="none" w:sz="0" w:space="0" w:color="auto"/>
                                      </w:divBdr>
                                      <w:divsChild>
                                        <w:div w:id="1656716139">
                                          <w:marLeft w:val="0"/>
                                          <w:marRight w:val="0"/>
                                          <w:marTop w:val="0"/>
                                          <w:marBottom w:val="0"/>
                                          <w:divBdr>
                                            <w:top w:val="none" w:sz="0" w:space="0" w:color="auto"/>
                                            <w:left w:val="none" w:sz="0" w:space="0" w:color="auto"/>
                                            <w:bottom w:val="none" w:sz="0" w:space="0" w:color="auto"/>
                                            <w:right w:val="none" w:sz="0" w:space="0" w:color="auto"/>
                                          </w:divBdr>
                                          <w:divsChild>
                                            <w:div w:id="17928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4064">
          <w:marLeft w:val="0"/>
          <w:marRight w:val="0"/>
          <w:marTop w:val="0"/>
          <w:marBottom w:val="0"/>
          <w:divBdr>
            <w:top w:val="none" w:sz="0" w:space="0" w:color="auto"/>
            <w:left w:val="none" w:sz="0" w:space="0" w:color="auto"/>
            <w:bottom w:val="none" w:sz="0" w:space="0" w:color="auto"/>
            <w:right w:val="none" w:sz="0" w:space="0" w:color="auto"/>
          </w:divBdr>
          <w:divsChild>
            <w:div w:id="435641687">
              <w:marLeft w:val="0"/>
              <w:marRight w:val="0"/>
              <w:marTop w:val="0"/>
              <w:marBottom w:val="0"/>
              <w:divBdr>
                <w:top w:val="none" w:sz="0" w:space="0" w:color="auto"/>
                <w:left w:val="none" w:sz="0" w:space="0" w:color="auto"/>
                <w:bottom w:val="none" w:sz="0" w:space="0" w:color="auto"/>
                <w:right w:val="none" w:sz="0" w:space="0" w:color="auto"/>
              </w:divBdr>
              <w:divsChild>
                <w:div w:id="1655645601">
                  <w:marLeft w:val="0"/>
                  <w:marRight w:val="0"/>
                  <w:marTop w:val="0"/>
                  <w:marBottom w:val="0"/>
                  <w:divBdr>
                    <w:top w:val="none" w:sz="0" w:space="0" w:color="auto"/>
                    <w:left w:val="none" w:sz="0" w:space="0" w:color="auto"/>
                    <w:bottom w:val="none" w:sz="0" w:space="0" w:color="auto"/>
                    <w:right w:val="none" w:sz="0" w:space="0" w:color="auto"/>
                  </w:divBdr>
                  <w:divsChild>
                    <w:div w:id="1364943291">
                      <w:marLeft w:val="0"/>
                      <w:marRight w:val="0"/>
                      <w:marTop w:val="0"/>
                      <w:marBottom w:val="0"/>
                      <w:divBdr>
                        <w:top w:val="none" w:sz="0" w:space="0" w:color="auto"/>
                        <w:left w:val="none" w:sz="0" w:space="0" w:color="auto"/>
                        <w:bottom w:val="none" w:sz="0" w:space="0" w:color="auto"/>
                        <w:right w:val="none" w:sz="0" w:space="0" w:color="auto"/>
                      </w:divBdr>
                      <w:divsChild>
                        <w:div w:id="137305699">
                          <w:marLeft w:val="0"/>
                          <w:marRight w:val="0"/>
                          <w:marTop w:val="0"/>
                          <w:marBottom w:val="0"/>
                          <w:divBdr>
                            <w:top w:val="none" w:sz="0" w:space="0" w:color="auto"/>
                            <w:left w:val="none" w:sz="0" w:space="0" w:color="auto"/>
                            <w:bottom w:val="none" w:sz="0" w:space="0" w:color="auto"/>
                            <w:right w:val="none" w:sz="0" w:space="0" w:color="auto"/>
                          </w:divBdr>
                          <w:divsChild>
                            <w:div w:id="264654827">
                              <w:marLeft w:val="0"/>
                              <w:marRight w:val="0"/>
                              <w:marTop w:val="0"/>
                              <w:marBottom w:val="0"/>
                              <w:divBdr>
                                <w:top w:val="none" w:sz="0" w:space="0" w:color="auto"/>
                                <w:left w:val="none" w:sz="0" w:space="0" w:color="auto"/>
                                <w:bottom w:val="none" w:sz="0" w:space="0" w:color="auto"/>
                                <w:right w:val="none" w:sz="0" w:space="0" w:color="auto"/>
                              </w:divBdr>
                              <w:divsChild>
                                <w:div w:id="1561860295">
                                  <w:marLeft w:val="0"/>
                                  <w:marRight w:val="0"/>
                                  <w:marTop w:val="0"/>
                                  <w:marBottom w:val="0"/>
                                  <w:divBdr>
                                    <w:top w:val="none" w:sz="0" w:space="0" w:color="auto"/>
                                    <w:left w:val="none" w:sz="0" w:space="0" w:color="auto"/>
                                    <w:bottom w:val="none" w:sz="0" w:space="0" w:color="auto"/>
                                    <w:right w:val="none" w:sz="0" w:space="0" w:color="auto"/>
                                  </w:divBdr>
                                  <w:divsChild>
                                    <w:div w:id="1175270800">
                                      <w:marLeft w:val="0"/>
                                      <w:marRight w:val="0"/>
                                      <w:marTop w:val="0"/>
                                      <w:marBottom w:val="0"/>
                                      <w:divBdr>
                                        <w:top w:val="none" w:sz="0" w:space="0" w:color="auto"/>
                                        <w:left w:val="none" w:sz="0" w:space="0" w:color="auto"/>
                                        <w:bottom w:val="none" w:sz="0" w:space="0" w:color="auto"/>
                                        <w:right w:val="none" w:sz="0" w:space="0" w:color="auto"/>
                                      </w:divBdr>
                                      <w:divsChild>
                                        <w:div w:id="16063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826592">
          <w:marLeft w:val="0"/>
          <w:marRight w:val="0"/>
          <w:marTop w:val="0"/>
          <w:marBottom w:val="0"/>
          <w:divBdr>
            <w:top w:val="none" w:sz="0" w:space="0" w:color="auto"/>
            <w:left w:val="none" w:sz="0" w:space="0" w:color="auto"/>
            <w:bottom w:val="none" w:sz="0" w:space="0" w:color="auto"/>
            <w:right w:val="none" w:sz="0" w:space="0" w:color="auto"/>
          </w:divBdr>
          <w:divsChild>
            <w:div w:id="542133337">
              <w:marLeft w:val="0"/>
              <w:marRight w:val="0"/>
              <w:marTop w:val="0"/>
              <w:marBottom w:val="0"/>
              <w:divBdr>
                <w:top w:val="none" w:sz="0" w:space="0" w:color="auto"/>
                <w:left w:val="none" w:sz="0" w:space="0" w:color="auto"/>
                <w:bottom w:val="none" w:sz="0" w:space="0" w:color="auto"/>
                <w:right w:val="none" w:sz="0" w:space="0" w:color="auto"/>
              </w:divBdr>
              <w:divsChild>
                <w:div w:id="882597979">
                  <w:marLeft w:val="0"/>
                  <w:marRight w:val="0"/>
                  <w:marTop w:val="0"/>
                  <w:marBottom w:val="0"/>
                  <w:divBdr>
                    <w:top w:val="none" w:sz="0" w:space="0" w:color="auto"/>
                    <w:left w:val="none" w:sz="0" w:space="0" w:color="auto"/>
                    <w:bottom w:val="none" w:sz="0" w:space="0" w:color="auto"/>
                    <w:right w:val="none" w:sz="0" w:space="0" w:color="auto"/>
                  </w:divBdr>
                  <w:divsChild>
                    <w:div w:id="566647819">
                      <w:marLeft w:val="0"/>
                      <w:marRight w:val="0"/>
                      <w:marTop w:val="0"/>
                      <w:marBottom w:val="0"/>
                      <w:divBdr>
                        <w:top w:val="none" w:sz="0" w:space="0" w:color="auto"/>
                        <w:left w:val="none" w:sz="0" w:space="0" w:color="auto"/>
                        <w:bottom w:val="none" w:sz="0" w:space="0" w:color="auto"/>
                        <w:right w:val="none" w:sz="0" w:space="0" w:color="auto"/>
                      </w:divBdr>
                      <w:divsChild>
                        <w:div w:id="1834755863">
                          <w:marLeft w:val="0"/>
                          <w:marRight w:val="0"/>
                          <w:marTop w:val="0"/>
                          <w:marBottom w:val="0"/>
                          <w:divBdr>
                            <w:top w:val="none" w:sz="0" w:space="0" w:color="auto"/>
                            <w:left w:val="none" w:sz="0" w:space="0" w:color="auto"/>
                            <w:bottom w:val="none" w:sz="0" w:space="0" w:color="auto"/>
                            <w:right w:val="none" w:sz="0" w:space="0" w:color="auto"/>
                          </w:divBdr>
                          <w:divsChild>
                            <w:div w:id="690302205">
                              <w:marLeft w:val="0"/>
                              <w:marRight w:val="0"/>
                              <w:marTop w:val="0"/>
                              <w:marBottom w:val="0"/>
                              <w:divBdr>
                                <w:top w:val="none" w:sz="0" w:space="0" w:color="auto"/>
                                <w:left w:val="none" w:sz="0" w:space="0" w:color="auto"/>
                                <w:bottom w:val="none" w:sz="0" w:space="0" w:color="auto"/>
                                <w:right w:val="none" w:sz="0" w:space="0" w:color="auto"/>
                              </w:divBdr>
                              <w:divsChild>
                                <w:div w:id="416709398">
                                  <w:marLeft w:val="0"/>
                                  <w:marRight w:val="0"/>
                                  <w:marTop w:val="0"/>
                                  <w:marBottom w:val="0"/>
                                  <w:divBdr>
                                    <w:top w:val="none" w:sz="0" w:space="0" w:color="auto"/>
                                    <w:left w:val="none" w:sz="0" w:space="0" w:color="auto"/>
                                    <w:bottom w:val="none" w:sz="0" w:space="0" w:color="auto"/>
                                    <w:right w:val="none" w:sz="0" w:space="0" w:color="auto"/>
                                  </w:divBdr>
                                  <w:divsChild>
                                    <w:div w:id="9009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202701">
      <w:bodyDiv w:val="1"/>
      <w:marLeft w:val="0"/>
      <w:marRight w:val="0"/>
      <w:marTop w:val="0"/>
      <w:marBottom w:val="0"/>
      <w:divBdr>
        <w:top w:val="none" w:sz="0" w:space="0" w:color="auto"/>
        <w:left w:val="none" w:sz="0" w:space="0" w:color="auto"/>
        <w:bottom w:val="none" w:sz="0" w:space="0" w:color="auto"/>
        <w:right w:val="none" w:sz="0" w:space="0" w:color="auto"/>
      </w:divBdr>
    </w:div>
    <w:div w:id="212442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ofoundation.org/what-we-do/education/topic-areas/publishing-and-faculty-support-media/fractures-of-the-pelvis" TargetMode="External"/><Relationship Id="rId13" Type="http://schemas.openxmlformats.org/officeDocument/2006/relationships/hyperlink" Target="https://my.clevelandclinic.org/health/diseases/22176-pelvic-fractures" TargetMode="External"/><Relationship Id="rId3" Type="http://schemas.openxmlformats.org/officeDocument/2006/relationships/settings" Target="settings.xml"/><Relationship Id="rId7" Type="http://schemas.openxmlformats.org/officeDocument/2006/relationships/hyperlink" Target="https://adityabirlahospital.com/specialties/orthopaedic" TargetMode="External"/><Relationship Id="rId12" Type="http://schemas.openxmlformats.org/officeDocument/2006/relationships/hyperlink" Target="https://www.mayoclinic.org/diseases-conditions/hip-fracture/symptoms-causes/syc-203734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doctors/orthopaedic-in-pune" TargetMode="External"/><Relationship Id="rId11" Type="http://schemas.openxmlformats.org/officeDocument/2006/relationships/hyperlink" Target="https://medlineplus.gov/ency/article/003809.htm" TargetMode="External"/><Relationship Id="rId5" Type="http://schemas.openxmlformats.org/officeDocument/2006/relationships/hyperlink" Target="https://adityabirlahospital.com/specialties/pain-management" TargetMode="External"/><Relationship Id="rId15" Type="http://schemas.openxmlformats.org/officeDocument/2006/relationships/theme" Target="theme/theme1.xml"/><Relationship Id="rId10" Type="http://schemas.openxmlformats.org/officeDocument/2006/relationships/hyperlink" Target="https://www.ncbi.nlm.nih.gov/books/NBK430734/" TargetMode="External"/><Relationship Id="rId4" Type="http://schemas.openxmlformats.org/officeDocument/2006/relationships/webSettings" Target="webSettings.xml"/><Relationship Id="rId9" Type="http://schemas.openxmlformats.org/officeDocument/2006/relationships/hyperlink" Target="https://pubmed.ncbi.nlm.nih.gov/1056285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5</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samarth</dc:creator>
  <cp:keywords/>
  <dc:description/>
  <cp:lastModifiedBy>Bhavana Nande</cp:lastModifiedBy>
  <cp:revision>54</cp:revision>
  <dcterms:created xsi:type="dcterms:W3CDTF">2025-02-23T13:22:00Z</dcterms:created>
  <dcterms:modified xsi:type="dcterms:W3CDTF">2025-03-27T06:30:00Z</dcterms:modified>
</cp:coreProperties>
</file>