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https://adityabirlahospital.com/blogs/stroke-in-young-adults-why-it’s-rising</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 </w:t>
      </w:r>
      <w:r w:rsidDel="00000000" w:rsidR="00000000" w:rsidRPr="00000000">
        <w:rPr>
          <w:rFonts w:ascii="Calibri" w:cs="Calibri" w:eastAsia="Calibri" w:hAnsi="Calibri"/>
          <w:sz w:val="22"/>
          <w:szCs w:val="22"/>
          <w:rtl w:val="0"/>
        </w:rPr>
        <w:t xml:space="preserve">Stroke in Young Adults: Why It’s Rising and What to Watch For</w:t>
      </w:r>
      <w:r w:rsidDel="00000000" w:rsidR="00000000" w:rsidRPr="00000000">
        <w:rPr>
          <w:rFonts w:ascii="Calibri" w:cs="Calibri" w:eastAsia="Calibri" w:hAnsi="Calibri"/>
          <w:sz w:val="22"/>
          <w:szCs w:val="22"/>
          <w:rtl w:val="0"/>
        </w:rPr>
        <w:t xml:space="preserve"> | Aditya Birla Memorial Hospital</w:t>
      </w:r>
    </w:p>
    <w:p w:rsidR="00000000" w:rsidDel="00000000" w:rsidP="00000000" w:rsidRDefault="00000000" w:rsidRPr="00000000" w14:paraId="00000003">
      <w:pPr>
        <w:pStyle w:val="Heading1"/>
        <w:jc w:val="left"/>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Meta Description: </w:t>
      </w:r>
      <w:r w:rsidDel="00000000" w:rsidR="00000000" w:rsidRPr="00000000">
        <w:rPr>
          <w:rFonts w:ascii="Calibri" w:cs="Calibri" w:eastAsia="Calibri" w:hAnsi="Calibri"/>
          <w:color w:val="000000"/>
          <w:sz w:val="24"/>
          <w:szCs w:val="24"/>
          <w:rtl w:val="0"/>
        </w:rPr>
        <w:t xml:space="preserve">Rising stroke cases in young adults demand attention. Understand causes, early symptoms and when to seek medical care for timely treatment and recovery.</w:t>
      </w:r>
      <w:r w:rsidDel="00000000" w:rsidR="00000000" w:rsidRPr="00000000">
        <w:rPr>
          <w:rtl w:val="0"/>
        </w:rPr>
      </w:r>
    </w:p>
    <w:p w:rsidR="00000000" w:rsidDel="00000000" w:rsidP="00000000" w:rsidRDefault="00000000" w:rsidRPr="00000000" w14:paraId="00000004">
      <w:pPr>
        <w:pStyle w:val="Heading1"/>
        <w:jc w:val="left"/>
        <w:rPr>
          <w:rFonts w:ascii="Calibri" w:cs="Calibri" w:eastAsia="Calibri" w:hAnsi="Calibri"/>
        </w:rPr>
      </w:pPr>
      <w:r w:rsidDel="00000000" w:rsidR="00000000" w:rsidRPr="00000000">
        <w:rPr>
          <w:rFonts w:ascii="Calibri" w:cs="Calibri" w:eastAsia="Calibri" w:hAnsi="Calibri"/>
          <w:color w:val="000000"/>
          <w:sz w:val="38"/>
          <w:szCs w:val="38"/>
          <w:rtl w:val="0"/>
        </w:rPr>
        <w:t xml:space="preserve">H1: Stroke in Young Adults: Why It’s Rising and What to Watch For</w:t>
      </w:r>
      <w:r w:rsidDel="00000000" w:rsidR="00000000" w:rsidRPr="00000000">
        <w:rPr>
          <w:rtl w:val="0"/>
        </w:rPr>
      </w:r>
    </w:p>
    <w:p w:rsidR="00000000" w:rsidDel="00000000" w:rsidP="00000000" w:rsidRDefault="00000000" w:rsidRPr="00000000" w14:paraId="0000000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ever wondered why a health event once thought of affecting older adults is increasingly striking younger people?</w:t>
      </w:r>
      <w:r w:rsidDel="00000000" w:rsidR="00000000" w:rsidRPr="00000000">
        <w:rPr>
          <w:rFonts w:ascii="Calibri" w:cs="Calibri" w:eastAsia="Calibri" w:hAnsi="Calibri"/>
          <w:sz w:val="24"/>
          <w:szCs w:val="24"/>
          <w:rtl w:val="0"/>
        </w:rPr>
        <w:t xml:space="preserve"> Stroke, particularly in those under 50, is no longer rare. In fact, recent global estimates suggest that up to one in six strokes now occur in young adults, and this proportion is rising year after year. </w:t>
      </w:r>
    </w:p>
    <w:p w:rsidR="00000000" w:rsidDel="00000000" w:rsidP="00000000" w:rsidRDefault="00000000" w:rsidRPr="00000000" w14:paraId="0000000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This trend is alarming because young adults are often in the prime of their personal and professional lives.</w:t>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0" w:before="0" w:line="279"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blog, we will explore the key stroke causes in young adults, recognise the most important brain stroke symptoms, and suggest effective stroke prevention strategies.</w:t>
      </w:r>
    </w:p>
    <w:p w:rsidR="00000000" w:rsidDel="00000000" w:rsidP="00000000" w:rsidRDefault="00000000" w:rsidRPr="00000000" w14:paraId="00000009">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A">
      <w:pPr>
        <w:pStyle w:val="Heading2"/>
        <w:rPr>
          <w:rFonts w:ascii="Calibri" w:cs="Calibri" w:eastAsia="Calibri" w:hAnsi="Calibri"/>
        </w:rPr>
      </w:pPr>
      <w:r w:rsidDel="00000000" w:rsidR="00000000" w:rsidRPr="00000000">
        <w:rPr>
          <w:rFonts w:ascii="Calibri" w:cs="Calibri" w:eastAsia="Calibri" w:hAnsi="Calibri"/>
          <w:color w:val="000000"/>
          <w:rtl w:val="0"/>
        </w:rPr>
        <w:t xml:space="preserve">Why is stroke in young adults rising?</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For decades, stroke was regarded as an older adult condition linked to ageing blood vessels. However, several factors are changing this pattern:</w:t>
      </w: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Style w:val="Heading3"/>
        <w:numPr>
          <w:ilvl w:val="0"/>
          <w:numId w:val="5"/>
        </w:numPr>
        <w:spacing w:after="0" w:before="0" w:lineRule="auto"/>
        <w:ind w:left="720" w:hanging="360"/>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Changing lifestyle and risk profiles</w:t>
      </w:r>
      <w:r w:rsidDel="00000000" w:rsidR="00000000" w:rsidRPr="00000000">
        <w:rPr>
          <w:rtl w:val="0"/>
        </w:rPr>
      </w:r>
    </w:p>
    <w:p w:rsidR="00000000" w:rsidDel="00000000" w:rsidP="00000000" w:rsidRDefault="00000000" w:rsidRPr="00000000" w14:paraId="0000000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Modern lifestyles have contributed to rising rates of obesity, high blood pressure, and type 2 diabetes in younger age groups. These conditions significantly increase stroke risk. Sedentary lifestyle, poor diet, and high stress are often seen in working adults and also play a role.</w:t>
      </w:r>
      <w:r w:rsidDel="00000000" w:rsidR="00000000" w:rsidRPr="00000000">
        <w:rPr>
          <w:rtl w:val="0"/>
        </w:rPr>
      </w:r>
    </w:p>
    <w:p w:rsidR="00000000" w:rsidDel="00000000" w:rsidP="00000000" w:rsidRDefault="00000000" w:rsidRPr="00000000" w14:paraId="0000000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pStyle w:val="Heading3"/>
        <w:numPr>
          <w:ilvl w:val="0"/>
          <w:numId w:val="6"/>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Smoking, vaping, and substance use</w:t>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Tobacco and recreational drug use remain powerful contributors to vascular stress. Young adults who smoke or use substances like cocaine or amphetamines have a </w:t>
      </w:r>
      <w:r w:rsidDel="00000000" w:rsidR="00000000" w:rsidRPr="00000000">
        <w:rPr>
          <w:rFonts w:ascii="Calibri" w:cs="Calibri" w:eastAsia="Calibri" w:hAnsi="Calibri"/>
          <w:b w:val="1"/>
          <w:bCs w:val="1"/>
          <w:sz w:val="24"/>
          <w:szCs w:val="24"/>
          <w:rtl w:val="0"/>
        </w:rPr>
        <w:t xml:space="preserve">much higher risk of stroke</w:t>
      </w:r>
      <w:r w:rsidDel="00000000" w:rsidR="00000000" w:rsidRPr="00000000">
        <w:rPr>
          <w:rFonts w:ascii="Calibri" w:cs="Calibri" w:eastAsia="Calibri" w:hAnsi="Calibri"/>
          <w:sz w:val="24"/>
          <w:szCs w:val="24"/>
          <w:rtl w:val="0"/>
        </w:rPr>
        <w:t xml:space="preserve">, sometimes with a devastating, sudden onset.</w:t>
      </w:r>
      <w:r w:rsidDel="00000000" w:rsidR="00000000" w:rsidRPr="00000000">
        <w:rPr>
          <w:rtl w:val="0"/>
        </w:rPr>
      </w:r>
    </w:p>
    <w:p w:rsidR="00000000" w:rsidDel="00000000" w:rsidP="00000000" w:rsidRDefault="00000000" w:rsidRPr="00000000" w14:paraId="0000001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pStyle w:val="Heading3"/>
        <w:numPr>
          <w:ilvl w:val="0"/>
          <w:numId w:val="4"/>
        </w:numPr>
        <w:spacing w:after="0" w:before="0" w:lineRule="auto"/>
        <w:ind w:left="720" w:hanging="360"/>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Uncontrolled medical conditions</w:t>
      </w:r>
      <w:r w:rsidDel="00000000" w:rsidR="00000000" w:rsidRPr="00000000">
        <w:rPr>
          <w:rtl w:val="0"/>
        </w:rPr>
      </w:r>
    </w:p>
    <w:p w:rsidR="00000000" w:rsidDel="00000000" w:rsidP="00000000" w:rsidRDefault="00000000" w:rsidRPr="00000000" w14:paraId="0000001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Chronic conditions such as </w:t>
      </w:r>
      <w:hyperlink r:id="rId7">
        <w:r w:rsidDel="00000000" w:rsidR="00000000" w:rsidRPr="00000000">
          <w:rPr>
            <w:rFonts w:ascii="Calibri" w:cs="Calibri" w:eastAsia="Calibri" w:hAnsi="Calibri"/>
            <w:color w:val="1155cc"/>
            <w:sz w:val="24"/>
            <w:szCs w:val="24"/>
            <w:u w:val="single"/>
            <w:rtl w:val="0"/>
          </w:rPr>
          <w:t xml:space="preserve">high blood pressure</w:t>
        </w:r>
      </w:hyperlink>
      <w:r w:rsidDel="00000000" w:rsidR="00000000" w:rsidRPr="00000000">
        <w:rPr>
          <w:rFonts w:ascii="Calibri" w:cs="Calibri" w:eastAsia="Calibri" w:hAnsi="Calibri"/>
          <w:sz w:val="24"/>
          <w:szCs w:val="24"/>
          <w:rtl w:val="0"/>
        </w:rPr>
        <w:t xml:space="preserve">, high cholesterol, and heart rhythm disorders are increasingly found in younger populations. Without early detection and management, these conditions escalate stroke risk.</w:t>
      </w:r>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pStyle w:val="Heading3"/>
        <w:numPr>
          <w:ilvl w:val="0"/>
          <w:numId w:val="1"/>
        </w:numPr>
        <w:spacing w:after="0" w:before="0" w:lineRule="auto"/>
        <w:ind w:left="720" w:hanging="360"/>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Genetic and uncommon causes</w:t>
      </w: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Certain inherited conditions affecting blood clotting, arteries, or cardiac function can lead to stroke in young people who otherwise seem healthy. These include clotting disorders and structural heart issues.</w:t>
      </w:r>
      <w:r w:rsidDel="00000000" w:rsidR="00000000" w:rsidRPr="00000000">
        <w:rPr>
          <w:rtl w:val="0"/>
        </w:rPr>
      </w:r>
    </w:p>
    <w:p w:rsidR="00000000" w:rsidDel="00000000" w:rsidP="00000000" w:rsidRDefault="00000000" w:rsidRPr="00000000" w14:paraId="0000001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Common stroke causes in young adults:</w:t>
      </w:r>
    </w:p>
    <w:p w:rsidR="00000000" w:rsidDel="00000000" w:rsidP="00000000" w:rsidRDefault="00000000" w:rsidRPr="00000000" w14:paraId="0000001B">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Understanding what triggers stroke in younger people helps with better awareness and prevention:</w:t>
      </w:r>
      <w:r w:rsidDel="00000000" w:rsidR="00000000" w:rsidRPr="00000000">
        <w:rPr>
          <w:rtl w:val="0"/>
        </w:rPr>
      </w:r>
    </w:p>
    <w:p w:rsidR="00000000" w:rsidDel="00000000" w:rsidP="00000000" w:rsidRDefault="00000000" w:rsidRPr="00000000" w14:paraId="0000001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1. High blood pressure (hypertension)</w:t>
      </w:r>
      <w:r w:rsidDel="00000000" w:rsidR="00000000" w:rsidRPr="00000000">
        <w:rPr>
          <w:rtl w:val="0"/>
        </w:rPr>
      </w:r>
    </w:p>
    <w:p w:rsidR="00000000" w:rsidDel="00000000" w:rsidP="00000000" w:rsidRDefault="00000000" w:rsidRPr="00000000" w14:paraId="0000001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It is the single biggest modifiable risk factor for stroke at any age. Persistently elevated blood pressure damages vessels and increases the risk of clot formation.</w:t>
      </w:r>
      <w:r w:rsidDel="00000000" w:rsidR="00000000" w:rsidRPr="00000000">
        <w:rPr>
          <w:rtl w:val="0"/>
        </w:rPr>
      </w:r>
    </w:p>
    <w:p w:rsidR="00000000" w:rsidDel="00000000" w:rsidP="00000000" w:rsidRDefault="00000000" w:rsidRPr="00000000" w14:paraId="0000001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2. Atrial fibrillation and heart disease</w:t>
      </w:r>
      <w:r w:rsidDel="00000000" w:rsidR="00000000" w:rsidRPr="00000000">
        <w:rPr>
          <w:rtl w:val="0"/>
        </w:rPr>
      </w:r>
    </w:p>
    <w:p w:rsidR="00000000" w:rsidDel="00000000" w:rsidP="00000000" w:rsidRDefault="00000000" w:rsidRPr="00000000" w14:paraId="00000021">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Irregular heart rhythms can send tiny clots to the brain, causing an ischaemic stroke. Young adults with heart abnormalities, whether congenital or acquired, face a higher risk.</w:t>
      </w:r>
      <w:r w:rsidDel="00000000" w:rsidR="00000000" w:rsidRPr="00000000">
        <w:rPr>
          <w:rtl w:val="0"/>
        </w:rPr>
      </w:r>
    </w:p>
    <w:p w:rsidR="00000000" w:rsidDel="00000000" w:rsidP="00000000" w:rsidRDefault="00000000" w:rsidRPr="00000000" w14:paraId="00000022">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3. Diabetes and metabolic syndrome</w:t>
      </w:r>
      <w:r w:rsidDel="00000000" w:rsidR="00000000" w:rsidRPr="00000000">
        <w:rPr>
          <w:rtl w:val="0"/>
        </w:rPr>
      </w:r>
    </w:p>
    <w:p w:rsidR="00000000" w:rsidDel="00000000" w:rsidP="00000000" w:rsidRDefault="00000000" w:rsidRPr="00000000" w14:paraId="00000024">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Poorly controlled blood sugar contributes to vascular inflammation and the formation of plaque. Rates of </w:t>
      </w:r>
      <w:hyperlink r:id="rId8">
        <w:r w:rsidDel="00000000" w:rsidR="00000000" w:rsidRPr="00000000">
          <w:rPr>
            <w:rFonts w:ascii="Calibri" w:cs="Calibri" w:eastAsia="Calibri" w:hAnsi="Calibri"/>
            <w:color w:val="1155cc"/>
            <w:sz w:val="24"/>
            <w:szCs w:val="24"/>
            <w:u w:val="single"/>
            <w:rtl w:val="0"/>
          </w:rPr>
          <w:t xml:space="preserve">diabetes</w:t>
        </w:r>
      </w:hyperlink>
      <w:r w:rsidDel="00000000" w:rsidR="00000000" w:rsidRPr="00000000">
        <w:rPr>
          <w:rFonts w:ascii="Calibri" w:cs="Calibri" w:eastAsia="Calibri" w:hAnsi="Calibri"/>
          <w:sz w:val="24"/>
          <w:szCs w:val="24"/>
          <w:rtl w:val="0"/>
        </w:rPr>
        <w:t xml:space="preserve"> are rising globally, including in younger populations.</w:t>
      </w:r>
      <w:r w:rsidDel="00000000" w:rsidR="00000000" w:rsidRPr="00000000">
        <w:rPr>
          <w:rtl w:val="0"/>
        </w:rPr>
      </w:r>
    </w:p>
    <w:p w:rsidR="00000000" w:rsidDel="00000000" w:rsidP="00000000" w:rsidRDefault="00000000" w:rsidRPr="00000000" w14:paraId="0000002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4. Smoking and substance misuse</w:t>
      </w:r>
      <w:r w:rsidDel="00000000" w:rsidR="00000000" w:rsidRPr="00000000">
        <w:rPr>
          <w:rtl w:val="0"/>
        </w:rPr>
      </w:r>
    </w:p>
    <w:p w:rsidR="00000000" w:rsidDel="00000000" w:rsidP="00000000" w:rsidRDefault="00000000" w:rsidRPr="00000000" w14:paraId="00000027">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Nicotine and recreational drugs rapidly accelerate vascular damage. In some studies, young stroke patients were far more likely to report smoking than age-matched controls.</w:t>
      </w:r>
      <w:r w:rsidDel="00000000" w:rsidR="00000000" w:rsidRPr="00000000">
        <w:rPr>
          <w:rtl w:val="0"/>
        </w:rPr>
      </w:r>
    </w:p>
    <w:p w:rsidR="00000000" w:rsidDel="00000000" w:rsidP="00000000" w:rsidRDefault="00000000" w:rsidRPr="00000000" w14:paraId="0000002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5. Genetic clotting disorders</w:t>
      </w:r>
      <w:r w:rsidDel="00000000" w:rsidR="00000000" w:rsidRPr="00000000">
        <w:rPr>
          <w:rtl w:val="0"/>
        </w:rPr>
      </w:r>
    </w:p>
    <w:p w:rsidR="00000000" w:rsidDel="00000000" w:rsidP="00000000" w:rsidRDefault="00000000" w:rsidRPr="00000000" w14:paraId="0000002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Certain inherited conditions such as antiphospholipid syndrome make blood more prone to clotting, significantly raising stroke likelihood.</w:t>
      </w:r>
      <w:r w:rsidDel="00000000" w:rsidR="00000000" w:rsidRPr="00000000">
        <w:rPr>
          <w:rtl w:val="0"/>
        </w:rPr>
      </w:r>
    </w:p>
    <w:p w:rsidR="00000000" w:rsidDel="00000000" w:rsidP="00000000" w:rsidRDefault="00000000" w:rsidRPr="00000000" w14:paraId="0000002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6. Trauma and dissection</w:t>
      </w:r>
      <w:r w:rsidDel="00000000" w:rsidR="00000000" w:rsidRPr="00000000">
        <w:rPr>
          <w:rtl w:val="0"/>
        </w:rPr>
      </w:r>
    </w:p>
    <w:p w:rsidR="00000000" w:rsidDel="00000000" w:rsidP="00000000" w:rsidRDefault="00000000" w:rsidRPr="00000000" w14:paraId="0000002D">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Neck trauma or spontaneous arterial dissection (tearing in the vessel wall) is a recognised cause of stroke in athletes and physically active young adults.</w:t>
      </w:r>
      <w:r w:rsidDel="00000000" w:rsidR="00000000" w:rsidRPr="00000000">
        <w:rPr>
          <w:rtl w:val="0"/>
        </w:rPr>
      </w:r>
    </w:p>
    <w:p w:rsidR="00000000" w:rsidDel="00000000" w:rsidP="00000000" w:rsidRDefault="00000000" w:rsidRPr="00000000" w14:paraId="0000002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pStyle w:val="Heading2"/>
        <w:rPr>
          <w:rFonts w:ascii="Calibri" w:cs="Calibri" w:eastAsia="Calibri" w:hAnsi="Calibri"/>
        </w:rPr>
      </w:pPr>
      <w:r w:rsidDel="00000000" w:rsidR="00000000" w:rsidRPr="00000000">
        <w:rPr>
          <w:rFonts w:ascii="Calibri" w:cs="Calibri" w:eastAsia="Calibri" w:hAnsi="Calibri"/>
          <w:color w:val="000000"/>
          <w:rtl w:val="0"/>
        </w:rPr>
        <w:t xml:space="preserve">Recognising brain stroke symptoms in young adults</w:t>
      </w:r>
      <w:r w:rsidDel="00000000" w:rsidR="00000000" w:rsidRPr="00000000">
        <w:rPr>
          <w:rtl w:val="0"/>
        </w:rPr>
      </w:r>
    </w:p>
    <w:p w:rsidR="00000000" w:rsidDel="00000000" w:rsidP="00000000" w:rsidRDefault="00000000" w:rsidRPr="00000000" w14:paraId="00000030">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Early recognition and urgent action save lives and reduce long-term disability. The classic warning signs hold true across ages:</w:t>
      </w:r>
      <w:r w:rsidDel="00000000" w:rsidR="00000000" w:rsidRPr="00000000">
        <w:rPr>
          <w:rtl w:val="0"/>
        </w:rPr>
      </w:r>
    </w:p>
    <w:p w:rsidR="00000000" w:rsidDel="00000000" w:rsidP="00000000" w:rsidRDefault="00000000" w:rsidRPr="00000000" w14:paraId="00000031">
      <w:pPr>
        <w:pStyle w:val="Heading3"/>
        <w:spacing w:after="0" w:before="0" w:lineRule="auto"/>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032">
      <w:pPr>
        <w:pStyle w:val="Heading3"/>
        <w:numPr>
          <w:ilvl w:val="0"/>
          <w:numId w:val="3"/>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Face drooping</w:t>
      </w:r>
      <w:r w:rsidDel="00000000" w:rsidR="00000000" w:rsidRPr="00000000">
        <w:rPr>
          <w:rtl w:val="0"/>
        </w:rPr>
      </w:r>
    </w:p>
    <w:p w:rsidR="00000000" w:rsidDel="00000000" w:rsidP="00000000" w:rsidRDefault="00000000" w:rsidRPr="00000000" w14:paraId="0000003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Sudden weakness or numbness on one side of the face.</w:t>
      </w:r>
      <w:r w:rsidDel="00000000" w:rsidR="00000000" w:rsidRPr="00000000">
        <w:rPr>
          <w:rtl w:val="0"/>
        </w:rPr>
      </w:r>
    </w:p>
    <w:p w:rsidR="00000000" w:rsidDel="00000000" w:rsidP="00000000" w:rsidRDefault="00000000" w:rsidRPr="00000000" w14:paraId="00000034">
      <w:pPr>
        <w:pStyle w:val="Heading3"/>
        <w:spacing w:after="0" w:before="0" w:lineRule="auto"/>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035">
      <w:pPr>
        <w:pStyle w:val="Heading3"/>
        <w:numPr>
          <w:ilvl w:val="0"/>
          <w:numId w:val="2"/>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Arm weakness</w:t>
      </w:r>
      <w:r w:rsidDel="00000000" w:rsidR="00000000" w:rsidRPr="00000000">
        <w:rPr>
          <w:rtl w:val="0"/>
        </w:rPr>
      </w:r>
    </w:p>
    <w:p w:rsidR="00000000" w:rsidDel="00000000" w:rsidP="00000000" w:rsidRDefault="00000000" w:rsidRPr="00000000" w14:paraId="0000003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Inability to lift or hold both arms steadily.</w:t>
      </w:r>
      <w:r w:rsidDel="00000000" w:rsidR="00000000" w:rsidRPr="00000000">
        <w:rPr>
          <w:rtl w:val="0"/>
        </w:rPr>
      </w:r>
    </w:p>
    <w:p w:rsidR="00000000" w:rsidDel="00000000" w:rsidP="00000000" w:rsidRDefault="00000000" w:rsidRPr="00000000" w14:paraId="00000037">
      <w:pPr>
        <w:pStyle w:val="Heading3"/>
        <w:spacing w:after="0" w:before="0" w:lineRule="auto"/>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038">
      <w:pPr>
        <w:pStyle w:val="Heading3"/>
        <w:numPr>
          <w:ilvl w:val="0"/>
          <w:numId w:val="11"/>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Speech difficulty</w:t>
      </w:r>
      <w:r w:rsidDel="00000000" w:rsidR="00000000" w:rsidRPr="00000000">
        <w:rPr>
          <w:rtl w:val="0"/>
        </w:rPr>
      </w:r>
    </w:p>
    <w:p w:rsidR="00000000" w:rsidDel="00000000" w:rsidP="00000000" w:rsidRDefault="00000000" w:rsidRPr="00000000" w14:paraId="00000039">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Slurred, confused, or incomprehensible speech.</w:t>
      </w:r>
      <w:r w:rsidDel="00000000" w:rsidR="00000000" w:rsidRPr="00000000">
        <w:rPr>
          <w:rtl w:val="0"/>
        </w:rPr>
      </w:r>
    </w:p>
    <w:p w:rsidR="00000000" w:rsidDel="00000000" w:rsidP="00000000" w:rsidRDefault="00000000" w:rsidRPr="00000000" w14:paraId="0000003A">
      <w:pPr>
        <w:pStyle w:val="Heading3"/>
        <w:spacing w:after="0" w:before="0" w:lineRule="auto"/>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03B">
      <w:pPr>
        <w:pStyle w:val="Heading3"/>
        <w:numPr>
          <w:ilvl w:val="0"/>
          <w:numId w:val="10"/>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Sudden confusion or trouble understanding</w:t>
      </w:r>
      <w:r w:rsidDel="00000000" w:rsidR="00000000" w:rsidRPr="00000000">
        <w:rPr>
          <w:rtl w:val="0"/>
        </w:rPr>
      </w:r>
    </w:p>
    <w:p w:rsidR="00000000" w:rsidDel="00000000" w:rsidP="00000000" w:rsidRDefault="00000000" w:rsidRPr="00000000" w14:paraId="0000003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Mental status changes without an obvious cause.</w:t>
      </w:r>
      <w:r w:rsidDel="00000000" w:rsidR="00000000" w:rsidRPr="00000000">
        <w:rPr>
          <w:rtl w:val="0"/>
        </w:rPr>
      </w:r>
    </w:p>
    <w:p w:rsidR="00000000" w:rsidDel="00000000" w:rsidP="00000000" w:rsidRDefault="00000000" w:rsidRPr="00000000" w14:paraId="0000003D">
      <w:pPr>
        <w:pStyle w:val="Heading3"/>
        <w:spacing w:after="0" w:before="0" w:lineRule="auto"/>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03E">
      <w:pPr>
        <w:pStyle w:val="Heading3"/>
        <w:numPr>
          <w:ilvl w:val="0"/>
          <w:numId w:val="9"/>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Sudden vision disturbances</w:t>
      </w:r>
      <w:r w:rsidDel="00000000" w:rsidR="00000000" w:rsidRPr="00000000">
        <w:rPr>
          <w:rtl w:val="0"/>
        </w:rPr>
      </w:r>
    </w:p>
    <w:p w:rsidR="00000000" w:rsidDel="00000000" w:rsidP="00000000" w:rsidRDefault="00000000" w:rsidRPr="00000000" w14:paraId="0000003F">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Blurred or double vision can signal a stroke in the occipital region.</w:t>
      </w:r>
      <w:r w:rsidDel="00000000" w:rsidR="00000000" w:rsidRPr="00000000">
        <w:rPr>
          <w:rtl w:val="0"/>
        </w:rPr>
      </w:r>
    </w:p>
    <w:p w:rsidR="00000000" w:rsidDel="00000000" w:rsidP="00000000" w:rsidRDefault="00000000" w:rsidRPr="00000000" w14:paraId="0000004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Style w:val="Heading3"/>
        <w:numPr>
          <w:ilvl w:val="0"/>
          <w:numId w:val="8"/>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Severe headache with no known cause</w:t>
      </w:r>
      <w:r w:rsidDel="00000000" w:rsidR="00000000" w:rsidRPr="00000000">
        <w:rPr>
          <w:rtl w:val="0"/>
        </w:rPr>
      </w:r>
    </w:p>
    <w:p w:rsidR="00000000" w:rsidDel="00000000" w:rsidP="00000000" w:rsidRDefault="00000000" w:rsidRPr="00000000" w14:paraId="0000004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 sudden, intense headache can suggest haemorrhagic stroke.</w:t>
      </w:r>
      <w:r w:rsidDel="00000000" w:rsidR="00000000" w:rsidRPr="00000000">
        <w:rPr>
          <w:rtl w:val="0"/>
        </w:rPr>
      </w:r>
    </w:p>
    <w:p w:rsidR="00000000" w:rsidDel="00000000" w:rsidP="00000000" w:rsidRDefault="00000000" w:rsidRPr="00000000" w14:paraId="0000004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pStyle w:val="Heading3"/>
        <w:numPr>
          <w:ilvl w:val="0"/>
          <w:numId w:val="7"/>
        </w:numPr>
        <w:spacing w:after="0" w:before="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Sudden dizziness or loss of balance</w:t>
      </w:r>
      <w:r w:rsidDel="00000000" w:rsidR="00000000" w:rsidRPr="00000000">
        <w:rPr>
          <w:rtl w:val="0"/>
        </w:rPr>
      </w:r>
    </w:p>
    <w:p w:rsidR="00000000" w:rsidDel="00000000" w:rsidP="00000000" w:rsidRDefault="00000000" w:rsidRPr="00000000" w14:paraId="0000004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Especially when accompanied by other symptoms.</w:t>
      </w:r>
      <w:r w:rsidDel="00000000" w:rsidR="00000000" w:rsidRPr="00000000">
        <w:rPr>
          <w:rtl w:val="0"/>
        </w:rPr>
      </w:r>
    </w:p>
    <w:p w:rsidR="00000000" w:rsidDel="00000000" w:rsidP="00000000" w:rsidRDefault="00000000" w:rsidRPr="00000000" w14:paraId="00000046">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simple memory aid is FAST: Face, Arms, Speech, Time. If any of these signs appear suddenly, urgent medical attention is critical.</w:t>
      </w:r>
    </w:p>
    <w:p w:rsidR="00000000" w:rsidDel="00000000" w:rsidP="00000000" w:rsidRDefault="00000000" w:rsidRPr="00000000" w14:paraId="0000004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Stroke prevention: what young adults can do</w:t>
      </w:r>
    </w:p>
    <w:p w:rsidR="00000000" w:rsidDel="00000000" w:rsidP="00000000" w:rsidRDefault="00000000" w:rsidRPr="00000000" w14:paraId="00000049">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Prevention is always better than emergency care. These strategies are grounded in robust clinical evidence and apply to most young adults:</w:t>
      </w:r>
      <w:r w:rsidDel="00000000" w:rsidR="00000000" w:rsidRPr="00000000">
        <w:rPr>
          <w:rtl w:val="0"/>
        </w:rPr>
      </w:r>
    </w:p>
    <w:p w:rsidR="00000000" w:rsidDel="00000000" w:rsidP="00000000" w:rsidRDefault="00000000" w:rsidRPr="00000000" w14:paraId="0000004A">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1. Control blood pressure</w:t>
      </w:r>
      <w:r w:rsidDel="00000000" w:rsidR="00000000" w:rsidRPr="00000000">
        <w:rPr>
          <w:rtl w:val="0"/>
        </w:rPr>
      </w:r>
    </w:p>
    <w:p w:rsidR="00000000" w:rsidDel="00000000" w:rsidP="00000000" w:rsidRDefault="00000000" w:rsidRPr="00000000" w14:paraId="0000004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Keeping blood pressure in a healthy range reduces vascular damage and the risk of clotting.</w:t>
      </w:r>
      <w:r w:rsidDel="00000000" w:rsidR="00000000" w:rsidRPr="00000000">
        <w:rPr>
          <w:rtl w:val="0"/>
        </w:rPr>
      </w:r>
    </w:p>
    <w:p w:rsidR="00000000" w:rsidDel="00000000" w:rsidP="00000000" w:rsidRDefault="00000000" w:rsidRPr="00000000" w14:paraId="0000004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2. Manage blood sugar and cholesterol</w:t>
      </w:r>
      <w:r w:rsidDel="00000000" w:rsidR="00000000" w:rsidRPr="00000000">
        <w:rPr>
          <w:rtl w:val="0"/>
        </w:rPr>
      </w:r>
    </w:p>
    <w:p w:rsidR="00000000" w:rsidDel="00000000" w:rsidP="00000000" w:rsidRDefault="00000000" w:rsidRPr="00000000" w14:paraId="0000004F">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Regular screening and dietary interventions help prevent vascular inflammation.</w:t>
      </w:r>
      <w:r w:rsidDel="00000000" w:rsidR="00000000" w:rsidRPr="00000000">
        <w:rPr>
          <w:rtl w:val="0"/>
        </w:rPr>
      </w:r>
    </w:p>
    <w:p w:rsidR="00000000" w:rsidDel="00000000" w:rsidP="00000000" w:rsidRDefault="00000000" w:rsidRPr="00000000" w14:paraId="0000005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3. Adopt heart-healthy lifestyle habits</w:t>
      </w:r>
      <w:r w:rsidDel="00000000" w:rsidR="00000000" w:rsidRPr="00000000">
        <w:rPr>
          <w:rtl w:val="0"/>
        </w:rPr>
      </w:r>
    </w:p>
    <w:p w:rsidR="00000000" w:rsidDel="00000000" w:rsidP="00000000" w:rsidRDefault="00000000" w:rsidRPr="00000000" w14:paraId="0000005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 balanced diet, routine exercise (e.g., 150 minutes of moderate activity weekly), and stress management significantly lower the risk.</w:t>
      </w:r>
      <w:r w:rsidDel="00000000" w:rsidR="00000000" w:rsidRPr="00000000">
        <w:rPr>
          <w:rtl w:val="0"/>
        </w:rPr>
      </w:r>
    </w:p>
    <w:p w:rsidR="00000000" w:rsidDel="00000000" w:rsidP="00000000" w:rsidRDefault="00000000" w:rsidRPr="00000000" w14:paraId="0000005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4. Quit smoking and avoid recreational substances</w:t>
      </w:r>
      <w:r w:rsidDel="00000000" w:rsidR="00000000" w:rsidRPr="00000000">
        <w:rPr>
          <w:rtl w:val="0"/>
        </w:rPr>
      </w:r>
    </w:p>
    <w:p w:rsidR="00000000" w:rsidDel="00000000" w:rsidP="00000000" w:rsidRDefault="00000000" w:rsidRPr="00000000" w14:paraId="00000055">
      <w:pPr>
        <w:spacing w:after="0" w:before="0" w:lineRule="auto"/>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Quit smoking</w:t>
        </w:r>
      </w:hyperlink>
      <w:r w:rsidDel="00000000" w:rsidR="00000000" w:rsidRPr="00000000">
        <w:rPr>
          <w:rFonts w:ascii="Calibri" w:cs="Calibri" w:eastAsia="Calibri" w:hAnsi="Calibri"/>
          <w:sz w:val="24"/>
          <w:szCs w:val="24"/>
          <w:rtl w:val="0"/>
        </w:rPr>
        <w:t xml:space="preserve"> use and illicit drug consumption protects vascular integrity.</w:t>
      </w:r>
      <w:r w:rsidDel="00000000" w:rsidR="00000000" w:rsidRPr="00000000">
        <w:rPr>
          <w:rtl w:val="0"/>
        </w:rPr>
      </w:r>
    </w:p>
    <w:p w:rsidR="00000000" w:rsidDel="00000000" w:rsidP="00000000" w:rsidRDefault="00000000" w:rsidRPr="00000000" w14:paraId="0000005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5. Limit excessive alcohol</w:t>
      </w:r>
      <w:r w:rsidDel="00000000" w:rsidR="00000000" w:rsidRPr="00000000">
        <w:rPr>
          <w:rtl w:val="0"/>
        </w:rPr>
      </w:r>
    </w:p>
    <w:p w:rsidR="00000000" w:rsidDel="00000000" w:rsidP="00000000" w:rsidRDefault="00000000" w:rsidRPr="00000000" w14:paraId="0000005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Heavy drinking changes clotting patterns and blood pressure regulation.</w:t>
      </w:r>
      <w:r w:rsidDel="00000000" w:rsidR="00000000" w:rsidRPr="00000000">
        <w:rPr>
          <w:rtl w:val="0"/>
        </w:rPr>
      </w:r>
    </w:p>
    <w:p w:rsidR="00000000" w:rsidDel="00000000" w:rsidP="00000000" w:rsidRDefault="00000000" w:rsidRPr="00000000" w14:paraId="0000005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6. Regular health check-ups</w:t>
      </w:r>
      <w:r w:rsidDel="00000000" w:rsidR="00000000" w:rsidRPr="00000000">
        <w:rPr>
          <w:rtl w:val="0"/>
        </w:rPr>
      </w:r>
    </w:p>
    <w:p w:rsidR="00000000" w:rsidDel="00000000" w:rsidP="00000000" w:rsidRDefault="00000000" w:rsidRPr="00000000" w14:paraId="0000005B">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Early identification of risk factors enables timely management, a key stroke prevention measure.</w:t>
      </w:r>
      <w:r w:rsidDel="00000000" w:rsidR="00000000" w:rsidRPr="00000000">
        <w:rPr>
          <w:rtl w:val="0"/>
        </w:rPr>
      </w:r>
    </w:p>
    <w:p w:rsidR="00000000" w:rsidDel="00000000" w:rsidP="00000000" w:rsidRDefault="00000000" w:rsidRPr="00000000" w14:paraId="0000005C">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pStyle w:val="Heading3"/>
        <w:spacing w:after="0" w:before="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8"/>
          <w:szCs w:val="28"/>
          <w:rtl w:val="0"/>
        </w:rPr>
        <w:t xml:space="preserve">7. Know family history</w:t>
      </w:r>
      <w:r w:rsidDel="00000000" w:rsidR="00000000" w:rsidRPr="00000000">
        <w:rPr>
          <w:rtl w:val="0"/>
        </w:rPr>
      </w:r>
    </w:p>
    <w:p w:rsidR="00000000" w:rsidDel="00000000" w:rsidP="00000000" w:rsidRDefault="00000000" w:rsidRPr="00000000" w14:paraId="0000005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Recognising inherited risk factors helps tailor personalised preventive care.</w:t>
      </w:r>
      <w:r w:rsidDel="00000000" w:rsidR="00000000" w:rsidRPr="00000000">
        <w:rPr>
          <w:rtl w:val="0"/>
        </w:rPr>
      </w:r>
    </w:p>
    <w:p w:rsidR="00000000" w:rsidDel="00000000" w:rsidP="00000000" w:rsidRDefault="00000000" w:rsidRPr="00000000" w14:paraId="0000005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Style w:val="Heading3"/>
        <w:spacing w:after="0" w:before="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32"/>
          <w:szCs w:val="32"/>
          <w:rtl w:val="0"/>
        </w:rPr>
        <w:t xml:space="preserve">When may a stroke require surgical evaluation</w:t>
      </w:r>
      <w:r w:rsidDel="00000000" w:rsidR="00000000" w:rsidRPr="00000000">
        <w:rPr>
          <w:rFonts w:ascii="Calibri" w:cs="Calibri" w:eastAsia="Calibri" w:hAnsi="Calibri"/>
          <w:b w:val="1"/>
          <w:bCs w:val="1"/>
          <w:color w:val="000000"/>
          <w:sz w:val="28"/>
          <w:szCs w:val="28"/>
          <w:rtl w:val="0"/>
        </w:rPr>
        <w:t xml:space="preserve">?</w:t>
      </w:r>
      <w:r w:rsidDel="00000000" w:rsidR="00000000" w:rsidRPr="00000000">
        <w:rPr>
          <w:rFonts w:ascii="Calibri" w:cs="Calibri" w:eastAsia="Calibri" w:hAnsi="Calibri"/>
          <w:color w:val="000000"/>
          <w:rtl w:val="0"/>
        </w:rPr>
        <w:br w:type="textWrapping"/>
      </w: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Stroke cases can be treated with medication and supportive neurological care. However, certain situations require surgical evaluation to prevent further brain injury. These include bleeding in the brain, increased pressure from swelling, or structural abnormalities in blood vessels.</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In such cases, a timely neurological assessment helps determine whether advanced intervention is necessary. </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Early surgical consultation does not always mean surgery will be performed. Instead, it ensures that stroke-related risks are evaluated, and that treatment decisions prioritise brain protection, recovery potential, and long-term neurological function.</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Conclusion</w:t>
      </w:r>
    </w:p>
    <w:p w:rsidR="00000000" w:rsidDel="00000000" w:rsidP="00000000" w:rsidRDefault="00000000" w:rsidRPr="00000000" w14:paraId="0000006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Stroke in young adults is no longer rare, and its rising incidence demands informed awareness and proactive care. With up to one in six strokes occurring in younger people globally, recognising stroke causes in young adults and understanding brain stroke symptoms can mean the difference between swift recovery and long-term disability. Effective stroke prevention hinges on controlling cardiovascular risk factors, adopting healthy lifestyle habits, and seeking early specialist evaluation when warning signs appear.</w:t>
      </w:r>
      <w:r w:rsidDel="00000000" w:rsidR="00000000" w:rsidRPr="00000000">
        <w:rPr>
          <w:rtl w:val="0"/>
        </w:rPr>
      </w:r>
    </w:p>
    <w:p w:rsidR="00000000" w:rsidDel="00000000" w:rsidP="00000000" w:rsidRDefault="00000000" w:rsidRPr="00000000" w14:paraId="0000006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If you or someone you know experiences sudden neurological symptoms, urgent medical evaluation is essential. Consulting the </w:t>
      </w:r>
      <w:hyperlink r:id="rId10">
        <w:r w:rsidDel="00000000" w:rsidR="00000000" w:rsidRPr="00000000">
          <w:rPr>
            <w:rFonts w:ascii="Calibri" w:cs="Calibri" w:eastAsia="Calibri" w:hAnsi="Calibri"/>
            <w:color w:val="1155cc"/>
            <w:sz w:val="24"/>
            <w:szCs w:val="24"/>
            <w:u w:val="single"/>
            <w:rtl w:val="0"/>
          </w:rPr>
          <w:t xml:space="preserve">best neurologist</w:t>
        </w:r>
      </w:hyperlink>
      <w:r w:rsidDel="00000000" w:rsidR="00000000" w:rsidRPr="00000000">
        <w:rPr>
          <w:rFonts w:ascii="Calibri" w:cs="Calibri" w:eastAsia="Calibri" w:hAnsi="Calibri"/>
          <w:sz w:val="24"/>
          <w:szCs w:val="24"/>
          <w:rtl w:val="0"/>
        </w:rPr>
        <w:t xml:space="preserve"> in Pimpri Chinchwad or in Pune can help pinpoint the causes and guide treatment. When structural or surgical assessment is necessary, experienced neurosurgical specialists such as a neurosurgeon in Pimpri Chinchwad or a neurosurgeon in Pune provide advanced care options that support optimal outcomes.</w:t>
      </w:r>
      <w:r w:rsidDel="00000000" w:rsidR="00000000" w:rsidRPr="00000000">
        <w:rPr>
          <w:rtl w:val="0"/>
        </w:rPr>
      </w:r>
    </w:p>
    <w:p w:rsidR="00000000" w:rsidDel="00000000" w:rsidP="00000000" w:rsidRDefault="00000000" w:rsidRPr="00000000" w14:paraId="0000006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Style w:val="Heading2"/>
        <w:rPr>
          <w:rFonts w:ascii="Calibri" w:cs="Calibri" w:eastAsia="Calibri" w:hAnsi="Calibri"/>
        </w:rPr>
      </w:pPr>
      <w:r w:rsidDel="00000000" w:rsidR="00000000" w:rsidRPr="00000000">
        <w:rPr>
          <w:rFonts w:ascii="Calibri" w:cs="Calibri" w:eastAsia="Calibri" w:hAnsi="Calibri"/>
          <w:color w:val="000000"/>
          <w:rtl w:val="0"/>
        </w:rPr>
        <w:t xml:space="preserve">FAQs:</w:t>
      </w:r>
      <w:r w:rsidDel="00000000" w:rsidR="00000000" w:rsidRPr="00000000">
        <w:rPr>
          <w:rtl w:val="0"/>
        </w:rPr>
      </w:r>
    </w:p>
    <w:p w:rsidR="00000000" w:rsidDel="00000000" w:rsidP="00000000" w:rsidRDefault="00000000" w:rsidRPr="00000000" w14:paraId="0000006B">
      <w:pPr>
        <w:pStyle w:val="Heading3"/>
        <w:spacing w:after="0" w:lineRule="auto"/>
        <w:rPr>
          <w:rFonts w:ascii="Calibri" w:cs="Calibri" w:eastAsia="Calibri" w:hAnsi="Calibri"/>
          <w:color w:val="000000"/>
        </w:rPr>
      </w:pPr>
      <w:bookmarkStart w:colFirst="0" w:colLast="0" w:name="_heading=h.p3cg7rc7m39d" w:id="1"/>
      <w:bookmarkEnd w:id="1"/>
      <w:r w:rsidDel="00000000" w:rsidR="00000000" w:rsidRPr="00000000">
        <w:rPr>
          <w:rFonts w:ascii="Calibri" w:cs="Calibri" w:eastAsia="Calibri" w:hAnsi="Calibri"/>
          <w:color w:val="000000"/>
          <w:rtl w:val="0"/>
        </w:rPr>
        <w:t xml:space="preserve">1. What are the common stroke causes of young adults?</w:t>
      </w:r>
    </w:p>
    <w:p w:rsidR="00000000" w:rsidDel="00000000" w:rsidP="00000000" w:rsidRDefault="00000000" w:rsidRPr="00000000" w14:paraId="0000006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Common causes include high blood pressure, heart rhythm disorders, diabetes, smoking, genetic clotting disorders, and trauma or arterial dissection.</w:t>
      </w:r>
      <w:r w:rsidDel="00000000" w:rsidR="00000000" w:rsidRPr="00000000">
        <w:rPr>
          <w:rtl w:val="0"/>
        </w:rPr>
      </w:r>
    </w:p>
    <w:p w:rsidR="00000000" w:rsidDel="00000000" w:rsidP="00000000" w:rsidRDefault="00000000" w:rsidRPr="00000000" w14:paraId="0000006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pStyle w:val="Heading3"/>
        <w:spacing w:after="0" w:lineRule="auto"/>
        <w:rPr>
          <w:rFonts w:ascii="Calibri" w:cs="Calibri" w:eastAsia="Calibri" w:hAnsi="Calibri"/>
          <w:color w:val="000000"/>
        </w:rPr>
      </w:pPr>
      <w:bookmarkStart w:colFirst="0" w:colLast="0" w:name="_heading=h.mh2l7zbcm5w5" w:id="2"/>
      <w:bookmarkEnd w:id="2"/>
      <w:r w:rsidDel="00000000" w:rsidR="00000000" w:rsidRPr="00000000">
        <w:rPr>
          <w:rFonts w:ascii="Calibri" w:cs="Calibri" w:eastAsia="Calibri" w:hAnsi="Calibri"/>
          <w:color w:val="000000"/>
          <w:rtl w:val="0"/>
        </w:rPr>
        <w:t xml:space="preserve">2. What are the main brain stroke symptoms to recognise?</w:t>
      </w:r>
    </w:p>
    <w:p w:rsidR="00000000" w:rsidDel="00000000" w:rsidP="00000000" w:rsidRDefault="00000000" w:rsidRPr="00000000" w14:paraId="0000006F">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Sudden drooping of the face, arm weakness, speech difficulty, vision changes, severe headache, and loss of balance are key warning signs.</w:t>
      </w:r>
      <w:r w:rsidDel="00000000" w:rsidR="00000000" w:rsidRPr="00000000">
        <w:rPr>
          <w:rtl w:val="0"/>
        </w:rPr>
      </w:r>
    </w:p>
    <w:p w:rsidR="00000000" w:rsidDel="00000000" w:rsidP="00000000" w:rsidRDefault="00000000" w:rsidRPr="00000000" w14:paraId="00000070">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pStyle w:val="Heading3"/>
        <w:spacing w:after="0" w:lineRule="auto"/>
        <w:rPr>
          <w:rFonts w:ascii="Calibri" w:cs="Calibri" w:eastAsia="Calibri" w:hAnsi="Calibri"/>
          <w:color w:val="000000"/>
        </w:rPr>
      </w:pPr>
      <w:bookmarkStart w:colFirst="0" w:colLast="0" w:name="_heading=h.t9mbdv8tq9yx" w:id="3"/>
      <w:bookmarkEnd w:id="3"/>
      <w:r w:rsidDel="00000000" w:rsidR="00000000" w:rsidRPr="00000000">
        <w:rPr>
          <w:rFonts w:ascii="Calibri" w:cs="Calibri" w:eastAsia="Calibri" w:hAnsi="Calibri"/>
          <w:color w:val="000000"/>
          <w:rtl w:val="0"/>
        </w:rPr>
        <w:t xml:space="preserve">3. How can young adults work on stroke prevention?</w:t>
      </w:r>
    </w:p>
    <w:p w:rsidR="00000000" w:rsidDel="00000000" w:rsidP="00000000" w:rsidRDefault="00000000" w:rsidRPr="00000000" w14:paraId="0000007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Control blood pressure and blood sugar; adopt a healthy lifestyle; avoid smoking/substances; and attend regular health screenings.</w:t>
      </w:r>
      <w:r w:rsidDel="00000000" w:rsidR="00000000" w:rsidRPr="00000000">
        <w:rPr>
          <w:rtl w:val="0"/>
        </w:rPr>
      </w:r>
    </w:p>
    <w:p w:rsidR="00000000" w:rsidDel="00000000" w:rsidP="00000000" w:rsidRDefault="00000000" w:rsidRPr="00000000" w14:paraId="00000073">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pStyle w:val="Heading3"/>
        <w:spacing w:after="0" w:lineRule="auto"/>
        <w:rPr>
          <w:rFonts w:ascii="Calibri" w:cs="Calibri" w:eastAsia="Calibri" w:hAnsi="Calibri"/>
          <w:color w:val="000000"/>
        </w:rPr>
      </w:pPr>
      <w:bookmarkStart w:colFirst="0" w:colLast="0" w:name="_heading=h.8k07iyvfb3fi" w:id="4"/>
      <w:bookmarkEnd w:id="4"/>
      <w:r w:rsidDel="00000000" w:rsidR="00000000" w:rsidRPr="00000000">
        <w:rPr>
          <w:rFonts w:ascii="Calibri" w:cs="Calibri" w:eastAsia="Calibri" w:hAnsi="Calibri"/>
          <w:color w:val="000000"/>
          <w:rtl w:val="0"/>
        </w:rPr>
        <w:t xml:space="preserve">4. When should I see a neurologist?</w:t>
      </w:r>
    </w:p>
    <w:p w:rsidR="00000000" w:rsidDel="00000000" w:rsidP="00000000" w:rsidRDefault="00000000" w:rsidRPr="00000000" w14:paraId="0000007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Seek neurology evaluation if you experience sudden neurological symptoms, recurrent mini-strokes, or persistent risk factors.</w:t>
      </w:r>
      <w:r w:rsidDel="00000000" w:rsidR="00000000" w:rsidRPr="00000000">
        <w:rPr>
          <w:rtl w:val="0"/>
        </w:rPr>
      </w:r>
    </w:p>
    <w:p w:rsidR="00000000" w:rsidDel="00000000" w:rsidP="00000000" w:rsidRDefault="00000000" w:rsidRPr="00000000" w14:paraId="0000007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pStyle w:val="Heading3"/>
        <w:spacing w:after="0" w:lineRule="auto"/>
        <w:rPr>
          <w:rFonts w:ascii="Calibri" w:cs="Calibri" w:eastAsia="Calibri" w:hAnsi="Calibri"/>
          <w:color w:val="000000"/>
        </w:rPr>
      </w:pPr>
      <w:bookmarkStart w:colFirst="0" w:colLast="0" w:name="_heading=h.6kfckdk0k81j" w:id="5"/>
      <w:bookmarkEnd w:id="5"/>
      <w:r w:rsidDel="00000000" w:rsidR="00000000" w:rsidRPr="00000000">
        <w:rPr>
          <w:rFonts w:ascii="Calibri" w:cs="Calibri" w:eastAsia="Calibri" w:hAnsi="Calibri"/>
          <w:color w:val="000000"/>
          <w:rtl w:val="0"/>
        </w:rPr>
        <w:t xml:space="preserve">5. Are strokes in young adults more serious?</w:t>
      </w:r>
    </w:p>
    <w:p w:rsidR="00000000" w:rsidDel="00000000" w:rsidP="00000000" w:rsidRDefault="00000000" w:rsidRPr="00000000" w14:paraId="0000007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Stroke severity varies. Early recognition, rapid care, and specialist involvement improve recovery prospects regardless of age.</w:t>
      </w:r>
    </w:p>
    <w:p w:rsidR="00000000" w:rsidDel="00000000" w:rsidP="00000000" w:rsidRDefault="00000000" w:rsidRPr="00000000" w14:paraId="0000007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13EF1B91"/>
    <w:rPr>
      <w:rFonts w:ascii="Aptos Display" w:cs="" w:eastAsia="" w:hAnsi="Aptos Display" w:asciiTheme="majorAscii" w:cstheme="majorBidi" w:eastAsiaTheme="majorEastAsia" w:hAnsiTheme="majorAscii"/>
      <w:color w:val="0f4761" w:themeColor="accent1" w:themeShade="0000BF"/>
      <w:sz w:val="32"/>
      <w:szCs w:val="32"/>
    </w:rPr>
  </w:style>
  <w:style w:type="paragraph" w:styleId="ListParagraph">
    <w:name w:val="List Paragraph"/>
    <w:basedOn w:val="Normal"/>
    <w:uiPriority w:val="34"/>
    <w:qFormat w:val="1"/>
    <w:rsid w:val="13EF1B91"/>
    <w:pPr>
      <w:spacing/>
      <w:ind w:left="720"/>
      <w:contextualSpacing w:val="1"/>
    </w:pPr>
  </w:style>
  <w:style w:type="character" w:styleId="Hyperlink">
    <w:name w:val="Hyperlink"/>
    <w:basedOn w:val="DefaultParagraphFont"/>
    <w:uiPriority w:val="99"/>
    <w:unhideWhenUsed w:val="1"/>
    <w:rsid w:val="13EF1B91"/>
    <w:rPr>
      <w:color w:val="46788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specialties-sub/neurology" TargetMode="External"/><Relationship Id="rId9" Type="http://schemas.openxmlformats.org/officeDocument/2006/relationships/hyperlink" Target="https://adityabirlahospital.com/blogs/the-dangers-of-tobacco-use-and-the-benefits-of-quitt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high-blood-pressure" TargetMode="External"/><Relationship Id="rId8" Type="http://schemas.openxmlformats.org/officeDocument/2006/relationships/hyperlink" Target="https://adityabirlahospital.com/blogs/what-is-diabe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naNOH5WEDKa+BMIZaIuT7/BPQ==">CgMxLjAyDmgueDR0NTE4dnZxNG9uMg5oLnAzY2c3cmM3bTM5ZDIOaC5taDJsN3piY201dzUyDmgudDltYmR2OHRxOXl4Mg5oLjhrMDdpeXZmYjNmaTIOaC42a2Zja2RrMGs4MWo4AHIhMThKSDBlaWs5UlFHYjc2MFhkbkVad3RmbGNJM1F2N2lB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2026-02-09T07:03:26.2490835Z</dcterms:created>
  <dc:creator>Namrata Bathija</dc:creator>
</cp:coreProperties>
</file>