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ED3A5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D46844" w:rsidRPr="00D46844"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D46844">
            <w:rPr>
              <w:rFonts w:ascii="Times New Roman" w:hAnsi="Times New Roman" w:cs="Times New Roman"/>
              <w:sz w:val="24"/>
              <w:szCs w:val="24"/>
            </w:rPr>
            <w:fldChar w:fldCharType="begin"/>
          </w:r>
          <w:r w:rsidRPr="00D46844">
            <w:rPr>
              <w:rFonts w:ascii="Times New Roman" w:hAnsi="Times New Roman" w:cs="Times New Roman"/>
              <w:sz w:val="24"/>
              <w:szCs w:val="24"/>
            </w:rPr>
            <w:instrText xml:space="preserve"> TOC \o "1-3" \h \z \u </w:instrText>
          </w:r>
          <w:r w:rsidRPr="00D46844">
            <w:rPr>
              <w:rFonts w:ascii="Times New Roman" w:hAnsi="Times New Roman" w:cs="Times New Roman"/>
              <w:sz w:val="24"/>
              <w:szCs w:val="24"/>
            </w:rPr>
            <w:fldChar w:fldCharType="separate"/>
          </w:r>
          <w:hyperlink w:anchor="_Toc486694056" w:history="1">
            <w:r w:rsidR="00D46844" w:rsidRPr="00D46844">
              <w:rPr>
                <w:rStyle w:val="Hyperlink"/>
                <w:rFonts w:ascii="Times New Roman" w:hAnsi="Times New Roman" w:cs="Times New Roman"/>
                <w:b/>
                <w:noProof/>
                <w:sz w:val="24"/>
                <w:szCs w:val="24"/>
              </w:rPr>
              <w:t>1.</w:t>
            </w:r>
            <w:r w:rsidR="00D46844" w:rsidRPr="00D46844">
              <w:rPr>
                <w:rFonts w:ascii="Times New Roman" w:eastAsiaTheme="minorEastAsia" w:hAnsi="Times New Roman" w:cs="Times New Roman"/>
                <w:noProof/>
                <w:sz w:val="24"/>
                <w:szCs w:val="24"/>
                <w:lang w:eastAsia="de-DE"/>
              </w:rPr>
              <w:tab/>
            </w:r>
            <w:r w:rsidR="00D46844" w:rsidRPr="00D46844">
              <w:rPr>
                <w:rStyle w:val="Hyperlink"/>
                <w:rFonts w:ascii="Times New Roman" w:hAnsi="Times New Roman" w:cs="Times New Roman"/>
                <w:b/>
                <w:noProof/>
                <w:sz w:val="24"/>
                <w:szCs w:val="24"/>
              </w:rPr>
              <w:t>Einleitung</w:t>
            </w:r>
            <w:r w:rsidR="00D46844" w:rsidRPr="00D46844">
              <w:rPr>
                <w:rFonts w:ascii="Times New Roman" w:hAnsi="Times New Roman" w:cs="Times New Roman"/>
                <w:noProof/>
                <w:webHidden/>
                <w:sz w:val="24"/>
                <w:szCs w:val="24"/>
              </w:rPr>
              <w:tab/>
            </w:r>
            <w:r w:rsidR="00D46844" w:rsidRPr="00D46844">
              <w:rPr>
                <w:rFonts w:ascii="Times New Roman" w:hAnsi="Times New Roman" w:cs="Times New Roman"/>
                <w:noProof/>
                <w:webHidden/>
                <w:sz w:val="24"/>
                <w:szCs w:val="24"/>
              </w:rPr>
              <w:fldChar w:fldCharType="begin"/>
            </w:r>
            <w:r w:rsidR="00D46844" w:rsidRPr="00D46844">
              <w:rPr>
                <w:rFonts w:ascii="Times New Roman" w:hAnsi="Times New Roman" w:cs="Times New Roman"/>
                <w:noProof/>
                <w:webHidden/>
                <w:sz w:val="24"/>
                <w:szCs w:val="24"/>
              </w:rPr>
              <w:instrText xml:space="preserve"> PAGEREF _Toc486694056 \h </w:instrText>
            </w:r>
            <w:r w:rsidR="00D46844" w:rsidRPr="00D46844">
              <w:rPr>
                <w:rFonts w:ascii="Times New Roman" w:hAnsi="Times New Roman" w:cs="Times New Roman"/>
                <w:noProof/>
                <w:webHidden/>
                <w:sz w:val="24"/>
                <w:szCs w:val="24"/>
              </w:rPr>
            </w:r>
            <w:r w:rsidR="00D46844" w:rsidRPr="00D46844">
              <w:rPr>
                <w:rFonts w:ascii="Times New Roman" w:hAnsi="Times New Roman" w:cs="Times New Roman"/>
                <w:noProof/>
                <w:webHidden/>
                <w:sz w:val="24"/>
                <w:szCs w:val="24"/>
              </w:rPr>
              <w:fldChar w:fldCharType="separate"/>
            </w:r>
            <w:r w:rsidR="00D46844" w:rsidRPr="00D46844">
              <w:rPr>
                <w:rFonts w:ascii="Times New Roman" w:hAnsi="Times New Roman" w:cs="Times New Roman"/>
                <w:noProof/>
                <w:webHidden/>
                <w:sz w:val="24"/>
                <w:szCs w:val="24"/>
              </w:rPr>
              <w:t>4</w:t>
            </w:r>
            <w:r w:rsidR="00D46844" w:rsidRPr="00D46844">
              <w:rPr>
                <w:rFonts w:ascii="Times New Roman" w:hAnsi="Times New Roman" w:cs="Times New Roman"/>
                <w:noProof/>
                <w:webHidden/>
                <w:sz w:val="24"/>
                <w:szCs w:val="24"/>
              </w:rPr>
              <w:fldChar w:fldCharType="end"/>
            </w:r>
          </w:hyperlink>
        </w:p>
        <w:p w:rsidR="00D46844" w:rsidRPr="00D46844" w:rsidRDefault="00D46844">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94057" w:history="1">
            <w:r w:rsidRPr="00D46844">
              <w:rPr>
                <w:rStyle w:val="Hyperlink"/>
                <w:rFonts w:ascii="Times New Roman" w:hAnsi="Times New Roman" w:cs="Times New Roman"/>
                <w:b/>
                <w:noProof/>
                <w:sz w:val="24"/>
                <w:szCs w:val="24"/>
              </w:rPr>
              <w:t>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b/>
                <w:noProof/>
                <w:sz w:val="24"/>
                <w:szCs w:val="24"/>
              </w:rPr>
              <w:t>Anforderungen und abgeleitetes Spielkonzept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_Toc486694057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5</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58" w:history="1">
            <w:r w:rsidRPr="00D46844">
              <w:rPr>
                <w:rStyle w:val="Hyperlink"/>
                <w:rFonts w:ascii="Times New Roman" w:hAnsi="Times New Roman" w:cs="Times New Roman"/>
                <w:noProof/>
                <w:sz w:val="24"/>
                <w:szCs w:val="24"/>
              </w:rPr>
              <w:t>2.1</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Anforderungen</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_Toc486694058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5</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59" w:history="1">
            <w:r w:rsidRPr="00D46844">
              <w:rPr>
                <w:rStyle w:val="Hyperlink"/>
                <w:rFonts w:ascii="Times New Roman" w:hAnsi="Times New Roman" w:cs="Times New Roman"/>
                <w:noProof/>
                <w:sz w:val="24"/>
                <w:szCs w:val="24"/>
              </w:rPr>
              <w:t>2.2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Spielkonzept des Tetris Games</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_Toc486694059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7</w:t>
            </w:r>
            <w:r w:rsidRPr="00D46844">
              <w:rPr>
                <w:rFonts w:ascii="Times New Roman" w:hAnsi="Times New Roman" w:cs="Times New Roman"/>
                <w:noProof/>
                <w:webHidden/>
                <w:sz w:val="24"/>
                <w:szCs w:val="24"/>
              </w:rPr>
              <w:fldChar w:fldCharType="end"/>
            </w:r>
          </w:hyperlink>
        </w:p>
        <w:p w:rsidR="00D46844" w:rsidRPr="00D46844" w:rsidRDefault="00D46844">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94060" w:history="1">
            <w:r w:rsidRPr="00D46844">
              <w:rPr>
                <w:rStyle w:val="Hyperlink"/>
                <w:rFonts w:ascii="Times New Roman" w:hAnsi="Times New Roman" w:cs="Times New Roman"/>
                <w:b/>
                <w:noProof/>
                <w:sz w:val="24"/>
                <w:szCs w:val="24"/>
              </w:rPr>
              <w:t>3.</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b/>
                <w:noProof/>
                <w:sz w:val="24"/>
                <w:szCs w:val="24"/>
              </w:rPr>
              <w:t>Architektur und Implementierung</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_Toc486694060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8</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61" w:history="1">
            <w:r w:rsidRPr="00D46844">
              <w:rPr>
                <w:rStyle w:val="Hyperlink"/>
                <w:rFonts w:ascii="Times New Roman" w:hAnsi="Times New Roman" w:cs="Times New Roman"/>
                <w:noProof/>
                <w:sz w:val="24"/>
                <w:szCs w:val="24"/>
              </w:rPr>
              <w:t>3.1</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Model</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_Toc486694061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8</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94062" w:history="1">
            <w:r w:rsidRPr="00D46844">
              <w:rPr>
                <w:rStyle w:val="Hyperlink"/>
                <w:rFonts w:ascii="Times New Roman" w:hAnsi="Times New Roman" w:cs="Times New Roman"/>
                <w:noProof/>
                <w:sz w:val="24"/>
                <w:szCs w:val="24"/>
              </w:rPr>
              <w:t>3.1.1</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TetrisGame</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_Toc486694062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8</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94063" w:history="1">
            <w:r w:rsidRPr="00D46844">
              <w:rPr>
                <w:rStyle w:val="Hyperlink"/>
                <w:rFonts w:ascii="Times New Roman" w:hAnsi="Times New Roman" w:cs="Times New Roman"/>
                <w:noProof/>
                <w:sz w:val="24"/>
                <w:szCs w:val="24"/>
              </w:rPr>
              <w:t>3.1.2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Tetromino</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_Toc486694063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10</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94064" w:history="1">
            <w:r w:rsidRPr="00D46844">
              <w:rPr>
                <w:rStyle w:val="Hyperlink"/>
                <w:rFonts w:ascii="Times New Roman" w:hAnsi="Times New Roman" w:cs="Times New Roman"/>
                <w:noProof/>
                <w:sz w:val="24"/>
                <w:szCs w:val="24"/>
              </w:rPr>
              <w:t>3.1.3</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Level</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_Toc486694064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12</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94065" w:history="1">
            <w:r w:rsidRPr="00D46844">
              <w:rPr>
                <w:rStyle w:val="Hyperlink"/>
                <w:rFonts w:ascii="Times New Roman" w:hAnsi="Times New Roman" w:cs="Times New Roman"/>
                <w:noProof/>
                <w:sz w:val="24"/>
                <w:szCs w:val="24"/>
              </w:rPr>
              <w:t>3.1.4</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Cell</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_Toc486694065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13</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66" w:history="1">
            <w:r w:rsidRPr="00D46844">
              <w:rPr>
                <w:rStyle w:val="Hyperlink"/>
                <w:rFonts w:ascii="Times New Roman" w:hAnsi="Times New Roman" w:cs="Times New Roman"/>
                <w:noProof/>
                <w:sz w:val="24"/>
                <w:szCs w:val="24"/>
              </w:rPr>
              <w:t>3.2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TetrisView</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_Toc486694066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14</w:t>
            </w:r>
            <w:r w:rsidRPr="00D46844">
              <w:rPr>
                <w:rFonts w:ascii="Times New Roman" w:hAnsi="Times New Roman" w:cs="Times New Roman"/>
                <w:noProof/>
                <w:webHidden/>
                <w:sz w:val="24"/>
                <w:szCs w:val="24"/>
              </w:rPr>
              <w:fldChar w:fldCharType="end"/>
            </w:r>
          </w:hyperlink>
        </w:p>
        <w:p w:rsidR="00D46844" w:rsidRPr="00D46844" w:rsidRDefault="00D46844">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94067" w:history="1">
            <w:r w:rsidRPr="00D46844">
              <w:rPr>
                <w:rStyle w:val="Hyperlink"/>
                <w:rFonts w:ascii="Times New Roman" w:hAnsi="Times New Roman" w:cs="Times New Roman"/>
                <w:noProof/>
                <w:sz w:val="24"/>
                <w:szCs w:val="24"/>
              </w:rPr>
              <w:t>3.2.1</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HTML-Dokument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_Toc486694067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14</w:t>
            </w:r>
            <w:r w:rsidRPr="00D46844">
              <w:rPr>
                <w:rFonts w:ascii="Times New Roman" w:hAnsi="Times New Roman" w:cs="Times New Roman"/>
                <w:noProof/>
                <w:webHidden/>
                <w:sz w:val="24"/>
                <w:szCs w:val="24"/>
              </w:rPr>
              <w:fldChar w:fldCharType="end"/>
            </w:r>
          </w:hyperlink>
        </w:p>
        <w:p w:rsidR="00D46844" w:rsidRPr="00D46844" w:rsidRDefault="00D46844">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94068" w:history="1">
            <w:r w:rsidRPr="00D46844">
              <w:rPr>
                <w:rStyle w:val="Hyperlink"/>
                <w:rFonts w:ascii="Times New Roman" w:hAnsi="Times New Roman" w:cs="Times New Roman"/>
                <w:noProof/>
                <w:sz w:val="24"/>
                <w:szCs w:val="24"/>
              </w:rPr>
              <w:t>3.2.2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TetrisView als Schnittstelle zum HTML-Dokument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_Toc486694068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15</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69" w:history="1">
            <w:r w:rsidRPr="00D46844">
              <w:rPr>
                <w:rStyle w:val="Hyperlink"/>
                <w:rFonts w:ascii="Times New Roman" w:hAnsi="Times New Roman" w:cs="Times New Roman"/>
                <w:b/>
                <w:noProof/>
                <w:sz w:val="24"/>
                <w:szCs w:val="24"/>
              </w:rPr>
              <w:t>3.3</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b/>
                <w:noProof/>
                <w:sz w:val="24"/>
                <w:szCs w:val="24"/>
              </w:rPr>
              <w:t>TetrisController</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_Toc486694069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16</w:t>
            </w:r>
            <w:r w:rsidRPr="00D46844">
              <w:rPr>
                <w:rFonts w:ascii="Times New Roman" w:hAnsi="Times New Roman" w:cs="Times New Roman"/>
                <w:noProof/>
                <w:webHidden/>
                <w:sz w:val="24"/>
                <w:szCs w:val="24"/>
              </w:rPr>
              <w:fldChar w:fldCharType="end"/>
            </w:r>
          </w:hyperlink>
        </w:p>
        <w:p w:rsidR="00D46844" w:rsidRPr="00D46844" w:rsidRDefault="00D46844">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94070" w:history="1">
            <w:r w:rsidRPr="00D46844">
              <w:rPr>
                <w:rStyle w:val="Hyperlink"/>
                <w:rFonts w:ascii="Times New Roman" w:hAnsi="Times New Roman" w:cs="Times New Roman"/>
                <w:b/>
                <w:noProof/>
                <w:sz w:val="24"/>
                <w:szCs w:val="24"/>
              </w:rPr>
              <w:t>4.</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b/>
                <w:noProof/>
                <w:sz w:val="24"/>
                <w:szCs w:val="24"/>
              </w:rPr>
              <w:t>Level- und Parametrisierungskonzept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_Toc486694070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17</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71" w:history="1">
            <w:r w:rsidRPr="00D46844">
              <w:rPr>
                <w:rStyle w:val="Hyperlink"/>
                <w:rFonts w:ascii="Times New Roman" w:hAnsi="Times New Roman" w:cs="Times New Roman"/>
                <w:noProof/>
                <w:sz w:val="24"/>
                <w:szCs w:val="24"/>
              </w:rPr>
              <w:t>4.1</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Level Konzept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_Toc486694071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17</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72" w:history="1">
            <w:r w:rsidRPr="00D46844">
              <w:rPr>
                <w:rStyle w:val="Hyperlink"/>
                <w:rFonts w:ascii="Times New Roman" w:hAnsi="Times New Roman" w:cs="Times New Roman"/>
                <w:noProof/>
                <w:sz w:val="24"/>
                <w:szCs w:val="24"/>
              </w:rPr>
              <w:t>4.2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Parametrisierung Konzept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_Toc486694072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17</w:t>
            </w:r>
            <w:r w:rsidRPr="00D46844">
              <w:rPr>
                <w:rFonts w:ascii="Times New Roman" w:hAnsi="Times New Roman" w:cs="Times New Roman"/>
                <w:noProof/>
                <w:webHidden/>
                <w:sz w:val="24"/>
                <w:szCs w:val="24"/>
              </w:rPr>
              <w:fldChar w:fldCharType="end"/>
            </w:r>
          </w:hyperlink>
        </w:p>
        <w:p w:rsidR="00D46844" w:rsidRPr="00D46844" w:rsidRDefault="00D46844">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94073" w:history="1">
            <w:r w:rsidRPr="00D46844">
              <w:rPr>
                <w:rStyle w:val="Hyperlink"/>
                <w:rFonts w:ascii="Times New Roman" w:hAnsi="Times New Roman" w:cs="Times New Roman"/>
                <w:b/>
                <w:noProof/>
                <w:sz w:val="24"/>
                <w:szCs w:val="24"/>
              </w:rPr>
              <w:t>5.</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b/>
                <w:noProof/>
                <w:sz w:val="24"/>
                <w:szCs w:val="24"/>
              </w:rPr>
              <w:t>Nachweis der Anforderungen</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_Toc486694073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20</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74" w:history="1">
            <w:r w:rsidRPr="00D46844">
              <w:rPr>
                <w:rStyle w:val="Hyperlink"/>
                <w:rFonts w:ascii="Times New Roman" w:hAnsi="Times New Roman" w:cs="Times New Roman"/>
                <w:noProof/>
                <w:sz w:val="24"/>
                <w:szCs w:val="24"/>
              </w:rPr>
              <w:t>5.1</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Nachweis der funktionalen Anforderungen</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_Toc486694074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20</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75" w:history="1">
            <w:r w:rsidRPr="00D46844">
              <w:rPr>
                <w:rStyle w:val="Hyperlink"/>
                <w:rFonts w:ascii="Times New Roman" w:hAnsi="Times New Roman" w:cs="Times New Roman"/>
                <w:noProof/>
                <w:sz w:val="24"/>
                <w:szCs w:val="24"/>
              </w:rPr>
              <w:t>5.2</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Nachweis der Dokumentationsanforderungen</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_Toc486694075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20</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76" w:history="1">
            <w:r w:rsidRPr="00D46844">
              <w:rPr>
                <w:rStyle w:val="Hyperlink"/>
                <w:rFonts w:ascii="Times New Roman" w:hAnsi="Times New Roman" w:cs="Times New Roman"/>
                <w:noProof/>
                <w:sz w:val="24"/>
                <w:szCs w:val="24"/>
              </w:rPr>
              <w:t>5.3</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Nachweis der Einhaltung technischer Randbedingungen</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_Toc486694076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21</w:t>
            </w:r>
            <w:r w:rsidRPr="00D46844">
              <w:rPr>
                <w:rFonts w:ascii="Times New Roman" w:hAnsi="Times New Roman" w:cs="Times New Roman"/>
                <w:noProof/>
                <w:webHidden/>
                <w:sz w:val="24"/>
                <w:szCs w:val="24"/>
              </w:rPr>
              <w:fldChar w:fldCharType="end"/>
            </w:r>
          </w:hyperlink>
        </w:p>
        <w:p w:rsidR="00D46844" w:rsidRPr="00D46844" w:rsidRDefault="00D46844">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94077" w:history="1">
            <w:r w:rsidRPr="00D46844">
              <w:rPr>
                <w:rStyle w:val="Hyperlink"/>
                <w:rFonts w:ascii="Times New Roman" w:hAnsi="Times New Roman" w:cs="Times New Roman"/>
                <w:noProof/>
                <w:sz w:val="24"/>
                <w:szCs w:val="24"/>
              </w:rPr>
              <w:t>5.4</w:t>
            </w:r>
            <w:r w:rsidRPr="00D46844">
              <w:rPr>
                <w:rFonts w:ascii="Times New Roman" w:eastAsiaTheme="minorEastAsia" w:hAnsi="Times New Roman" w:cs="Times New Roman"/>
                <w:noProof/>
                <w:sz w:val="24"/>
                <w:szCs w:val="24"/>
                <w:lang w:eastAsia="de-DE"/>
              </w:rPr>
              <w:tab/>
            </w:r>
            <w:r w:rsidRPr="00D46844">
              <w:rPr>
                <w:rStyle w:val="Hyperlink"/>
                <w:rFonts w:ascii="Times New Roman" w:hAnsi="Times New Roman" w:cs="Times New Roman"/>
                <w:noProof/>
                <w:sz w:val="24"/>
                <w:szCs w:val="24"/>
              </w:rPr>
              <w:t>Verantwortlichkeiten im Projekt</w:t>
            </w:r>
            <w:r w:rsidRPr="00D46844">
              <w:rPr>
                <w:rFonts w:ascii="Times New Roman" w:hAnsi="Times New Roman" w:cs="Times New Roman"/>
                <w:noProof/>
                <w:webHidden/>
                <w:sz w:val="24"/>
                <w:szCs w:val="24"/>
              </w:rPr>
              <w:tab/>
            </w:r>
            <w:r w:rsidRPr="00D46844">
              <w:rPr>
                <w:rFonts w:ascii="Times New Roman" w:hAnsi="Times New Roman" w:cs="Times New Roman"/>
                <w:noProof/>
                <w:webHidden/>
                <w:sz w:val="24"/>
                <w:szCs w:val="24"/>
              </w:rPr>
              <w:fldChar w:fldCharType="begin"/>
            </w:r>
            <w:r w:rsidRPr="00D46844">
              <w:rPr>
                <w:rFonts w:ascii="Times New Roman" w:hAnsi="Times New Roman" w:cs="Times New Roman"/>
                <w:noProof/>
                <w:webHidden/>
                <w:sz w:val="24"/>
                <w:szCs w:val="24"/>
              </w:rPr>
              <w:instrText xml:space="preserve"> PAGEREF _Toc486694077 \h </w:instrText>
            </w:r>
            <w:r w:rsidRPr="00D46844">
              <w:rPr>
                <w:rFonts w:ascii="Times New Roman" w:hAnsi="Times New Roman" w:cs="Times New Roman"/>
                <w:noProof/>
                <w:webHidden/>
                <w:sz w:val="24"/>
                <w:szCs w:val="24"/>
              </w:rPr>
            </w:r>
            <w:r w:rsidRPr="00D46844">
              <w:rPr>
                <w:rFonts w:ascii="Times New Roman" w:hAnsi="Times New Roman" w:cs="Times New Roman"/>
                <w:noProof/>
                <w:webHidden/>
                <w:sz w:val="24"/>
                <w:szCs w:val="24"/>
              </w:rPr>
              <w:fldChar w:fldCharType="separate"/>
            </w:r>
            <w:r w:rsidRPr="00D46844">
              <w:rPr>
                <w:rFonts w:ascii="Times New Roman" w:hAnsi="Times New Roman" w:cs="Times New Roman"/>
                <w:noProof/>
                <w:webHidden/>
                <w:sz w:val="24"/>
                <w:szCs w:val="24"/>
              </w:rPr>
              <w:t>22</w:t>
            </w:r>
            <w:r w:rsidRPr="00D46844">
              <w:rPr>
                <w:rFonts w:ascii="Times New Roman" w:hAnsi="Times New Roman" w:cs="Times New Roman"/>
                <w:noProof/>
                <w:webHidden/>
                <w:sz w:val="24"/>
                <w:szCs w:val="24"/>
              </w:rPr>
              <w:fldChar w:fldCharType="end"/>
            </w:r>
          </w:hyperlink>
        </w:p>
        <w:p w:rsidR="002173D4" w:rsidRDefault="002173D4">
          <w:r w:rsidRPr="00D46844">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bookmarkStart w:id="0" w:name="_GoBack"/>
      <w:bookmarkEnd w:id="0"/>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1F512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63" w:history="1">
        <w:r w:rsidRPr="001F5129">
          <w:rPr>
            <w:rStyle w:val="Hyperlink"/>
            <w:rFonts w:ascii="Times New Roman" w:hAnsi="Times New Roman" w:cs="Times New Roman"/>
            <w:noProof/>
            <w:sz w:val="24"/>
            <w:szCs w:val="24"/>
          </w:rPr>
          <w:t>Abbildung 1: Die Tetris-Bausteine I, J, L, O, S, T und Z</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_Toc486683063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7</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64" w:history="1">
        <w:r w:rsidRPr="001F5129">
          <w:rPr>
            <w:rStyle w:val="Hyperlink"/>
            <w:rFonts w:ascii="Times New Roman" w:hAnsi="Times New Roman" w:cs="Times New Roman"/>
            <w:noProof/>
            <w:sz w:val="24"/>
            <w:szCs w:val="24"/>
          </w:rPr>
          <w:t>Abbildung 2: Spielprinzip von Tetris Game</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_Toc486683064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7</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65" w:history="1">
        <w:r w:rsidRPr="001F5129">
          <w:rPr>
            <w:rStyle w:val="Hyperlink"/>
            <w:rFonts w:ascii="Times New Roman" w:hAnsi="Times New Roman" w:cs="Times New Roman"/>
            <w:noProof/>
            <w:sz w:val="24"/>
            <w:szCs w:val="24"/>
          </w:rPr>
          <w:t>Abbildung 3: Kollisionserkennung der Tetrominoes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_Toc486683065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12</w:t>
        </w:r>
        <w:r w:rsidRPr="001F512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1F5129" w:rsidRDefault="002D5520">
      <w:pPr>
        <w:pStyle w:val="Abbildungsverzeichnis"/>
        <w:tabs>
          <w:tab w:val="right" w:leader="dot" w:pos="9062"/>
        </w:tabs>
        <w:rPr>
          <w:rFonts w:eastAsiaTheme="minorEastAsia"/>
          <w:noProof/>
          <w:lang w:eastAsia="de-DE"/>
        </w:rPr>
      </w:pPr>
      <w:r w:rsidRPr="001F5129">
        <w:rPr>
          <w:rFonts w:ascii="Times New Roman" w:hAnsi="Times New Roman" w:cs="Times New Roman"/>
          <w:sz w:val="24"/>
          <w:szCs w:val="24"/>
        </w:rPr>
        <w:fldChar w:fldCharType="begin"/>
      </w:r>
      <w:r w:rsidRPr="001F5129">
        <w:rPr>
          <w:rFonts w:ascii="Times New Roman" w:hAnsi="Times New Roman" w:cs="Times New Roman"/>
          <w:sz w:val="24"/>
          <w:szCs w:val="24"/>
        </w:rPr>
        <w:instrText xml:space="preserve"> TOC \h \z \c "Tabelle" </w:instrText>
      </w:r>
      <w:r w:rsidRPr="001F5129">
        <w:rPr>
          <w:rFonts w:ascii="Times New Roman" w:hAnsi="Times New Roman" w:cs="Times New Roman"/>
          <w:sz w:val="24"/>
          <w:szCs w:val="24"/>
        </w:rPr>
        <w:fldChar w:fldCharType="separate"/>
      </w:r>
      <w:hyperlink w:anchor="_Toc486683067" w:history="1">
        <w:r w:rsidR="001F5129" w:rsidRPr="001F5129">
          <w:rPr>
            <w:rStyle w:val="Hyperlink"/>
            <w:rFonts w:ascii="Times New Roman" w:hAnsi="Times New Roman" w:cs="Times New Roman"/>
            <w:noProof/>
            <w:sz w:val="24"/>
            <w:szCs w:val="24"/>
          </w:rPr>
          <w:t>Tabelle</w:t>
        </w:r>
        <w:r w:rsidR="001F5129" w:rsidRPr="009D7A16">
          <w:rPr>
            <w:rStyle w:val="Hyperlink"/>
            <w:rFonts w:ascii="Times New Roman" w:hAnsi="Times New Roman" w:cs="Times New Roman"/>
            <w:noProof/>
          </w:rPr>
          <w:t xml:space="preserve"> 1: Anforderungen</w:t>
        </w:r>
        <w:r w:rsidR="001F5129">
          <w:rPr>
            <w:noProof/>
            <w:webHidden/>
          </w:rPr>
          <w:tab/>
        </w:r>
        <w:r w:rsidR="001F5129">
          <w:rPr>
            <w:noProof/>
            <w:webHidden/>
          </w:rPr>
          <w:fldChar w:fldCharType="begin"/>
        </w:r>
        <w:r w:rsidR="001F5129">
          <w:rPr>
            <w:noProof/>
            <w:webHidden/>
          </w:rPr>
          <w:instrText xml:space="preserve"> PAGEREF _Toc486683067 \h </w:instrText>
        </w:r>
        <w:r w:rsidR="001F5129">
          <w:rPr>
            <w:noProof/>
            <w:webHidden/>
          </w:rPr>
        </w:r>
        <w:r w:rsidR="001F5129">
          <w:rPr>
            <w:noProof/>
            <w:webHidden/>
          </w:rPr>
          <w:fldChar w:fldCharType="separate"/>
        </w:r>
        <w:r w:rsidR="001F5129">
          <w:rPr>
            <w:noProof/>
            <w:webHidden/>
          </w:rPr>
          <w:t>6</w:t>
        </w:r>
        <w:r w:rsidR="001F5129">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68" w:history="1">
        <w:r w:rsidRPr="009D7A16">
          <w:rPr>
            <w:rStyle w:val="Hyperlink"/>
            <w:rFonts w:ascii="Times New Roman" w:hAnsi="Times New Roman" w:cs="Times New Roman"/>
            <w:noProof/>
          </w:rPr>
          <w:t>Tabelle 2: Punktesystem für Tetris</w:t>
        </w:r>
        <w:r>
          <w:rPr>
            <w:noProof/>
            <w:webHidden/>
          </w:rPr>
          <w:tab/>
        </w:r>
        <w:r>
          <w:rPr>
            <w:noProof/>
            <w:webHidden/>
          </w:rPr>
          <w:fldChar w:fldCharType="begin"/>
        </w:r>
        <w:r>
          <w:rPr>
            <w:noProof/>
            <w:webHidden/>
          </w:rPr>
          <w:instrText xml:space="preserve"> PAGEREF _Toc486683068 \h </w:instrText>
        </w:r>
        <w:r>
          <w:rPr>
            <w:noProof/>
            <w:webHidden/>
          </w:rPr>
        </w:r>
        <w:r>
          <w:rPr>
            <w:noProof/>
            <w:webHidden/>
          </w:rPr>
          <w:fldChar w:fldCharType="separate"/>
        </w:r>
        <w:r>
          <w:rPr>
            <w:noProof/>
            <w:webHidden/>
          </w:rPr>
          <w:t>17</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69" w:history="1">
        <w:r w:rsidRPr="009D7A16">
          <w:rPr>
            <w:rStyle w:val="Hyperlink"/>
            <w:rFonts w:ascii="Times New Roman" w:hAnsi="Times New Roman" w:cs="Times New Roman"/>
            <w:noProof/>
          </w:rPr>
          <w:t>Tabelle 3: Nachweis der funktionalen Anforderungen</w:t>
        </w:r>
        <w:r>
          <w:rPr>
            <w:noProof/>
            <w:webHidden/>
          </w:rPr>
          <w:tab/>
        </w:r>
        <w:r>
          <w:rPr>
            <w:noProof/>
            <w:webHidden/>
          </w:rPr>
          <w:fldChar w:fldCharType="begin"/>
        </w:r>
        <w:r>
          <w:rPr>
            <w:noProof/>
            <w:webHidden/>
          </w:rPr>
          <w:instrText xml:space="preserve"> PAGEREF _Toc486683069 \h </w:instrText>
        </w:r>
        <w:r>
          <w:rPr>
            <w:noProof/>
            <w:webHidden/>
          </w:rPr>
        </w:r>
        <w:r>
          <w:rPr>
            <w:noProof/>
            <w:webHidden/>
          </w:rPr>
          <w:fldChar w:fldCharType="separate"/>
        </w:r>
        <w:r>
          <w:rPr>
            <w:noProof/>
            <w:webHidden/>
          </w:rPr>
          <w:t>20</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70" w:history="1">
        <w:r w:rsidRPr="009D7A16">
          <w:rPr>
            <w:rStyle w:val="Hyperlink"/>
            <w:rFonts w:ascii="Times New Roman" w:hAnsi="Times New Roman" w:cs="Times New Roman"/>
            <w:noProof/>
          </w:rPr>
          <w:t>Tabelle 4: Nachweis der Dokumentationsanforderungen</w:t>
        </w:r>
        <w:r>
          <w:rPr>
            <w:noProof/>
            <w:webHidden/>
          </w:rPr>
          <w:tab/>
        </w:r>
        <w:r>
          <w:rPr>
            <w:noProof/>
            <w:webHidden/>
          </w:rPr>
          <w:fldChar w:fldCharType="begin"/>
        </w:r>
        <w:r>
          <w:rPr>
            <w:noProof/>
            <w:webHidden/>
          </w:rPr>
          <w:instrText xml:space="preserve"> PAGEREF _Toc486683070 \h </w:instrText>
        </w:r>
        <w:r>
          <w:rPr>
            <w:noProof/>
            <w:webHidden/>
          </w:rPr>
        </w:r>
        <w:r>
          <w:rPr>
            <w:noProof/>
            <w:webHidden/>
          </w:rPr>
          <w:fldChar w:fldCharType="separate"/>
        </w:r>
        <w:r>
          <w:rPr>
            <w:noProof/>
            <w:webHidden/>
          </w:rPr>
          <w:t>21</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71" w:history="1">
        <w:r w:rsidRPr="009D7A16">
          <w:rPr>
            <w:rStyle w:val="Hyperlink"/>
            <w:rFonts w:ascii="Times New Roman" w:hAnsi="Times New Roman" w:cs="Times New Roman"/>
            <w:noProof/>
          </w:rPr>
          <w:t>Tabelle 5: Nachweis der technischen Randbedingungen</w:t>
        </w:r>
        <w:r>
          <w:rPr>
            <w:noProof/>
            <w:webHidden/>
          </w:rPr>
          <w:tab/>
        </w:r>
        <w:r>
          <w:rPr>
            <w:noProof/>
            <w:webHidden/>
          </w:rPr>
          <w:fldChar w:fldCharType="begin"/>
        </w:r>
        <w:r>
          <w:rPr>
            <w:noProof/>
            <w:webHidden/>
          </w:rPr>
          <w:instrText xml:space="preserve"> PAGEREF _Toc486683071 \h </w:instrText>
        </w:r>
        <w:r>
          <w:rPr>
            <w:noProof/>
            <w:webHidden/>
          </w:rPr>
        </w:r>
        <w:r>
          <w:rPr>
            <w:noProof/>
            <w:webHidden/>
          </w:rPr>
          <w:fldChar w:fldCharType="separate"/>
        </w:r>
        <w:r>
          <w:rPr>
            <w:noProof/>
            <w:webHidden/>
          </w:rPr>
          <w:t>22</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72" w:history="1">
        <w:r w:rsidRPr="009D7A16">
          <w:rPr>
            <w:rStyle w:val="Hyperlink"/>
            <w:rFonts w:ascii="Times New Roman" w:hAnsi="Times New Roman" w:cs="Times New Roman"/>
            <w:noProof/>
          </w:rPr>
          <w:t>Tabelle 6: Projektverantwortlichkeiten</w:t>
        </w:r>
        <w:r>
          <w:rPr>
            <w:noProof/>
            <w:webHidden/>
          </w:rPr>
          <w:tab/>
        </w:r>
        <w:r>
          <w:rPr>
            <w:noProof/>
            <w:webHidden/>
          </w:rPr>
          <w:fldChar w:fldCharType="begin"/>
        </w:r>
        <w:r>
          <w:rPr>
            <w:noProof/>
            <w:webHidden/>
          </w:rPr>
          <w:instrText xml:space="preserve"> PAGEREF _Toc486683072 \h </w:instrText>
        </w:r>
        <w:r>
          <w:rPr>
            <w:noProof/>
            <w:webHidden/>
          </w:rPr>
        </w:r>
        <w:r>
          <w:rPr>
            <w:noProof/>
            <w:webHidden/>
          </w:rPr>
          <w:fldChar w:fldCharType="separate"/>
        </w:r>
        <w:r>
          <w:rPr>
            <w:noProof/>
            <w:webHidden/>
          </w:rPr>
          <w:t>22</w:t>
        </w:r>
        <w:r>
          <w:rPr>
            <w:noProof/>
            <w:webHidden/>
          </w:rPr>
          <w:fldChar w:fldCharType="end"/>
        </w:r>
      </w:hyperlink>
    </w:p>
    <w:p w:rsidR="002D5520" w:rsidRDefault="002D5520">
      <w:pPr>
        <w:rPr>
          <w:rFonts w:ascii="Times New Roman" w:hAnsi="Times New Roman" w:cs="Times New Roman"/>
          <w:sz w:val="28"/>
          <w:szCs w:val="28"/>
        </w:rPr>
      </w:pPr>
      <w:r w:rsidRPr="00FE53AA">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1F5129" w:rsidRPr="001F512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b/>
          <w:sz w:val="24"/>
          <w:szCs w:val="24"/>
        </w:rPr>
        <w:fldChar w:fldCharType="begin"/>
      </w:r>
      <w:r w:rsidRPr="00FE53AA">
        <w:rPr>
          <w:rFonts w:ascii="Times New Roman" w:hAnsi="Times New Roman" w:cs="Times New Roman"/>
          <w:b/>
          <w:sz w:val="24"/>
          <w:szCs w:val="24"/>
        </w:rPr>
        <w:instrText xml:space="preserve"> TOC \h \z \c "Listing" </w:instrText>
      </w:r>
      <w:r w:rsidRPr="00FE53AA">
        <w:rPr>
          <w:rFonts w:ascii="Times New Roman" w:hAnsi="Times New Roman" w:cs="Times New Roman"/>
          <w:b/>
          <w:sz w:val="24"/>
          <w:szCs w:val="24"/>
        </w:rPr>
        <w:fldChar w:fldCharType="separate"/>
      </w:r>
      <w:hyperlink w:anchor="_Toc486683073" w:history="1">
        <w:r w:rsidR="001F5129" w:rsidRPr="001F5129">
          <w:rPr>
            <w:rStyle w:val="Hyperlink"/>
            <w:rFonts w:ascii="Times New Roman" w:hAnsi="Times New Roman" w:cs="Times New Roman"/>
            <w:noProof/>
            <w:sz w:val="24"/>
            <w:szCs w:val="24"/>
          </w:rPr>
          <w:t>Listing 1: HTML Basisdokument des Spiels</w:t>
        </w:r>
        <w:r w:rsidR="001F5129" w:rsidRPr="001F5129">
          <w:rPr>
            <w:rFonts w:ascii="Times New Roman" w:hAnsi="Times New Roman" w:cs="Times New Roman"/>
            <w:noProof/>
            <w:webHidden/>
            <w:sz w:val="24"/>
            <w:szCs w:val="24"/>
          </w:rPr>
          <w:tab/>
        </w:r>
        <w:r w:rsidR="001F5129" w:rsidRPr="001F5129">
          <w:rPr>
            <w:rFonts w:ascii="Times New Roman" w:hAnsi="Times New Roman" w:cs="Times New Roman"/>
            <w:noProof/>
            <w:webHidden/>
            <w:sz w:val="24"/>
            <w:szCs w:val="24"/>
          </w:rPr>
          <w:fldChar w:fldCharType="begin"/>
        </w:r>
        <w:r w:rsidR="001F5129" w:rsidRPr="001F5129">
          <w:rPr>
            <w:rFonts w:ascii="Times New Roman" w:hAnsi="Times New Roman" w:cs="Times New Roman"/>
            <w:noProof/>
            <w:webHidden/>
            <w:sz w:val="24"/>
            <w:szCs w:val="24"/>
          </w:rPr>
          <w:instrText xml:space="preserve"> PAGEREF _Toc486683073 \h </w:instrText>
        </w:r>
        <w:r w:rsidR="001F5129" w:rsidRPr="001F5129">
          <w:rPr>
            <w:rFonts w:ascii="Times New Roman" w:hAnsi="Times New Roman" w:cs="Times New Roman"/>
            <w:noProof/>
            <w:webHidden/>
            <w:sz w:val="24"/>
            <w:szCs w:val="24"/>
          </w:rPr>
        </w:r>
        <w:r w:rsidR="001F5129" w:rsidRPr="001F5129">
          <w:rPr>
            <w:rFonts w:ascii="Times New Roman" w:hAnsi="Times New Roman" w:cs="Times New Roman"/>
            <w:noProof/>
            <w:webHidden/>
            <w:sz w:val="24"/>
            <w:szCs w:val="24"/>
          </w:rPr>
          <w:fldChar w:fldCharType="separate"/>
        </w:r>
        <w:r w:rsidR="001F5129" w:rsidRPr="001F5129">
          <w:rPr>
            <w:rFonts w:ascii="Times New Roman" w:hAnsi="Times New Roman" w:cs="Times New Roman"/>
            <w:noProof/>
            <w:webHidden/>
            <w:sz w:val="24"/>
            <w:szCs w:val="24"/>
          </w:rPr>
          <w:t>15</w:t>
        </w:r>
        <w:r w:rsidR="001F5129"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74" w:history="1">
        <w:r w:rsidRPr="001F5129">
          <w:rPr>
            <w:rStyle w:val="Hyperlink"/>
            <w:rFonts w:ascii="Times New Roman" w:hAnsi="Times New Roman" w:cs="Times New Roman"/>
            <w:noProof/>
            <w:sz w:val="24"/>
            <w:szCs w:val="24"/>
          </w:rPr>
          <w:t>Listing 2: Beispiel Parametrisierung von einem Level</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_Toc486683074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18</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75" w:history="1">
        <w:r w:rsidRPr="001F5129">
          <w:rPr>
            <w:rStyle w:val="Hyperlink"/>
            <w:rFonts w:ascii="Times New Roman" w:hAnsi="Times New Roman" w:cs="Times New Roman"/>
            <w:noProof/>
            <w:sz w:val="24"/>
            <w:szCs w:val="24"/>
          </w:rPr>
          <w:t>Listing 3: Parametrisierung des Spielfeldes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_Toc486683075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18</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76" w:history="1">
        <w:r w:rsidRPr="001F5129">
          <w:rPr>
            <w:rStyle w:val="Hyperlink"/>
            <w:rFonts w:ascii="Times New Roman" w:hAnsi="Times New Roman" w:cs="Times New Roman"/>
            <w:noProof/>
            <w:sz w:val="24"/>
            <w:szCs w:val="24"/>
          </w:rPr>
          <w:t>Listing 4: Beispiel Parametrisierung eines Tetrominoes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_Toc486683076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19</w:t>
        </w:r>
        <w:r w:rsidRPr="001F5129">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FE53AA">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694056"/>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694057"/>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694058"/>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683067"/>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694059"/>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683063"/>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ED3A52"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683064"/>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9" w:name="_Toc486694060"/>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Architektur von Tetris </w:t>
      </w:r>
      <w:r w:rsidRPr="009C7773">
        <w:rPr>
          <w:rFonts w:ascii="Times New Roman" w:hAnsi="Times New Roman" w:cs="Times New Roman"/>
          <w:sz w:val="24"/>
          <w:szCs w:val="24"/>
        </w:rPr>
        <w:t>Game folgt dem Model-View-</w:t>
      </w:r>
      <w:r>
        <w:rPr>
          <w:rFonts w:ascii="Times New Roman" w:hAnsi="Times New Roman" w:cs="Times New Roman"/>
          <w:sz w:val="24"/>
          <w:szCs w:val="24"/>
        </w:rPr>
        <w:t>Controller Prinzip</w:t>
      </w:r>
      <w:r w:rsidRPr="009C7773">
        <w:rPr>
          <w:rFonts w:ascii="Times New Roman" w:hAnsi="Times New Roman" w:cs="Times New Roman"/>
          <w:sz w:val="24"/>
          <w:szCs w:val="24"/>
        </w:rPr>
        <w:t>. 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694061"/>
      <w:r w:rsidR="00A15D04" w:rsidRPr="00510538">
        <w:rPr>
          <w:rFonts w:ascii="Times New Roman" w:hAnsi="Times New Roman" w:cs="Times New Roman"/>
          <w:b/>
          <w:color w:val="auto"/>
          <w:sz w:val="28"/>
          <w:szCs w:val="28"/>
        </w:rPr>
        <w:t>Model</w:t>
      </w:r>
      <w:bookmarkEnd w:id="10"/>
    </w:p>
    <w:p w:rsidR="00510538" w:rsidRDefault="00510538" w:rsidP="00510538">
      <w:pPr>
        <w:pStyle w:val="berschrift2"/>
        <w:jc w:val="both"/>
        <w:rPr>
          <w:rFonts w:ascii="Times New Roman" w:hAnsi="Times New Roman" w:cs="Times New Roman"/>
          <w:color w:val="auto"/>
          <w:sz w:val="24"/>
          <w:szCs w:val="24"/>
        </w:rPr>
      </w:pPr>
    </w:p>
    <w:p w:rsidR="006D7B69" w:rsidRDefault="006D7B69" w:rsidP="006D7B69">
      <w:pPr>
        <w:autoSpaceDE w:val="0"/>
        <w:autoSpaceDN w:val="0"/>
        <w:adjustRightInd w:val="0"/>
        <w:spacing w:after="0" w:line="240" w:lineRule="auto"/>
        <w:jc w:val="both"/>
        <w:rPr>
          <w:rFonts w:ascii="Times New Roman" w:hAnsi="Times New Roman" w:cs="Times New Roman"/>
          <w:sz w:val="24"/>
          <w:szCs w:val="24"/>
        </w:rPr>
      </w:pPr>
      <w:r w:rsidRPr="006D7B69">
        <w:rPr>
          <w:rFonts w:ascii="Times New Roman" w:hAnsi="Times New Roman" w:cs="Times New Roman"/>
          <w:sz w:val="24"/>
          <w:szCs w:val="24"/>
        </w:rPr>
        <w:t xml:space="preserve">Aus dem Spielkonzept des Abschnitts 2.2 wurden </w:t>
      </w:r>
      <w:r>
        <w:rPr>
          <w:rFonts w:ascii="Times New Roman" w:hAnsi="Times New Roman" w:cs="Times New Roman"/>
          <w:sz w:val="24"/>
          <w:szCs w:val="24"/>
        </w:rPr>
        <w:t xml:space="preserve">Tetrominoes </w:t>
      </w:r>
      <w:r w:rsidRPr="006D7B69">
        <w:rPr>
          <w:rFonts w:ascii="Times New Roman" w:hAnsi="Times New Roman" w:cs="Times New Roman"/>
          <w:sz w:val="24"/>
          <w:szCs w:val="24"/>
        </w:rPr>
        <w:t>abgeleitet. Ein</w:t>
      </w:r>
      <w:r>
        <w:rPr>
          <w:rFonts w:ascii="Times New Roman" w:hAnsi="Times New Roman" w:cs="Times New Roman"/>
          <w:sz w:val="24"/>
          <w:szCs w:val="24"/>
        </w:rPr>
        <w:t xml:space="preserve"> </w:t>
      </w:r>
      <w:r w:rsidRPr="006D7B69">
        <w:rPr>
          <w:rFonts w:ascii="Times New Roman" w:hAnsi="Times New Roman" w:cs="Times New Roman"/>
          <w:sz w:val="24"/>
          <w:szCs w:val="24"/>
        </w:rPr>
        <w:t>Spiel (</w:t>
      </w:r>
      <w:r>
        <w:rPr>
          <w:rFonts w:ascii="Times New Roman" w:hAnsi="Times New Roman" w:cs="Times New Roman"/>
          <w:sz w:val="24"/>
          <w:szCs w:val="24"/>
        </w:rPr>
        <w:t xml:space="preserve">Tetris </w:t>
      </w:r>
      <w:r w:rsidRPr="006D7B69">
        <w:rPr>
          <w:rFonts w:ascii="Times New Roman" w:hAnsi="Times New Roman" w:cs="Times New Roman"/>
          <w:sz w:val="24"/>
          <w:szCs w:val="24"/>
        </w:rPr>
        <w:t>Game</w:t>
      </w:r>
      <w:r>
        <w:rPr>
          <w:rFonts w:ascii="Times New Roman" w:hAnsi="Times New Roman" w:cs="Times New Roman"/>
          <w:sz w:val="24"/>
          <w:szCs w:val="24"/>
        </w:rPr>
        <w:t>) besteht dabei aus mindestens einem</w:t>
      </w:r>
      <w:r w:rsidRPr="006D7B69">
        <w:rPr>
          <w:rFonts w:ascii="Times New Roman" w:hAnsi="Times New Roman" w:cs="Times New Roman"/>
          <w:sz w:val="24"/>
          <w:szCs w:val="24"/>
        </w:rPr>
        <w:t xml:space="preserve"> </w:t>
      </w:r>
      <w:r>
        <w:rPr>
          <w:rFonts w:ascii="Times New Roman" w:hAnsi="Times New Roman" w:cs="Times New Roman"/>
          <w:sz w:val="24"/>
          <w:szCs w:val="24"/>
        </w:rPr>
        <w:t>Tetromino</w:t>
      </w:r>
      <w:r w:rsidRPr="006D7B69">
        <w:rPr>
          <w:rFonts w:ascii="Times New Roman" w:hAnsi="Times New Roman" w:cs="Times New Roman"/>
          <w:sz w:val="24"/>
          <w:szCs w:val="24"/>
        </w:rPr>
        <w:t>. Das Klassendiagramm</w:t>
      </w:r>
      <w:r w:rsidR="00170FEB">
        <w:rPr>
          <w:rFonts w:ascii="Times New Roman" w:hAnsi="Times New Roman" w:cs="Times New Roman"/>
          <w:sz w:val="24"/>
          <w:szCs w:val="24"/>
        </w:rPr>
        <w: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das auch das Model beinhaltet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 xml:space="preserve">ist im Ordner doc zu </w:t>
      </w:r>
      <w:r w:rsidR="00170FEB">
        <w:rPr>
          <w:rFonts w:ascii="Times New Roman" w:hAnsi="Times New Roman" w:cs="Times New Roman"/>
          <w:sz w:val="24"/>
          <w:szCs w:val="24"/>
        </w:rPr>
        <w:t>finden (</w:t>
      </w:r>
      <w:r w:rsidR="006C18AD" w:rsidRPr="006C18AD">
        <w:rPr>
          <w:rFonts w:ascii="Times New Roman" w:hAnsi="Times New Roman" w:cs="Times New Roman"/>
          <w:sz w:val="24"/>
          <w:szCs w:val="24"/>
        </w:rPr>
        <w:t>Tetris Klassendiagramm</w:t>
      </w:r>
      <w:r w:rsidR="006C18AD">
        <w:rPr>
          <w:rFonts w:ascii="Times New Roman" w:hAnsi="Times New Roman" w:cs="Times New Roman"/>
          <w:sz w:val="24"/>
          <w:szCs w:val="24"/>
        </w:rPr>
        <w:t>.jpg)</w:t>
      </w:r>
      <w:r w:rsidRPr="006D7B69">
        <w:rPr>
          <w:rFonts w:ascii="Times New Roman" w:hAnsi="Times New Roman" w:cs="Times New Roman"/>
          <w:sz w:val="24"/>
          <w:szCs w:val="24"/>
        </w:rPr>
        <w:t>.</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F46461">
      <w:pPr>
        <w:pStyle w:val="berschrift2"/>
        <w:numPr>
          <w:ilvl w:val="2"/>
          <w:numId w:val="12"/>
        </w:numPr>
        <w:rPr>
          <w:rFonts w:ascii="Times New Roman" w:hAnsi="Times New Roman" w:cs="Times New Roman"/>
          <w:b/>
          <w:color w:val="auto"/>
          <w:sz w:val="24"/>
          <w:szCs w:val="24"/>
        </w:rPr>
      </w:pPr>
      <w:bookmarkStart w:id="11" w:name="_Toc486694062"/>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Entities</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494354">
      <w:pPr>
        <w:pStyle w:val="Listenabsatz"/>
        <w:numPr>
          <w:ilvl w:val="0"/>
          <w:numId w:val="33"/>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494354">
      <w:pPr>
        <w:pStyle w:val="Listenabsatz"/>
        <w:numPr>
          <w:ilvl w:val="0"/>
          <w:numId w:val="33"/>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F17857">
      <w:pPr>
        <w:pStyle w:val="berschrift2"/>
        <w:numPr>
          <w:ilvl w:val="2"/>
          <w:numId w:val="12"/>
        </w:numPr>
        <w:rPr>
          <w:rFonts w:ascii="Times New Roman" w:hAnsi="Times New Roman" w:cs="Times New Roman"/>
          <w:b/>
          <w:color w:val="auto"/>
          <w:sz w:val="24"/>
          <w:szCs w:val="24"/>
        </w:rPr>
      </w:pPr>
      <w:bookmarkStart w:id="12" w:name="_Toc486694063"/>
      <w:r w:rsidRPr="001941E6">
        <w:rPr>
          <w:rFonts w:ascii="Times New Roman" w:hAnsi="Times New Roman" w:cs="Times New Roman"/>
          <w:b/>
          <w:color w:val="auto"/>
          <w:sz w:val="24"/>
          <w:szCs w:val="24"/>
        </w:rPr>
        <w:t>Tetromino</w:t>
      </w:r>
      <w:bookmarkEnd w:id="12"/>
    </w:p>
    <w:p w:rsidR="001941E6" w:rsidRPr="009F116C" w:rsidRDefault="001941E6" w:rsidP="001941E6">
      <w:pPr>
        <w:rPr>
          <w:rFonts w:ascii="Times New Roman" w:hAnsi="Times New Roman" w:cs="Times New Roman"/>
          <w:sz w:val="24"/>
          <w:szCs w:val="24"/>
        </w:rPr>
      </w:pPr>
    </w:p>
    <w:p w:rsidR="009F116C" w:rsidRDefault="009B1CF7" w:rsidP="00494354">
      <w:pPr>
        <w:jc w:val="both"/>
        <w:rPr>
          <w:rFonts w:ascii="Times New Roman" w:hAnsi="Times New Roman" w:cs="Times New Roman"/>
          <w:sz w:val="24"/>
          <w:szCs w:val="24"/>
        </w:rPr>
      </w:pPr>
      <w:r>
        <w:rPr>
          <w:rFonts w:ascii="Times New Roman" w:hAnsi="Times New Roman" w:cs="Times New Roman"/>
          <w:sz w:val="24"/>
          <w:szCs w:val="24"/>
        </w:rPr>
        <w:t>Der Zustand eines</w:t>
      </w:r>
      <w:r w:rsidRPr="009B1CF7">
        <w:rPr>
          <w:rFonts w:ascii="Times New Roman" w:hAnsi="Times New Roman" w:cs="Times New Roman"/>
          <w:sz w:val="24"/>
          <w:szCs w:val="24"/>
        </w:rPr>
        <w:t xml:space="preserve"> </w:t>
      </w:r>
      <w:r>
        <w:rPr>
          <w:rFonts w:ascii="Times New Roman" w:hAnsi="Times New Roman" w:cs="Times New Roman"/>
          <w:sz w:val="24"/>
          <w:szCs w:val="24"/>
        </w:rPr>
        <w:t>Tetromino</w:t>
      </w:r>
      <w:r w:rsidRPr="009B1CF7">
        <w:rPr>
          <w:rFonts w:ascii="Times New Roman" w:hAnsi="Times New Roman" w:cs="Times New Roman"/>
          <w:sz w:val="24"/>
          <w:szCs w:val="24"/>
        </w:rPr>
        <w:t xml:space="preserve"> besteht aus</w:t>
      </w:r>
    </w:p>
    <w:p w:rsidR="0058014E"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 xml:space="preserve">_stones </w:t>
      </w:r>
      <w:r w:rsidR="00E44FC5" w:rsidRPr="00542531">
        <w:rPr>
          <w:rFonts w:ascii="Times New Roman" w:hAnsi="Times New Roman" w:cs="Times New Roman"/>
          <w:sz w:val="24"/>
          <w:szCs w:val="24"/>
        </w:rPr>
        <w:t>Liste der einzelnen Tetromino Steine</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Style w:val="pl-c"/>
          <w:rFonts w:ascii="Times New Roman" w:hAnsi="Times New Roman" w:cs="Times New Roman"/>
          <w:sz w:val="24"/>
          <w:szCs w:val="24"/>
        </w:rPr>
      </w:pPr>
      <w:r w:rsidRPr="00542531">
        <w:rPr>
          <w:rFonts w:ascii="Times New Roman" w:hAnsi="Times New Roman" w:cs="Times New Roman"/>
          <w:sz w:val="24"/>
          <w:szCs w:val="24"/>
        </w:rPr>
        <w:t xml:space="preserve">_preview </w:t>
      </w:r>
      <w:r w:rsidR="00E44FC5" w:rsidRPr="00542531">
        <w:rPr>
          <w:rFonts w:ascii="Times New Roman" w:hAnsi="Times New Roman" w:cs="Times New Roman"/>
          <w:sz w:val="24"/>
          <w:szCs w:val="24"/>
        </w:rPr>
        <w:t xml:space="preserve">Liste der einzelnen Tetromino Steine für die Vorschau des </w:t>
      </w:r>
      <w:r w:rsidR="00E44FC5" w:rsidRPr="00542531">
        <w:rPr>
          <w:rStyle w:val="pl-c"/>
          <w:rFonts w:ascii="Times New Roman" w:hAnsi="Times New Roman" w:cs="Times New Roman"/>
          <w:sz w:val="24"/>
          <w:szCs w:val="24"/>
        </w:rPr>
        <w:t>nächsten Tetromino</w:t>
      </w:r>
      <w:r w:rsidR="00542531">
        <w:rPr>
          <w:rStyle w:val="pl-c"/>
          <w:rFonts w:ascii="Times New Roman" w:hAnsi="Times New Roman" w:cs="Times New Roman"/>
          <w:sz w:val="24"/>
          <w:szCs w:val="24"/>
        </w:rPr>
        <w:t>.</w:t>
      </w:r>
    </w:p>
    <w:p w:rsidR="00542531" w:rsidRPr="00542531" w:rsidRDefault="00542531" w:rsidP="00494354">
      <w:pPr>
        <w:pStyle w:val="Listenabsatz"/>
        <w:jc w:val="both"/>
        <w:rPr>
          <w:rStyle w:val="pl-c"/>
          <w:rFonts w:ascii="Times New Roman" w:hAnsi="Times New Roman" w:cs="Times New Roman"/>
          <w:sz w:val="24"/>
          <w:szCs w:val="24"/>
        </w:rPr>
      </w:pPr>
    </w:p>
    <w:p w:rsidR="00542531" w:rsidRPr="00542531" w:rsidRDefault="00542531" w:rsidP="00494354">
      <w:pPr>
        <w:pStyle w:val="Listenabsatz"/>
        <w:numPr>
          <w:ilvl w:val="0"/>
          <w:numId w:val="34"/>
        </w:numPr>
        <w:jc w:val="both"/>
        <w:rPr>
          <w:rStyle w:val="pl-c"/>
          <w:rFonts w:ascii="Times New Roman" w:hAnsi="Times New Roman" w:cs="Times New Roman"/>
          <w:sz w:val="24"/>
          <w:szCs w:val="24"/>
        </w:rPr>
      </w:pPr>
      <w:r w:rsidRPr="00542531">
        <w:rPr>
          <w:rStyle w:val="pl-c"/>
          <w:rFonts w:ascii="Times New Roman" w:hAnsi="Times New Roman" w:cs="Times New Roman"/>
          <w:sz w:val="24"/>
          <w:szCs w:val="24"/>
        </w:rPr>
        <w:t>_initialPosition Liste der Position wo der Tetromino oben erscheinen soll.</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_model ist das Tetris Model</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_color Farbe des Tetrominos</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_dc gibt die Bewegungsrichtung in der Spalte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_dr gibt die Bewegungsrichtung in der Reihe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_state den Aktuellen Zustand</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_numberOfStates Anzahl der Zustände</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P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_transitions enthält die transitions (Übergänge) zu den neuen Positionen, wenn ein Tetromino gedreht wird</w:t>
      </w:r>
      <w:r>
        <w:rPr>
          <w:rFonts w:ascii="Times New Roman" w:hAnsi="Times New Roman" w:cs="Times New Roman"/>
          <w:sz w:val="24"/>
          <w:szCs w:val="24"/>
        </w:rPr>
        <w:t>.</w:t>
      </w:r>
    </w:p>
    <w:p w:rsidR="00542531" w:rsidRPr="00542531" w:rsidRDefault="00542531" w:rsidP="00494354">
      <w:pPr>
        <w:jc w:val="both"/>
        <w:rPr>
          <w:rFonts w:ascii="Times New Roman" w:hAnsi="Times New Roman" w:cs="Times New Roman"/>
          <w:sz w:val="24"/>
          <w:szCs w:val="24"/>
        </w:rPr>
      </w:pP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494354">
      <w:pPr>
        <w:pStyle w:val="Listenabsatz"/>
        <w:numPr>
          <w:ilvl w:val="0"/>
          <w:numId w:val="35"/>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494354">
      <w:pPr>
        <w:pStyle w:val="Listenabsatz"/>
        <w:numPr>
          <w:ilvl w:val="0"/>
          <w:numId w:val="35"/>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494354">
      <w:pPr>
        <w:pStyle w:val="Listenabsatz"/>
        <w:numPr>
          <w:ilvl w:val="0"/>
          <w:numId w:val="35"/>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8638E6" w:rsidRPr="008638E6" w:rsidRDefault="008638E6" w:rsidP="008638E6">
      <w:pPr>
        <w:pStyle w:val="Listenabsatz"/>
        <w:rPr>
          <w:rStyle w:val="pl-c"/>
          <w:rFonts w:ascii="Times New Roman" w:hAnsi="Times New Roman" w:cs="Times New Roman"/>
          <w:sz w:val="24"/>
          <w:szCs w:val="24"/>
        </w:rPr>
      </w:pPr>
    </w:p>
    <w:p w:rsidR="008638E6" w:rsidRDefault="00ED3A5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1"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683065"/>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Pr="008638E6">
        <w:rPr>
          <w:rFonts w:ascii="Times New Roman" w:hAnsi="Times New Roman" w:cs="Times New Roman"/>
          <w:i w:val="0"/>
          <w:noProof/>
          <w:color w:val="auto"/>
          <w:sz w:val="24"/>
          <w:szCs w:val="24"/>
        </w:rPr>
        <w:t>3</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Pr>
          <w:rFonts w:ascii="Times New Roman" w:hAnsi="Times New Roman" w:cs="Times New Roman"/>
          <w:sz w:val="24"/>
          <w:szCs w:val="24"/>
        </w:rPr>
        <w:t xml:space="preserve"> ist in Abbildung 3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4" w:name="_Toc486694064"/>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494354">
      <w:pPr>
        <w:pStyle w:val="Listenabsatz"/>
        <w:numPr>
          <w:ilvl w:val="0"/>
          <w:numId w:val="36"/>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p>
    <w:p w:rsidR="000B7731"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2E5CA6">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5" w:name="_Toc486694065"/>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077D77">
      <w:pPr>
        <w:pStyle w:val="Listenabsatz"/>
        <w:numPr>
          <w:ilvl w:val="0"/>
          <w:numId w:val="38"/>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077D77">
      <w:pPr>
        <w:pStyle w:val="Listenabsatz"/>
        <w:numPr>
          <w:ilvl w:val="0"/>
          <w:numId w:val="38"/>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Pr="00077D77" w:rsidRDefault="00077D77" w:rsidP="00077D77">
      <w:pPr>
        <w:jc w:val="both"/>
        <w:rPr>
          <w:rFonts w:ascii="Times New Roman" w:hAnsi="Times New Roman" w:cs="Times New Roman"/>
          <w:sz w:val="24"/>
          <w:szCs w:val="24"/>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4234" w:rsidRPr="00F44234" w:rsidRDefault="00F44234" w:rsidP="00F44234"/>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6" w:name="_Toc486694066"/>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6"/>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7" w:name="_Toc486694067"/>
      <w:r w:rsidRPr="00695BF7">
        <w:rPr>
          <w:rFonts w:ascii="Times New Roman" w:hAnsi="Times New Roman" w:cs="Times New Roman"/>
          <w:b/>
          <w:color w:val="auto"/>
        </w:rPr>
        <w:t>HTML-Dokument</w:t>
      </w:r>
      <w:bookmarkEnd w:id="17"/>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8" w:name="_Toc486683073"/>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826263">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8"/>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9" w:name="_Toc486694068"/>
      <w:r w:rsidRPr="00695BF7">
        <w:rPr>
          <w:rFonts w:ascii="Times New Roman" w:hAnsi="Times New Roman" w:cs="Times New Roman"/>
          <w:b/>
          <w:color w:val="auto"/>
        </w:rPr>
        <w:t>TetrisView als Schnittstelle zum HTML-Dokument</w:t>
      </w:r>
      <w:bookmarkEnd w:id="19"/>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0" w:name="_Toc486694069"/>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0"/>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3E497E">
      <w:pPr>
        <w:pStyle w:val="Listenabsatz"/>
        <w:numPr>
          <w:ilvl w:val="0"/>
          <w:numId w:val="42"/>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3E497E">
      <w:pPr>
        <w:pStyle w:val="Listenabsatz"/>
        <w:numPr>
          <w:ilvl w:val="0"/>
          <w:numId w:val="42"/>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3E497E">
      <w:pPr>
        <w:pStyle w:val="Listenabsatz"/>
        <w:numPr>
          <w:ilvl w:val="0"/>
          <w:numId w:val="42"/>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700482">
      <w:pPr>
        <w:pStyle w:val="Listenabsatz"/>
        <w:numPr>
          <w:ilvl w:val="0"/>
          <w:numId w:val="42"/>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4D6D37">
      <w:pPr>
        <w:pStyle w:val="Listenabsatz"/>
        <w:numPr>
          <w:ilvl w:val="0"/>
          <w:numId w:val="42"/>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4D6D37">
      <w:pPr>
        <w:pStyle w:val="Listenabsatz"/>
        <w:numPr>
          <w:ilvl w:val="0"/>
          <w:numId w:val="42"/>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727791">
      <w:pPr>
        <w:pStyle w:val="Listenabsatz"/>
        <w:numPr>
          <w:ilvl w:val="0"/>
          <w:numId w:val="43"/>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7C0BC0">
      <w:pPr>
        <w:pStyle w:val="Listenabsatz"/>
        <w:numPr>
          <w:ilvl w:val="0"/>
          <w:numId w:val="43"/>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7C0BC0">
      <w:pPr>
        <w:pStyle w:val="Listenabsatz"/>
        <w:numPr>
          <w:ilvl w:val="0"/>
          <w:numId w:val="43"/>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7C0BC0">
      <w:pPr>
        <w:pStyle w:val="Listenabsatz"/>
        <w:numPr>
          <w:ilvl w:val="0"/>
          <w:numId w:val="43"/>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w:t>
      </w:r>
      <w:r w:rsidRPr="00040912">
        <w:rPr>
          <w:rFonts w:ascii="Times New Roman" w:hAnsi="Times New Roman" w:cs="Times New Roman"/>
          <w:sz w:val="24"/>
          <w:szCs w:val="24"/>
        </w:rPr>
        <w:t xml:space="preserve"> initialisiert ein neues Spiel.</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7C0BC0">
      <w:pPr>
        <w:pStyle w:val="Listenabsatz"/>
        <w:numPr>
          <w:ilvl w:val="0"/>
          <w:numId w:val="43"/>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7C0BC0" w:rsidRPr="007C0BC0" w:rsidRDefault="007C0BC0" w:rsidP="007C0BC0">
      <w:pPr>
        <w:pStyle w:val="Listenabsatz"/>
        <w:jc w:val="both"/>
        <w:rPr>
          <w:rFonts w:ascii="Times New Roman" w:hAnsi="Times New Roman" w:cs="Times New Roman"/>
          <w:sz w:val="24"/>
          <w:szCs w:val="24"/>
        </w:rPr>
      </w:pPr>
    </w:p>
    <w:p w:rsidR="0022762C" w:rsidRPr="00A466E1" w:rsidRDefault="001314BC" w:rsidP="00A466E1">
      <w:pPr>
        <w:jc w:val="both"/>
        <w:rPr>
          <w:rFonts w:ascii="Times New Roman" w:hAnsi="Times New Roman" w:cs="Times New Roman"/>
          <w:sz w:val="24"/>
          <w:szCs w:val="24"/>
        </w:rPr>
      </w:pPr>
      <w:r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21" w:name="_Toc486694070"/>
      <w:r w:rsidRPr="0022762C">
        <w:rPr>
          <w:rFonts w:ascii="Times New Roman" w:hAnsi="Times New Roman" w:cs="Times New Roman"/>
          <w:b/>
          <w:color w:val="auto"/>
        </w:rPr>
        <w:lastRenderedPageBreak/>
        <w:t>Level- und Parametrisierungskonzept</w:t>
      </w:r>
      <w:bookmarkEnd w:id="21"/>
    </w:p>
    <w:p w:rsidR="0022762C" w:rsidRDefault="0022762C" w:rsidP="0022762C">
      <w:pPr>
        <w:jc w:val="both"/>
        <w:rPr>
          <w:rFonts w:ascii="Times New Roman" w:hAnsi="Times New Roman" w:cs="Times New Roman"/>
          <w:sz w:val="24"/>
          <w:szCs w:val="24"/>
        </w:rPr>
      </w:pPr>
    </w:p>
    <w:p w:rsidR="00ED3A52" w:rsidRPr="001F5129" w:rsidRDefault="00ED3A52" w:rsidP="00ED3A52">
      <w:pPr>
        <w:pStyle w:val="berschrift2"/>
        <w:numPr>
          <w:ilvl w:val="1"/>
          <w:numId w:val="39"/>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2" w:name="_Toc486694071"/>
      <w:r w:rsidRPr="001F5129">
        <w:rPr>
          <w:rFonts w:ascii="Times New Roman" w:hAnsi="Times New Roman" w:cs="Times New Roman"/>
          <w:b/>
          <w:color w:val="auto"/>
          <w:sz w:val="28"/>
          <w:szCs w:val="28"/>
        </w:rPr>
        <w:t>Level Konzept</w:t>
      </w:r>
      <w:bookmarkEnd w:id="22"/>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3" w:name="_Toc486683068"/>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3"/>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Pr="00044316" w:rsidRDefault="00044316" w:rsidP="00044316">
      <w:pPr>
        <w:pStyle w:val="berschrift2"/>
        <w:numPr>
          <w:ilvl w:val="1"/>
          <w:numId w:val="39"/>
        </w:numPr>
        <w:rPr>
          <w:rFonts w:ascii="Times New Roman" w:hAnsi="Times New Roman" w:cs="Times New Roman"/>
          <w:sz w:val="28"/>
          <w:szCs w:val="28"/>
        </w:rPr>
      </w:pPr>
      <w:r>
        <w:t xml:space="preserve"> </w:t>
      </w:r>
      <w:bookmarkStart w:id="24" w:name="_Toc486694072"/>
      <w:r w:rsidRPr="001F5129">
        <w:rPr>
          <w:rFonts w:ascii="Times New Roman" w:hAnsi="Times New Roman" w:cs="Times New Roman"/>
          <w:b/>
          <w:color w:val="auto"/>
          <w:sz w:val="28"/>
          <w:szCs w:val="28"/>
        </w:rPr>
        <w:t>Parametrisierung</w:t>
      </w:r>
      <w:r w:rsidRPr="00044316">
        <w:rPr>
          <w:rFonts w:ascii="Times New Roman" w:hAnsi="Times New Roman" w:cs="Times New Roman"/>
          <w:color w:val="auto"/>
          <w:sz w:val="28"/>
          <w:szCs w:val="28"/>
        </w:rPr>
        <w:t xml:space="preserve"> </w:t>
      </w:r>
      <w:r w:rsidRPr="001F5129">
        <w:rPr>
          <w:rFonts w:ascii="Times New Roman" w:hAnsi="Times New Roman" w:cs="Times New Roman"/>
          <w:b/>
          <w:color w:val="auto"/>
          <w:sz w:val="28"/>
          <w:szCs w:val="28"/>
        </w:rPr>
        <w:t>Konzept</w:t>
      </w:r>
      <w:bookmarkEnd w:id="24"/>
    </w:p>
    <w:p w:rsidR="00044316" w:rsidRPr="00044316" w:rsidRDefault="00044316" w:rsidP="00044316"/>
    <w:p w:rsidR="00ED3A52" w:rsidRDefault="00082B5D" w:rsidP="007654D2">
      <w:pPr>
        <w:jc w:val="both"/>
        <w:rPr>
          <w:rFonts w:ascii="Times New Roman" w:hAnsi="Times New Roman" w:cs="Times New Roman"/>
          <w:sz w:val="24"/>
          <w:szCs w:val="24"/>
        </w:rPr>
      </w:pPr>
      <w:r>
        <w:rPr>
          <w:rFonts w:ascii="Times New Roman" w:hAnsi="Times New Roman" w:cs="Times New Roman"/>
          <w:sz w:val="24"/>
          <w:szCs w:val="24"/>
        </w:rPr>
        <w:t>Alle Parameter lassen sich in der game-config.json</w:t>
      </w:r>
      <w:r w:rsidR="00760B66">
        <w:rPr>
          <w:rFonts w:ascii="Times New Roman" w:hAnsi="Times New Roman" w:cs="Times New Roman"/>
          <w:sz w:val="24"/>
          <w:szCs w:val="24"/>
        </w:rPr>
        <w:t>(im Ordner web)</w:t>
      </w:r>
      <w:r>
        <w:rPr>
          <w:rFonts w:ascii="Times New Roman" w:hAnsi="Times New Roman" w:cs="Times New Roman"/>
          <w:sz w:val="24"/>
          <w:szCs w:val="24"/>
        </w:rPr>
        <w:t xml:space="preserve"> Datei anpassen bzw. modifizieren.</w:t>
      </w:r>
    </w:p>
    <w:tbl>
      <w:tblPr>
        <w:tblStyle w:val="Tabellenraster"/>
        <w:tblW w:w="9464" w:type="dxa"/>
        <w:tblLook w:val="04A0" w:firstRow="1" w:lastRow="0" w:firstColumn="1" w:lastColumn="0" w:noHBand="0" w:noVBand="1"/>
      </w:tblPr>
      <w:tblGrid>
        <w:gridCol w:w="456"/>
        <w:gridCol w:w="9008"/>
      </w:tblGrid>
      <w:tr w:rsidR="009712F8" w:rsidTr="009712F8">
        <w:tc>
          <w:tcPr>
            <w:tcW w:w="456" w:type="dxa"/>
          </w:tcPr>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2</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3</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4</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5</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6</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7</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8</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lastRenderedPageBreak/>
              <w:t>9</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10</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11</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12</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13</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14</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15</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16</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17</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18</w:t>
            </w:r>
          </w:p>
          <w:p w:rsidR="00DA08F6" w:rsidRDefault="00DA08F6" w:rsidP="007654D2">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lastRenderedPageBreak/>
              <w:t>{</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lastRenderedPageBreak/>
              <w:t xml:space="preserve">        "STetromino",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9712F8" w:rsidRDefault="009712F8" w:rsidP="00DA08F6">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ED3A52" w:rsidRDefault="009712F8" w:rsidP="00B74AE7">
      <w:pPr>
        <w:pStyle w:val="Beschriftung"/>
        <w:jc w:val="center"/>
        <w:rPr>
          <w:rFonts w:ascii="Times New Roman" w:hAnsi="Times New Roman" w:cs="Times New Roman"/>
          <w:i w:val="0"/>
          <w:color w:val="auto"/>
          <w:sz w:val="24"/>
          <w:szCs w:val="24"/>
        </w:rPr>
      </w:pPr>
      <w:bookmarkStart w:id="25" w:name="_Toc486683074"/>
      <w:r w:rsidRPr="009712F8">
        <w:rPr>
          <w:rFonts w:ascii="Times New Roman" w:hAnsi="Times New Roman" w:cs="Times New Roman"/>
          <w:i w:val="0"/>
          <w:color w:val="auto"/>
          <w:sz w:val="24"/>
          <w:szCs w:val="24"/>
        </w:rPr>
        <w:lastRenderedPageBreak/>
        <w:t xml:space="preserve">Listing </w:t>
      </w:r>
      <w:r w:rsidRPr="009712F8">
        <w:rPr>
          <w:rFonts w:ascii="Times New Roman" w:hAnsi="Times New Roman" w:cs="Times New Roman"/>
          <w:i w:val="0"/>
          <w:color w:val="auto"/>
          <w:sz w:val="24"/>
          <w:szCs w:val="24"/>
        </w:rPr>
        <w:fldChar w:fldCharType="begin"/>
      </w:r>
      <w:r w:rsidRPr="009712F8">
        <w:rPr>
          <w:rFonts w:ascii="Times New Roman" w:hAnsi="Times New Roman" w:cs="Times New Roman"/>
          <w:i w:val="0"/>
          <w:color w:val="auto"/>
          <w:sz w:val="24"/>
          <w:szCs w:val="24"/>
        </w:rPr>
        <w:instrText xml:space="preserve"> SEQ Listing \* ARABIC </w:instrText>
      </w:r>
      <w:r w:rsidRPr="009712F8">
        <w:rPr>
          <w:rFonts w:ascii="Times New Roman" w:hAnsi="Times New Roman" w:cs="Times New Roman"/>
          <w:i w:val="0"/>
          <w:color w:val="auto"/>
          <w:sz w:val="24"/>
          <w:szCs w:val="24"/>
        </w:rPr>
        <w:fldChar w:fldCharType="separate"/>
      </w:r>
      <w:r w:rsidR="00826263">
        <w:rPr>
          <w:rFonts w:ascii="Times New Roman" w:hAnsi="Times New Roman" w:cs="Times New Roman"/>
          <w:i w:val="0"/>
          <w:noProof/>
          <w:color w:val="auto"/>
          <w:sz w:val="24"/>
          <w:szCs w:val="24"/>
        </w:rPr>
        <w:t>2</w:t>
      </w:r>
      <w:r w:rsidRPr="009712F8">
        <w:rPr>
          <w:rFonts w:ascii="Times New Roman" w:hAnsi="Times New Roman" w:cs="Times New Roman"/>
          <w:i w:val="0"/>
          <w:color w:val="auto"/>
          <w:sz w:val="24"/>
          <w:szCs w:val="24"/>
        </w:rPr>
        <w:fldChar w:fldCharType="end"/>
      </w:r>
      <w:r w:rsidRPr="009712F8">
        <w:rPr>
          <w:rFonts w:ascii="Times New Roman" w:hAnsi="Times New Roman" w:cs="Times New Roman"/>
          <w:i w:val="0"/>
          <w:color w:val="auto"/>
          <w:sz w:val="24"/>
          <w:szCs w:val="24"/>
        </w:rPr>
        <w:t>: Beispiel Parametrisierung von einem Level</w:t>
      </w:r>
      <w:bookmarkEnd w:id="25"/>
    </w:p>
    <w:p w:rsidR="009712F8" w:rsidRDefault="00C1662A" w:rsidP="00C73604">
      <w:pPr>
        <w:jc w:val="both"/>
        <w:rPr>
          <w:rFonts w:ascii="Times New Roman" w:hAnsi="Times New Roman" w:cs="Times New Roman"/>
          <w:sz w:val="24"/>
          <w:szCs w:val="24"/>
        </w:rPr>
      </w:pPr>
      <w:r w:rsidRPr="00C1662A">
        <w:rPr>
          <w:rFonts w:ascii="Times New Roman" w:hAnsi="Times New Roman" w:cs="Times New Roman"/>
          <w:sz w:val="24"/>
          <w:szCs w:val="24"/>
        </w:rPr>
        <w:t xml:space="preserve">Im Listing </w:t>
      </w:r>
      <w:r>
        <w:rPr>
          <w:rFonts w:ascii="Times New Roman" w:hAnsi="Times New Roman" w:cs="Times New Roman"/>
          <w:sz w:val="24"/>
          <w:szCs w:val="24"/>
        </w:rPr>
        <w:t xml:space="preserve">2 wird anhand des Level 2 beispielhaft gezeigt wie ein Level parametrisiert wird. Die id gibt an um welches Level es sich handelt. Die Tetrominoes die in dem Level verfügbar sein sollen werden unter </w:t>
      </w:r>
      <w:r w:rsidRPr="009712F8">
        <w:rPr>
          <w:rFonts w:ascii="Times New Roman" w:hAnsi="Times New Roman" w:cs="Times New Roman"/>
          <w:sz w:val="24"/>
          <w:szCs w:val="24"/>
        </w:rPr>
        <w:t>availibleTetrominoes</w:t>
      </w:r>
      <w:r>
        <w:rPr>
          <w:rFonts w:ascii="Times New Roman" w:hAnsi="Times New Roman" w:cs="Times New Roman"/>
          <w:sz w:val="24"/>
          <w:szCs w:val="24"/>
        </w:rPr>
        <w:t xml:space="preserve"> angegeben. </w:t>
      </w:r>
      <w:r w:rsidR="00C73604">
        <w:rPr>
          <w:rFonts w:ascii="Times New Roman" w:hAnsi="Times New Roman" w:cs="Times New Roman"/>
          <w:sz w:val="24"/>
          <w:szCs w:val="24"/>
        </w:rPr>
        <w:t xml:space="preserve">Der </w:t>
      </w:r>
      <w:r w:rsidR="00C73604" w:rsidRPr="009712F8">
        <w:rPr>
          <w:rFonts w:ascii="Times New Roman" w:hAnsi="Times New Roman" w:cs="Times New Roman"/>
          <w:sz w:val="24"/>
          <w:szCs w:val="24"/>
        </w:rPr>
        <w:t>scoreMultiplier</w:t>
      </w:r>
      <w:r w:rsidR="00C73604">
        <w:rPr>
          <w:rFonts w:ascii="Times New Roman" w:hAnsi="Times New Roman" w:cs="Times New Roman"/>
          <w:sz w:val="24"/>
          <w:szCs w:val="24"/>
        </w:rPr>
        <w:t xml:space="preserve"> gibt an um wie viel die Punkte multipliziert werden soll. Die Fallgeschwindigkeit wird unter </w:t>
      </w:r>
      <w:r w:rsidR="00C73604" w:rsidRPr="009712F8">
        <w:rPr>
          <w:rFonts w:ascii="Times New Roman" w:hAnsi="Times New Roman" w:cs="Times New Roman"/>
          <w:sz w:val="24"/>
          <w:szCs w:val="24"/>
        </w:rPr>
        <w:t>tetrominoSpeedInMs</w:t>
      </w:r>
      <w:r w:rsidR="00C73604">
        <w:rPr>
          <w:rFonts w:ascii="Times New Roman" w:hAnsi="Times New Roman" w:cs="Times New Roman"/>
          <w:sz w:val="24"/>
          <w:szCs w:val="24"/>
        </w:rPr>
        <w:t xml:space="preserve"> in Millisekunden angegeben. Unter goal werden die Ziele des Levels angegeben, in diesem Beispiel muss der Spieler 4 Reihen tilgen um das nächste </w:t>
      </w:r>
      <w:r w:rsidR="00DA08F6">
        <w:rPr>
          <w:rFonts w:ascii="Times New Roman" w:hAnsi="Times New Roman" w:cs="Times New Roman"/>
          <w:sz w:val="24"/>
          <w:szCs w:val="24"/>
        </w:rPr>
        <w:t>Level</w:t>
      </w:r>
      <w:r w:rsidR="00C73604">
        <w:rPr>
          <w:rFonts w:ascii="Times New Roman" w:hAnsi="Times New Roman" w:cs="Times New Roman"/>
          <w:sz w:val="24"/>
          <w:szCs w:val="24"/>
        </w:rPr>
        <w:t xml:space="preserve"> zu erreichen, siehe Zeile 15. </w:t>
      </w:r>
      <w:r w:rsidR="00DA08F6">
        <w:rPr>
          <w:rFonts w:ascii="Times New Roman" w:hAnsi="Times New Roman" w:cs="Times New Roman"/>
          <w:sz w:val="24"/>
          <w:szCs w:val="24"/>
        </w:rPr>
        <w:t xml:space="preserve">Unter bonusPoints werden die Bonuspunkte für das erfolgreiche beenden des Levels festgelegt. </w:t>
      </w:r>
      <w:r w:rsidR="00736652">
        <w:rPr>
          <w:rFonts w:ascii="Times New Roman" w:hAnsi="Times New Roman" w:cs="Times New Roman"/>
          <w:sz w:val="24"/>
          <w:szCs w:val="24"/>
        </w:rPr>
        <w:t>Die priority gibt an welche Priorität das Level hat, damit zum Beispiel Level 2 nicht vor Level 1 kommt.</w:t>
      </w:r>
    </w:p>
    <w:p w:rsidR="00736652" w:rsidRDefault="00736652"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8E5031" w:rsidTr="008E5031">
        <w:tc>
          <w:tcPr>
            <w:tcW w:w="392"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8E5031" w:rsidRPr="00826263" w:rsidRDefault="00826263" w:rsidP="00826263">
      <w:pPr>
        <w:pStyle w:val="Beschriftung"/>
        <w:jc w:val="center"/>
        <w:rPr>
          <w:rFonts w:ascii="Times New Roman" w:hAnsi="Times New Roman" w:cs="Times New Roman"/>
          <w:i w:val="0"/>
          <w:color w:val="auto"/>
          <w:sz w:val="36"/>
          <w:szCs w:val="24"/>
        </w:rPr>
      </w:pPr>
      <w:bookmarkStart w:id="26" w:name="_Toc486683075"/>
      <w:r w:rsidRPr="00826263">
        <w:rPr>
          <w:rFonts w:ascii="Times New Roman" w:hAnsi="Times New Roman" w:cs="Times New Roman"/>
          <w:i w:val="0"/>
          <w:color w:val="auto"/>
          <w:sz w:val="24"/>
        </w:rPr>
        <w:t xml:space="preserve">Listing </w:t>
      </w:r>
      <w:r w:rsidRPr="00826263">
        <w:rPr>
          <w:rFonts w:ascii="Times New Roman" w:hAnsi="Times New Roman" w:cs="Times New Roman"/>
          <w:i w:val="0"/>
          <w:color w:val="auto"/>
          <w:sz w:val="24"/>
        </w:rPr>
        <w:fldChar w:fldCharType="begin"/>
      </w:r>
      <w:r w:rsidRPr="00826263">
        <w:rPr>
          <w:rFonts w:ascii="Times New Roman" w:hAnsi="Times New Roman" w:cs="Times New Roman"/>
          <w:i w:val="0"/>
          <w:color w:val="auto"/>
          <w:sz w:val="24"/>
        </w:rPr>
        <w:instrText xml:space="preserve"> SEQ Listing \* ARABIC </w:instrText>
      </w:r>
      <w:r w:rsidRPr="00826263">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3</w:t>
      </w:r>
      <w:r w:rsidRPr="00826263">
        <w:rPr>
          <w:rFonts w:ascii="Times New Roman" w:hAnsi="Times New Roman" w:cs="Times New Roman"/>
          <w:i w:val="0"/>
          <w:color w:val="auto"/>
          <w:sz w:val="24"/>
        </w:rPr>
        <w:fldChar w:fldCharType="end"/>
      </w:r>
      <w:r w:rsidRPr="00826263">
        <w:rPr>
          <w:rFonts w:ascii="Times New Roman" w:hAnsi="Times New Roman" w:cs="Times New Roman"/>
          <w:i w:val="0"/>
          <w:color w:val="auto"/>
          <w:sz w:val="24"/>
        </w:rPr>
        <w:t>: Parametrisierung des Spielfeldes</w:t>
      </w:r>
      <w:bookmarkEnd w:id="26"/>
    </w:p>
    <w:p w:rsidR="008E5031" w:rsidRDefault="00762851" w:rsidP="00C73604">
      <w:pPr>
        <w:jc w:val="both"/>
        <w:rPr>
          <w:rFonts w:ascii="Times New Roman" w:hAnsi="Times New Roman" w:cs="Times New Roman"/>
          <w:sz w:val="24"/>
          <w:szCs w:val="24"/>
        </w:rPr>
      </w:pPr>
      <w:r>
        <w:rPr>
          <w:rFonts w:ascii="Times New Roman" w:hAnsi="Times New Roman" w:cs="Times New Roman"/>
          <w:sz w:val="24"/>
          <w:szCs w:val="24"/>
        </w:rPr>
        <w:t>Unter Listing 3 wird die Parametrisierung des Spielfeldes angeben. Dazu muss unter fieldWidth und fieldHeight die Breite und Höhe des Spielfeldes angeben werden.</w:t>
      </w:r>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lastRenderedPageBreak/>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lastRenderedPageBreak/>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lastRenderedPageBreak/>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760B66" w:rsidRDefault="00826263" w:rsidP="00760B66">
      <w:pPr>
        <w:pStyle w:val="Beschriftung"/>
        <w:jc w:val="center"/>
        <w:rPr>
          <w:rFonts w:ascii="Times New Roman" w:hAnsi="Times New Roman" w:cs="Times New Roman"/>
          <w:i w:val="0"/>
          <w:color w:val="auto"/>
          <w:sz w:val="24"/>
          <w:szCs w:val="24"/>
        </w:rPr>
      </w:pPr>
      <w:bookmarkStart w:id="27" w:name="_Toc486683076"/>
      <w:r w:rsidRPr="00826263">
        <w:rPr>
          <w:rFonts w:ascii="Times New Roman" w:hAnsi="Times New Roman" w:cs="Times New Roman"/>
          <w:i w:val="0"/>
          <w:color w:val="auto"/>
          <w:sz w:val="24"/>
          <w:szCs w:val="24"/>
        </w:rPr>
        <w:lastRenderedPageBreak/>
        <w:t xml:space="preserve">Listing </w:t>
      </w:r>
      <w:r w:rsidRPr="00826263">
        <w:rPr>
          <w:rFonts w:ascii="Times New Roman" w:hAnsi="Times New Roman" w:cs="Times New Roman"/>
          <w:i w:val="0"/>
          <w:color w:val="auto"/>
          <w:sz w:val="24"/>
          <w:szCs w:val="24"/>
        </w:rPr>
        <w:fldChar w:fldCharType="begin"/>
      </w:r>
      <w:r w:rsidRPr="00826263">
        <w:rPr>
          <w:rFonts w:ascii="Times New Roman" w:hAnsi="Times New Roman" w:cs="Times New Roman"/>
          <w:i w:val="0"/>
          <w:color w:val="auto"/>
          <w:sz w:val="24"/>
          <w:szCs w:val="24"/>
        </w:rPr>
        <w:instrText xml:space="preserve"> SEQ Listing \* ARABIC </w:instrText>
      </w:r>
      <w:r w:rsidRPr="00826263">
        <w:rPr>
          <w:rFonts w:ascii="Times New Roman" w:hAnsi="Times New Roman" w:cs="Times New Roman"/>
          <w:i w:val="0"/>
          <w:color w:val="auto"/>
          <w:sz w:val="24"/>
          <w:szCs w:val="24"/>
        </w:rPr>
        <w:fldChar w:fldCharType="separate"/>
      </w:r>
      <w:r w:rsidRPr="00826263">
        <w:rPr>
          <w:rFonts w:ascii="Times New Roman" w:hAnsi="Times New Roman" w:cs="Times New Roman"/>
          <w:i w:val="0"/>
          <w:noProof/>
          <w:color w:val="auto"/>
          <w:sz w:val="24"/>
          <w:szCs w:val="24"/>
        </w:rPr>
        <w:t>4</w:t>
      </w:r>
      <w:r w:rsidRPr="00826263">
        <w:rPr>
          <w:rFonts w:ascii="Times New Roman" w:hAnsi="Times New Roman" w:cs="Times New Roman"/>
          <w:i w:val="0"/>
          <w:color w:val="auto"/>
          <w:sz w:val="24"/>
          <w:szCs w:val="24"/>
        </w:rPr>
        <w:fldChar w:fldCharType="end"/>
      </w:r>
      <w:r w:rsidRPr="00826263">
        <w:rPr>
          <w:rFonts w:ascii="Times New Roman" w:hAnsi="Times New Roman" w:cs="Times New Roman"/>
          <w:i w:val="0"/>
          <w:color w:val="auto"/>
          <w:sz w:val="24"/>
          <w:szCs w:val="24"/>
        </w:rPr>
        <w:t>: Beispiel Parametrisierung eines Tetrominoes</w:t>
      </w:r>
      <w:bookmarkEnd w:id="27"/>
    </w:p>
    <w:p w:rsidR="00BD6CDF" w:rsidRPr="00760B66" w:rsidRDefault="00760B66" w:rsidP="00760B66">
      <w:pPr>
        <w:pStyle w:val="Beschriftung"/>
        <w:rPr>
          <w:rFonts w:ascii="Times New Roman" w:hAnsi="Times New Roman" w:cs="Times New Roman"/>
          <w:i w:val="0"/>
          <w:color w:val="auto"/>
          <w:sz w:val="24"/>
          <w:szCs w:val="24"/>
        </w:rPr>
      </w:pPr>
      <w:r>
        <w:rPr>
          <w:rFonts w:ascii="Times New Roman" w:hAnsi="Times New Roman" w:cs="Times New Roman"/>
          <w:i w:val="0"/>
          <w:color w:val="auto"/>
          <w:sz w:val="24"/>
          <w:szCs w:val="24"/>
        </w:rPr>
        <w:t>Um ein Tetromino zu erstellen muss eine Parametrisierung vorgenommen werden, siehe Listing 4.</w:t>
      </w:r>
      <w:r w:rsidR="00C94FE5">
        <w:rPr>
          <w:rFonts w:ascii="Times New Roman" w:hAnsi="Times New Roman" w:cs="Times New Roman"/>
          <w:i w:val="0"/>
          <w:color w:val="auto"/>
          <w:sz w:val="24"/>
          <w:szCs w:val="24"/>
        </w:rPr>
        <w:t xml:space="preserve"> Unter id wird der Name des Tetromino angegeben,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r w:rsidR="00F33757">
        <w:rPr>
          <w:rFonts w:ascii="Times New Roman" w:hAnsi="Times New Roman" w:cs="Times New Roman"/>
          <w:i w:val="0"/>
          <w:color w:val="auto"/>
          <w:sz w:val="24"/>
          <w:szCs w:val="24"/>
        </w:rPr>
        <w:t xml:space="preserve">Jeder Stein muss extra angegeben werden, d.h. aus mehreren Steinen ergibt sich dann ein Tetromino und muss unter stones und preview(für das Vorschaufenster) angegeben werden. </w:t>
      </w:r>
      <w:r w:rsidR="004968BA">
        <w:rPr>
          <w:rFonts w:ascii="Times New Roman" w:hAnsi="Times New Roman" w:cs="Times New Roman"/>
          <w:i w:val="0"/>
          <w:color w:val="auto"/>
          <w:sz w:val="24"/>
          <w:szCs w:val="24"/>
        </w:rPr>
        <w:t xml:space="preserve">Für die Drehung des Tetromino muss eine Dreh Matrix angeben werden unter transitions. </w:t>
      </w:r>
      <w:r w:rsidR="00574E47">
        <w:rPr>
          <w:rFonts w:ascii="Times New Roman" w:hAnsi="Times New Roman" w:cs="Times New Roman"/>
          <w:i w:val="0"/>
          <w:color w:val="auto"/>
          <w:sz w:val="24"/>
          <w:szCs w:val="24"/>
        </w:rPr>
        <w:t>Bei powerUps wird angeben, ob der Stein ein Power Up hat oder nicht. Die Farbe des Tetromino</w:t>
      </w:r>
      <w:r w:rsidR="00BA7415">
        <w:rPr>
          <w:rFonts w:ascii="Times New Roman" w:hAnsi="Times New Roman" w:cs="Times New Roman"/>
          <w:i w:val="0"/>
          <w:color w:val="auto"/>
          <w:sz w:val="24"/>
          <w:szCs w:val="24"/>
        </w:rPr>
        <w:t xml:space="preserve"> muss unter color an</w:t>
      </w:r>
      <w:r w:rsidR="00574E47">
        <w:rPr>
          <w:rFonts w:ascii="Times New Roman" w:hAnsi="Times New Roman" w:cs="Times New Roman"/>
          <w:i w:val="0"/>
          <w:color w:val="auto"/>
          <w:sz w:val="24"/>
          <w:szCs w:val="24"/>
        </w:rPr>
        <w:t>ge</w:t>
      </w:r>
      <w:r w:rsidR="00BA7415">
        <w:rPr>
          <w:rFonts w:ascii="Times New Roman" w:hAnsi="Times New Roman" w:cs="Times New Roman"/>
          <w:i w:val="0"/>
          <w:color w:val="auto"/>
          <w:sz w:val="24"/>
          <w:szCs w:val="24"/>
        </w:rPr>
        <w:t>ge</w:t>
      </w:r>
      <w:r w:rsidR="00574E47">
        <w:rPr>
          <w:rFonts w:ascii="Times New Roman" w:hAnsi="Times New Roman" w:cs="Times New Roman"/>
          <w:i w:val="0"/>
          <w:color w:val="auto"/>
          <w:sz w:val="24"/>
          <w:szCs w:val="24"/>
        </w:rPr>
        <w:t>ben werden.</w:t>
      </w:r>
      <w:r w:rsidR="00C84283" w:rsidRPr="00ED3A52">
        <w:br w:type="page"/>
      </w:r>
    </w:p>
    <w:p w:rsidR="0022762C" w:rsidRDefault="00BD6CDF" w:rsidP="00025DB6">
      <w:pPr>
        <w:pStyle w:val="berschrift1"/>
        <w:numPr>
          <w:ilvl w:val="0"/>
          <w:numId w:val="3"/>
        </w:numPr>
        <w:rPr>
          <w:rFonts w:ascii="Times New Roman" w:hAnsi="Times New Roman" w:cs="Times New Roman"/>
          <w:color w:val="auto"/>
        </w:rPr>
      </w:pPr>
      <w:bookmarkStart w:id="28" w:name="_Toc486694073"/>
      <w:r w:rsidRPr="00BD6CDF">
        <w:rPr>
          <w:rFonts w:ascii="Times New Roman" w:hAnsi="Times New Roman" w:cs="Times New Roman"/>
          <w:b/>
          <w:color w:val="auto"/>
        </w:rPr>
        <w:lastRenderedPageBreak/>
        <w:t>Nachweis der Anforderungen</w:t>
      </w:r>
      <w:bookmarkEnd w:id="28"/>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9" w:name="_Toc486694074"/>
      <w:r w:rsidRPr="00937CD7">
        <w:rPr>
          <w:rFonts w:ascii="Times New Roman" w:hAnsi="Times New Roman" w:cs="Times New Roman"/>
          <w:b/>
          <w:color w:val="auto"/>
          <w:sz w:val="28"/>
          <w:szCs w:val="28"/>
        </w:rPr>
        <w:t>Nachweis der funktionalen Anforderungen</w:t>
      </w:r>
      <w:bookmarkEnd w:id="29"/>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0" w:name="_Toc486683069"/>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0"/>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31" w:name="_Toc486694075"/>
      <w:r w:rsidRPr="00201B7B">
        <w:rPr>
          <w:rFonts w:ascii="Times New Roman" w:hAnsi="Times New Roman" w:cs="Times New Roman"/>
          <w:b/>
          <w:color w:val="auto"/>
          <w:sz w:val="28"/>
          <w:szCs w:val="28"/>
        </w:rPr>
        <w:t>Nachweis der Dokumentationsanforderungen</w:t>
      </w:r>
      <w:bookmarkEnd w:id="31"/>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32" w:name="_Toc486683070"/>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2"/>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33" w:name="_Toc486694076"/>
      <w:r w:rsidRPr="005E767E">
        <w:rPr>
          <w:rFonts w:ascii="Times New Roman" w:hAnsi="Times New Roman" w:cs="Times New Roman"/>
          <w:b/>
          <w:color w:val="auto"/>
          <w:sz w:val="28"/>
          <w:szCs w:val="28"/>
        </w:rPr>
        <w:t>Nachweis der Einhaltung technischer Randbedingungen</w:t>
      </w:r>
      <w:bookmarkEnd w:id="33"/>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34" w:name="_Toc486683071"/>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34"/>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35" w:name="_Toc486694077"/>
      <w:r w:rsidRPr="00EC1352">
        <w:rPr>
          <w:rFonts w:ascii="Times New Roman" w:hAnsi="Times New Roman" w:cs="Times New Roman"/>
          <w:b/>
          <w:color w:val="auto"/>
          <w:sz w:val="28"/>
          <w:szCs w:val="28"/>
        </w:rPr>
        <w:t>Verantwortlichkeiten im Projekt</w:t>
      </w:r>
      <w:bookmarkEnd w:id="35"/>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36" w:name="_Toc486683072"/>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36"/>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D7E" w:rsidRDefault="00474D7E" w:rsidP="000E3F8B">
      <w:pPr>
        <w:spacing w:after="0" w:line="240" w:lineRule="auto"/>
      </w:pPr>
      <w:r>
        <w:separator/>
      </w:r>
    </w:p>
  </w:endnote>
  <w:endnote w:type="continuationSeparator" w:id="0">
    <w:p w:rsidR="00474D7E" w:rsidRDefault="00474D7E"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F808C3" w:rsidRDefault="00F808C3" w:rsidP="000E3F8B">
        <w:pPr>
          <w:pStyle w:val="Fuzeile"/>
          <w:jc w:val="center"/>
        </w:pPr>
        <w:r>
          <w:fldChar w:fldCharType="begin"/>
        </w:r>
        <w:r>
          <w:instrText>PAGE   \* MERGEFORMAT</w:instrText>
        </w:r>
        <w:r>
          <w:fldChar w:fldCharType="separate"/>
        </w:r>
        <w:r w:rsidR="00D46844">
          <w:rPr>
            <w:noProof/>
          </w:rPr>
          <w:t>1</w:t>
        </w:r>
        <w:r>
          <w:fldChar w:fldCharType="end"/>
        </w:r>
      </w:p>
    </w:sdtContent>
  </w:sdt>
  <w:p w:rsidR="00F808C3" w:rsidRDefault="00F808C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D7E" w:rsidRDefault="00474D7E" w:rsidP="000E3F8B">
      <w:pPr>
        <w:spacing w:after="0" w:line="240" w:lineRule="auto"/>
      </w:pPr>
      <w:r>
        <w:separator/>
      </w:r>
    </w:p>
  </w:footnote>
  <w:footnote w:type="continuationSeparator" w:id="0">
    <w:p w:rsidR="00474D7E" w:rsidRDefault="00474D7E"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F808C3" w:rsidRPr="00C66F00" w:rsidRDefault="00F808C3">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D46844">
          <w:rPr>
            <w:rFonts w:ascii="Times New Roman" w:hAnsi="Times New Roman" w:cs="Times New Roman"/>
            <w:noProof/>
            <w:sz w:val="24"/>
            <w:szCs w:val="24"/>
          </w:rPr>
          <w:t>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D46844">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F808C3" w:rsidRDefault="00F808C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43E57"/>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2F5B79"/>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00C180F"/>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29570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9"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362F61"/>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3"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4"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4B09DF"/>
    <w:multiLevelType w:val="multilevel"/>
    <w:tmpl w:val="BDA62C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9" w15:restartNumberingAfterBreak="0">
    <w:nsid w:val="673C265B"/>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B253588"/>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4"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7E0AC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290FA1"/>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8"/>
  </w:num>
  <w:num w:numId="3">
    <w:abstractNumId w:val="40"/>
  </w:num>
  <w:num w:numId="4">
    <w:abstractNumId w:val="15"/>
  </w:num>
  <w:num w:numId="5">
    <w:abstractNumId w:val="18"/>
  </w:num>
  <w:num w:numId="6">
    <w:abstractNumId w:val="28"/>
  </w:num>
  <w:num w:numId="7">
    <w:abstractNumId w:val="33"/>
  </w:num>
  <w:num w:numId="8">
    <w:abstractNumId w:val="22"/>
  </w:num>
  <w:num w:numId="9">
    <w:abstractNumId w:val="23"/>
  </w:num>
  <w:num w:numId="10">
    <w:abstractNumId w:val="5"/>
  </w:num>
  <w:num w:numId="11">
    <w:abstractNumId w:val="3"/>
  </w:num>
  <w:num w:numId="12">
    <w:abstractNumId w:val="0"/>
  </w:num>
  <w:num w:numId="13">
    <w:abstractNumId w:val="38"/>
  </w:num>
  <w:num w:numId="14">
    <w:abstractNumId w:val="24"/>
  </w:num>
  <w:num w:numId="15">
    <w:abstractNumId w:val="12"/>
  </w:num>
  <w:num w:numId="16">
    <w:abstractNumId w:val="7"/>
  </w:num>
  <w:num w:numId="17">
    <w:abstractNumId w:val="37"/>
  </w:num>
  <w:num w:numId="18">
    <w:abstractNumId w:val="13"/>
  </w:num>
  <w:num w:numId="19">
    <w:abstractNumId w:val="17"/>
  </w:num>
  <w:num w:numId="20">
    <w:abstractNumId w:val="30"/>
  </w:num>
  <w:num w:numId="21">
    <w:abstractNumId w:val="32"/>
  </w:num>
  <w:num w:numId="22">
    <w:abstractNumId w:val="14"/>
  </w:num>
  <w:num w:numId="23">
    <w:abstractNumId w:val="27"/>
  </w:num>
  <w:num w:numId="24">
    <w:abstractNumId w:val="16"/>
  </w:num>
  <w:num w:numId="25">
    <w:abstractNumId w:val="29"/>
  </w:num>
  <w:num w:numId="26">
    <w:abstractNumId w:val="10"/>
  </w:num>
  <w:num w:numId="27">
    <w:abstractNumId w:val="42"/>
  </w:num>
  <w:num w:numId="28">
    <w:abstractNumId w:val="2"/>
  </w:num>
  <w:num w:numId="29">
    <w:abstractNumId w:val="11"/>
  </w:num>
  <w:num w:numId="30">
    <w:abstractNumId w:val="31"/>
  </w:num>
  <w:num w:numId="31">
    <w:abstractNumId w:val="36"/>
  </w:num>
  <w:num w:numId="32">
    <w:abstractNumId w:val="9"/>
  </w:num>
  <w:num w:numId="33">
    <w:abstractNumId w:val="6"/>
  </w:num>
  <w:num w:numId="34">
    <w:abstractNumId w:val="41"/>
  </w:num>
  <w:num w:numId="35">
    <w:abstractNumId w:val="20"/>
  </w:num>
  <w:num w:numId="36">
    <w:abstractNumId w:val="4"/>
  </w:num>
  <w:num w:numId="37">
    <w:abstractNumId w:val="35"/>
  </w:num>
  <w:num w:numId="38">
    <w:abstractNumId w:val="34"/>
  </w:num>
  <w:num w:numId="39">
    <w:abstractNumId w:val="39"/>
  </w:num>
  <w:num w:numId="40">
    <w:abstractNumId w:val="21"/>
  </w:num>
  <w:num w:numId="41">
    <w:abstractNumId w:val="25"/>
  </w:num>
  <w:num w:numId="42">
    <w:abstractNumId w:val="19"/>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0912"/>
    <w:rsid w:val="00043F5B"/>
    <w:rsid w:val="00044316"/>
    <w:rsid w:val="00047704"/>
    <w:rsid w:val="00051C8E"/>
    <w:rsid w:val="00060122"/>
    <w:rsid w:val="00071C78"/>
    <w:rsid w:val="00072B33"/>
    <w:rsid w:val="00077D77"/>
    <w:rsid w:val="00077E7D"/>
    <w:rsid w:val="00081519"/>
    <w:rsid w:val="00082B5D"/>
    <w:rsid w:val="0008328D"/>
    <w:rsid w:val="000851F7"/>
    <w:rsid w:val="00092497"/>
    <w:rsid w:val="000968A4"/>
    <w:rsid w:val="000A3138"/>
    <w:rsid w:val="000A71EB"/>
    <w:rsid w:val="000B7731"/>
    <w:rsid w:val="000E3F8B"/>
    <w:rsid w:val="000E4BFE"/>
    <w:rsid w:val="00100B86"/>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E09C1"/>
    <w:rsid w:val="001F01BD"/>
    <w:rsid w:val="001F5129"/>
    <w:rsid w:val="00201B7B"/>
    <w:rsid w:val="002173D4"/>
    <w:rsid w:val="0022062A"/>
    <w:rsid w:val="002232F2"/>
    <w:rsid w:val="0022762C"/>
    <w:rsid w:val="002339E9"/>
    <w:rsid w:val="00241A1A"/>
    <w:rsid w:val="00242A27"/>
    <w:rsid w:val="00250FA0"/>
    <w:rsid w:val="0027413C"/>
    <w:rsid w:val="00290073"/>
    <w:rsid w:val="002B512A"/>
    <w:rsid w:val="002D5520"/>
    <w:rsid w:val="002E3337"/>
    <w:rsid w:val="002E51F9"/>
    <w:rsid w:val="002E5CA6"/>
    <w:rsid w:val="002E6207"/>
    <w:rsid w:val="002E6E3D"/>
    <w:rsid w:val="002F1E52"/>
    <w:rsid w:val="003142F3"/>
    <w:rsid w:val="00314D51"/>
    <w:rsid w:val="00325071"/>
    <w:rsid w:val="003268BD"/>
    <w:rsid w:val="00336377"/>
    <w:rsid w:val="003521E5"/>
    <w:rsid w:val="00353719"/>
    <w:rsid w:val="00372544"/>
    <w:rsid w:val="00375258"/>
    <w:rsid w:val="00393DB8"/>
    <w:rsid w:val="003B054C"/>
    <w:rsid w:val="003B4373"/>
    <w:rsid w:val="003E497E"/>
    <w:rsid w:val="00402FD1"/>
    <w:rsid w:val="004136F7"/>
    <w:rsid w:val="00417AB5"/>
    <w:rsid w:val="00427E85"/>
    <w:rsid w:val="00447CA9"/>
    <w:rsid w:val="00452D54"/>
    <w:rsid w:val="00461063"/>
    <w:rsid w:val="00466AFC"/>
    <w:rsid w:val="004673E9"/>
    <w:rsid w:val="00474D7E"/>
    <w:rsid w:val="00477352"/>
    <w:rsid w:val="00494354"/>
    <w:rsid w:val="004968BA"/>
    <w:rsid w:val="00497573"/>
    <w:rsid w:val="004A7175"/>
    <w:rsid w:val="004E0264"/>
    <w:rsid w:val="004E1F1B"/>
    <w:rsid w:val="00501FD3"/>
    <w:rsid w:val="0050758D"/>
    <w:rsid w:val="00510538"/>
    <w:rsid w:val="005312E6"/>
    <w:rsid w:val="005356F4"/>
    <w:rsid w:val="00542531"/>
    <w:rsid w:val="00547A11"/>
    <w:rsid w:val="00551184"/>
    <w:rsid w:val="00560E9C"/>
    <w:rsid w:val="00574E47"/>
    <w:rsid w:val="005766BF"/>
    <w:rsid w:val="0058014E"/>
    <w:rsid w:val="00593785"/>
    <w:rsid w:val="00595545"/>
    <w:rsid w:val="005B0DCA"/>
    <w:rsid w:val="005B6CF8"/>
    <w:rsid w:val="005C4EC6"/>
    <w:rsid w:val="005D530A"/>
    <w:rsid w:val="005E1621"/>
    <w:rsid w:val="005E5FB6"/>
    <w:rsid w:val="005E767E"/>
    <w:rsid w:val="005F3FED"/>
    <w:rsid w:val="00601505"/>
    <w:rsid w:val="00631138"/>
    <w:rsid w:val="00631C5E"/>
    <w:rsid w:val="0063654F"/>
    <w:rsid w:val="006514C9"/>
    <w:rsid w:val="00657720"/>
    <w:rsid w:val="00660A78"/>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27791"/>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0BC0"/>
    <w:rsid w:val="007C119E"/>
    <w:rsid w:val="007D2B07"/>
    <w:rsid w:val="00803697"/>
    <w:rsid w:val="008054A0"/>
    <w:rsid w:val="00814599"/>
    <w:rsid w:val="008217A7"/>
    <w:rsid w:val="008235BF"/>
    <w:rsid w:val="00826263"/>
    <w:rsid w:val="00831F81"/>
    <w:rsid w:val="00843AE2"/>
    <w:rsid w:val="00845590"/>
    <w:rsid w:val="00850A57"/>
    <w:rsid w:val="008638E6"/>
    <w:rsid w:val="008751C9"/>
    <w:rsid w:val="00893AF8"/>
    <w:rsid w:val="008A1DB8"/>
    <w:rsid w:val="008A5058"/>
    <w:rsid w:val="008B0AA8"/>
    <w:rsid w:val="008B2CE6"/>
    <w:rsid w:val="008C6B4A"/>
    <w:rsid w:val="008D72AA"/>
    <w:rsid w:val="008E5031"/>
    <w:rsid w:val="008F4FFE"/>
    <w:rsid w:val="008F65A9"/>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535D"/>
    <w:rsid w:val="00A15D04"/>
    <w:rsid w:val="00A24A8E"/>
    <w:rsid w:val="00A33289"/>
    <w:rsid w:val="00A466E1"/>
    <w:rsid w:val="00A602F2"/>
    <w:rsid w:val="00A66C83"/>
    <w:rsid w:val="00A72D42"/>
    <w:rsid w:val="00A86B7B"/>
    <w:rsid w:val="00AA03C9"/>
    <w:rsid w:val="00AB7D56"/>
    <w:rsid w:val="00AC19E8"/>
    <w:rsid w:val="00AD3266"/>
    <w:rsid w:val="00AE0BA3"/>
    <w:rsid w:val="00AE1BF9"/>
    <w:rsid w:val="00AF2002"/>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C04A36"/>
    <w:rsid w:val="00C1662A"/>
    <w:rsid w:val="00C4084E"/>
    <w:rsid w:val="00C66F00"/>
    <w:rsid w:val="00C73604"/>
    <w:rsid w:val="00C75726"/>
    <w:rsid w:val="00C84283"/>
    <w:rsid w:val="00C85D88"/>
    <w:rsid w:val="00C94623"/>
    <w:rsid w:val="00C94FE5"/>
    <w:rsid w:val="00CC4041"/>
    <w:rsid w:val="00CD4874"/>
    <w:rsid w:val="00CE351D"/>
    <w:rsid w:val="00CE6408"/>
    <w:rsid w:val="00D06762"/>
    <w:rsid w:val="00D12D6E"/>
    <w:rsid w:val="00D16D9F"/>
    <w:rsid w:val="00D25A64"/>
    <w:rsid w:val="00D26E95"/>
    <w:rsid w:val="00D272DC"/>
    <w:rsid w:val="00D31D70"/>
    <w:rsid w:val="00D36264"/>
    <w:rsid w:val="00D370C7"/>
    <w:rsid w:val="00D45CE8"/>
    <w:rsid w:val="00D46844"/>
    <w:rsid w:val="00D51397"/>
    <w:rsid w:val="00D52743"/>
    <w:rsid w:val="00D6308A"/>
    <w:rsid w:val="00D74005"/>
    <w:rsid w:val="00D8611E"/>
    <w:rsid w:val="00D9145B"/>
    <w:rsid w:val="00DA08F6"/>
    <w:rsid w:val="00DB0FAF"/>
    <w:rsid w:val="00DB3196"/>
    <w:rsid w:val="00DC1D8C"/>
    <w:rsid w:val="00DC59E5"/>
    <w:rsid w:val="00DC7438"/>
    <w:rsid w:val="00DE41F0"/>
    <w:rsid w:val="00DF1831"/>
    <w:rsid w:val="00DF2CA1"/>
    <w:rsid w:val="00E06F1E"/>
    <w:rsid w:val="00E10544"/>
    <w:rsid w:val="00E1639A"/>
    <w:rsid w:val="00E257F1"/>
    <w:rsid w:val="00E41446"/>
    <w:rsid w:val="00E44FC5"/>
    <w:rsid w:val="00E47610"/>
    <w:rsid w:val="00E53D97"/>
    <w:rsid w:val="00E57045"/>
    <w:rsid w:val="00E6634C"/>
    <w:rsid w:val="00E7085D"/>
    <w:rsid w:val="00E8393C"/>
    <w:rsid w:val="00E90073"/>
    <w:rsid w:val="00E92ADD"/>
    <w:rsid w:val="00EB12A5"/>
    <w:rsid w:val="00EB5B8E"/>
    <w:rsid w:val="00EC1352"/>
    <w:rsid w:val="00EC45EF"/>
    <w:rsid w:val="00ED0199"/>
    <w:rsid w:val="00ED1032"/>
    <w:rsid w:val="00ED3A52"/>
    <w:rsid w:val="00ED3A80"/>
    <w:rsid w:val="00ED4FF2"/>
    <w:rsid w:val="00F01CFC"/>
    <w:rsid w:val="00F1710E"/>
    <w:rsid w:val="00F17857"/>
    <w:rsid w:val="00F33757"/>
    <w:rsid w:val="00F40ACF"/>
    <w:rsid w:val="00F44234"/>
    <w:rsid w:val="00F46461"/>
    <w:rsid w:val="00F61353"/>
    <w:rsid w:val="00F62B2D"/>
    <w:rsid w:val="00F72553"/>
    <w:rsid w:val="00F808C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47F2"/>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7D7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D4B81-F4AD-4A2C-AA12-834F42CE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4255</Words>
  <Characters>26811</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300</cp:revision>
  <dcterms:created xsi:type="dcterms:W3CDTF">2017-04-13T07:43:00Z</dcterms:created>
  <dcterms:modified xsi:type="dcterms:W3CDTF">2017-07-01T15:39:00Z</dcterms:modified>
</cp:coreProperties>
</file>