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CA410B" w:rsidP="008235BF">
      <w:pPr>
        <w:jc w:val="center"/>
        <w:rPr>
          <w:rFonts w:ascii="Times New Roman" w:hAnsi="Times New Roman" w:cs="Times New Roman"/>
          <w:sz w:val="32"/>
          <w:szCs w:val="32"/>
        </w:rPr>
      </w:pPr>
      <w:r>
        <w:rPr>
          <w:rFonts w:ascii="Times New Roman" w:hAnsi="Times New Roman" w:cs="Times New Roman"/>
          <w:noProof/>
          <w:sz w:val="32"/>
          <w:szCs w:val="32"/>
          <w:lang w:eastAsia="de-DE"/>
        </w:rPr>
        <w:drawing>
          <wp:inline distT="0" distB="0" distL="0" distR="0">
            <wp:extent cx="5810250" cy="1209675"/>
            <wp:effectExtent l="0" t="0" r="0" b="0"/>
            <wp:docPr id="5" name="Bild 1" descr="tetri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1209675"/>
                    </a:xfrm>
                    <a:prstGeom prst="rect">
                      <a:avLst/>
                    </a:prstGeom>
                    <a:noFill/>
                    <a:ln>
                      <a:noFill/>
                    </a:ln>
                  </pic:spPr>
                </pic:pic>
              </a:graphicData>
            </a:graphic>
          </wp:inline>
        </w:drawing>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3E1FA9" w:rsidRPr="003E1FA9" w:rsidRDefault="002173D4">
          <w:pPr>
            <w:pStyle w:val="Verzeichnis1"/>
            <w:tabs>
              <w:tab w:val="left" w:pos="660"/>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sz w:val="24"/>
              <w:szCs w:val="24"/>
            </w:rPr>
            <w:fldChar w:fldCharType="begin"/>
          </w:r>
          <w:r w:rsidRPr="003E1FA9">
            <w:rPr>
              <w:rFonts w:ascii="Times New Roman" w:hAnsi="Times New Roman" w:cs="Times New Roman"/>
              <w:sz w:val="24"/>
              <w:szCs w:val="24"/>
            </w:rPr>
            <w:instrText xml:space="preserve"> TOC \o "1-3" \h \z \u </w:instrText>
          </w:r>
          <w:r w:rsidRPr="003E1FA9">
            <w:rPr>
              <w:rFonts w:ascii="Times New Roman" w:hAnsi="Times New Roman" w:cs="Times New Roman"/>
              <w:sz w:val="24"/>
              <w:szCs w:val="24"/>
            </w:rPr>
            <w:fldChar w:fldCharType="separate"/>
          </w:r>
          <w:hyperlink w:anchor="_Toc486964682" w:history="1">
            <w:r w:rsidR="003E1FA9" w:rsidRPr="003E1FA9">
              <w:rPr>
                <w:rStyle w:val="Hyperlink"/>
                <w:rFonts w:ascii="Times New Roman" w:hAnsi="Times New Roman" w:cs="Times New Roman"/>
                <w:b/>
                <w:noProof/>
                <w:sz w:val="24"/>
                <w:szCs w:val="24"/>
              </w:rPr>
              <w:t>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Einleitung</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4</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83" w:history="1">
            <w:r w:rsidR="003E1FA9" w:rsidRPr="003E1FA9">
              <w:rPr>
                <w:rStyle w:val="Hyperlink"/>
                <w:rFonts w:ascii="Times New Roman" w:hAnsi="Times New Roman" w:cs="Times New Roman"/>
                <w:b/>
                <w:noProof/>
                <w:sz w:val="24"/>
                <w:szCs w:val="24"/>
              </w:rPr>
              <w:t>2.</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Anforderungen und abgeleitetes Spielkonzept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5</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Verzeichnis2"/>
            <w:rPr>
              <w:rFonts w:eastAsiaTheme="minorEastAsia"/>
              <w:lang w:eastAsia="de-DE"/>
            </w:rPr>
          </w:pPr>
          <w:hyperlink w:anchor="_Toc486964684" w:history="1">
            <w:r w:rsidR="003E1FA9" w:rsidRPr="003E1FA9">
              <w:rPr>
                <w:rStyle w:val="Hyperlink"/>
              </w:rPr>
              <w:t>2.1</w:t>
            </w:r>
            <w:r w:rsidR="003E1FA9" w:rsidRPr="003E1FA9">
              <w:rPr>
                <w:rFonts w:eastAsiaTheme="minorEastAsia"/>
                <w:lang w:eastAsia="de-DE"/>
              </w:rPr>
              <w:tab/>
            </w:r>
            <w:r w:rsidR="003E1FA9" w:rsidRPr="003E1FA9">
              <w:rPr>
                <w:rStyle w:val="Hyperlink"/>
              </w:rPr>
              <w:t>Anforderungen</w:t>
            </w:r>
            <w:r w:rsidR="003E1FA9" w:rsidRPr="003E1FA9">
              <w:rPr>
                <w:webHidden/>
              </w:rPr>
              <w:tab/>
            </w:r>
            <w:r w:rsidR="003E1FA9" w:rsidRPr="003E1FA9">
              <w:rPr>
                <w:webHidden/>
              </w:rPr>
              <w:fldChar w:fldCharType="begin"/>
            </w:r>
            <w:r w:rsidR="003E1FA9" w:rsidRPr="003E1FA9">
              <w:rPr>
                <w:webHidden/>
              </w:rPr>
              <w:instrText xml:space="preserve"> PAGEREF _Toc486964684 \h </w:instrText>
            </w:r>
            <w:r w:rsidR="003E1FA9" w:rsidRPr="003E1FA9">
              <w:rPr>
                <w:webHidden/>
              </w:rPr>
            </w:r>
            <w:r w:rsidR="003E1FA9" w:rsidRPr="003E1FA9">
              <w:rPr>
                <w:webHidden/>
              </w:rPr>
              <w:fldChar w:fldCharType="separate"/>
            </w:r>
            <w:r w:rsidR="0006795E">
              <w:rPr>
                <w:webHidden/>
              </w:rPr>
              <w:t>5</w:t>
            </w:r>
            <w:r w:rsidR="003E1FA9" w:rsidRPr="003E1FA9">
              <w:rPr>
                <w:webHidden/>
              </w:rPr>
              <w:fldChar w:fldCharType="end"/>
            </w:r>
          </w:hyperlink>
        </w:p>
        <w:p w:rsidR="003E1FA9" w:rsidRPr="003E1FA9" w:rsidRDefault="00646F53">
          <w:pPr>
            <w:pStyle w:val="Verzeichnis2"/>
            <w:rPr>
              <w:rFonts w:eastAsiaTheme="minorEastAsia"/>
              <w:lang w:eastAsia="de-DE"/>
            </w:rPr>
          </w:pPr>
          <w:hyperlink w:anchor="_Toc486964685" w:history="1">
            <w:r w:rsidR="003E1FA9" w:rsidRPr="003E1FA9">
              <w:rPr>
                <w:rStyle w:val="Hyperlink"/>
              </w:rPr>
              <w:t>2.2</w:t>
            </w:r>
            <w:r w:rsidR="003E1FA9" w:rsidRPr="003E1FA9">
              <w:rPr>
                <w:rFonts w:eastAsiaTheme="minorEastAsia"/>
                <w:lang w:eastAsia="de-DE"/>
              </w:rPr>
              <w:tab/>
            </w:r>
            <w:r w:rsidR="003E1FA9" w:rsidRPr="003E1FA9">
              <w:rPr>
                <w:rStyle w:val="Hyperlink"/>
              </w:rPr>
              <w:t>Spielkonzept des Tetris Games</w:t>
            </w:r>
            <w:r w:rsidR="003E1FA9" w:rsidRPr="003E1FA9">
              <w:rPr>
                <w:webHidden/>
              </w:rPr>
              <w:tab/>
            </w:r>
            <w:r w:rsidR="003E1FA9" w:rsidRPr="003E1FA9">
              <w:rPr>
                <w:webHidden/>
              </w:rPr>
              <w:fldChar w:fldCharType="begin"/>
            </w:r>
            <w:r w:rsidR="003E1FA9" w:rsidRPr="003E1FA9">
              <w:rPr>
                <w:webHidden/>
              </w:rPr>
              <w:instrText xml:space="preserve"> PAGEREF _Toc486964685 \h </w:instrText>
            </w:r>
            <w:r w:rsidR="003E1FA9" w:rsidRPr="003E1FA9">
              <w:rPr>
                <w:webHidden/>
              </w:rPr>
            </w:r>
            <w:r w:rsidR="003E1FA9" w:rsidRPr="003E1FA9">
              <w:rPr>
                <w:webHidden/>
              </w:rPr>
              <w:fldChar w:fldCharType="separate"/>
            </w:r>
            <w:r w:rsidR="0006795E">
              <w:rPr>
                <w:webHidden/>
              </w:rPr>
              <w:t>7</w:t>
            </w:r>
            <w:r w:rsidR="003E1FA9" w:rsidRPr="003E1FA9">
              <w:rPr>
                <w:webHidden/>
              </w:rPr>
              <w:fldChar w:fldCharType="end"/>
            </w:r>
          </w:hyperlink>
        </w:p>
        <w:p w:rsidR="003E1FA9" w:rsidRPr="003E1FA9" w:rsidRDefault="00646F53">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86" w:history="1">
            <w:r w:rsidR="003E1FA9" w:rsidRPr="003E1FA9">
              <w:rPr>
                <w:rStyle w:val="Hyperlink"/>
                <w:rFonts w:ascii="Times New Roman" w:hAnsi="Times New Roman" w:cs="Times New Roman"/>
                <w:b/>
                <w:noProof/>
                <w:sz w:val="24"/>
                <w:szCs w:val="24"/>
              </w:rPr>
              <w:t>3.</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Architektur und Implementierung</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_Toc486964686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8</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Verzeichnis2"/>
            <w:rPr>
              <w:rFonts w:eastAsiaTheme="minorEastAsia"/>
              <w:lang w:eastAsia="de-DE"/>
            </w:rPr>
          </w:pPr>
          <w:hyperlink w:anchor="_Toc486964687" w:history="1">
            <w:r w:rsidR="003E1FA9" w:rsidRPr="003E1FA9">
              <w:rPr>
                <w:rStyle w:val="Hyperlink"/>
              </w:rPr>
              <w:t>3.1</w:t>
            </w:r>
            <w:r w:rsidR="003E1FA9" w:rsidRPr="003E1FA9">
              <w:rPr>
                <w:rFonts w:eastAsiaTheme="minorEastAsia"/>
                <w:lang w:eastAsia="de-DE"/>
              </w:rPr>
              <w:tab/>
            </w:r>
            <w:r w:rsidR="003E1FA9" w:rsidRPr="003E1FA9">
              <w:rPr>
                <w:rStyle w:val="Hyperlink"/>
              </w:rPr>
              <w:t>Model</w:t>
            </w:r>
            <w:r w:rsidR="003E1FA9" w:rsidRPr="003E1FA9">
              <w:rPr>
                <w:webHidden/>
              </w:rPr>
              <w:tab/>
            </w:r>
            <w:r w:rsidR="003E1FA9" w:rsidRPr="003E1FA9">
              <w:rPr>
                <w:webHidden/>
              </w:rPr>
              <w:fldChar w:fldCharType="begin"/>
            </w:r>
            <w:r w:rsidR="003E1FA9" w:rsidRPr="003E1FA9">
              <w:rPr>
                <w:webHidden/>
              </w:rPr>
              <w:instrText xml:space="preserve"> PAGEREF _Toc486964687 \h </w:instrText>
            </w:r>
            <w:r w:rsidR="003E1FA9" w:rsidRPr="003E1FA9">
              <w:rPr>
                <w:webHidden/>
              </w:rPr>
            </w:r>
            <w:r w:rsidR="003E1FA9" w:rsidRPr="003E1FA9">
              <w:rPr>
                <w:webHidden/>
              </w:rPr>
              <w:fldChar w:fldCharType="separate"/>
            </w:r>
            <w:r w:rsidR="0006795E">
              <w:rPr>
                <w:webHidden/>
              </w:rPr>
              <w:t>8</w:t>
            </w:r>
            <w:r w:rsidR="003E1FA9" w:rsidRPr="003E1FA9">
              <w:rPr>
                <w:webHidden/>
              </w:rPr>
              <w:fldChar w:fldCharType="end"/>
            </w:r>
          </w:hyperlink>
        </w:p>
        <w:p w:rsidR="003E1FA9" w:rsidRPr="003E1FA9" w:rsidRDefault="00646F53">
          <w:pPr>
            <w:pStyle w:val="Verzeichnis2"/>
            <w:rPr>
              <w:rFonts w:eastAsiaTheme="minorEastAsia"/>
              <w:lang w:eastAsia="de-DE"/>
            </w:rPr>
          </w:pPr>
          <w:hyperlink w:anchor="_Toc486964688" w:history="1">
            <w:r w:rsidR="003E1FA9" w:rsidRPr="003E1FA9">
              <w:rPr>
                <w:rStyle w:val="Hyperlink"/>
              </w:rPr>
              <w:t>3.1.1</w:t>
            </w:r>
            <w:r w:rsidR="003E1FA9" w:rsidRPr="003E1FA9">
              <w:rPr>
                <w:rFonts w:eastAsiaTheme="minorEastAsia"/>
                <w:lang w:eastAsia="de-DE"/>
              </w:rPr>
              <w:tab/>
            </w:r>
            <w:r w:rsidR="003E1FA9" w:rsidRPr="003E1FA9">
              <w:rPr>
                <w:rStyle w:val="Hyperlink"/>
              </w:rPr>
              <w:t>TetrisGame</w:t>
            </w:r>
            <w:r w:rsidR="003E1FA9" w:rsidRPr="003E1FA9">
              <w:rPr>
                <w:webHidden/>
              </w:rPr>
              <w:tab/>
            </w:r>
            <w:r w:rsidR="003E1FA9" w:rsidRPr="003E1FA9">
              <w:rPr>
                <w:webHidden/>
              </w:rPr>
              <w:fldChar w:fldCharType="begin"/>
            </w:r>
            <w:r w:rsidR="003E1FA9" w:rsidRPr="003E1FA9">
              <w:rPr>
                <w:webHidden/>
              </w:rPr>
              <w:instrText xml:space="preserve"> PAGEREF _Toc486964688 \h </w:instrText>
            </w:r>
            <w:r w:rsidR="003E1FA9" w:rsidRPr="003E1FA9">
              <w:rPr>
                <w:webHidden/>
              </w:rPr>
            </w:r>
            <w:r w:rsidR="003E1FA9" w:rsidRPr="003E1FA9">
              <w:rPr>
                <w:webHidden/>
              </w:rPr>
              <w:fldChar w:fldCharType="separate"/>
            </w:r>
            <w:r w:rsidR="0006795E">
              <w:rPr>
                <w:webHidden/>
              </w:rPr>
              <w:t>8</w:t>
            </w:r>
            <w:r w:rsidR="003E1FA9" w:rsidRPr="003E1FA9">
              <w:rPr>
                <w:webHidden/>
              </w:rPr>
              <w:fldChar w:fldCharType="end"/>
            </w:r>
          </w:hyperlink>
        </w:p>
        <w:p w:rsidR="003E1FA9" w:rsidRPr="003E1FA9" w:rsidRDefault="00646F53">
          <w:pPr>
            <w:pStyle w:val="Verzeichnis2"/>
            <w:rPr>
              <w:rFonts w:eastAsiaTheme="minorEastAsia"/>
              <w:lang w:eastAsia="de-DE"/>
            </w:rPr>
          </w:pPr>
          <w:hyperlink w:anchor="_Toc486964689" w:history="1">
            <w:r w:rsidR="003E1FA9" w:rsidRPr="003E1FA9">
              <w:rPr>
                <w:rStyle w:val="Hyperlink"/>
              </w:rPr>
              <w:t>3.1.2</w:t>
            </w:r>
            <w:r w:rsidR="003E1FA9" w:rsidRPr="003E1FA9">
              <w:rPr>
                <w:rFonts w:eastAsiaTheme="minorEastAsia"/>
                <w:lang w:eastAsia="de-DE"/>
              </w:rPr>
              <w:tab/>
            </w:r>
            <w:r w:rsidR="003E1FA9" w:rsidRPr="003E1FA9">
              <w:rPr>
                <w:rStyle w:val="Hyperlink"/>
              </w:rPr>
              <w:t>Tetromino</w:t>
            </w:r>
            <w:r w:rsidR="003E1FA9" w:rsidRPr="003E1FA9">
              <w:rPr>
                <w:webHidden/>
              </w:rPr>
              <w:tab/>
            </w:r>
            <w:r w:rsidR="003E1FA9" w:rsidRPr="003E1FA9">
              <w:rPr>
                <w:webHidden/>
              </w:rPr>
              <w:fldChar w:fldCharType="begin"/>
            </w:r>
            <w:r w:rsidR="003E1FA9" w:rsidRPr="003E1FA9">
              <w:rPr>
                <w:webHidden/>
              </w:rPr>
              <w:instrText xml:space="preserve"> PAGEREF _Toc486964689 \h </w:instrText>
            </w:r>
            <w:r w:rsidR="003E1FA9" w:rsidRPr="003E1FA9">
              <w:rPr>
                <w:webHidden/>
              </w:rPr>
            </w:r>
            <w:r w:rsidR="003E1FA9" w:rsidRPr="003E1FA9">
              <w:rPr>
                <w:webHidden/>
              </w:rPr>
              <w:fldChar w:fldCharType="separate"/>
            </w:r>
            <w:r w:rsidR="0006795E">
              <w:rPr>
                <w:webHidden/>
              </w:rPr>
              <w:t>11</w:t>
            </w:r>
            <w:r w:rsidR="003E1FA9" w:rsidRPr="003E1FA9">
              <w:rPr>
                <w:webHidden/>
              </w:rPr>
              <w:fldChar w:fldCharType="end"/>
            </w:r>
          </w:hyperlink>
        </w:p>
        <w:p w:rsidR="003E1FA9" w:rsidRPr="003E1FA9" w:rsidRDefault="00646F53">
          <w:pPr>
            <w:pStyle w:val="Verzeichnis2"/>
            <w:rPr>
              <w:rFonts w:eastAsiaTheme="minorEastAsia"/>
              <w:lang w:eastAsia="de-DE"/>
            </w:rPr>
          </w:pPr>
          <w:hyperlink w:anchor="_Toc486964690" w:history="1">
            <w:r w:rsidR="003E1FA9" w:rsidRPr="003E1FA9">
              <w:rPr>
                <w:rStyle w:val="Hyperlink"/>
              </w:rPr>
              <w:t>3.1.3</w:t>
            </w:r>
            <w:r w:rsidR="003E1FA9" w:rsidRPr="003E1FA9">
              <w:rPr>
                <w:rFonts w:eastAsiaTheme="minorEastAsia"/>
                <w:lang w:eastAsia="de-DE"/>
              </w:rPr>
              <w:tab/>
            </w:r>
            <w:r w:rsidR="003E1FA9" w:rsidRPr="003E1FA9">
              <w:rPr>
                <w:rStyle w:val="Hyperlink"/>
              </w:rPr>
              <w:t>Level</w:t>
            </w:r>
            <w:r w:rsidR="003E1FA9" w:rsidRPr="003E1FA9">
              <w:rPr>
                <w:webHidden/>
              </w:rPr>
              <w:tab/>
            </w:r>
            <w:r w:rsidR="003E1FA9" w:rsidRPr="003E1FA9">
              <w:rPr>
                <w:webHidden/>
              </w:rPr>
              <w:fldChar w:fldCharType="begin"/>
            </w:r>
            <w:r w:rsidR="003E1FA9" w:rsidRPr="003E1FA9">
              <w:rPr>
                <w:webHidden/>
              </w:rPr>
              <w:instrText xml:space="preserve"> PAGEREF _Toc486964690 \h </w:instrText>
            </w:r>
            <w:r w:rsidR="003E1FA9" w:rsidRPr="003E1FA9">
              <w:rPr>
                <w:webHidden/>
              </w:rPr>
            </w:r>
            <w:r w:rsidR="003E1FA9" w:rsidRPr="003E1FA9">
              <w:rPr>
                <w:webHidden/>
              </w:rPr>
              <w:fldChar w:fldCharType="separate"/>
            </w:r>
            <w:r w:rsidR="0006795E">
              <w:rPr>
                <w:webHidden/>
              </w:rPr>
              <w:t>15</w:t>
            </w:r>
            <w:r w:rsidR="003E1FA9" w:rsidRPr="003E1FA9">
              <w:rPr>
                <w:webHidden/>
              </w:rPr>
              <w:fldChar w:fldCharType="end"/>
            </w:r>
          </w:hyperlink>
        </w:p>
        <w:p w:rsidR="003E1FA9" w:rsidRPr="003E1FA9" w:rsidRDefault="00646F53">
          <w:pPr>
            <w:pStyle w:val="Verzeichnis2"/>
            <w:rPr>
              <w:rFonts w:eastAsiaTheme="minorEastAsia"/>
              <w:lang w:eastAsia="de-DE"/>
            </w:rPr>
          </w:pPr>
          <w:hyperlink w:anchor="_Toc486964691" w:history="1">
            <w:r w:rsidR="003E1FA9" w:rsidRPr="003E1FA9">
              <w:rPr>
                <w:rStyle w:val="Hyperlink"/>
              </w:rPr>
              <w:t>3.1.4</w:t>
            </w:r>
            <w:r w:rsidR="003E1FA9" w:rsidRPr="003E1FA9">
              <w:rPr>
                <w:rFonts w:eastAsiaTheme="minorEastAsia"/>
                <w:lang w:eastAsia="de-DE"/>
              </w:rPr>
              <w:tab/>
            </w:r>
            <w:r w:rsidR="003E1FA9" w:rsidRPr="003E1FA9">
              <w:rPr>
                <w:rStyle w:val="Hyperlink"/>
              </w:rPr>
              <w:t>Cell</w:t>
            </w:r>
            <w:r w:rsidR="003E1FA9" w:rsidRPr="003E1FA9">
              <w:rPr>
                <w:webHidden/>
              </w:rPr>
              <w:tab/>
            </w:r>
            <w:r w:rsidR="003E1FA9" w:rsidRPr="003E1FA9">
              <w:rPr>
                <w:webHidden/>
              </w:rPr>
              <w:fldChar w:fldCharType="begin"/>
            </w:r>
            <w:r w:rsidR="003E1FA9" w:rsidRPr="003E1FA9">
              <w:rPr>
                <w:webHidden/>
              </w:rPr>
              <w:instrText xml:space="preserve"> PAGEREF _Toc486964691 \h </w:instrText>
            </w:r>
            <w:r w:rsidR="003E1FA9" w:rsidRPr="003E1FA9">
              <w:rPr>
                <w:webHidden/>
              </w:rPr>
            </w:r>
            <w:r w:rsidR="003E1FA9" w:rsidRPr="003E1FA9">
              <w:rPr>
                <w:webHidden/>
              </w:rPr>
              <w:fldChar w:fldCharType="separate"/>
            </w:r>
            <w:r w:rsidR="0006795E">
              <w:rPr>
                <w:webHidden/>
              </w:rPr>
              <w:t>15</w:t>
            </w:r>
            <w:r w:rsidR="003E1FA9" w:rsidRPr="003E1FA9">
              <w:rPr>
                <w:webHidden/>
              </w:rPr>
              <w:fldChar w:fldCharType="end"/>
            </w:r>
          </w:hyperlink>
        </w:p>
        <w:p w:rsidR="003E1FA9" w:rsidRPr="003E1FA9" w:rsidRDefault="00646F53">
          <w:pPr>
            <w:pStyle w:val="Verzeichnis3"/>
            <w:rPr>
              <w:rFonts w:ascii="Times New Roman" w:eastAsiaTheme="minorEastAsia" w:hAnsi="Times New Roman" w:cs="Times New Roman"/>
              <w:noProof/>
              <w:sz w:val="24"/>
              <w:szCs w:val="24"/>
              <w:lang w:eastAsia="de-DE"/>
            </w:rPr>
          </w:pPr>
          <w:hyperlink w:anchor="_Toc486964692" w:history="1">
            <w:r w:rsidR="003E1FA9" w:rsidRPr="003E1FA9">
              <w:rPr>
                <w:rStyle w:val="Hyperlink"/>
                <w:rFonts w:ascii="Times New Roman" w:hAnsi="Times New Roman" w:cs="Times New Roman"/>
                <w:noProof/>
                <w:sz w:val="24"/>
                <w:szCs w:val="24"/>
              </w:rPr>
              <w:t>3.1.5</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Goal</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16</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Verzeichnis3"/>
            <w:rPr>
              <w:rFonts w:ascii="Times New Roman" w:eastAsiaTheme="minorEastAsia" w:hAnsi="Times New Roman" w:cs="Times New Roman"/>
              <w:noProof/>
              <w:sz w:val="24"/>
              <w:szCs w:val="24"/>
              <w:lang w:eastAsia="de-DE"/>
            </w:rPr>
          </w:pPr>
          <w:hyperlink w:anchor="_Toc486964693" w:history="1">
            <w:r w:rsidR="003E1FA9" w:rsidRPr="003E1FA9">
              <w:rPr>
                <w:rStyle w:val="Hyperlink"/>
                <w:rFonts w:ascii="Times New Roman" w:hAnsi="Times New Roman" w:cs="Times New Roman"/>
                <w:noProof/>
                <w:sz w:val="24"/>
                <w:szCs w:val="24"/>
              </w:rPr>
              <w:t>3.1.6</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PowerUp</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16</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Verzeichnis2"/>
            <w:rPr>
              <w:rFonts w:eastAsiaTheme="minorEastAsia"/>
              <w:lang w:eastAsia="de-DE"/>
            </w:rPr>
          </w:pPr>
          <w:hyperlink w:anchor="_Toc486964694" w:history="1">
            <w:r w:rsidR="003E1FA9" w:rsidRPr="003E1FA9">
              <w:rPr>
                <w:rStyle w:val="Hyperlink"/>
              </w:rPr>
              <w:t>3.2</w:t>
            </w:r>
            <w:r w:rsidR="003E1FA9" w:rsidRPr="003E1FA9">
              <w:rPr>
                <w:rFonts w:eastAsiaTheme="minorEastAsia"/>
                <w:lang w:eastAsia="de-DE"/>
              </w:rPr>
              <w:tab/>
            </w:r>
            <w:r w:rsidR="003E1FA9" w:rsidRPr="003E1FA9">
              <w:rPr>
                <w:rStyle w:val="Hyperlink"/>
              </w:rPr>
              <w:t>TetrisView</w:t>
            </w:r>
            <w:r w:rsidR="003E1FA9" w:rsidRPr="003E1FA9">
              <w:rPr>
                <w:webHidden/>
              </w:rPr>
              <w:tab/>
            </w:r>
            <w:r w:rsidR="003E1FA9" w:rsidRPr="003E1FA9">
              <w:rPr>
                <w:webHidden/>
              </w:rPr>
              <w:fldChar w:fldCharType="begin"/>
            </w:r>
            <w:r w:rsidR="003E1FA9" w:rsidRPr="003E1FA9">
              <w:rPr>
                <w:webHidden/>
              </w:rPr>
              <w:instrText xml:space="preserve"> PAGEREF _Toc486964694 \h </w:instrText>
            </w:r>
            <w:r w:rsidR="003E1FA9" w:rsidRPr="003E1FA9">
              <w:rPr>
                <w:webHidden/>
              </w:rPr>
            </w:r>
            <w:r w:rsidR="003E1FA9" w:rsidRPr="003E1FA9">
              <w:rPr>
                <w:webHidden/>
              </w:rPr>
              <w:fldChar w:fldCharType="separate"/>
            </w:r>
            <w:r w:rsidR="0006795E">
              <w:rPr>
                <w:webHidden/>
              </w:rPr>
              <w:t>17</w:t>
            </w:r>
            <w:r w:rsidR="003E1FA9" w:rsidRPr="003E1FA9">
              <w:rPr>
                <w:webHidden/>
              </w:rPr>
              <w:fldChar w:fldCharType="end"/>
            </w:r>
          </w:hyperlink>
        </w:p>
        <w:p w:rsidR="003E1FA9" w:rsidRPr="003E1FA9" w:rsidRDefault="00646F53">
          <w:pPr>
            <w:pStyle w:val="Verzeichnis3"/>
            <w:rPr>
              <w:rFonts w:ascii="Times New Roman" w:eastAsiaTheme="minorEastAsia" w:hAnsi="Times New Roman" w:cs="Times New Roman"/>
              <w:noProof/>
              <w:sz w:val="24"/>
              <w:szCs w:val="24"/>
              <w:lang w:eastAsia="de-DE"/>
            </w:rPr>
          </w:pPr>
          <w:hyperlink w:anchor="_Toc486964695" w:history="1">
            <w:r w:rsidR="003E1FA9" w:rsidRPr="003E1FA9">
              <w:rPr>
                <w:rStyle w:val="Hyperlink"/>
                <w:rFonts w:ascii="Times New Roman" w:hAnsi="Times New Roman" w:cs="Times New Roman"/>
                <w:noProof/>
                <w:sz w:val="24"/>
                <w:szCs w:val="24"/>
              </w:rPr>
              <w:t>3.2.1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HTML-Dokument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_Toc486964695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17</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Verzeichnis3"/>
            <w:rPr>
              <w:rFonts w:ascii="Times New Roman" w:eastAsiaTheme="minorEastAsia" w:hAnsi="Times New Roman" w:cs="Times New Roman"/>
              <w:noProof/>
              <w:sz w:val="24"/>
              <w:szCs w:val="24"/>
              <w:lang w:eastAsia="de-DE"/>
            </w:rPr>
          </w:pPr>
          <w:hyperlink w:anchor="_Toc486964696" w:history="1">
            <w:r w:rsidR="003E1FA9" w:rsidRPr="003E1FA9">
              <w:rPr>
                <w:rStyle w:val="Hyperlink"/>
                <w:rFonts w:ascii="Times New Roman" w:hAnsi="Times New Roman" w:cs="Times New Roman"/>
                <w:noProof/>
                <w:sz w:val="24"/>
                <w:szCs w:val="24"/>
              </w:rPr>
              <w:t>3.2.2</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TetrisView als Schnittstelle zum HTML-Dokument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_Toc486964696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19</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Verzeichnis2"/>
            <w:rPr>
              <w:rFonts w:eastAsiaTheme="minorEastAsia"/>
              <w:lang w:eastAsia="de-DE"/>
            </w:rPr>
          </w:pPr>
          <w:hyperlink w:anchor="_Toc486964697" w:history="1">
            <w:r w:rsidR="003E1FA9" w:rsidRPr="003E1FA9">
              <w:rPr>
                <w:rStyle w:val="Hyperlink"/>
              </w:rPr>
              <w:t>3.3</w:t>
            </w:r>
            <w:r w:rsidR="003E1FA9" w:rsidRPr="003E1FA9">
              <w:rPr>
                <w:rFonts w:eastAsiaTheme="minorEastAsia"/>
                <w:lang w:eastAsia="de-DE"/>
              </w:rPr>
              <w:tab/>
            </w:r>
            <w:r w:rsidR="003E1FA9" w:rsidRPr="003E1FA9">
              <w:rPr>
                <w:rStyle w:val="Hyperlink"/>
              </w:rPr>
              <w:t>TetrisController</w:t>
            </w:r>
            <w:r w:rsidR="003E1FA9" w:rsidRPr="003E1FA9">
              <w:rPr>
                <w:webHidden/>
              </w:rPr>
              <w:tab/>
            </w:r>
            <w:r w:rsidR="003E1FA9" w:rsidRPr="003E1FA9">
              <w:rPr>
                <w:webHidden/>
              </w:rPr>
              <w:fldChar w:fldCharType="begin"/>
            </w:r>
            <w:r w:rsidR="003E1FA9" w:rsidRPr="003E1FA9">
              <w:rPr>
                <w:webHidden/>
              </w:rPr>
              <w:instrText xml:space="preserve"> PAGEREF _Toc486964697 \h </w:instrText>
            </w:r>
            <w:r w:rsidR="003E1FA9" w:rsidRPr="003E1FA9">
              <w:rPr>
                <w:webHidden/>
              </w:rPr>
            </w:r>
            <w:r w:rsidR="003E1FA9" w:rsidRPr="003E1FA9">
              <w:rPr>
                <w:webHidden/>
              </w:rPr>
              <w:fldChar w:fldCharType="separate"/>
            </w:r>
            <w:r w:rsidR="0006795E">
              <w:rPr>
                <w:webHidden/>
              </w:rPr>
              <w:t>19</w:t>
            </w:r>
            <w:r w:rsidR="003E1FA9" w:rsidRPr="003E1FA9">
              <w:rPr>
                <w:webHidden/>
              </w:rPr>
              <w:fldChar w:fldCharType="end"/>
            </w:r>
          </w:hyperlink>
        </w:p>
        <w:p w:rsidR="003E1FA9" w:rsidRPr="003E1FA9" w:rsidRDefault="00646F53">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98" w:history="1">
            <w:r w:rsidR="003E1FA9" w:rsidRPr="003E1FA9">
              <w:rPr>
                <w:rStyle w:val="Hyperlink"/>
                <w:rFonts w:ascii="Times New Roman" w:hAnsi="Times New Roman" w:cs="Times New Roman"/>
                <w:b/>
                <w:noProof/>
                <w:sz w:val="24"/>
                <w:szCs w:val="24"/>
              </w:rPr>
              <w:t>4.</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Level- und Parametrisierungskonzept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_Toc486964698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21</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Verzeichnis2"/>
            <w:rPr>
              <w:rFonts w:eastAsiaTheme="minorEastAsia"/>
              <w:lang w:eastAsia="de-DE"/>
            </w:rPr>
          </w:pPr>
          <w:hyperlink w:anchor="_Toc486964699" w:history="1">
            <w:r w:rsidR="003E1FA9" w:rsidRPr="003E1FA9">
              <w:rPr>
                <w:rStyle w:val="Hyperlink"/>
              </w:rPr>
              <w:t>4.1</w:t>
            </w:r>
            <w:r w:rsidR="003E1FA9" w:rsidRPr="003E1FA9">
              <w:rPr>
                <w:rFonts w:eastAsiaTheme="minorEastAsia"/>
                <w:lang w:eastAsia="de-DE"/>
              </w:rPr>
              <w:tab/>
            </w:r>
            <w:r w:rsidR="003E1FA9" w:rsidRPr="003E1FA9">
              <w:rPr>
                <w:rStyle w:val="Hyperlink"/>
              </w:rPr>
              <w:t>Levelkonzept</w:t>
            </w:r>
            <w:r w:rsidR="003E1FA9" w:rsidRPr="003E1FA9">
              <w:rPr>
                <w:webHidden/>
              </w:rPr>
              <w:tab/>
            </w:r>
            <w:r w:rsidR="003E1FA9" w:rsidRPr="003E1FA9">
              <w:rPr>
                <w:webHidden/>
              </w:rPr>
              <w:fldChar w:fldCharType="begin"/>
            </w:r>
            <w:r w:rsidR="003E1FA9" w:rsidRPr="003E1FA9">
              <w:rPr>
                <w:webHidden/>
              </w:rPr>
              <w:instrText xml:space="preserve"> PAGEREF _Toc486964699 \h </w:instrText>
            </w:r>
            <w:r w:rsidR="003E1FA9" w:rsidRPr="003E1FA9">
              <w:rPr>
                <w:webHidden/>
              </w:rPr>
            </w:r>
            <w:r w:rsidR="003E1FA9" w:rsidRPr="003E1FA9">
              <w:rPr>
                <w:webHidden/>
              </w:rPr>
              <w:fldChar w:fldCharType="separate"/>
            </w:r>
            <w:r w:rsidR="0006795E">
              <w:rPr>
                <w:webHidden/>
              </w:rPr>
              <w:t>21</w:t>
            </w:r>
            <w:r w:rsidR="003E1FA9" w:rsidRPr="003E1FA9">
              <w:rPr>
                <w:webHidden/>
              </w:rPr>
              <w:fldChar w:fldCharType="end"/>
            </w:r>
          </w:hyperlink>
        </w:p>
        <w:p w:rsidR="003E1FA9" w:rsidRPr="003E1FA9" w:rsidRDefault="00646F53">
          <w:pPr>
            <w:pStyle w:val="Verzeichnis2"/>
            <w:rPr>
              <w:rFonts w:eastAsiaTheme="minorEastAsia"/>
              <w:lang w:eastAsia="de-DE"/>
            </w:rPr>
          </w:pPr>
          <w:hyperlink w:anchor="_Toc486964700" w:history="1">
            <w:r w:rsidR="003E1FA9" w:rsidRPr="003E1FA9">
              <w:rPr>
                <w:rStyle w:val="Hyperlink"/>
              </w:rPr>
              <w:t>4.2</w:t>
            </w:r>
            <w:r w:rsidR="003E1FA9" w:rsidRPr="003E1FA9">
              <w:rPr>
                <w:rFonts w:eastAsiaTheme="minorEastAsia"/>
                <w:lang w:eastAsia="de-DE"/>
              </w:rPr>
              <w:tab/>
            </w:r>
            <w:r w:rsidR="003E1FA9" w:rsidRPr="003E1FA9">
              <w:rPr>
                <w:rStyle w:val="Hyperlink"/>
              </w:rPr>
              <w:t>Parametrisierungkonzept</w:t>
            </w:r>
            <w:r w:rsidR="003E1FA9" w:rsidRPr="003E1FA9">
              <w:rPr>
                <w:webHidden/>
              </w:rPr>
              <w:tab/>
            </w:r>
            <w:r w:rsidR="003E1FA9" w:rsidRPr="003E1FA9">
              <w:rPr>
                <w:webHidden/>
              </w:rPr>
              <w:fldChar w:fldCharType="begin"/>
            </w:r>
            <w:r w:rsidR="003E1FA9" w:rsidRPr="003E1FA9">
              <w:rPr>
                <w:webHidden/>
              </w:rPr>
              <w:instrText xml:space="preserve"> PAGEREF _Toc486964700 \h </w:instrText>
            </w:r>
            <w:r w:rsidR="003E1FA9" w:rsidRPr="003E1FA9">
              <w:rPr>
                <w:webHidden/>
              </w:rPr>
            </w:r>
            <w:r w:rsidR="003E1FA9" w:rsidRPr="003E1FA9">
              <w:rPr>
                <w:webHidden/>
              </w:rPr>
              <w:fldChar w:fldCharType="separate"/>
            </w:r>
            <w:r w:rsidR="0006795E">
              <w:rPr>
                <w:webHidden/>
              </w:rPr>
              <w:t>21</w:t>
            </w:r>
            <w:r w:rsidR="003E1FA9" w:rsidRPr="003E1FA9">
              <w:rPr>
                <w:webHidden/>
              </w:rPr>
              <w:fldChar w:fldCharType="end"/>
            </w:r>
          </w:hyperlink>
        </w:p>
        <w:p w:rsidR="003E1FA9" w:rsidRPr="003E1FA9" w:rsidRDefault="00646F53">
          <w:pPr>
            <w:pStyle w:val="Verzeichnis3"/>
            <w:rPr>
              <w:rFonts w:ascii="Times New Roman" w:eastAsiaTheme="minorEastAsia" w:hAnsi="Times New Roman" w:cs="Times New Roman"/>
              <w:noProof/>
              <w:sz w:val="24"/>
              <w:szCs w:val="24"/>
              <w:lang w:eastAsia="de-DE"/>
            </w:rPr>
          </w:pPr>
          <w:hyperlink w:anchor="_Toc486964701" w:history="1">
            <w:r w:rsidR="003E1FA9" w:rsidRPr="003E1FA9">
              <w:rPr>
                <w:rStyle w:val="Hyperlink"/>
                <w:rFonts w:ascii="Times New Roman" w:hAnsi="Times New Roman" w:cs="Times New Roman"/>
                <w:noProof/>
                <w:sz w:val="24"/>
                <w:szCs w:val="24"/>
              </w:rPr>
              <w:t>4.2.1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Allgemeine Konfiguration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_Toc486964701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Verzeichnis3"/>
            <w:rPr>
              <w:rFonts w:ascii="Times New Roman" w:eastAsiaTheme="minorEastAsia" w:hAnsi="Times New Roman" w:cs="Times New Roman"/>
              <w:noProof/>
              <w:sz w:val="24"/>
              <w:szCs w:val="24"/>
              <w:lang w:eastAsia="de-DE"/>
            </w:rPr>
          </w:pPr>
          <w:hyperlink w:anchor="_Toc486964702" w:history="1">
            <w:r w:rsidR="003E1FA9" w:rsidRPr="003E1FA9">
              <w:rPr>
                <w:rStyle w:val="Hyperlink"/>
                <w:rFonts w:ascii="Times New Roman" w:hAnsi="Times New Roman" w:cs="Times New Roman"/>
                <w:noProof/>
                <w:sz w:val="24"/>
                <w:szCs w:val="24"/>
              </w:rPr>
              <w:t>4.2.2</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Verzeichnis3"/>
            <w:rPr>
              <w:rFonts w:ascii="Times New Roman" w:eastAsiaTheme="minorEastAsia" w:hAnsi="Times New Roman" w:cs="Times New Roman"/>
              <w:noProof/>
              <w:sz w:val="24"/>
              <w:szCs w:val="24"/>
              <w:lang w:eastAsia="de-DE"/>
            </w:rPr>
          </w:pPr>
          <w:hyperlink w:anchor="_Toc486964703" w:history="1">
            <w:r w:rsidR="003E1FA9" w:rsidRPr="003E1FA9">
              <w:rPr>
                <w:rStyle w:val="Hyperlink"/>
                <w:rFonts w:ascii="Times New Roman" w:hAnsi="Times New Roman" w:cs="Times New Roman"/>
                <w:noProof/>
                <w:sz w:val="24"/>
                <w:szCs w:val="24"/>
              </w:rPr>
              <w:t>4.2.3</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Level</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23</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704" w:history="1">
            <w:r w:rsidR="003E1FA9" w:rsidRPr="003E1FA9">
              <w:rPr>
                <w:rStyle w:val="Hyperlink"/>
                <w:rFonts w:ascii="Times New Roman" w:hAnsi="Times New Roman" w:cs="Times New Roman"/>
                <w:b/>
                <w:noProof/>
                <w:sz w:val="24"/>
                <w:szCs w:val="24"/>
              </w:rPr>
              <w:t>5.</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Nachweis der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_Toc486964704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25</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Verzeichnis2"/>
            <w:rPr>
              <w:rFonts w:eastAsiaTheme="minorEastAsia"/>
              <w:lang w:eastAsia="de-DE"/>
            </w:rPr>
          </w:pPr>
          <w:hyperlink w:anchor="_Toc486964705" w:history="1">
            <w:r w:rsidR="003E1FA9" w:rsidRPr="003E1FA9">
              <w:rPr>
                <w:rStyle w:val="Hyperlink"/>
              </w:rPr>
              <w:t>5.1</w:t>
            </w:r>
            <w:r w:rsidR="003E1FA9" w:rsidRPr="003E1FA9">
              <w:rPr>
                <w:rFonts w:eastAsiaTheme="minorEastAsia"/>
                <w:lang w:eastAsia="de-DE"/>
              </w:rPr>
              <w:tab/>
            </w:r>
            <w:r w:rsidR="003E1FA9" w:rsidRPr="003E1FA9">
              <w:rPr>
                <w:rStyle w:val="Hyperlink"/>
              </w:rPr>
              <w:t>Nachweis der funktionalen Anforderungen</w:t>
            </w:r>
            <w:r w:rsidR="003E1FA9" w:rsidRPr="003E1FA9">
              <w:rPr>
                <w:webHidden/>
              </w:rPr>
              <w:tab/>
            </w:r>
            <w:r w:rsidR="003E1FA9" w:rsidRPr="003E1FA9">
              <w:rPr>
                <w:webHidden/>
              </w:rPr>
              <w:fldChar w:fldCharType="begin"/>
            </w:r>
            <w:r w:rsidR="003E1FA9" w:rsidRPr="003E1FA9">
              <w:rPr>
                <w:webHidden/>
              </w:rPr>
              <w:instrText xml:space="preserve"> PAGEREF _Toc486964705 \h </w:instrText>
            </w:r>
            <w:r w:rsidR="003E1FA9" w:rsidRPr="003E1FA9">
              <w:rPr>
                <w:webHidden/>
              </w:rPr>
            </w:r>
            <w:r w:rsidR="003E1FA9" w:rsidRPr="003E1FA9">
              <w:rPr>
                <w:webHidden/>
              </w:rPr>
              <w:fldChar w:fldCharType="separate"/>
            </w:r>
            <w:r w:rsidR="0006795E">
              <w:rPr>
                <w:webHidden/>
              </w:rPr>
              <w:t>25</w:t>
            </w:r>
            <w:r w:rsidR="003E1FA9" w:rsidRPr="003E1FA9">
              <w:rPr>
                <w:webHidden/>
              </w:rPr>
              <w:fldChar w:fldCharType="end"/>
            </w:r>
          </w:hyperlink>
        </w:p>
        <w:p w:rsidR="003E1FA9" w:rsidRPr="003E1FA9" w:rsidRDefault="00646F53">
          <w:pPr>
            <w:pStyle w:val="Verzeichnis2"/>
            <w:rPr>
              <w:rFonts w:eastAsiaTheme="minorEastAsia"/>
              <w:lang w:eastAsia="de-DE"/>
            </w:rPr>
          </w:pPr>
          <w:hyperlink w:anchor="_Toc486964706" w:history="1">
            <w:r w:rsidR="003E1FA9" w:rsidRPr="003E1FA9">
              <w:rPr>
                <w:rStyle w:val="Hyperlink"/>
              </w:rPr>
              <w:t>5.2</w:t>
            </w:r>
            <w:r w:rsidR="003E1FA9" w:rsidRPr="003E1FA9">
              <w:rPr>
                <w:rFonts w:eastAsiaTheme="minorEastAsia"/>
                <w:lang w:eastAsia="de-DE"/>
              </w:rPr>
              <w:tab/>
            </w:r>
            <w:r w:rsidR="003E1FA9" w:rsidRPr="003E1FA9">
              <w:rPr>
                <w:rStyle w:val="Hyperlink"/>
              </w:rPr>
              <w:t>Nachweis der Dokumentationsanforderungen</w:t>
            </w:r>
            <w:r w:rsidR="003E1FA9" w:rsidRPr="003E1FA9">
              <w:rPr>
                <w:webHidden/>
              </w:rPr>
              <w:tab/>
            </w:r>
            <w:r w:rsidR="003E1FA9" w:rsidRPr="003E1FA9">
              <w:rPr>
                <w:webHidden/>
              </w:rPr>
              <w:fldChar w:fldCharType="begin"/>
            </w:r>
            <w:r w:rsidR="003E1FA9" w:rsidRPr="003E1FA9">
              <w:rPr>
                <w:webHidden/>
              </w:rPr>
              <w:instrText xml:space="preserve"> PAGEREF _Toc486964706 \h </w:instrText>
            </w:r>
            <w:r w:rsidR="003E1FA9" w:rsidRPr="003E1FA9">
              <w:rPr>
                <w:webHidden/>
              </w:rPr>
            </w:r>
            <w:r w:rsidR="003E1FA9" w:rsidRPr="003E1FA9">
              <w:rPr>
                <w:webHidden/>
              </w:rPr>
              <w:fldChar w:fldCharType="separate"/>
            </w:r>
            <w:r w:rsidR="0006795E">
              <w:rPr>
                <w:webHidden/>
              </w:rPr>
              <w:t>25</w:t>
            </w:r>
            <w:r w:rsidR="003E1FA9" w:rsidRPr="003E1FA9">
              <w:rPr>
                <w:webHidden/>
              </w:rPr>
              <w:fldChar w:fldCharType="end"/>
            </w:r>
          </w:hyperlink>
        </w:p>
        <w:p w:rsidR="003E1FA9" w:rsidRPr="003E1FA9" w:rsidRDefault="00646F53">
          <w:pPr>
            <w:pStyle w:val="Verzeichnis2"/>
            <w:rPr>
              <w:rFonts w:eastAsiaTheme="minorEastAsia"/>
              <w:lang w:eastAsia="de-DE"/>
            </w:rPr>
          </w:pPr>
          <w:hyperlink w:anchor="_Toc486964707" w:history="1">
            <w:r w:rsidR="003E1FA9" w:rsidRPr="003E1FA9">
              <w:rPr>
                <w:rStyle w:val="Hyperlink"/>
              </w:rPr>
              <w:t>5.3</w:t>
            </w:r>
            <w:r w:rsidR="003E1FA9" w:rsidRPr="003E1FA9">
              <w:rPr>
                <w:rFonts w:eastAsiaTheme="minorEastAsia"/>
                <w:lang w:eastAsia="de-DE"/>
              </w:rPr>
              <w:tab/>
            </w:r>
            <w:r w:rsidR="003E1FA9" w:rsidRPr="003E1FA9">
              <w:rPr>
                <w:rStyle w:val="Hyperlink"/>
              </w:rPr>
              <w:t>Nachweis der Einhaltung technischer Randbedingungen</w:t>
            </w:r>
            <w:r w:rsidR="003E1FA9" w:rsidRPr="003E1FA9">
              <w:rPr>
                <w:webHidden/>
              </w:rPr>
              <w:tab/>
            </w:r>
            <w:r w:rsidR="003E1FA9" w:rsidRPr="003E1FA9">
              <w:rPr>
                <w:webHidden/>
              </w:rPr>
              <w:fldChar w:fldCharType="begin"/>
            </w:r>
            <w:r w:rsidR="003E1FA9" w:rsidRPr="003E1FA9">
              <w:rPr>
                <w:webHidden/>
              </w:rPr>
              <w:instrText xml:space="preserve"> PAGEREF _Toc486964707 \h </w:instrText>
            </w:r>
            <w:r w:rsidR="003E1FA9" w:rsidRPr="003E1FA9">
              <w:rPr>
                <w:webHidden/>
              </w:rPr>
            </w:r>
            <w:r w:rsidR="003E1FA9" w:rsidRPr="003E1FA9">
              <w:rPr>
                <w:webHidden/>
              </w:rPr>
              <w:fldChar w:fldCharType="separate"/>
            </w:r>
            <w:r w:rsidR="0006795E">
              <w:rPr>
                <w:webHidden/>
              </w:rPr>
              <w:t>26</w:t>
            </w:r>
            <w:r w:rsidR="003E1FA9" w:rsidRPr="003E1FA9">
              <w:rPr>
                <w:webHidden/>
              </w:rPr>
              <w:fldChar w:fldCharType="end"/>
            </w:r>
          </w:hyperlink>
        </w:p>
        <w:p w:rsidR="003E1FA9" w:rsidRPr="003E1FA9" w:rsidRDefault="00646F53">
          <w:pPr>
            <w:pStyle w:val="Verzeichnis2"/>
            <w:rPr>
              <w:rFonts w:eastAsiaTheme="minorEastAsia"/>
              <w:lang w:eastAsia="de-DE"/>
            </w:rPr>
          </w:pPr>
          <w:hyperlink w:anchor="_Toc486964708" w:history="1">
            <w:r w:rsidR="003E1FA9" w:rsidRPr="003E1FA9">
              <w:rPr>
                <w:rStyle w:val="Hyperlink"/>
              </w:rPr>
              <w:t>5.4</w:t>
            </w:r>
            <w:r w:rsidR="003E1FA9" w:rsidRPr="003E1FA9">
              <w:rPr>
                <w:rFonts w:eastAsiaTheme="minorEastAsia"/>
                <w:lang w:eastAsia="de-DE"/>
              </w:rPr>
              <w:tab/>
            </w:r>
            <w:r w:rsidR="003E1FA9" w:rsidRPr="003E1FA9">
              <w:rPr>
                <w:rStyle w:val="Hyperlink"/>
              </w:rPr>
              <w:t>Verantwortlichkeiten im Projekt</w:t>
            </w:r>
            <w:r w:rsidR="003E1FA9" w:rsidRPr="003E1FA9">
              <w:rPr>
                <w:webHidden/>
              </w:rPr>
              <w:tab/>
            </w:r>
            <w:r w:rsidR="003E1FA9" w:rsidRPr="003E1FA9">
              <w:rPr>
                <w:webHidden/>
              </w:rPr>
              <w:fldChar w:fldCharType="begin"/>
            </w:r>
            <w:r w:rsidR="003E1FA9" w:rsidRPr="003E1FA9">
              <w:rPr>
                <w:webHidden/>
              </w:rPr>
              <w:instrText xml:space="preserve"> PAGEREF _Toc486964708 \h </w:instrText>
            </w:r>
            <w:r w:rsidR="003E1FA9" w:rsidRPr="003E1FA9">
              <w:rPr>
                <w:webHidden/>
              </w:rPr>
            </w:r>
            <w:r w:rsidR="003E1FA9" w:rsidRPr="003E1FA9">
              <w:rPr>
                <w:webHidden/>
              </w:rPr>
              <w:fldChar w:fldCharType="separate"/>
            </w:r>
            <w:r w:rsidR="0006795E">
              <w:rPr>
                <w:webHidden/>
              </w:rPr>
              <w:t>27</w:t>
            </w:r>
            <w:r w:rsidR="003E1FA9" w:rsidRPr="003E1FA9">
              <w:rPr>
                <w:webHidden/>
              </w:rPr>
              <w:fldChar w:fldCharType="end"/>
            </w:r>
          </w:hyperlink>
        </w:p>
        <w:p w:rsidR="002173D4" w:rsidRDefault="002173D4">
          <w:r w:rsidRPr="003E1FA9">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3E1FA9"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3E1FA9" w:rsidRPr="003E1FA9" w:rsidRDefault="00646F53">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9" w:history="1">
        <w:r w:rsidR="003E1FA9" w:rsidRPr="003E1FA9">
          <w:rPr>
            <w:rStyle w:val="Hyperlink"/>
            <w:rFonts w:ascii="Times New Roman" w:hAnsi="Times New Roman" w:cs="Times New Roman"/>
            <w:noProof/>
            <w:sz w:val="24"/>
            <w:szCs w:val="24"/>
          </w:rPr>
          <w:t>Abbildung 1: Die Tetris-Bausteine I, J, L, O, S, T und Z</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_Toc486964719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7</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0" w:history="1">
        <w:r w:rsidR="003E1FA9" w:rsidRPr="003E1FA9">
          <w:rPr>
            <w:rStyle w:val="Hyperlink"/>
            <w:rFonts w:ascii="Times New Roman" w:hAnsi="Times New Roman" w:cs="Times New Roman"/>
            <w:noProof/>
            <w:sz w:val="24"/>
            <w:szCs w:val="24"/>
          </w:rPr>
          <w:t>Abbildung 2: Spielprinzip von Tetris Game</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_Toc486964720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7</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1" w:history="1">
        <w:r w:rsidR="003E1FA9" w:rsidRPr="003E1FA9">
          <w:rPr>
            <w:rStyle w:val="Hyperlink"/>
            <w:rFonts w:ascii="Times New Roman" w:hAnsi="Times New Roman" w:cs="Times New Roman"/>
            <w:noProof/>
            <w:sz w:val="24"/>
            <w:szCs w:val="24"/>
          </w:rPr>
          <w:t>Abbildung 3: Beispielhafte Drehung eines 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_Toc486964721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13</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2" w:history="1">
        <w:r w:rsidR="003E1FA9" w:rsidRPr="003E1FA9">
          <w:rPr>
            <w:rStyle w:val="Hyperlink"/>
            <w:rFonts w:ascii="Times New Roman" w:hAnsi="Times New Roman" w:cs="Times New Roman"/>
            <w:noProof/>
            <w:sz w:val="24"/>
            <w:szCs w:val="24"/>
          </w:rPr>
          <w:t>Abbildung 4: Kollisionserkennung der 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_Toc486964722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14</w:t>
        </w:r>
        <w:r w:rsidR="003E1FA9" w:rsidRPr="003E1FA9">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3E1FA9" w:rsidRPr="003E1FA9"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sz w:val="24"/>
          <w:szCs w:val="24"/>
        </w:rPr>
        <w:fldChar w:fldCharType="begin"/>
      </w:r>
      <w:r w:rsidRPr="003E1FA9">
        <w:rPr>
          <w:rFonts w:ascii="Times New Roman" w:hAnsi="Times New Roman" w:cs="Times New Roman"/>
          <w:sz w:val="24"/>
          <w:szCs w:val="24"/>
        </w:rPr>
        <w:instrText xml:space="preserve"> TOC \h \z \c "Tabelle" </w:instrText>
      </w:r>
      <w:r w:rsidRPr="003E1FA9">
        <w:rPr>
          <w:rFonts w:ascii="Times New Roman" w:hAnsi="Times New Roman" w:cs="Times New Roman"/>
          <w:sz w:val="24"/>
          <w:szCs w:val="24"/>
        </w:rPr>
        <w:fldChar w:fldCharType="separate"/>
      </w:r>
      <w:hyperlink w:anchor="_Toc486964713" w:history="1">
        <w:r w:rsidR="003E1FA9" w:rsidRPr="003E1FA9">
          <w:rPr>
            <w:rStyle w:val="Hyperlink"/>
            <w:rFonts w:ascii="Times New Roman" w:hAnsi="Times New Roman" w:cs="Times New Roman"/>
            <w:noProof/>
            <w:sz w:val="24"/>
            <w:szCs w:val="24"/>
          </w:rPr>
          <w:t>Tabelle 1: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6</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4" w:history="1">
        <w:r w:rsidR="003E1FA9" w:rsidRPr="003E1FA9">
          <w:rPr>
            <w:rStyle w:val="Hyperlink"/>
            <w:rFonts w:ascii="Times New Roman" w:hAnsi="Times New Roman" w:cs="Times New Roman"/>
            <w:noProof/>
            <w:sz w:val="24"/>
            <w:szCs w:val="24"/>
          </w:rPr>
          <w:t>Tabelle 2: Punktesystem für Tetris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_Toc486964714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21</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5" w:history="1">
        <w:r w:rsidR="003E1FA9" w:rsidRPr="003E1FA9">
          <w:rPr>
            <w:rStyle w:val="Hyperlink"/>
            <w:rFonts w:ascii="Times New Roman" w:hAnsi="Times New Roman" w:cs="Times New Roman"/>
            <w:noProof/>
            <w:sz w:val="24"/>
            <w:szCs w:val="24"/>
          </w:rPr>
          <w:t>Tabelle 3: Nachweis der funktionalen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_Toc486964715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25</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6" w:history="1">
        <w:r w:rsidR="003E1FA9" w:rsidRPr="003E1FA9">
          <w:rPr>
            <w:rStyle w:val="Hyperlink"/>
            <w:rFonts w:ascii="Times New Roman" w:hAnsi="Times New Roman" w:cs="Times New Roman"/>
            <w:noProof/>
            <w:sz w:val="24"/>
            <w:szCs w:val="24"/>
          </w:rPr>
          <w:t>Tabelle 4: Nachweis der Dokumentationsanforderungen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_Toc486964716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26</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7" w:history="1">
        <w:r w:rsidR="003E1FA9" w:rsidRPr="003E1FA9">
          <w:rPr>
            <w:rStyle w:val="Hyperlink"/>
            <w:rFonts w:ascii="Times New Roman" w:hAnsi="Times New Roman" w:cs="Times New Roman"/>
            <w:noProof/>
            <w:sz w:val="24"/>
            <w:szCs w:val="24"/>
          </w:rPr>
          <w:t>Tabelle 5: Nachweis der technischen Randbedingungen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_Toc486964717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27</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8" w:history="1">
        <w:r w:rsidR="003E1FA9" w:rsidRPr="003E1FA9">
          <w:rPr>
            <w:rStyle w:val="Hyperlink"/>
            <w:rFonts w:ascii="Times New Roman" w:hAnsi="Times New Roman" w:cs="Times New Roman"/>
            <w:noProof/>
            <w:sz w:val="24"/>
            <w:szCs w:val="24"/>
          </w:rPr>
          <w:t>Tabelle 6: Projektverantwortlichkeiten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_Toc486964718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28</w:t>
        </w:r>
        <w:r w:rsidR="003E1FA9" w:rsidRPr="003E1FA9">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3E1FA9">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3E1FA9" w:rsidRPr="003E1FA9"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b/>
          <w:sz w:val="24"/>
          <w:szCs w:val="24"/>
        </w:rPr>
        <w:fldChar w:fldCharType="begin"/>
      </w:r>
      <w:r w:rsidRPr="003E1FA9">
        <w:rPr>
          <w:rFonts w:ascii="Times New Roman" w:hAnsi="Times New Roman" w:cs="Times New Roman"/>
          <w:b/>
          <w:sz w:val="24"/>
          <w:szCs w:val="24"/>
        </w:rPr>
        <w:instrText xml:space="preserve"> TOC \h \z \c "Listing" </w:instrText>
      </w:r>
      <w:r w:rsidRPr="003E1FA9">
        <w:rPr>
          <w:rFonts w:ascii="Times New Roman" w:hAnsi="Times New Roman" w:cs="Times New Roman"/>
          <w:b/>
          <w:sz w:val="24"/>
          <w:szCs w:val="24"/>
        </w:rPr>
        <w:fldChar w:fldCharType="separate"/>
      </w:r>
      <w:hyperlink w:anchor="_Toc486964709" w:history="1">
        <w:r w:rsidR="003E1FA9" w:rsidRPr="003E1FA9">
          <w:rPr>
            <w:rStyle w:val="Hyperlink"/>
            <w:rFonts w:ascii="Times New Roman" w:hAnsi="Times New Roman" w:cs="Times New Roman"/>
            <w:noProof/>
            <w:sz w:val="24"/>
            <w:szCs w:val="24"/>
          </w:rPr>
          <w:t>Listing 1: HTML Basisdokument des Spiels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_Toc486964709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19</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0" w:history="1">
        <w:r w:rsidR="003E1FA9" w:rsidRPr="003E1FA9">
          <w:rPr>
            <w:rStyle w:val="Hyperlink"/>
            <w:rFonts w:ascii="Times New Roman" w:hAnsi="Times New Roman" w:cs="Times New Roman"/>
            <w:noProof/>
            <w:sz w:val="24"/>
            <w:szCs w:val="24"/>
          </w:rPr>
          <w:t>Listing 2: Parametrisierung des Spielfeldes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_Toc486964710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1" w:history="1">
        <w:r w:rsidR="003E1FA9" w:rsidRPr="003E1FA9">
          <w:rPr>
            <w:rStyle w:val="Hyperlink"/>
            <w:rFonts w:ascii="Times New Roman" w:hAnsi="Times New Roman" w:cs="Times New Roman"/>
            <w:noProof/>
            <w:sz w:val="24"/>
            <w:szCs w:val="24"/>
          </w:rPr>
          <w:t>Listing 3: Beispiel Parametrisierung eines 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_Toc486964711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646F53">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2" w:history="1">
        <w:r w:rsidR="003E1FA9" w:rsidRPr="003E1FA9">
          <w:rPr>
            <w:rStyle w:val="Hyperlink"/>
            <w:rFonts w:ascii="Times New Roman" w:hAnsi="Times New Roman" w:cs="Times New Roman"/>
            <w:noProof/>
            <w:sz w:val="24"/>
            <w:szCs w:val="24"/>
          </w:rPr>
          <w:t>Listing 4: Beispiel Parametrisierung von einem Level</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06795E">
          <w:rPr>
            <w:rFonts w:ascii="Times New Roman" w:hAnsi="Times New Roman" w:cs="Times New Roman"/>
            <w:noProof/>
            <w:webHidden/>
            <w:sz w:val="24"/>
            <w:szCs w:val="24"/>
          </w:rPr>
          <w:t>23</w:t>
        </w:r>
        <w:r w:rsidR="003E1FA9" w:rsidRPr="003E1FA9">
          <w:rPr>
            <w:rFonts w:ascii="Times New Roman" w:hAnsi="Times New Roman" w:cs="Times New Roman"/>
            <w:noProof/>
            <w:webHidden/>
            <w:sz w:val="24"/>
            <w:szCs w:val="24"/>
          </w:rPr>
          <w:fldChar w:fldCharType="end"/>
        </w:r>
      </w:hyperlink>
    </w:p>
    <w:p w:rsidR="002D5520" w:rsidRDefault="00372544">
      <w:pPr>
        <w:rPr>
          <w:rFonts w:ascii="Times New Roman" w:hAnsi="Times New Roman" w:cs="Times New Roman"/>
          <w:b/>
          <w:sz w:val="28"/>
          <w:szCs w:val="28"/>
        </w:rPr>
      </w:pPr>
      <w:r w:rsidRPr="003E1FA9">
        <w:rPr>
          <w:rFonts w:ascii="Times New Roman" w:hAnsi="Times New Roman" w:cs="Times New Roman"/>
          <w:b/>
          <w:sz w:val="24"/>
          <w:szCs w:val="24"/>
        </w:rPr>
        <w:fldChar w:fldCharType="end"/>
      </w:r>
    </w:p>
    <w:p w:rsidR="00B27212" w:rsidRDefault="00D30799" w:rsidP="00D30799">
      <w:pPr>
        <w:rPr>
          <w:rFonts w:ascii="Times New Roman" w:hAnsi="Times New Roman" w:cs="Times New Roman"/>
          <w:b/>
          <w:sz w:val="28"/>
          <w:szCs w:val="28"/>
        </w:rPr>
      </w:pPr>
      <w:r>
        <w:rPr>
          <w:rFonts w:ascii="Times New Roman" w:hAnsi="Times New Roman" w:cs="Times New Roman"/>
          <w:b/>
          <w:sz w:val="28"/>
          <w:szCs w:val="28"/>
        </w:rPr>
        <w:t>Quellenverzeichnis</w:t>
      </w:r>
    </w:p>
    <w:p w:rsidR="00D30799" w:rsidRPr="00B27212" w:rsidRDefault="00D30799" w:rsidP="00B27212">
      <w:pPr>
        <w:rPr>
          <w:rFonts w:ascii="Times New Roman" w:hAnsi="Times New Roman" w:cs="Times New Roman"/>
          <w:sz w:val="24"/>
          <w:szCs w:val="24"/>
        </w:rPr>
      </w:pPr>
      <w:r w:rsidRPr="00D30799">
        <w:rPr>
          <w:rFonts w:ascii="Times New Roman" w:eastAsia="Times New Roman" w:hAnsi="Times New Roman" w:cs="Times New Roman"/>
          <w:sz w:val="24"/>
          <w:szCs w:val="24"/>
          <w:lang w:eastAsia="de-DE"/>
        </w:rPr>
        <w:br/>
      </w:r>
      <w:r w:rsidRPr="00B27212">
        <w:rPr>
          <w:rFonts w:ascii="Times New Roman" w:eastAsia="Times New Roman" w:hAnsi="Times New Roman" w:cs="Times New Roman"/>
          <w:sz w:val="24"/>
          <w:szCs w:val="24"/>
          <w:lang w:eastAsia="de-DE"/>
        </w:rPr>
        <w:t>Abbildung 1: Die Tetris-Ba</w:t>
      </w:r>
      <w:r w:rsidR="00B27212" w:rsidRPr="00B27212">
        <w:rPr>
          <w:rFonts w:ascii="Times New Roman" w:eastAsia="Times New Roman" w:hAnsi="Times New Roman" w:cs="Times New Roman"/>
          <w:sz w:val="24"/>
          <w:szCs w:val="24"/>
          <w:lang w:eastAsia="de-DE"/>
        </w:rPr>
        <w:t>usteine I, J, L, O, S, T und Z</w:t>
      </w:r>
      <w:r w:rsidR="00B27212" w:rsidRPr="00B27212">
        <w:rPr>
          <w:rFonts w:ascii="Times New Roman" w:hAnsi="Times New Roman" w:cs="Times New Roman"/>
          <w:sz w:val="24"/>
          <w:szCs w:val="24"/>
        </w:rPr>
        <w:t xml:space="preserve">, </w:t>
      </w:r>
      <w:r w:rsidR="00B27212" w:rsidRPr="00B27212">
        <w:rPr>
          <w:rFonts w:ascii="Times New Roman" w:eastAsia="Times New Roman" w:hAnsi="Times New Roman" w:cs="Times New Roman"/>
          <w:sz w:val="24"/>
          <w:szCs w:val="24"/>
          <w:lang w:eastAsia="de-DE"/>
        </w:rPr>
        <w:t xml:space="preserve">Wikipedia, </w:t>
      </w:r>
      <w:hyperlink r:id="rId9" w:history="1">
        <w:r w:rsidR="00B27212" w:rsidRPr="00B27212">
          <w:rPr>
            <w:rStyle w:val="Hyperlink"/>
            <w:rFonts w:ascii="Times New Roman" w:eastAsia="Times New Roman" w:hAnsi="Times New Roman" w:cs="Times New Roman"/>
            <w:sz w:val="24"/>
            <w:szCs w:val="24"/>
            <w:lang w:eastAsia="de-DE"/>
          </w:rPr>
          <w:t>https://de.wikipedia.org/wiki/Datei:Tetrominoes_IJLO_STZ_Worlds.svg</w:t>
        </w:r>
      </w:hyperlink>
      <w:r w:rsidRPr="00B27212">
        <w:rPr>
          <w:rFonts w:ascii="Times New Roman" w:eastAsia="Times New Roman" w:hAnsi="Times New Roman" w:cs="Times New Roman"/>
          <w:sz w:val="24"/>
          <w:szCs w:val="24"/>
          <w:lang w:eastAsia="de-DE"/>
        </w:rPr>
        <w:t>)</w:t>
      </w:r>
      <w:r w:rsidR="00B27212" w:rsidRPr="00B27212">
        <w:rPr>
          <w:rFonts w:ascii="Times New Roman" w:eastAsia="Times New Roman" w:hAnsi="Times New Roman" w:cs="Times New Roman"/>
          <w:sz w:val="24"/>
          <w:szCs w:val="24"/>
          <w:lang w:eastAsia="de-DE"/>
        </w:rPr>
        <w:t>, 04.07.2017</w:t>
      </w:r>
    </w:p>
    <w:p w:rsidR="00D30799" w:rsidRPr="00B27212" w:rsidRDefault="00D30799" w:rsidP="00B27212">
      <w:pPr>
        <w:pStyle w:val="Beschriftung"/>
        <w:rPr>
          <w:rFonts w:ascii="Times New Roman" w:hAnsi="Times New Roman" w:cs="Times New Roman"/>
          <w:i w:val="0"/>
          <w:color w:val="auto"/>
          <w:sz w:val="24"/>
          <w:szCs w:val="24"/>
        </w:rPr>
      </w:pPr>
      <w:r w:rsidRPr="00B27212">
        <w:rPr>
          <w:rFonts w:ascii="Times New Roman" w:hAnsi="Times New Roman" w:cs="Times New Roman"/>
          <w:i w:val="0"/>
          <w:color w:val="auto"/>
          <w:sz w:val="24"/>
          <w:szCs w:val="24"/>
        </w:rPr>
        <w:t xml:space="preserve">Abbildung </w:t>
      </w:r>
      <w:r w:rsidRPr="00B27212">
        <w:rPr>
          <w:rFonts w:ascii="Times New Roman" w:hAnsi="Times New Roman" w:cs="Times New Roman"/>
          <w:i w:val="0"/>
          <w:color w:val="auto"/>
          <w:sz w:val="24"/>
          <w:szCs w:val="24"/>
        </w:rPr>
        <w:fldChar w:fldCharType="begin"/>
      </w:r>
      <w:r w:rsidRPr="00B27212">
        <w:rPr>
          <w:rFonts w:ascii="Times New Roman" w:hAnsi="Times New Roman" w:cs="Times New Roman"/>
          <w:i w:val="0"/>
          <w:color w:val="auto"/>
          <w:sz w:val="24"/>
          <w:szCs w:val="24"/>
        </w:rPr>
        <w:instrText xml:space="preserve"> SEQ Abbildung \* ARABIC </w:instrText>
      </w:r>
      <w:r w:rsidRPr="00B27212">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1</w:t>
      </w:r>
      <w:r w:rsidRPr="00B27212">
        <w:rPr>
          <w:rFonts w:ascii="Times New Roman" w:hAnsi="Times New Roman" w:cs="Times New Roman"/>
          <w:i w:val="0"/>
          <w:color w:val="auto"/>
          <w:sz w:val="24"/>
          <w:szCs w:val="24"/>
        </w:rPr>
        <w:fldChar w:fldCharType="end"/>
      </w:r>
      <w:r w:rsidRPr="00B27212">
        <w:rPr>
          <w:rFonts w:ascii="Times New Roman" w:hAnsi="Times New Roman" w:cs="Times New Roman"/>
          <w:i w:val="0"/>
          <w:color w:val="auto"/>
          <w:sz w:val="24"/>
          <w:szCs w:val="24"/>
        </w:rPr>
        <w:t>: Spielprinzip</w:t>
      </w:r>
      <w:r w:rsidR="00B27212" w:rsidRPr="00B27212">
        <w:rPr>
          <w:rFonts w:ascii="Times New Roman" w:hAnsi="Times New Roman" w:cs="Times New Roman"/>
          <w:i w:val="0"/>
          <w:color w:val="auto"/>
          <w:sz w:val="24"/>
          <w:szCs w:val="24"/>
        </w:rPr>
        <w:t xml:space="preserve"> von Tetris Game, </w:t>
      </w:r>
      <w:r w:rsidR="00B27212" w:rsidRPr="00B27212">
        <w:rPr>
          <w:rFonts w:ascii="Times New Roman" w:eastAsia="Times New Roman" w:hAnsi="Times New Roman" w:cs="Times New Roman"/>
          <w:i w:val="0"/>
          <w:color w:val="auto"/>
          <w:sz w:val="24"/>
          <w:szCs w:val="24"/>
          <w:lang w:eastAsia="de-DE"/>
        </w:rPr>
        <w:t xml:space="preserve">Wikipedia, </w:t>
      </w:r>
      <w:hyperlink r:id="rId10" w:history="1">
        <w:r w:rsidR="00B27212" w:rsidRPr="00B27212">
          <w:rPr>
            <w:rStyle w:val="Hyperlink"/>
            <w:rFonts w:ascii="Times New Roman" w:eastAsia="Times New Roman" w:hAnsi="Times New Roman" w:cs="Times New Roman"/>
            <w:i w:val="0"/>
            <w:sz w:val="24"/>
            <w:szCs w:val="24"/>
            <w:lang w:eastAsia="de-DE"/>
          </w:rPr>
          <w:t>https://de.wikipedia.org/wiki/Datei:Tetris-gravity-simple.svg</w:t>
        </w:r>
      </w:hyperlink>
      <w:r w:rsidRPr="00B27212">
        <w:rPr>
          <w:rFonts w:ascii="Times New Roman" w:eastAsia="Times New Roman" w:hAnsi="Times New Roman" w:cs="Times New Roman"/>
          <w:i w:val="0"/>
          <w:color w:val="auto"/>
          <w:sz w:val="24"/>
          <w:szCs w:val="24"/>
          <w:lang w:eastAsia="de-DE"/>
        </w:rPr>
        <w:t>)</w:t>
      </w:r>
      <w:r w:rsidR="00B27212" w:rsidRPr="00B27212">
        <w:rPr>
          <w:rFonts w:ascii="Times New Roman" w:eastAsia="Times New Roman" w:hAnsi="Times New Roman" w:cs="Times New Roman"/>
          <w:i w:val="0"/>
          <w:color w:val="auto"/>
          <w:sz w:val="24"/>
          <w:szCs w:val="24"/>
          <w:lang w:eastAsia="de-DE"/>
        </w:rPr>
        <w:t>, 04.07.2017</w:t>
      </w:r>
      <w:r>
        <w:rPr>
          <w:rFonts w:ascii="Times New Roman" w:eastAsia="Times New Roman" w:hAnsi="Times New Roman" w:cs="Times New Roman"/>
          <w:sz w:val="24"/>
          <w:szCs w:val="24"/>
          <w:lang w:eastAsia="de-DE"/>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6964682"/>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6964683"/>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662F64">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6964684"/>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r w:rsidR="00E262A8">
        <w:rPr>
          <w:rFonts w:ascii="Times New Roman" w:hAnsi="Times New Roman" w:cs="Times New Roman"/>
          <w:sz w:val="24"/>
          <w:szCs w:val="24"/>
        </w:rPr>
        <w:t xml:space="preserve"> </w:t>
      </w:r>
      <w:r w:rsidR="00BC4731">
        <w:rPr>
          <w:rFonts w:ascii="Times New Roman" w:hAnsi="Times New Roman" w:cs="Times New Roman"/>
          <w:sz w:val="24"/>
          <w:szCs w:val="24"/>
        </w:rPr>
        <w:t>Die</w:t>
      </w:r>
      <w:r w:rsidR="00BC4731">
        <w:rPr>
          <w:rFonts w:ascii="Times New Roman" w:hAnsi="Times New Roman" w:cs="Times New Roman"/>
          <w:sz w:val="24"/>
          <w:szCs w:val="24"/>
        </w:rPr>
        <w:t>se Tabelle</w:t>
      </w:r>
      <w:r w:rsidR="00BC4731">
        <w:rPr>
          <w:rFonts w:ascii="Times New Roman" w:hAnsi="Times New Roman" w:cs="Times New Roman"/>
          <w:sz w:val="24"/>
          <w:szCs w:val="24"/>
        </w:rPr>
        <w:t xml:space="preserve"> bezieht sich auf die Anforderungen aus dem Referenzdokument SnakeGame und wurde für das Tetris Game angepasst.</w:t>
      </w:r>
      <w:bookmarkStart w:id="3" w:name="_GoBack"/>
      <w:bookmarkEnd w:id="3"/>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Das Spiel muss im Browser Chromium/Dartium (native Dart Engine) funktionieren. Das Spiel muss ferner in allen 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86964713"/>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662F64">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86964685"/>
      <w:r w:rsidR="00025DB6" w:rsidRPr="00BC366A">
        <w:rPr>
          <w:rFonts w:ascii="Times New Roman" w:hAnsi="Times New Roman" w:cs="Times New Roman"/>
          <w:b/>
          <w:color w:val="auto"/>
          <w:sz w:val="28"/>
          <w:szCs w:val="28"/>
        </w:rPr>
        <w:t>Spielkonzept des Tetris Games</w:t>
      </w:r>
      <w:bookmarkEnd w:id="6"/>
    </w:p>
    <w:p w:rsidR="00E92ADD" w:rsidRPr="00E92ADD" w:rsidRDefault="00E92ADD" w:rsidP="00E92ADD"/>
    <w:p w:rsidR="00DC59E5" w:rsidRPr="00DC59E5" w:rsidRDefault="00DC59E5" w:rsidP="00DC59E5"/>
    <w:p w:rsidR="00DC59E5" w:rsidRDefault="00DC59E5" w:rsidP="00CC33F2">
      <w:pPr>
        <w:jc w:val="center"/>
      </w:pPr>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86964719"/>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2</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r w:rsidR="00532BDE">
        <w:rPr>
          <w:rFonts w:ascii="Times New Roman" w:hAnsi="Times New Roman" w:cs="Times New Roman"/>
          <w:sz w:val="24"/>
          <w:szCs w:val="24"/>
        </w:rPr>
        <w:t>dass</w:t>
      </w:r>
      <w:r w:rsidR="00DF1831">
        <w:rPr>
          <w:rFonts w:ascii="Times New Roman" w:hAnsi="Times New Roman" w:cs="Times New Roman"/>
          <w:sz w:val="24"/>
          <w:szCs w:val="24"/>
        </w:rPr>
        <w:t xml:space="preserve"> z.B. der I-Baustein vorkommt.  </w:t>
      </w:r>
    </w:p>
    <w:p w:rsidR="002D5520" w:rsidRDefault="00CA410B" w:rsidP="00CC33F2">
      <w:pPr>
        <w:keepNext/>
        <w:jc w:val="center"/>
      </w:pPr>
      <w:r>
        <w:rPr>
          <w:noProof/>
          <w:lang w:eastAsia="de-DE"/>
        </w:rPr>
        <w:drawing>
          <wp:inline distT="0" distB="0" distL="0" distR="0">
            <wp:extent cx="5762625" cy="2162175"/>
            <wp:effectExtent l="0" t="0" r="0" b="0"/>
            <wp:docPr id="4" name="Bild 2" descr="800px-Tetris-gravity-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0px-Tetris-gravity-si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162175"/>
                    </a:xfrm>
                    <a:prstGeom prst="rect">
                      <a:avLst/>
                    </a:prstGeom>
                    <a:noFill/>
                    <a:ln>
                      <a:noFill/>
                    </a:ln>
                  </pic:spPr>
                </pic:pic>
              </a:graphicData>
            </a:graphic>
          </wp:inline>
        </w:drawing>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86964720"/>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3</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w:t>
      </w:r>
      <w:r w:rsidR="001C3499">
        <w:rPr>
          <w:rFonts w:ascii="Times New Roman" w:hAnsi="Times New Roman" w:cs="Times New Roman"/>
          <w:sz w:val="24"/>
          <w:szCs w:val="24"/>
        </w:rPr>
        <w:t>wird</w:t>
      </w:r>
      <w:r w:rsidRPr="009B0C07">
        <w:rPr>
          <w:rFonts w:ascii="Times New Roman" w:hAnsi="Times New Roman" w:cs="Times New Roman"/>
          <w:sz w:val="24"/>
          <w:szCs w:val="24"/>
        </w:rPr>
        <w:t xml:space="preserve"> diese</w:t>
      </w:r>
      <w:r w:rsidR="001C3499">
        <w:rPr>
          <w:rFonts w:ascii="Times New Roman" w:hAnsi="Times New Roman" w:cs="Times New Roman"/>
          <w:sz w:val="24"/>
          <w:szCs w:val="24"/>
        </w:rPr>
        <w:t xml:space="preserve"> getilgt</w:t>
      </w:r>
      <w:r w:rsidRPr="009B0C07">
        <w:rPr>
          <w:rFonts w:ascii="Times New Roman" w:hAnsi="Times New Roman" w:cs="Times New Roman"/>
          <w:sz w:val="24"/>
          <w:szCs w:val="24"/>
        </w:rPr>
        <w:t>.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Reihen </w:t>
      </w:r>
      <w:r w:rsidR="001C3499">
        <w:rPr>
          <w:rFonts w:ascii="Times New Roman" w:hAnsi="Times New Roman" w:cs="Times New Roman"/>
          <w:sz w:val="24"/>
          <w:szCs w:val="24"/>
        </w:rPr>
        <w:t>oder eine bestimmte Anzahl von Tetromioes gespielt worden ist</w:t>
      </w:r>
      <w:r w:rsidR="009B0C07" w:rsidRPr="009B0C07">
        <w:rPr>
          <w:rFonts w:ascii="Times New Roman" w:hAnsi="Times New Roman" w:cs="Times New Roman"/>
          <w:sz w:val="24"/>
          <w:szCs w:val="24"/>
        </w:rPr>
        <w:t xml:space="preserve">,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w:t>
      </w:r>
      <w:r w:rsidR="001C3499">
        <w:rPr>
          <w:rFonts w:ascii="Times New Roman" w:hAnsi="Times New Roman" w:cs="Times New Roman"/>
          <w:sz w:val="24"/>
          <w:szCs w:val="24"/>
        </w:rPr>
        <w:t>getilgten</w:t>
      </w:r>
      <w:r w:rsidR="009B0C07" w:rsidRPr="009B0C07">
        <w:rPr>
          <w:rFonts w:ascii="Times New Roman" w:hAnsi="Times New Roman" w:cs="Times New Roman"/>
          <w:sz w:val="24"/>
          <w:szCs w:val="24"/>
        </w:rPr>
        <w:t xml:space="preserve">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662F64">
      <w:pPr>
        <w:pStyle w:val="berschrift1"/>
        <w:numPr>
          <w:ilvl w:val="0"/>
          <w:numId w:val="2"/>
        </w:numPr>
        <w:rPr>
          <w:rFonts w:ascii="Times New Roman" w:hAnsi="Times New Roman" w:cs="Times New Roman"/>
          <w:color w:val="auto"/>
        </w:rPr>
      </w:pPr>
      <w:bookmarkStart w:id="9" w:name="_Toc486964686"/>
      <w:r w:rsidRPr="000A3138">
        <w:rPr>
          <w:rFonts w:ascii="Times New Roman" w:hAnsi="Times New Roman" w:cs="Times New Roman"/>
          <w:b/>
          <w:color w:val="auto"/>
        </w:rPr>
        <w:lastRenderedPageBreak/>
        <w:t>Architektur und Implementierung</w:t>
      </w:r>
      <w:bookmarkEnd w:id="9"/>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TetrisView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Weiteren ist der Controller für das periodische Bewegen des aktuell Tetrominoes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Builder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662F64">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10" w:name="_Toc486964687"/>
      <w:r w:rsidR="00A15D04" w:rsidRPr="00510538">
        <w:rPr>
          <w:rFonts w:ascii="Times New Roman" w:hAnsi="Times New Roman" w:cs="Times New Roman"/>
          <w:b/>
          <w:color w:val="auto"/>
          <w:sz w:val="28"/>
          <w:szCs w:val="28"/>
        </w:rPr>
        <w:t>Model</w:t>
      </w:r>
      <w:bookmarkEnd w:id="10"/>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532BDE">
      <w:pPr>
        <w:spacing w:line="240" w:lineRule="auto"/>
        <w:jc w:val="both"/>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Das Klassendiagramm, das auch das Model beinhaltet ist im Ordner doc zu finden (Tetris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662F64">
      <w:pPr>
        <w:pStyle w:val="berschrift2"/>
        <w:numPr>
          <w:ilvl w:val="2"/>
          <w:numId w:val="4"/>
        </w:numPr>
        <w:rPr>
          <w:rFonts w:ascii="Times New Roman" w:hAnsi="Times New Roman" w:cs="Times New Roman"/>
          <w:b/>
          <w:color w:val="auto"/>
          <w:sz w:val="24"/>
          <w:szCs w:val="24"/>
        </w:rPr>
      </w:pPr>
      <w:bookmarkStart w:id="11" w:name="_Toc486964688"/>
      <w:r w:rsidRPr="00F46461">
        <w:rPr>
          <w:rFonts w:ascii="Times New Roman" w:hAnsi="Times New Roman" w:cs="Times New Roman"/>
          <w:b/>
          <w:color w:val="auto"/>
          <w:sz w:val="24"/>
          <w:szCs w:val="24"/>
        </w:rPr>
        <w:t>TetrisGame</w:t>
      </w:r>
      <w:bookmarkEnd w:id="11"/>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Tetris Spiels und stellt öffentliche Schnittstellen zur Manipulation des Spielzustandes bereit. Zur Verwaltung des Spielfeldes wird eine zweidimensionale Liste von Instanzen der Klasse Cell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Cell ist eine einfache Datenstruktur die wichtigen Informationen über den Zustand eines Blocks des Spielfeldes hält. Aus ihr kann entnommen werden, ob sich in der entsprechenden Zelle ein Tetromino befindet oder ob die Zelle leer ist. Falls sich in der Zelle Teile eines Tetrominoes befinden, kann anhand des </w:t>
      </w:r>
      <w:r w:rsidRPr="004805F8">
        <w:rPr>
          <w:rFonts w:ascii="Times New Roman" w:eastAsia="Times New Roman" w:hAnsi="Times New Roman" w:cs="Times New Roman"/>
          <w:iCs/>
          <w:color w:val="000000"/>
          <w:sz w:val="24"/>
          <w:szCs w:val="24"/>
          <w:lang w:eastAsia="de-DE"/>
        </w:rPr>
        <w:t>isActive</w:t>
      </w:r>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Tetromino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TetrisGame ist außerdem für die Verwaltung der Tetrominoes zuständig. Tetrominoes sind in einer eigenen Klasse gekapselt. Zur Verwaltung der Tetrominoes nutzt das TetrisGame eine Queue. Diese wird mit allen im momentanen Level verfügbaren Tetrominoes in einer zufälligen Reihenfolge befüllt. Dann wird für jeden Tetromino der herunterfallen soll die </w:t>
      </w:r>
      <w:r w:rsidRPr="004805F8">
        <w:rPr>
          <w:rFonts w:ascii="Times New Roman" w:eastAsia="Times New Roman" w:hAnsi="Times New Roman" w:cs="Times New Roman"/>
          <w:iCs/>
          <w:color w:val="000000"/>
          <w:sz w:val="24"/>
          <w:szCs w:val="24"/>
          <w:lang w:eastAsia="de-DE"/>
        </w:rPr>
        <w:t>pop</w:t>
      </w:r>
      <w:r w:rsidRPr="004805F8">
        <w:rPr>
          <w:rFonts w:ascii="Times New Roman" w:eastAsia="Times New Roman" w:hAnsi="Times New Roman" w:cs="Times New Roman"/>
          <w:color w:val="000000"/>
          <w:sz w:val="24"/>
          <w:szCs w:val="24"/>
          <w:lang w:eastAsia="de-DE"/>
        </w:rPr>
        <w:t xml:space="preserve"> Operation der Queue ausgeführt und dieser Tetromino wird in dem Feld </w:t>
      </w:r>
      <w:r w:rsidRPr="004805F8">
        <w:rPr>
          <w:rFonts w:ascii="Times New Roman" w:eastAsia="Times New Roman" w:hAnsi="Times New Roman" w:cs="Times New Roman"/>
          <w:iCs/>
          <w:color w:val="000000"/>
          <w:sz w:val="24"/>
          <w:szCs w:val="24"/>
          <w:lang w:eastAsia="de-DE"/>
        </w:rPr>
        <w:t xml:space="preserve">currentTetromino </w:t>
      </w:r>
      <w:r w:rsidRPr="004805F8">
        <w:rPr>
          <w:rFonts w:ascii="Times New Roman" w:eastAsia="Times New Roman" w:hAnsi="Times New Roman" w:cs="Times New Roman"/>
          <w:color w:val="000000"/>
          <w:sz w:val="24"/>
          <w:szCs w:val="24"/>
          <w:lang w:eastAsia="de-DE"/>
        </w:rPr>
        <w:t>gespeichert. Die Verwaltung der verschiedenen Level geschieht analog. Es wird jedoch eine Priority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stellt die Schnittstellen für die Bewegung und Halten des aktuellen Tetromino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662F64">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662F64">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Default="002E6207"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E425F1" w:rsidRPr="00E425F1" w:rsidRDefault="00E425F1" w:rsidP="00E425F1">
      <w:pPr>
        <w:pStyle w:val="Listenabsatz"/>
        <w:rPr>
          <w:rFonts w:ascii="Times New Roman" w:hAnsi="Times New Roman" w:cs="Times New Roman"/>
          <w:sz w:val="24"/>
          <w:szCs w:val="24"/>
        </w:rPr>
      </w:pPr>
    </w:p>
    <w:p w:rsidR="00E425F1" w:rsidRPr="00494354" w:rsidRDefault="00E425F1" w:rsidP="00E425F1">
      <w:pPr>
        <w:pStyle w:val="Listenabsatz"/>
        <w:numPr>
          <w:ilvl w:val="0"/>
          <w:numId w:val="9"/>
        </w:numPr>
        <w:jc w:val="both"/>
        <w:rPr>
          <w:rFonts w:ascii="Times New Roman" w:hAnsi="Times New Roman" w:cs="Times New Roman"/>
          <w:sz w:val="24"/>
          <w:szCs w:val="24"/>
        </w:rPr>
      </w:pPr>
      <w:r w:rsidRPr="00E425F1">
        <w:rPr>
          <w:rFonts w:ascii="Times New Roman" w:hAnsi="Times New Roman" w:cs="Times New Roman"/>
          <w:sz w:val="24"/>
          <w:szCs w:val="24"/>
        </w:rPr>
        <w:t>removeTetrominoFromCells</w:t>
      </w:r>
      <w:r>
        <w:rPr>
          <w:rFonts w:ascii="Times New Roman" w:hAnsi="Times New Roman" w:cs="Times New Roman"/>
          <w:sz w:val="24"/>
          <w:szCs w:val="24"/>
        </w:rPr>
        <w:t>() e</w:t>
      </w:r>
      <w:r w:rsidRPr="00E425F1">
        <w:rPr>
          <w:rFonts w:ascii="Times New Roman" w:hAnsi="Times New Roman" w:cs="Times New Roman"/>
          <w:sz w:val="24"/>
          <w:szCs w:val="24"/>
        </w:rPr>
        <w:t>ntfert Tet</w:t>
      </w:r>
      <w:r>
        <w:rPr>
          <w:rFonts w:ascii="Times New Roman" w:hAnsi="Times New Roman" w:cs="Times New Roman"/>
          <w:sz w:val="24"/>
          <w:szCs w:val="24"/>
        </w:rPr>
        <w:t xml:space="preserve">romino Bestandteile an alle in </w:t>
      </w:r>
      <w:r w:rsidRPr="00E425F1">
        <w:rPr>
          <w:rFonts w:ascii="Times New Roman" w:hAnsi="Times New Roman" w:cs="Times New Roman"/>
          <w:sz w:val="24"/>
          <w:szCs w:val="24"/>
        </w:rPr>
        <w:t>cells übergebenen Positionen</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662F64">
      <w:pPr>
        <w:pStyle w:val="berschrift2"/>
        <w:numPr>
          <w:ilvl w:val="2"/>
          <w:numId w:val="4"/>
        </w:numPr>
        <w:rPr>
          <w:rFonts w:ascii="Times New Roman" w:hAnsi="Times New Roman" w:cs="Times New Roman"/>
          <w:b/>
          <w:color w:val="auto"/>
          <w:sz w:val="24"/>
          <w:szCs w:val="24"/>
        </w:rPr>
      </w:pPr>
      <w:bookmarkStart w:id="12" w:name="_Toc486964689"/>
      <w:r w:rsidRPr="001941E6">
        <w:rPr>
          <w:rFonts w:ascii="Times New Roman" w:hAnsi="Times New Roman" w:cs="Times New Roman"/>
          <w:b/>
          <w:color w:val="auto"/>
          <w:sz w:val="24"/>
          <w:szCs w:val="24"/>
        </w:rPr>
        <w:t>Tetromino</w:t>
      </w:r>
      <w:bookmarkEnd w:id="12"/>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Die Tetromino Klasse kapselt alle Felder und Funktionen, die einen Tetromino definieren. Die wichtigsten Felder sind dabei:</w:t>
      </w:r>
    </w:p>
    <w:p w:rsidR="004805F8" w:rsidRPr="001D60E3" w:rsidRDefault="004805F8" w:rsidP="00662F64">
      <w:pPr>
        <w:pStyle w:val="StandardWeb"/>
        <w:numPr>
          <w:ilvl w:val="0"/>
          <w:numId w:val="18"/>
        </w:numPr>
        <w:spacing w:before="0" w:beforeAutospacing="0" w:after="160" w:afterAutospacing="0"/>
        <w:textAlignment w:val="baseline"/>
        <w:rPr>
          <w:i/>
          <w:iCs/>
          <w:color w:val="000000"/>
        </w:rPr>
      </w:pPr>
      <w:r w:rsidRPr="001D60E3">
        <w:t>_</w:t>
      </w:r>
      <w:r w:rsidR="00417AB5" w:rsidRPr="001D60E3">
        <w:t xml:space="preserve">stones </w:t>
      </w:r>
      <w:r w:rsidRPr="001D60E3">
        <w:rPr>
          <w:color w:val="000000"/>
        </w:rPr>
        <w:t>eine Liste von Objekten, welche die aktuelle Position aller Bestandteile dieses Tetrominoes speichern.</w:t>
      </w:r>
    </w:p>
    <w:p w:rsidR="004805F8" w:rsidRPr="001D60E3" w:rsidRDefault="00417AB5" w:rsidP="00662F64">
      <w:pPr>
        <w:pStyle w:val="StandardWeb"/>
        <w:numPr>
          <w:ilvl w:val="0"/>
          <w:numId w:val="19"/>
        </w:numPr>
        <w:spacing w:before="0" w:beforeAutospacing="0" w:after="160" w:afterAutospacing="0"/>
        <w:textAlignment w:val="baseline"/>
        <w:rPr>
          <w:rStyle w:val="pl-c"/>
          <w:i/>
          <w:iCs/>
          <w:color w:val="000000"/>
        </w:rPr>
      </w:pPr>
      <w:r w:rsidRPr="001D60E3">
        <w:t xml:space="preserve">_preview </w:t>
      </w:r>
      <w:r w:rsidR="004805F8" w:rsidRPr="001D60E3">
        <w:rPr>
          <w:color w:val="000000"/>
        </w:rPr>
        <w:t>eine Liste von Objekt die beschreibt, wie dieser Tetromino in der Vorschau Box angezeigt wird.</w:t>
      </w:r>
    </w:p>
    <w:p w:rsidR="00542531" w:rsidRPr="001D60E3" w:rsidRDefault="00542531" w:rsidP="00662F64">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_initialPosition Liste der Position wo der Tetromino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_model ist das Tetris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_color Farbe des Tetrominos.</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dc/dr</w:t>
      </w:r>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die Komponenten eines zweidimensionalen Vektors, welche die Bewegungsrichtung des Tetrominoes beschreibt.</w:t>
      </w:r>
    </w:p>
    <w:p w:rsidR="00542531" w:rsidRPr="001D60E3" w:rsidRDefault="00542531" w:rsidP="00662F64">
      <w:pPr>
        <w:pStyle w:val="StandardWeb"/>
        <w:numPr>
          <w:ilvl w:val="0"/>
          <w:numId w:val="21"/>
        </w:numPr>
        <w:spacing w:before="0" w:beforeAutospacing="0" w:after="160" w:afterAutospacing="0"/>
        <w:textAlignment w:val="baseline"/>
        <w:rPr>
          <w:i/>
          <w:iCs/>
          <w:color w:val="000000"/>
        </w:rPr>
      </w:pPr>
      <w:r w:rsidRPr="001D60E3">
        <w:t xml:space="preserve">_state </w:t>
      </w:r>
      <w:r w:rsidR="001D60E3" w:rsidRPr="001D60E3">
        <w:rPr>
          <w:color w:val="000000"/>
        </w:rPr>
        <w:t>speichert in welchem Rotationszustand sich der Tetromino befindet.</w:t>
      </w: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_numberOfStates Anzahl der Zustände.</w:t>
      </w:r>
    </w:p>
    <w:p w:rsidR="00542531" w:rsidRPr="001D60E3" w:rsidRDefault="00542531" w:rsidP="00662F64">
      <w:pPr>
        <w:pStyle w:val="StandardWeb"/>
        <w:numPr>
          <w:ilvl w:val="0"/>
          <w:numId w:val="20"/>
        </w:numPr>
        <w:spacing w:before="0" w:beforeAutospacing="0" w:after="160" w:afterAutospacing="0"/>
        <w:textAlignment w:val="baseline"/>
        <w:rPr>
          <w:i/>
          <w:iCs/>
          <w:color w:val="000000"/>
        </w:rPr>
      </w:pPr>
      <w:r w:rsidRPr="001D60E3">
        <w:t xml:space="preserve">_transitions </w:t>
      </w:r>
      <w:r w:rsidR="001D60E3" w:rsidRPr="001D60E3">
        <w:rPr>
          <w:color w:val="000000"/>
        </w:rPr>
        <w:t>eine Liste von Drehmatrizen, die das Rotationsverhalten des Tetrominoes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662F64">
      <w:pPr>
        <w:pStyle w:val="Listenabsatz"/>
        <w:numPr>
          <w:ilvl w:val="0"/>
          <w:numId w:val="11"/>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lastRenderedPageBreak/>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662F64">
      <w:pPr>
        <w:pStyle w:val="Listenabsatz"/>
        <w:numPr>
          <w:ilvl w:val="0"/>
          <w:numId w:val="11"/>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662F64">
      <w:pPr>
        <w:pStyle w:val="Listenabsatz"/>
        <w:numPr>
          <w:ilvl w:val="0"/>
          <w:numId w:val="11"/>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Tetromino Klasse löst sind die Rotation von Tetrominoes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Um das Problem der Rotation von Tetrominoes möglichst generisch zu lösen, wurde ein Algorithmus basierend auf Rotationsmatrizen entwickelt. Ein Tetromino besitzt 4 unterschiedliche Zustände, diese basieren auf dem Winkel um den der Tetromino rotiert (0°, 90°, 180°, 270°). Für die Transition von einem Zustand in den nächsten gibt es jeweils eine Rotationsmatrix, die für jeden Stein des Tetrominoes den Unterschied der neuen Position in Abhängigkeit der vorherigen Position beschreibt. Abhängig von der Rotationsrichtung, wird der in der Rotationsmatrix beschriebene Unterschied zu den einzelnen Steinen des Tetrominoes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3" w:name="_Toc486964721"/>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4</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Beispielhafte Drehung eines Tetrominoes</w:t>
      </w:r>
      <w:bookmarkEnd w:id="13"/>
    </w:p>
    <w:p w:rsidR="00297B27" w:rsidRPr="00532BDE" w:rsidRDefault="00A1487D" w:rsidP="00532BDE">
      <w:pPr>
        <w:spacing w:line="240" w:lineRule="auto"/>
        <w:jc w:val="both"/>
        <w:rPr>
          <w:rFonts w:ascii="Times New Roman" w:eastAsia="Times New Roman" w:hAnsi="Times New Roman" w:cs="Times New Roman"/>
          <w:sz w:val="24"/>
          <w:szCs w:val="24"/>
          <w:lang w:eastAsia="de-DE"/>
        </w:rPr>
      </w:pPr>
      <w:r w:rsidRPr="00532BDE">
        <w:rPr>
          <w:rFonts w:ascii="Times New Roman" w:eastAsia="Times New Roman" w:hAnsi="Times New Roman" w:cs="Times New Roman"/>
          <w:color w:val="000000"/>
          <w:sz w:val="24"/>
          <w:szCs w:val="24"/>
          <w:lang w:eastAsia="de-DE"/>
        </w:rPr>
        <w:t>In Abbildung 3</w:t>
      </w:r>
      <w:r w:rsidR="00297B27" w:rsidRPr="00532BDE">
        <w:rPr>
          <w:rFonts w:ascii="Times New Roman" w:eastAsia="Times New Roman" w:hAnsi="Times New Roman" w:cs="Times New Roman"/>
          <w:color w:val="000000"/>
          <w:sz w:val="24"/>
          <w:szCs w:val="24"/>
          <w:lang w:eastAsia="de-DE"/>
        </w:rPr>
        <w:t xml:space="preserve"> ist beispielhaft die Drehung eines Tetrominoes gezeigt. Dazu sind die Steine, aus denen der Tetromino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532BDE">
      <w:pPr>
        <w:spacing w:line="240" w:lineRule="auto"/>
        <w:jc w:val="both"/>
        <w:rPr>
          <w:rFonts w:ascii="Times New Roman" w:eastAsia="Times New Roman" w:hAnsi="Times New Roman" w:cs="Times New Roman"/>
          <w:sz w:val="24"/>
          <w:szCs w:val="24"/>
          <w:lang w:eastAsia="de-DE"/>
        </w:rPr>
      </w:pPr>
      <w:r w:rsidRPr="00532BDE">
        <w:rPr>
          <w:rFonts w:ascii="Times New Roman" w:eastAsia="Times New Roman" w:hAnsi="Times New Roman" w:cs="Times New Roman"/>
          <w:color w:val="000000"/>
          <w:sz w:val="24"/>
          <w:szCs w:val="24"/>
          <w:lang w:eastAsia="de-DE"/>
        </w:rPr>
        <w:t>Der Zustand in dem sich ein Tetromino befindet wird gespeichert, damit bei der nächsten Rotation die Richtige Drehmatrix ausgewählt werden kann. Wird ein Tetromino z.B. von Zustand drei nach Zustand zwei überführt, so muss die Matrix M</w:t>
      </w:r>
      <w:r w:rsidRPr="00532BDE">
        <w:rPr>
          <w:rFonts w:ascii="Times New Roman" w:eastAsia="Times New Roman" w:hAnsi="Times New Roman" w:cs="Times New Roman"/>
          <w:color w:val="000000"/>
          <w:sz w:val="24"/>
          <w:szCs w:val="24"/>
          <w:vertAlign w:val="subscript"/>
          <w:lang w:eastAsia="de-DE"/>
        </w:rPr>
        <w:t xml:space="preserve">2 </w:t>
      </w:r>
      <w:r w:rsidRPr="00532BDE">
        <w:rPr>
          <w:rFonts w:ascii="Times New Roman" w:eastAsia="Times New Roman" w:hAnsi="Times New Roman" w:cs="Times New Roman"/>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r w:rsidRPr="00297B27">
        <w:rPr>
          <w:rFonts w:ascii="Calibri" w:eastAsia="Times New Roman" w:hAnsi="Calibri" w:cs="Calibri"/>
          <w:color w:val="000000"/>
          <w:sz w:val="24"/>
          <w:szCs w:val="24"/>
          <w:lang w:eastAsia="de-DE"/>
        </w:rPr>
        <w:t>.</w:t>
      </w:r>
    </w:p>
    <w:p w:rsidR="00297B27" w:rsidRPr="00297B27" w:rsidRDefault="00297B27" w:rsidP="00297B27">
      <w:pPr>
        <w:rPr>
          <w:rStyle w:val="pl-c"/>
          <w:rFonts w:ascii="Times New Roman" w:hAnsi="Times New Roman" w:cs="Times New Roman"/>
          <w:sz w:val="24"/>
          <w:szCs w:val="24"/>
        </w:rPr>
      </w:pPr>
    </w:p>
    <w:p w:rsidR="008638E6" w:rsidRDefault="00CA410B" w:rsidP="008638E6">
      <w:pPr>
        <w:pStyle w:val="Listenabsatz"/>
        <w:keepNext/>
        <w:jc w:val="both"/>
      </w:pPr>
      <w:r>
        <w:rPr>
          <w:rStyle w:val="pl-c"/>
          <w:rFonts w:ascii="Times New Roman" w:hAnsi="Times New Roman" w:cs="Times New Roman"/>
          <w:noProof/>
          <w:sz w:val="24"/>
          <w:szCs w:val="24"/>
          <w:lang w:eastAsia="de-DE"/>
        </w:rPr>
        <w:lastRenderedPageBreak/>
        <w:drawing>
          <wp:inline distT="0" distB="0" distL="0" distR="0">
            <wp:extent cx="5762625" cy="5981700"/>
            <wp:effectExtent l="0" t="0" r="9525" b="0"/>
            <wp:docPr id="3" name="Bild 3" descr="Kollisionserkennung der Tetromin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llisionserkennung der Tetromino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5981700"/>
                    </a:xfrm>
                    <a:prstGeom prst="rect">
                      <a:avLst/>
                    </a:prstGeom>
                    <a:noFill/>
                    <a:ln>
                      <a:noFill/>
                    </a:ln>
                  </pic:spPr>
                </pic:pic>
              </a:graphicData>
            </a:graphic>
          </wp:inline>
        </w:drawing>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4" w:name="_Toc486964722"/>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5</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4"/>
    </w:p>
    <w:p w:rsidR="000B5182" w:rsidRDefault="001D2E44" w:rsidP="000B5182">
      <w:pPr>
        <w:jc w:val="both"/>
        <w:rPr>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w:t>
      </w:r>
      <w:r w:rsidR="00FE2ACE">
        <w:rPr>
          <w:rFonts w:ascii="Times New Roman" w:hAnsi="Times New Roman" w:cs="Times New Roman"/>
          <w:sz w:val="24"/>
          <w:szCs w:val="24"/>
        </w:rPr>
        <w:t>Wenn der Tetromino fällt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eine Kollision am oberen Rand gibt. Trifft das zu</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kommt das Game Over Fenster und das Spiel ist zu Ende und ein neues Spiel kann begonnen werden. Gibt es keine Kollision</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fällt der Stein weiter und es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w:t>
      </w:r>
      <w:r w:rsidR="000B5182">
        <w:rPr>
          <w:rFonts w:ascii="Times New Roman" w:hAnsi="Times New Roman" w:cs="Times New Roman"/>
          <w:sz w:val="24"/>
          <w:szCs w:val="24"/>
        </w:rPr>
        <w:t>k</w:t>
      </w:r>
      <w:r w:rsidR="00FE2ACE">
        <w:rPr>
          <w:rFonts w:ascii="Times New Roman" w:hAnsi="Times New Roman" w:cs="Times New Roman"/>
          <w:sz w:val="24"/>
          <w:szCs w:val="24"/>
        </w:rPr>
        <w:t>eine Kollision mit einem anderen Tetromino gibt oder ob der Grund/Boden des Spielfeldes erreicht wurde.</w:t>
      </w:r>
      <w:r w:rsidR="000B5182">
        <w:rPr>
          <w:rFonts w:ascii="Times New Roman" w:hAnsi="Times New Roman" w:cs="Times New Roman"/>
          <w:sz w:val="24"/>
          <w:szCs w:val="24"/>
        </w:rPr>
        <w:t xml:space="preserve"> Trifft das zu fällt der Tetromino weiter und die Überprüfung fängt von vorne an. Trifft das nicht zu</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dann ist eine Kollision vorhanden. Es wird nun die Kollision verarbeitet und der Tetromino bleibt an seiner alten Position. Die Folge daraus ist</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w:t>
      </w:r>
      <w:r w:rsidR="00367D0A">
        <w:rPr>
          <w:rFonts w:ascii="Times New Roman" w:hAnsi="Times New Roman" w:cs="Times New Roman"/>
          <w:sz w:val="24"/>
          <w:szCs w:val="24"/>
        </w:rPr>
        <w:t>s</w:t>
      </w:r>
      <w:r w:rsidR="000B5182">
        <w:rPr>
          <w:rFonts w:ascii="Times New Roman" w:hAnsi="Times New Roman" w:cs="Times New Roman"/>
          <w:sz w:val="24"/>
          <w:szCs w:val="24"/>
        </w:rPr>
        <w:t xml:space="preserve">s ein neuer Tetromino fallengelassen wird und die Kollisionsüberprüfungen fangen erneut an. </w:t>
      </w:r>
    </w:p>
    <w:p w:rsidR="000B5182" w:rsidRDefault="000B5182">
      <w:pPr>
        <w:rPr>
          <w:rFonts w:ascii="Times New Roman" w:hAnsi="Times New Roman" w:cs="Times New Roman"/>
          <w:sz w:val="24"/>
          <w:szCs w:val="24"/>
        </w:rPr>
      </w:pPr>
      <w:r>
        <w:rPr>
          <w:rFonts w:ascii="Times New Roman" w:hAnsi="Times New Roman" w:cs="Times New Roman"/>
          <w:sz w:val="24"/>
          <w:szCs w:val="24"/>
        </w:rPr>
        <w:br w:type="page"/>
      </w:r>
    </w:p>
    <w:p w:rsidR="000B7731" w:rsidRPr="001D2E44" w:rsidRDefault="000B7731" w:rsidP="000B5182">
      <w:pPr>
        <w:rPr>
          <w:rStyle w:val="pl-c"/>
          <w:rFonts w:ascii="Times New Roman" w:hAnsi="Times New Roman" w:cs="Times New Roman"/>
          <w:sz w:val="24"/>
          <w:szCs w:val="24"/>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5" w:name="_Toc486964690"/>
      <w:r w:rsidRPr="001941E6">
        <w:rPr>
          <w:rFonts w:ascii="Times New Roman" w:hAnsi="Times New Roman" w:cs="Times New Roman"/>
          <w:b/>
          <w:color w:val="auto"/>
          <w:sz w:val="24"/>
          <w:szCs w:val="24"/>
        </w:rPr>
        <w:t>Level</w:t>
      </w:r>
      <w:bookmarkEnd w:id="15"/>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662F64">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r w:rsidR="00BF1F9D">
        <w:rPr>
          <w:rStyle w:val="pl-c"/>
          <w:rFonts w:ascii="Times New Roman" w:hAnsi="Times New Roman" w:cs="Times New Roman"/>
          <w:sz w:val="24"/>
          <w:szCs w:val="24"/>
        </w:rPr>
        <w:t xml:space="preserve"> Model</w:t>
      </w:r>
    </w:p>
    <w:p w:rsidR="000B7731"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6" w:name="_Toc486964691"/>
      <w:r w:rsidRPr="001941E6">
        <w:rPr>
          <w:rFonts w:ascii="Times New Roman" w:hAnsi="Times New Roman" w:cs="Times New Roman"/>
          <w:b/>
          <w:color w:val="auto"/>
          <w:sz w:val="24"/>
          <w:szCs w:val="24"/>
        </w:rPr>
        <w:t>Cell</w:t>
      </w:r>
      <w:bookmarkEnd w:id="16"/>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662F64">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662F64">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Default="00077D77" w:rsidP="00077D77">
      <w:pPr>
        <w:jc w:val="both"/>
        <w:rPr>
          <w:rStyle w:val="pl-c"/>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F473F7" w:rsidRDefault="00F473F7" w:rsidP="00077D77">
      <w:pPr>
        <w:jc w:val="both"/>
        <w:rPr>
          <w:rStyle w:val="pl-c"/>
        </w:rPr>
      </w:pPr>
    </w:p>
    <w:p w:rsidR="00532F15" w:rsidRDefault="00532F15" w:rsidP="00662F64">
      <w:pPr>
        <w:pStyle w:val="berschrift3"/>
        <w:numPr>
          <w:ilvl w:val="2"/>
          <w:numId w:val="4"/>
        </w:numPr>
        <w:rPr>
          <w:rFonts w:ascii="Times New Roman" w:hAnsi="Times New Roman" w:cs="Times New Roman"/>
          <w:b/>
          <w:color w:val="auto"/>
        </w:rPr>
      </w:pPr>
      <w:bookmarkStart w:id="17" w:name="_Toc486964692"/>
      <w:r w:rsidRPr="00532F15">
        <w:rPr>
          <w:rFonts w:ascii="Times New Roman" w:hAnsi="Times New Roman" w:cs="Times New Roman"/>
          <w:b/>
          <w:color w:val="auto"/>
        </w:rPr>
        <w:t>Goal</w:t>
      </w:r>
      <w:bookmarkEnd w:id="17"/>
    </w:p>
    <w:p w:rsidR="00532F15" w:rsidRDefault="00532F15" w:rsidP="00532F15">
      <w:pPr>
        <w:rPr>
          <w:rFonts w:ascii="Times New Roman" w:hAnsi="Times New Roman" w:cs="Times New Roman"/>
          <w:sz w:val="24"/>
          <w:szCs w:val="24"/>
        </w:rPr>
      </w:pPr>
    </w:p>
    <w:p w:rsidR="005A403A" w:rsidRDefault="005E4A39" w:rsidP="00532F15">
      <w:pPr>
        <w:rPr>
          <w:rFonts w:ascii="Times New Roman" w:hAnsi="Times New Roman" w:cs="Times New Roman"/>
          <w:sz w:val="24"/>
          <w:szCs w:val="24"/>
        </w:rPr>
      </w:pPr>
      <w:r>
        <w:rPr>
          <w:rFonts w:ascii="Times New Roman" w:hAnsi="Times New Roman" w:cs="Times New Roman"/>
          <w:sz w:val="24"/>
          <w:szCs w:val="24"/>
        </w:rPr>
        <w:t>Ein Goal zeigt während des Spiels das Ziel des aktuellen Levels an.</w:t>
      </w:r>
      <w:r w:rsidR="0001224F">
        <w:rPr>
          <w:rFonts w:ascii="Times New Roman" w:hAnsi="Times New Roman" w:cs="Times New Roman"/>
          <w:sz w:val="24"/>
          <w:szCs w:val="24"/>
        </w:rPr>
        <w:t xml:space="preserve"> </w:t>
      </w:r>
      <w:r w:rsidR="0001224F" w:rsidRPr="00A602F2">
        <w:rPr>
          <w:rFonts w:ascii="Times New Roman" w:hAnsi="Times New Roman" w:cs="Times New Roman"/>
          <w:sz w:val="24"/>
          <w:szCs w:val="24"/>
        </w:rPr>
        <w:t xml:space="preserve">Der Zustand eines </w:t>
      </w:r>
      <w:r w:rsidR="0001224F">
        <w:rPr>
          <w:rFonts w:ascii="Times New Roman" w:hAnsi="Times New Roman" w:cs="Times New Roman"/>
          <w:sz w:val="24"/>
          <w:szCs w:val="24"/>
        </w:rPr>
        <w:t>Goals</w:t>
      </w:r>
      <w:r w:rsidR="0001224F" w:rsidRPr="00A602F2">
        <w:rPr>
          <w:rFonts w:ascii="Times New Roman" w:hAnsi="Times New Roman" w:cs="Times New Roman"/>
          <w:sz w:val="24"/>
          <w:szCs w:val="24"/>
        </w:rPr>
        <w:t xml:space="preserve"> besteht aus</w:t>
      </w: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_level</w:t>
      </w:r>
      <w:r w:rsidR="00EC3F2D">
        <w:rPr>
          <w:rFonts w:ascii="Times New Roman" w:hAnsi="Times New Roman" w:cs="Times New Roman"/>
          <w:sz w:val="24"/>
          <w:szCs w:val="24"/>
        </w:rPr>
        <w:t xml:space="preserve"> das zum Ziel gehörige Level</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_description</w:t>
      </w:r>
      <w:r w:rsidR="00EC3F2D">
        <w:rPr>
          <w:rFonts w:ascii="Times New Roman" w:hAnsi="Times New Roman" w:cs="Times New Roman"/>
          <w:sz w:val="24"/>
          <w:szCs w:val="24"/>
        </w:rPr>
        <w:t xml:space="preserve"> Beschreibung des Ziels</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sidRPr="0001224F">
        <w:rPr>
          <w:rFonts w:ascii="Times New Roman" w:hAnsi="Times New Roman" w:cs="Times New Roman"/>
          <w:sz w:val="24"/>
          <w:szCs w:val="24"/>
        </w:rPr>
        <w:t>_goalValue</w:t>
      </w:r>
      <w:r w:rsidR="00EC3F2D">
        <w:rPr>
          <w:rFonts w:ascii="Times New Roman" w:hAnsi="Times New Roman" w:cs="Times New Roman"/>
          <w:sz w:val="24"/>
          <w:szCs w:val="24"/>
        </w:rPr>
        <w:t xml:space="preserve"> </w:t>
      </w:r>
      <w:r w:rsidR="002674B7">
        <w:rPr>
          <w:rFonts w:ascii="Times New Roman" w:hAnsi="Times New Roman" w:cs="Times New Roman"/>
          <w:sz w:val="24"/>
          <w:szCs w:val="24"/>
        </w:rPr>
        <w:t>Wert um das Ziel zu erfüllen</w:t>
      </w:r>
    </w:p>
    <w:p w:rsidR="0001224F" w:rsidRPr="0001224F" w:rsidRDefault="0001224F" w:rsidP="0001224F">
      <w:pPr>
        <w:rPr>
          <w:rFonts w:ascii="Times New Roman" w:hAnsi="Times New Roman" w:cs="Times New Roman"/>
          <w:sz w:val="24"/>
          <w:szCs w:val="24"/>
        </w:rPr>
      </w:pPr>
    </w:p>
    <w:p w:rsidR="0001224F" w:rsidRPr="00465123" w:rsidRDefault="0001224F" w:rsidP="0001224F">
      <w:pPr>
        <w:rPr>
          <w:rFonts w:ascii="Times New Roman" w:hAnsi="Times New Roman" w:cs="Times New Roman"/>
          <w:sz w:val="24"/>
          <w:szCs w:val="24"/>
        </w:rPr>
      </w:pPr>
      <w:r w:rsidRPr="00465123">
        <w:rPr>
          <w:rFonts w:ascii="Times New Roman" w:hAnsi="Times New Roman" w:cs="Times New Roman"/>
          <w:sz w:val="24"/>
          <w:szCs w:val="24"/>
        </w:rPr>
        <w:t>Die Goal Klasse hat folgende Methoden:</w:t>
      </w:r>
    </w:p>
    <w:p w:rsidR="0001224F" w:rsidRPr="00465123" w:rsidRDefault="00F3046D" w:rsidP="00662F64">
      <w:pPr>
        <w:pStyle w:val="Listenabsatz"/>
        <w:numPr>
          <w:ilvl w:val="0"/>
          <w:numId w:val="26"/>
        </w:numPr>
        <w:rPr>
          <w:rStyle w:val="pl-c1"/>
          <w:rFonts w:ascii="Times New Roman" w:hAnsi="Times New Roman" w:cs="Times New Roman"/>
          <w:sz w:val="24"/>
          <w:szCs w:val="24"/>
        </w:rPr>
      </w:pPr>
      <w:r w:rsidRPr="00465123">
        <w:rPr>
          <w:rStyle w:val="pl-c1"/>
          <w:rFonts w:ascii="Times New Roman" w:hAnsi="Times New Roman" w:cs="Times New Roman"/>
          <w:sz w:val="24"/>
          <w:szCs w:val="24"/>
        </w:rPr>
        <w:t>Goal() Konstruktor der Goal Klasse</w:t>
      </w:r>
    </w:p>
    <w:p w:rsidR="00F3046D" w:rsidRPr="00465123" w:rsidRDefault="00F3046D" w:rsidP="00F3046D">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getProgress()</w:t>
      </w:r>
      <w:r w:rsidR="00F3046D" w:rsidRPr="00465123">
        <w:rPr>
          <w:rFonts w:ascii="Times New Roman" w:hAnsi="Times New Roman" w:cs="Times New Roman"/>
          <w:sz w:val="24"/>
          <w:szCs w:val="24"/>
        </w:rPr>
        <w:t xml:space="preserve"> </w:t>
      </w:r>
      <w:r w:rsidR="00465123" w:rsidRPr="00465123">
        <w:rPr>
          <w:rFonts w:ascii="Times New Roman" w:hAnsi="Times New Roman" w:cs="Times New Roman"/>
          <w:sz w:val="24"/>
          <w:szCs w:val="24"/>
        </w:rPr>
        <w:t>hält den Fortschritt des Ziels fest</w:t>
      </w:r>
    </w:p>
    <w:p w:rsidR="0001224F" w:rsidRPr="00465123" w:rsidRDefault="0001224F" w:rsidP="0001224F">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 xml:space="preserve">isCompleted() </w:t>
      </w:r>
      <w:r w:rsidRPr="00465123">
        <w:rPr>
          <w:rStyle w:val="pl-c"/>
          <w:rFonts w:ascii="Times New Roman" w:hAnsi="Times New Roman" w:cs="Times New Roman"/>
          <w:sz w:val="24"/>
          <w:szCs w:val="24"/>
        </w:rPr>
        <w:t xml:space="preserve">prüft ob die für dieses Level spezifizierte </w:t>
      </w:r>
      <w:r w:rsidR="00F3046D" w:rsidRPr="00465123">
        <w:rPr>
          <w:rStyle w:val="pl-c"/>
          <w:rFonts w:ascii="Times New Roman" w:hAnsi="Times New Roman" w:cs="Times New Roman"/>
          <w:sz w:val="24"/>
          <w:szCs w:val="24"/>
        </w:rPr>
        <w:t>Ziel erfüllt wurde</w:t>
      </w:r>
    </w:p>
    <w:p w:rsidR="0001224F" w:rsidRPr="0001224F" w:rsidRDefault="00733F4D" w:rsidP="00532BDE">
      <w:pPr>
        <w:jc w:val="both"/>
        <w:rPr>
          <w:rFonts w:ascii="Times New Roman" w:hAnsi="Times New Roman" w:cs="Times New Roman"/>
          <w:sz w:val="24"/>
          <w:szCs w:val="24"/>
        </w:rPr>
      </w:pPr>
      <w:r>
        <w:rPr>
          <w:rFonts w:ascii="Times New Roman" w:hAnsi="Times New Roman" w:cs="Times New Roman"/>
          <w:sz w:val="24"/>
          <w:szCs w:val="24"/>
        </w:rPr>
        <w:t>Um ein neues Ziel zu erstellen</w:t>
      </w:r>
      <w:r w:rsidR="0059125D">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abstrakten Goal Klasse erbt. Damit ist man gezwungen</w:t>
      </w:r>
      <w:r w:rsidR="0059125D">
        <w:rPr>
          <w:rFonts w:ascii="Times New Roman" w:hAnsi="Times New Roman" w:cs="Times New Roman"/>
          <w:sz w:val="24"/>
          <w:szCs w:val="24"/>
        </w:rPr>
        <w:t>,</w:t>
      </w:r>
      <w:r>
        <w:rPr>
          <w:rFonts w:ascii="Times New Roman" w:hAnsi="Times New Roman" w:cs="Times New Roman"/>
          <w:sz w:val="24"/>
          <w:szCs w:val="24"/>
        </w:rPr>
        <w:t xml:space="preserve"> die in der abstrakten Goal Klasse enthaltenen Methoden zu implementieren. Als Beispiel</w:t>
      </w:r>
      <w:r w:rsidR="0059125D">
        <w:rPr>
          <w:rFonts w:ascii="Times New Roman" w:hAnsi="Times New Roman" w:cs="Times New Roman"/>
          <w:sz w:val="24"/>
          <w:szCs w:val="24"/>
        </w:rPr>
        <w:t>,</w:t>
      </w:r>
      <w:r>
        <w:rPr>
          <w:rFonts w:ascii="Times New Roman" w:hAnsi="Times New Roman" w:cs="Times New Roman"/>
          <w:sz w:val="24"/>
          <w:szCs w:val="24"/>
        </w:rPr>
        <w:t xml:space="preserve"> dienen die drei Klassen die bereits existieren, dabei handelt es sich um EndlessGoal, NumberOfTetrominoesFallenGoal und NumberOfRowClearedGoal. Die Klassen müssen immer getProgress() und isCompleted() implementieren</w:t>
      </w:r>
      <w:r w:rsidR="0059125D">
        <w:rPr>
          <w:rFonts w:ascii="Times New Roman" w:hAnsi="Times New Roman" w:cs="Times New Roman"/>
          <w:sz w:val="24"/>
          <w:szCs w:val="24"/>
        </w:rPr>
        <w:t>,</w:t>
      </w:r>
      <w:r>
        <w:rPr>
          <w:rFonts w:ascii="Times New Roman" w:hAnsi="Times New Roman" w:cs="Times New Roman"/>
          <w:sz w:val="24"/>
          <w:szCs w:val="24"/>
        </w:rPr>
        <w:t xml:space="preserve"> damit man den Fortschritt des Ziels und das Ende des Ziels kennt.</w:t>
      </w:r>
      <w:r w:rsidR="003D7446">
        <w:rPr>
          <w:rFonts w:ascii="Times New Roman" w:hAnsi="Times New Roman" w:cs="Times New Roman"/>
          <w:sz w:val="24"/>
          <w:szCs w:val="24"/>
        </w:rPr>
        <w:t xml:space="preserve"> Das Ziel muss dann in der Json Datei dem Level zugeordnet werden.</w:t>
      </w:r>
    </w:p>
    <w:p w:rsidR="005A403A" w:rsidRPr="00532F15" w:rsidRDefault="005A403A" w:rsidP="00532F15">
      <w:pPr>
        <w:rPr>
          <w:rFonts w:ascii="Times New Roman" w:hAnsi="Times New Roman" w:cs="Times New Roman"/>
          <w:sz w:val="24"/>
          <w:szCs w:val="24"/>
        </w:rPr>
      </w:pPr>
    </w:p>
    <w:p w:rsidR="00F44234" w:rsidRDefault="00532F15" w:rsidP="00662F64">
      <w:pPr>
        <w:pStyle w:val="berschrift3"/>
        <w:numPr>
          <w:ilvl w:val="2"/>
          <w:numId w:val="4"/>
        </w:numPr>
        <w:rPr>
          <w:rFonts w:ascii="Times New Roman" w:hAnsi="Times New Roman" w:cs="Times New Roman"/>
          <w:b/>
          <w:color w:val="auto"/>
        </w:rPr>
      </w:pPr>
      <w:bookmarkStart w:id="18" w:name="_Toc486964693"/>
      <w:r w:rsidRPr="00532F15">
        <w:rPr>
          <w:rFonts w:ascii="Times New Roman" w:hAnsi="Times New Roman" w:cs="Times New Roman"/>
          <w:b/>
          <w:color w:val="auto"/>
        </w:rPr>
        <w:t>PowerUp</w:t>
      </w:r>
      <w:bookmarkEnd w:id="18"/>
    </w:p>
    <w:p w:rsidR="00532F15" w:rsidRPr="00EC6A24" w:rsidRDefault="00532F15" w:rsidP="00532F15">
      <w:pPr>
        <w:rPr>
          <w:rFonts w:ascii="Times New Roman" w:hAnsi="Times New Roman" w:cs="Times New Roman"/>
          <w:sz w:val="24"/>
          <w:szCs w:val="24"/>
        </w:rPr>
      </w:pPr>
    </w:p>
    <w:p w:rsidR="00532F15" w:rsidRDefault="00C44FE1" w:rsidP="00532BDE">
      <w:pPr>
        <w:jc w:val="both"/>
        <w:rPr>
          <w:rFonts w:ascii="Times New Roman" w:hAnsi="Times New Roman" w:cs="Times New Roman"/>
          <w:sz w:val="24"/>
          <w:szCs w:val="24"/>
        </w:rPr>
      </w:pPr>
      <w:r w:rsidRPr="00EC6A24">
        <w:rPr>
          <w:rStyle w:val="pl-c"/>
          <w:rFonts w:ascii="Times New Roman" w:hAnsi="Times New Roman" w:cs="Times New Roman"/>
          <w:sz w:val="24"/>
          <w:szCs w:val="24"/>
        </w:rPr>
        <w:t>Ein PoweUp kann Aspekte des Spiels manipulieren, wenn es aktiviert wird. Der Versuch ein PowerUp zu aktivieren kann an fast allen Stellen des Spiels passieren. Ob das PowerUp zu diesem Zeitpunkt wirklich genutzt werden kann, muss in _isConsumable geprüft werden.</w:t>
      </w:r>
      <w:r w:rsidR="00062DA4">
        <w:rPr>
          <w:rStyle w:val="pl-c"/>
          <w:rFonts w:ascii="Times New Roman" w:hAnsi="Times New Roman" w:cs="Times New Roman"/>
          <w:sz w:val="24"/>
          <w:szCs w:val="24"/>
        </w:rPr>
        <w:t xml:space="preserve"> </w:t>
      </w:r>
      <w:r w:rsidR="00062DA4" w:rsidRPr="00A602F2">
        <w:rPr>
          <w:rFonts w:ascii="Times New Roman" w:hAnsi="Times New Roman" w:cs="Times New Roman"/>
          <w:sz w:val="24"/>
          <w:szCs w:val="24"/>
        </w:rPr>
        <w:t xml:space="preserve">Der Zustand eines </w:t>
      </w:r>
      <w:r w:rsidR="00062DA4">
        <w:rPr>
          <w:rFonts w:ascii="Times New Roman" w:hAnsi="Times New Roman" w:cs="Times New Roman"/>
          <w:sz w:val="24"/>
          <w:szCs w:val="24"/>
        </w:rPr>
        <w:t>PowerUps</w:t>
      </w:r>
      <w:r w:rsidR="00062DA4" w:rsidRPr="00A602F2">
        <w:rPr>
          <w:rFonts w:ascii="Times New Roman" w:hAnsi="Times New Roman" w:cs="Times New Roman"/>
          <w:sz w:val="24"/>
          <w:szCs w:val="24"/>
        </w:rPr>
        <w:t xml:space="preserve"> besteht aus</w:t>
      </w: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_model</w:t>
      </w:r>
      <w:r>
        <w:rPr>
          <w:rFonts w:ascii="Times New Roman" w:hAnsi="Times New Roman" w:cs="Times New Roman"/>
          <w:sz w:val="24"/>
          <w:szCs w:val="24"/>
        </w:rPr>
        <w:t xml:space="preserve"> </w:t>
      </w:r>
      <w:r w:rsidR="00BF1F9D" w:rsidRPr="00BF1F9D">
        <w:rPr>
          <w:rFonts w:ascii="Times New Roman" w:hAnsi="Times New Roman" w:cs="Times New Roman"/>
          <w:sz w:val="24"/>
          <w:szCs w:val="24"/>
        </w:rPr>
        <w:t xml:space="preserve">das zum </w:t>
      </w:r>
      <w:r w:rsidR="00BF1F9D">
        <w:rPr>
          <w:rFonts w:ascii="Times New Roman" w:hAnsi="Times New Roman" w:cs="Times New Roman"/>
          <w:sz w:val="24"/>
          <w:szCs w:val="24"/>
        </w:rPr>
        <w:t>PowerUp</w:t>
      </w:r>
      <w:r w:rsidR="00BF1F9D" w:rsidRPr="00BF1F9D">
        <w:rPr>
          <w:rFonts w:ascii="Times New Roman" w:hAnsi="Times New Roman" w:cs="Times New Roman"/>
          <w:sz w:val="24"/>
          <w:szCs w:val="24"/>
        </w:rPr>
        <w:t xml:space="preserve"> zugehörige</w:t>
      </w:r>
      <w:r w:rsidR="00BF1F9D">
        <w:rPr>
          <w:rFonts w:ascii="Times New Roman" w:hAnsi="Times New Roman" w:cs="Times New Roman"/>
          <w:sz w:val="24"/>
          <w:szCs w:val="24"/>
        </w:rPr>
        <w:t xml:space="preserve"> Model</w:t>
      </w:r>
    </w:p>
    <w:p w:rsidR="00062DA4" w:rsidRDefault="00062DA4" w:rsidP="00062DA4">
      <w:pPr>
        <w:pStyle w:val="Listenabsatz"/>
        <w:rPr>
          <w:rFonts w:ascii="Times New Roman" w:hAnsi="Times New Roman" w:cs="Times New Roman"/>
          <w:sz w:val="24"/>
          <w:szCs w:val="24"/>
        </w:rPr>
      </w:pP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lastRenderedPageBreak/>
        <w:t>_id</w:t>
      </w:r>
      <w:r>
        <w:rPr>
          <w:rFonts w:ascii="Times New Roman" w:hAnsi="Times New Roman" w:cs="Times New Roman"/>
          <w:sz w:val="24"/>
          <w:szCs w:val="24"/>
        </w:rPr>
        <w:t xml:space="preserve"> </w:t>
      </w:r>
      <w:r w:rsidRPr="00062DA4">
        <w:rPr>
          <w:rFonts w:ascii="Times New Roman" w:hAnsi="Times New Roman" w:cs="Times New Roman"/>
          <w:sz w:val="24"/>
          <w:szCs w:val="24"/>
        </w:rPr>
        <w:t>wird genutzt, um in serialisierten Objekt dieses PowerUp zu</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referenzieren. (zB. kann in der JSON Datei eines Tetrominos diese id</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angegeben werden, damit dieser Tetromino dieses PowerUp besitzt)</w:t>
      </w:r>
    </w:p>
    <w:p w:rsidR="0057364E" w:rsidRPr="0057364E" w:rsidRDefault="0057364E" w:rsidP="0057364E">
      <w:pPr>
        <w:pStyle w:val="Listenabsatz"/>
        <w:rPr>
          <w:rFonts w:ascii="Times New Roman" w:hAnsi="Times New Roman" w:cs="Times New Roman"/>
          <w:sz w:val="24"/>
          <w:szCs w:val="24"/>
        </w:rPr>
      </w:pPr>
    </w:p>
    <w:p w:rsidR="0057364E" w:rsidRDefault="0057364E" w:rsidP="0057364E">
      <w:pPr>
        <w:pStyle w:val="Listenabsatz"/>
        <w:numPr>
          <w:ilvl w:val="0"/>
          <w:numId w:val="22"/>
        </w:numPr>
        <w:rPr>
          <w:rFonts w:ascii="Times New Roman" w:hAnsi="Times New Roman" w:cs="Times New Roman"/>
          <w:sz w:val="24"/>
          <w:szCs w:val="24"/>
        </w:rPr>
      </w:pPr>
      <w:r>
        <w:rPr>
          <w:rFonts w:ascii="Times New Roman" w:hAnsi="Times New Roman" w:cs="Times New Roman"/>
          <w:sz w:val="24"/>
          <w:szCs w:val="24"/>
        </w:rPr>
        <w:t>getDescription g</w:t>
      </w:r>
      <w:r w:rsidRPr="0057364E">
        <w:rPr>
          <w:rFonts w:ascii="Times New Roman" w:hAnsi="Times New Roman" w:cs="Times New Roman"/>
          <w:sz w:val="24"/>
          <w:szCs w:val="24"/>
        </w:rPr>
        <w:t>ibt die Beschreibung des PowerUps zurück</w:t>
      </w:r>
    </w:p>
    <w:p w:rsidR="00EF0A72" w:rsidRPr="00EF0A72" w:rsidRDefault="00EF0A72" w:rsidP="00EF0A72">
      <w:pPr>
        <w:pStyle w:val="Listenabsatz"/>
        <w:rPr>
          <w:rFonts w:ascii="Times New Roman" w:hAnsi="Times New Roman" w:cs="Times New Roman"/>
          <w:sz w:val="24"/>
          <w:szCs w:val="24"/>
        </w:rPr>
      </w:pPr>
    </w:p>
    <w:p w:rsidR="00EF0A72" w:rsidRPr="004A4430" w:rsidRDefault="00EF0A72" w:rsidP="00EF0A72">
      <w:pPr>
        <w:jc w:val="both"/>
        <w:rPr>
          <w:rFonts w:ascii="Times New Roman" w:hAnsi="Times New Roman" w:cs="Times New Roman"/>
          <w:sz w:val="24"/>
          <w:szCs w:val="24"/>
        </w:rPr>
      </w:pPr>
      <w:r w:rsidRPr="004A4430">
        <w:rPr>
          <w:rFonts w:ascii="Times New Roman" w:hAnsi="Times New Roman" w:cs="Times New Roman"/>
          <w:sz w:val="24"/>
          <w:szCs w:val="24"/>
        </w:rPr>
        <w:t>Die PowerUp Klasse hat folgende Methoden:</w:t>
      </w:r>
    </w:p>
    <w:p w:rsidR="00EF0A72" w:rsidRPr="004A4430" w:rsidRDefault="002E3483" w:rsidP="00662F64">
      <w:pPr>
        <w:pStyle w:val="Listenabsatz"/>
        <w:numPr>
          <w:ilvl w:val="0"/>
          <w:numId w:val="23"/>
        </w:numPr>
        <w:rPr>
          <w:rFonts w:ascii="Times New Roman" w:hAnsi="Times New Roman" w:cs="Times New Roman"/>
          <w:sz w:val="24"/>
          <w:szCs w:val="24"/>
        </w:rPr>
      </w:pPr>
      <w:r w:rsidRPr="004A4430">
        <w:rPr>
          <w:rFonts w:ascii="Times New Roman" w:hAnsi="Times New Roman" w:cs="Times New Roman"/>
          <w:sz w:val="24"/>
          <w:szCs w:val="24"/>
        </w:rPr>
        <w:t>PowerUp</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muss wenigstens das Model kennen, welches es manipulieren soll.</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Style w:val="pl-c"/>
          <w:rFonts w:ascii="Times New Roman" w:hAnsi="Times New Roman" w:cs="Times New Roman"/>
          <w:sz w:val="24"/>
          <w:szCs w:val="24"/>
        </w:rPr>
      </w:pPr>
      <w:r w:rsidRPr="004A4430">
        <w:rPr>
          <w:rFonts w:ascii="Times New Roman" w:hAnsi="Times New Roman" w:cs="Times New Roman"/>
          <w:sz w:val="24"/>
          <w:szCs w:val="24"/>
        </w:rPr>
        <w:t>Consume</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w:t>
      </w:r>
      <w:r w:rsidRPr="004A4430">
        <w:rPr>
          <w:rStyle w:val="pl-c"/>
          <w:rFonts w:ascii="Times New Roman" w:hAnsi="Times New Roman" w:cs="Times New Roman"/>
          <w:sz w:val="24"/>
          <w:szCs w:val="24"/>
        </w:rPr>
        <w:t>aktiviert das PowerUp. Jedes PowerUp muss eine individuelle Implementation vornehmen</w:t>
      </w:r>
      <w:r w:rsidR="002078CA">
        <w:rPr>
          <w:rStyle w:val="pl-c"/>
          <w:rFonts w:ascii="Times New Roman" w:hAnsi="Times New Roman" w:cs="Times New Roman"/>
          <w:sz w:val="24"/>
          <w:szCs w:val="24"/>
        </w:rPr>
        <w:t>.</w:t>
      </w:r>
    </w:p>
    <w:p w:rsidR="002E3483" w:rsidRPr="004A4430" w:rsidRDefault="002E3483" w:rsidP="002E3483">
      <w:pPr>
        <w:pStyle w:val="Listenabsatz"/>
        <w:rPr>
          <w:rFonts w:ascii="Times New Roman" w:hAnsi="Times New Roman" w:cs="Times New Roman"/>
          <w:sz w:val="24"/>
          <w:szCs w:val="24"/>
        </w:rPr>
      </w:pPr>
    </w:p>
    <w:p w:rsidR="002E3483" w:rsidRDefault="002E3483" w:rsidP="00662F64">
      <w:pPr>
        <w:pStyle w:val="Listenabsatz"/>
        <w:numPr>
          <w:ilvl w:val="0"/>
          <w:numId w:val="23"/>
        </w:numPr>
        <w:rPr>
          <w:rStyle w:val="pl-en"/>
          <w:rFonts w:ascii="Times New Roman" w:hAnsi="Times New Roman" w:cs="Times New Roman"/>
          <w:sz w:val="24"/>
          <w:szCs w:val="24"/>
        </w:rPr>
      </w:pPr>
      <w:r w:rsidRPr="004A4430">
        <w:rPr>
          <w:rStyle w:val="pl-en"/>
          <w:rFonts w:ascii="Times New Roman" w:hAnsi="Times New Roman" w:cs="Times New Roman"/>
          <w:sz w:val="24"/>
          <w:szCs w:val="24"/>
        </w:rPr>
        <w:t>_isConsumable</w:t>
      </w:r>
      <w:r w:rsidR="002078CA">
        <w:rPr>
          <w:rFonts w:ascii="Times New Roman" w:hAnsi="Times New Roman" w:cs="Times New Roman"/>
          <w:sz w:val="24"/>
          <w:szCs w:val="24"/>
        </w:rPr>
        <w:t>()</w:t>
      </w:r>
      <w:r w:rsidRPr="004A4430">
        <w:rPr>
          <w:rStyle w:val="pl-en"/>
          <w:rFonts w:ascii="Times New Roman" w:hAnsi="Times New Roman" w:cs="Times New Roman"/>
          <w:sz w:val="24"/>
          <w:szCs w:val="24"/>
        </w:rPr>
        <w:t xml:space="preserve"> implementiert die Bedingung, welche zur Aktivierung des PowerUps notwendig ist. kwargs enthält Daten, die benötigt werden, um zu überprüfen ob die Bedingung erfüllt wurde.</w:t>
      </w:r>
    </w:p>
    <w:p w:rsidR="00661D6C" w:rsidRPr="00661D6C" w:rsidRDefault="00661D6C" w:rsidP="00661D6C">
      <w:pPr>
        <w:pStyle w:val="Listenabsatz"/>
        <w:rPr>
          <w:rFonts w:ascii="Times New Roman" w:hAnsi="Times New Roman" w:cs="Times New Roman"/>
          <w:sz w:val="24"/>
          <w:szCs w:val="24"/>
        </w:rPr>
      </w:pPr>
    </w:p>
    <w:p w:rsidR="00661D6C" w:rsidRPr="00661D6C" w:rsidRDefault="00661D6C" w:rsidP="00B72F5A">
      <w:pPr>
        <w:jc w:val="both"/>
        <w:rPr>
          <w:rFonts w:ascii="Times New Roman" w:hAnsi="Times New Roman" w:cs="Times New Roman"/>
          <w:sz w:val="24"/>
          <w:szCs w:val="24"/>
        </w:rPr>
      </w:pPr>
      <w:r>
        <w:rPr>
          <w:rFonts w:ascii="Times New Roman" w:hAnsi="Times New Roman" w:cs="Times New Roman"/>
          <w:sz w:val="24"/>
          <w:szCs w:val="24"/>
        </w:rPr>
        <w:t xml:space="preserve">Um ein neues </w:t>
      </w:r>
      <w:r w:rsidR="002078CA">
        <w:rPr>
          <w:rFonts w:ascii="Times New Roman" w:hAnsi="Times New Roman" w:cs="Times New Roman"/>
          <w:sz w:val="24"/>
          <w:szCs w:val="24"/>
        </w:rPr>
        <w:t>Power Up</w:t>
      </w:r>
      <w:r>
        <w:rPr>
          <w:rFonts w:ascii="Times New Roman" w:hAnsi="Times New Roman" w:cs="Times New Roman"/>
          <w:sz w:val="24"/>
          <w:szCs w:val="24"/>
        </w:rPr>
        <w:t xml:space="preserve"> zu erstellen</w:t>
      </w:r>
      <w:r w:rsidR="00E05D25">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w:t>
      </w:r>
      <w:r w:rsidR="002078CA">
        <w:rPr>
          <w:rFonts w:ascii="Times New Roman" w:hAnsi="Times New Roman" w:cs="Times New Roman"/>
          <w:sz w:val="24"/>
          <w:szCs w:val="24"/>
        </w:rPr>
        <w:t>abstrakten PowerUp</w:t>
      </w:r>
      <w:r>
        <w:rPr>
          <w:rFonts w:ascii="Times New Roman" w:hAnsi="Times New Roman" w:cs="Times New Roman"/>
          <w:sz w:val="24"/>
          <w:szCs w:val="24"/>
        </w:rPr>
        <w:t xml:space="preserve"> Klasse erbt. Damit ist man gezwungen</w:t>
      </w:r>
      <w:r w:rsidR="00E05D25">
        <w:rPr>
          <w:rFonts w:ascii="Times New Roman" w:hAnsi="Times New Roman" w:cs="Times New Roman"/>
          <w:sz w:val="24"/>
          <w:szCs w:val="24"/>
        </w:rPr>
        <w:t>,</w:t>
      </w:r>
      <w:r>
        <w:rPr>
          <w:rFonts w:ascii="Times New Roman" w:hAnsi="Times New Roman" w:cs="Times New Roman"/>
          <w:sz w:val="24"/>
          <w:szCs w:val="24"/>
        </w:rPr>
        <w:t xml:space="preserve"> die in der abstrakten </w:t>
      </w:r>
      <w:r w:rsidR="002078CA">
        <w:rPr>
          <w:rFonts w:ascii="Times New Roman" w:hAnsi="Times New Roman" w:cs="Times New Roman"/>
          <w:sz w:val="24"/>
          <w:szCs w:val="24"/>
        </w:rPr>
        <w:t>PowerUp</w:t>
      </w:r>
      <w:r>
        <w:rPr>
          <w:rFonts w:ascii="Times New Roman" w:hAnsi="Times New Roman" w:cs="Times New Roman"/>
          <w:sz w:val="24"/>
          <w:szCs w:val="24"/>
        </w:rPr>
        <w:t xml:space="preserve"> Klasse enthaltenen Methoden zu implementieren. </w:t>
      </w:r>
      <w:r w:rsidR="00B72F5A">
        <w:rPr>
          <w:rFonts w:ascii="Times New Roman" w:hAnsi="Times New Roman" w:cs="Times New Roman"/>
          <w:sz w:val="24"/>
          <w:szCs w:val="24"/>
        </w:rPr>
        <w:t>Als Beispiel dienen</w:t>
      </w:r>
      <w:r>
        <w:rPr>
          <w:rFonts w:ascii="Times New Roman" w:hAnsi="Times New Roman" w:cs="Times New Roman"/>
          <w:sz w:val="24"/>
          <w:szCs w:val="24"/>
        </w:rPr>
        <w:t xml:space="preserve"> die Klassen die bereits </w:t>
      </w:r>
      <w:r w:rsidR="00B72F5A">
        <w:rPr>
          <w:rFonts w:ascii="Times New Roman" w:hAnsi="Times New Roman" w:cs="Times New Roman"/>
          <w:sz w:val="24"/>
          <w:szCs w:val="24"/>
        </w:rPr>
        <w:t>existieren</w:t>
      </w:r>
      <w:r>
        <w:rPr>
          <w:rFonts w:ascii="Times New Roman" w:hAnsi="Times New Roman" w:cs="Times New Roman"/>
          <w:sz w:val="24"/>
          <w:szCs w:val="24"/>
        </w:rPr>
        <w:t xml:space="preserve">, dabei handelt es sich um </w:t>
      </w:r>
      <w:r w:rsidR="002078CA">
        <w:rPr>
          <w:rFonts w:ascii="Times New Roman" w:hAnsi="Times New Roman" w:cs="Times New Roman"/>
          <w:sz w:val="24"/>
          <w:szCs w:val="24"/>
        </w:rPr>
        <w:t>die RemoveAllRowsOfTetromino</w:t>
      </w:r>
      <w:r w:rsidR="00B72F5A">
        <w:rPr>
          <w:rFonts w:ascii="Times New Roman" w:hAnsi="Times New Roman" w:cs="Times New Roman"/>
          <w:sz w:val="24"/>
          <w:szCs w:val="24"/>
        </w:rPr>
        <w:t xml:space="preserve"> Klasse und die </w:t>
      </w:r>
      <w:r w:rsidR="00B72F5A" w:rsidRPr="00B72F5A">
        <w:rPr>
          <w:rFonts w:ascii="Times New Roman" w:hAnsi="Times New Roman" w:cs="Times New Roman"/>
          <w:sz w:val="24"/>
          <w:szCs w:val="24"/>
        </w:rPr>
        <w:t>TetrominoBomb</w:t>
      </w:r>
      <w:r w:rsidR="002078CA">
        <w:rPr>
          <w:rFonts w:ascii="Times New Roman" w:hAnsi="Times New Roman" w:cs="Times New Roman"/>
          <w:sz w:val="24"/>
          <w:szCs w:val="24"/>
        </w:rPr>
        <w:t xml:space="preserve"> Klasse</w:t>
      </w:r>
      <w:r>
        <w:rPr>
          <w:rFonts w:ascii="Times New Roman" w:hAnsi="Times New Roman" w:cs="Times New Roman"/>
          <w:sz w:val="24"/>
          <w:szCs w:val="24"/>
        </w:rPr>
        <w:t xml:space="preserve">. </w:t>
      </w:r>
      <w:r w:rsidR="002078CA">
        <w:rPr>
          <w:rFonts w:ascii="Times New Roman" w:hAnsi="Times New Roman" w:cs="Times New Roman"/>
          <w:sz w:val="24"/>
          <w:szCs w:val="24"/>
        </w:rPr>
        <w:t>Die Klasse muss</w:t>
      </w:r>
      <w:r>
        <w:rPr>
          <w:rFonts w:ascii="Times New Roman" w:hAnsi="Times New Roman" w:cs="Times New Roman"/>
          <w:sz w:val="24"/>
          <w:szCs w:val="24"/>
        </w:rPr>
        <w:t xml:space="preserve"> immer </w:t>
      </w:r>
      <w:r w:rsidR="002078CA">
        <w:rPr>
          <w:rStyle w:val="pl-en"/>
          <w:rFonts w:ascii="Times New Roman" w:hAnsi="Times New Roman" w:cs="Times New Roman"/>
          <w:sz w:val="24"/>
          <w:szCs w:val="24"/>
        </w:rPr>
        <w:t>_isConsumable</w:t>
      </w:r>
      <w:r>
        <w:rPr>
          <w:rFonts w:ascii="Times New Roman" w:hAnsi="Times New Roman" w:cs="Times New Roman"/>
          <w:sz w:val="24"/>
          <w:szCs w:val="24"/>
        </w:rPr>
        <w:t xml:space="preserve"> und </w:t>
      </w:r>
      <w:r w:rsidR="002078CA" w:rsidRPr="004A4430">
        <w:rPr>
          <w:rFonts w:ascii="Times New Roman" w:hAnsi="Times New Roman" w:cs="Times New Roman"/>
          <w:sz w:val="24"/>
          <w:szCs w:val="24"/>
        </w:rPr>
        <w:t xml:space="preserve">Consume </w:t>
      </w:r>
      <w:r>
        <w:rPr>
          <w:rFonts w:ascii="Times New Roman" w:hAnsi="Times New Roman" w:cs="Times New Roman"/>
          <w:sz w:val="24"/>
          <w:szCs w:val="24"/>
        </w:rPr>
        <w:t>implementieren</w:t>
      </w:r>
      <w:r w:rsidR="002078CA">
        <w:rPr>
          <w:rFonts w:ascii="Times New Roman" w:hAnsi="Times New Roman" w:cs="Times New Roman"/>
          <w:sz w:val="24"/>
          <w:szCs w:val="24"/>
        </w:rPr>
        <w:t>,</w:t>
      </w:r>
      <w:r>
        <w:rPr>
          <w:rFonts w:ascii="Times New Roman" w:hAnsi="Times New Roman" w:cs="Times New Roman"/>
          <w:sz w:val="24"/>
          <w:szCs w:val="24"/>
        </w:rPr>
        <w:t xml:space="preserve"> damit</w:t>
      </w:r>
      <w:r w:rsidR="002A22D3">
        <w:rPr>
          <w:rFonts w:ascii="Times New Roman" w:hAnsi="Times New Roman" w:cs="Times New Roman"/>
          <w:sz w:val="24"/>
          <w:szCs w:val="24"/>
        </w:rPr>
        <w:t xml:space="preserve"> </w:t>
      </w:r>
      <w:r w:rsidR="00E05D25">
        <w:rPr>
          <w:rFonts w:ascii="Times New Roman" w:hAnsi="Times New Roman" w:cs="Times New Roman"/>
          <w:sz w:val="24"/>
          <w:szCs w:val="24"/>
        </w:rPr>
        <w:t xml:space="preserve">das </w:t>
      </w:r>
      <w:r w:rsidR="002A22D3">
        <w:rPr>
          <w:rFonts w:ascii="Times New Roman" w:hAnsi="Times New Roman" w:cs="Times New Roman"/>
          <w:sz w:val="24"/>
          <w:szCs w:val="24"/>
        </w:rPr>
        <w:t>jeweilige Power Up und die notwen</w:t>
      </w:r>
      <w:r w:rsidR="00E05D25">
        <w:rPr>
          <w:rFonts w:ascii="Times New Roman" w:hAnsi="Times New Roman" w:cs="Times New Roman"/>
          <w:sz w:val="24"/>
          <w:szCs w:val="24"/>
        </w:rPr>
        <w:t>dige Bedingung zum auslösen des PowerUps vorhanden ist</w:t>
      </w:r>
      <w:r>
        <w:rPr>
          <w:rFonts w:ascii="Times New Roman" w:hAnsi="Times New Roman" w:cs="Times New Roman"/>
          <w:sz w:val="24"/>
          <w:szCs w:val="24"/>
        </w:rPr>
        <w:t xml:space="preserve">. Das </w:t>
      </w:r>
      <w:r w:rsidR="002078CA">
        <w:rPr>
          <w:rFonts w:ascii="Times New Roman" w:hAnsi="Times New Roman" w:cs="Times New Roman"/>
          <w:sz w:val="24"/>
          <w:szCs w:val="24"/>
        </w:rPr>
        <w:t>Power Up</w:t>
      </w:r>
      <w:r>
        <w:rPr>
          <w:rFonts w:ascii="Times New Roman" w:hAnsi="Times New Roman" w:cs="Times New Roman"/>
          <w:sz w:val="24"/>
          <w:szCs w:val="24"/>
        </w:rPr>
        <w:t xml:space="preserve"> muss dann in der Json Datei </w:t>
      </w:r>
      <w:r w:rsidR="002078CA">
        <w:rPr>
          <w:rFonts w:ascii="Times New Roman" w:hAnsi="Times New Roman" w:cs="Times New Roman"/>
          <w:sz w:val="24"/>
          <w:szCs w:val="24"/>
        </w:rPr>
        <w:t>dem jeweiligen Tetromino</w:t>
      </w:r>
      <w:r>
        <w:rPr>
          <w:rFonts w:ascii="Times New Roman" w:hAnsi="Times New Roman" w:cs="Times New Roman"/>
          <w:sz w:val="24"/>
          <w:szCs w:val="24"/>
        </w:rPr>
        <w:t xml:space="preserve"> zugeordnet werden.</w:t>
      </w:r>
    </w:p>
    <w:p w:rsidR="00C44FE1" w:rsidRPr="00532F15" w:rsidRDefault="00C44FE1" w:rsidP="00532F15">
      <w:pPr>
        <w:rPr>
          <w:rFonts w:ascii="Times New Roman" w:hAnsi="Times New Roman" w:cs="Times New Roman"/>
          <w:sz w:val="24"/>
          <w:szCs w:val="24"/>
        </w:rPr>
      </w:pPr>
    </w:p>
    <w:p w:rsidR="00510538" w:rsidRPr="00510538"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9" w:name="_Toc486964694"/>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9"/>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A466E1">
        <w:rPr>
          <w:rFonts w:ascii="Times New Roman" w:hAnsi="Times New Roman" w:cs="Times New Roman"/>
          <w:sz w:val="24"/>
          <w:szCs w:val="24"/>
        </w:rPr>
        <w:t>Tetris</w:t>
      </w:r>
      <w:r>
        <w:rPr>
          <w:rFonts w:ascii="Times New Roman" w:hAnsi="Times New Roman" w:cs="Times New Roman"/>
          <w:sz w:val="24"/>
          <w:szCs w:val="24"/>
        </w:rPr>
        <w:t>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r w:rsidR="00A466E1">
        <w:rPr>
          <w:rFonts w:ascii="Times New Roman" w:hAnsi="Times New Roman" w:cs="Times New Roman"/>
          <w:sz w:val="24"/>
          <w:szCs w:val="24"/>
        </w:rPr>
        <w:t>Tetris</w:t>
      </w:r>
      <w:r>
        <w:rPr>
          <w:rFonts w:ascii="Times New Roman" w:hAnsi="Times New Roman" w:cs="Times New Roman"/>
          <w:sz w:val="24"/>
          <w:szCs w:val="24"/>
        </w:rPr>
        <w:t>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62F64">
      <w:pPr>
        <w:pStyle w:val="berschrift3"/>
        <w:numPr>
          <w:ilvl w:val="2"/>
          <w:numId w:val="3"/>
        </w:numPr>
        <w:rPr>
          <w:rFonts w:ascii="Times New Roman" w:hAnsi="Times New Roman" w:cs="Times New Roman"/>
          <w:b/>
          <w:color w:val="auto"/>
        </w:rPr>
      </w:pPr>
      <w:bookmarkStart w:id="20" w:name="_Toc486964695"/>
      <w:r w:rsidRPr="00695BF7">
        <w:rPr>
          <w:rFonts w:ascii="Times New Roman" w:hAnsi="Times New Roman" w:cs="Times New Roman"/>
          <w:b/>
          <w:color w:val="auto"/>
        </w:rPr>
        <w:t>HTML-Dokument</w:t>
      </w:r>
      <w:bookmarkEnd w:id="20"/>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r w:rsidR="00A466E1">
        <w:rPr>
          <w:rFonts w:ascii="Times New Roman" w:hAnsi="Times New Roman" w:cs="Times New Roman"/>
          <w:sz w:val="24"/>
          <w:szCs w:val="24"/>
        </w:rPr>
        <w:t>Tetris</w:t>
      </w:r>
      <w:r w:rsidR="00336377">
        <w:rPr>
          <w:rFonts w:ascii="Times New Roman" w:hAnsi="Times New Roman" w:cs="Times New Roman"/>
          <w:sz w:val="24"/>
          <w:szCs w:val="24"/>
        </w:rPr>
        <w:t xml:space="preserve">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Default="00893AF8" w:rsidP="001B6741">
            <w:pPr>
              <w:rPr>
                <w:rFonts w:ascii="Courier New" w:hAnsi="Courier New" w:cs="Courier New"/>
                <w:sz w:val="20"/>
                <w:szCs w:val="20"/>
              </w:rPr>
            </w:pPr>
            <w:r w:rsidRPr="00893AF8">
              <w:rPr>
                <w:rFonts w:ascii="Courier New" w:hAnsi="Courier New" w:cs="Courier New"/>
                <w:sz w:val="20"/>
                <w:szCs w:val="20"/>
              </w:rPr>
              <w:t>88</w:t>
            </w:r>
          </w:p>
          <w:p w:rsidR="00355F12" w:rsidRDefault="00355F12" w:rsidP="001B6741">
            <w:pPr>
              <w:rPr>
                <w:rFonts w:ascii="Courier New" w:hAnsi="Courier New" w:cs="Courier New"/>
                <w:sz w:val="20"/>
                <w:szCs w:val="20"/>
              </w:rPr>
            </w:pPr>
            <w:r>
              <w:rPr>
                <w:rFonts w:ascii="Courier New" w:hAnsi="Courier New" w:cs="Courier New"/>
                <w:sz w:val="20"/>
                <w:szCs w:val="20"/>
              </w:rPr>
              <w:t>89</w:t>
            </w:r>
          </w:p>
          <w:p w:rsidR="00355F12" w:rsidRDefault="00355F12" w:rsidP="001B6741">
            <w:pPr>
              <w:rPr>
                <w:rFonts w:ascii="Courier New" w:hAnsi="Courier New" w:cs="Courier New"/>
                <w:sz w:val="20"/>
                <w:szCs w:val="20"/>
              </w:rPr>
            </w:pPr>
            <w:r>
              <w:rPr>
                <w:rFonts w:ascii="Courier New" w:hAnsi="Courier New" w:cs="Courier New"/>
                <w:sz w:val="20"/>
                <w:szCs w:val="20"/>
              </w:rPr>
              <w:t>90</w:t>
            </w:r>
          </w:p>
          <w:p w:rsidR="00355F12" w:rsidRDefault="00355F12" w:rsidP="001B6741">
            <w:pPr>
              <w:rPr>
                <w:rFonts w:ascii="Courier New" w:hAnsi="Courier New" w:cs="Courier New"/>
                <w:sz w:val="20"/>
                <w:szCs w:val="20"/>
              </w:rPr>
            </w:pPr>
            <w:r>
              <w:rPr>
                <w:rFonts w:ascii="Courier New" w:hAnsi="Courier New" w:cs="Courier New"/>
                <w:sz w:val="20"/>
                <w:szCs w:val="20"/>
              </w:rPr>
              <w:t>91</w:t>
            </w:r>
          </w:p>
          <w:p w:rsidR="00355F12" w:rsidRDefault="00355F12" w:rsidP="001B6741">
            <w:pPr>
              <w:rPr>
                <w:rFonts w:ascii="Courier New" w:hAnsi="Courier New" w:cs="Courier New"/>
                <w:sz w:val="20"/>
                <w:szCs w:val="20"/>
              </w:rPr>
            </w:pPr>
            <w:r>
              <w:rPr>
                <w:rFonts w:ascii="Courier New" w:hAnsi="Courier New" w:cs="Courier New"/>
                <w:sz w:val="20"/>
                <w:szCs w:val="20"/>
              </w:rPr>
              <w:t>92</w:t>
            </w:r>
          </w:p>
          <w:p w:rsidR="00355F12" w:rsidRPr="00893AF8" w:rsidRDefault="00355F12" w:rsidP="001B6741">
            <w:pPr>
              <w:rPr>
                <w:rFonts w:ascii="Courier New" w:hAnsi="Courier New" w:cs="Courier New"/>
                <w:sz w:val="20"/>
                <w:szCs w:val="20"/>
              </w:rPr>
            </w:pPr>
            <w:r>
              <w:rPr>
                <w:rFonts w:ascii="Courier New" w:hAnsi="Courier New" w:cs="Courier New"/>
                <w:sz w:val="20"/>
                <w:szCs w:val="20"/>
              </w:rPr>
              <w:t>93</w:t>
            </w:r>
          </w:p>
        </w:tc>
        <w:tc>
          <w:tcPr>
            <w:tcW w:w="9008" w:type="dxa"/>
          </w:tcPr>
          <w:p w:rsidR="00355F12" w:rsidRPr="00355F12" w:rsidRDefault="00355F12" w:rsidP="00355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355F12">
              <w:rPr>
                <w:rFonts w:ascii="Courier New" w:eastAsia="Times New Roman" w:hAnsi="Courier New" w:cs="Courier New"/>
                <w:color w:val="000000"/>
                <w:sz w:val="20"/>
                <w:szCs w:val="20"/>
                <w:shd w:val="clear" w:color="auto" w:fill="EFEFEF"/>
                <w:lang w:eastAsia="de-DE"/>
              </w:rPr>
              <w:lastRenderedPageBreak/>
              <w:t xml:space="preserve">&lt;!DOCTYPE </w:t>
            </w:r>
            <w:r w:rsidRPr="00355F12">
              <w:rPr>
                <w:rFonts w:ascii="Courier New" w:eastAsia="Times New Roman" w:hAnsi="Courier New" w:cs="Courier New"/>
                <w:b/>
                <w:bCs/>
                <w:color w:val="0000FF"/>
                <w:sz w:val="20"/>
                <w:szCs w:val="20"/>
                <w:shd w:val="clear" w:color="auto" w:fill="EFEFEF"/>
                <w:lang w:eastAsia="de-DE"/>
              </w:rPr>
              <w:t>html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html </w:t>
            </w:r>
            <w:r w:rsidRPr="00355F12">
              <w:rPr>
                <w:rFonts w:ascii="Courier New" w:eastAsia="Times New Roman" w:hAnsi="Courier New" w:cs="Courier New"/>
                <w:b/>
                <w:bCs/>
                <w:color w:val="0000FF"/>
                <w:sz w:val="20"/>
                <w:szCs w:val="20"/>
                <w:shd w:val="clear" w:color="auto" w:fill="EFEFEF"/>
                <w:lang w:eastAsia="de-DE"/>
              </w:rPr>
              <w:t>lang=</w:t>
            </w:r>
            <w:r w:rsidRPr="00355F12">
              <w:rPr>
                <w:rFonts w:ascii="Courier New" w:eastAsia="Times New Roman" w:hAnsi="Courier New" w:cs="Courier New"/>
                <w:b/>
                <w:bCs/>
                <w:color w:val="008000"/>
                <w:sz w:val="20"/>
                <w:szCs w:val="20"/>
                <w:shd w:val="clear" w:color="auto" w:fill="EFEFEF"/>
                <w:lang w:eastAsia="de-DE"/>
              </w:rPr>
              <w:t>"de"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head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meta </w:t>
            </w:r>
            <w:r w:rsidRPr="00355F12">
              <w:rPr>
                <w:rFonts w:ascii="Courier New" w:eastAsia="Times New Roman" w:hAnsi="Courier New" w:cs="Courier New"/>
                <w:b/>
                <w:bCs/>
                <w:color w:val="0000FF"/>
                <w:sz w:val="20"/>
                <w:szCs w:val="20"/>
                <w:shd w:val="clear" w:color="auto" w:fill="EFEFEF"/>
                <w:lang w:eastAsia="de-DE"/>
              </w:rPr>
              <w:t>charset=</w:t>
            </w:r>
            <w:r w:rsidRPr="00355F12">
              <w:rPr>
                <w:rFonts w:ascii="Courier New" w:eastAsia="Times New Roman" w:hAnsi="Courier New" w:cs="Courier New"/>
                <w:b/>
                <w:bCs/>
                <w:color w:val="008000"/>
                <w:sz w:val="20"/>
                <w:szCs w:val="20"/>
                <w:shd w:val="clear" w:color="auto" w:fill="EFEFEF"/>
                <w:lang w:eastAsia="de-DE"/>
              </w:rPr>
              <w:t>"utf-8"</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meta </w:t>
            </w:r>
            <w:r w:rsidRPr="00355F12">
              <w:rPr>
                <w:rFonts w:ascii="Courier New" w:eastAsia="Times New Roman" w:hAnsi="Courier New" w:cs="Courier New"/>
                <w:b/>
                <w:bCs/>
                <w:color w:val="0000FF"/>
                <w:sz w:val="20"/>
                <w:szCs w:val="20"/>
                <w:shd w:val="clear" w:color="auto" w:fill="EFEFEF"/>
                <w:lang w:eastAsia="de-DE"/>
              </w:rPr>
              <w:t>name=</w:t>
            </w:r>
            <w:r w:rsidRPr="00355F12">
              <w:rPr>
                <w:rFonts w:ascii="Courier New" w:eastAsia="Times New Roman" w:hAnsi="Courier New" w:cs="Courier New"/>
                <w:b/>
                <w:bCs/>
                <w:color w:val="008000"/>
                <w:sz w:val="20"/>
                <w:szCs w:val="20"/>
                <w:shd w:val="clear" w:color="auto" w:fill="EFEFEF"/>
                <w:lang w:eastAsia="de-DE"/>
              </w:rPr>
              <w:t xml:space="preserve">"viewport" </w:t>
            </w:r>
            <w:r w:rsidRPr="00355F12">
              <w:rPr>
                <w:rFonts w:ascii="Courier New" w:eastAsia="Times New Roman" w:hAnsi="Courier New" w:cs="Courier New"/>
                <w:b/>
                <w:bCs/>
                <w:color w:val="0000FF"/>
                <w:sz w:val="20"/>
                <w:szCs w:val="20"/>
                <w:shd w:val="clear" w:color="auto" w:fill="EFEFEF"/>
                <w:lang w:eastAsia="de-DE"/>
              </w:rPr>
              <w:t>content=</w:t>
            </w:r>
            <w:r w:rsidRPr="00355F12">
              <w:rPr>
                <w:rFonts w:ascii="Courier New" w:eastAsia="Times New Roman" w:hAnsi="Courier New" w:cs="Courier New"/>
                <w:b/>
                <w:bCs/>
                <w:color w:val="008000"/>
                <w:sz w:val="20"/>
                <w:szCs w:val="20"/>
                <w:shd w:val="clear" w:color="auto" w:fill="EFEFEF"/>
                <w:lang w:eastAsia="de-DE"/>
              </w:rPr>
              <w:t xml:space="preserve">"user-scalable=no, width=device-width, </w:t>
            </w:r>
            <w:r w:rsidRPr="00355F12">
              <w:rPr>
                <w:rFonts w:ascii="Courier New" w:eastAsia="Times New Roman" w:hAnsi="Courier New" w:cs="Courier New"/>
                <w:b/>
                <w:bCs/>
                <w:color w:val="008000"/>
                <w:sz w:val="20"/>
                <w:szCs w:val="20"/>
                <w:shd w:val="clear" w:color="auto" w:fill="EFEFEF"/>
                <w:lang w:eastAsia="de-DE"/>
              </w:rPr>
              <w:lastRenderedPageBreak/>
              <w:t>initial-scale=1.0"</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Tetris</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r w:rsidRPr="00355F12">
              <w:rPr>
                <w:rFonts w:ascii="Courier New" w:eastAsia="Times New Roman" w:hAnsi="Courier New" w:cs="Courier New"/>
                <w:b/>
                <w:bCs/>
                <w:color w:val="0000FF"/>
                <w:sz w:val="20"/>
                <w:szCs w:val="20"/>
                <w:shd w:val="clear" w:color="auto" w:fill="EFEFEF"/>
                <w:lang w:eastAsia="de-DE"/>
              </w:rPr>
              <w:t>href=</w:t>
            </w:r>
            <w:r w:rsidRPr="00355F12">
              <w:rPr>
                <w:rFonts w:ascii="Courier New" w:eastAsia="Times New Roman" w:hAnsi="Courier New" w:cs="Courier New"/>
                <w:b/>
                <w:bCs/>
                <w:color w:val="008000"/>
                <w:sz w:val="20"/>
                <w:szCs w:val="20"/>
                <w:shd w:val="clear" w:color="auto" w:fill="EFEFEF"/>
                <w:lang w:eastAsia="de-DE"/>
              </w:rPr>
              <w:t xml:space="preserve">"favicon.ico" </w:t>
            </w:r>
            <w:r w:rsidRPr="00355F12">
              <w:rPr>
                <w:rFonts w:ascii="Courier New" w:eastAsia="Times New Roman" w:hAnsi="Courier New" w:cs="Courier New"/>
                <w:b/>
                <w:bCs/>
                <w:color w:val="0000FF"/>
                <w:sz w:val="20"/>
                <w:szCs w:val="20"/>
                <w:shd w:val="clear" w:color="auto" w:fill="EFEFEF"/>
                <w:lang w:eastAsia="de-DE"/>
              </w:rPr>
              <w:t>rel=</w:t>
            </w:r>
            <w:r w:rsidRPr="00355F12">
              <w:rPr>
                <w:rFonts w:ascii="Courier New" w:eastAsia="Times New Roman" w:hAnsi="Courier New" w:cs="Courier New"/>
                <w:b/>
                <w:bCs/>
                <w:color w:val="008000"/>
                <w:sz w:val="20"/>
                <w:szCs w:val="20"/>
                <w:shd w:val="clear" w:color="auto" w:fill="EFEFEF"/>
                <w:lang w:eastAsia="de-DE"/>
              </w:rPr>
              <w:t xml:space="preserve">"shortcut icon"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"images/x-icon"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r w:rsidRPr="00355F12">
              <w:rPr>
                <w:rFonts w:ascii="Courier New" w:eastAsia="Times New Roman" w:hAnsi="Courier New" w:cs="Courier New"/>
                <w:b/>
                <w:bCs/>
                <w:color w:val="0000FF"/>
                <w:sz w:val="20"/>
                <w:szCs w:val="20"/>
                <w:shd w:val="clear" w:color="auto" w:fill="EFEFEF"/>
                <w:lang w:eastAsia="de-DE"/>
              </w:rPr>
              <w:t>rel=</w:t>
            </w:r>
            <w:r w:rsidRPr="00355F12">
              <w:rPr>
                <w:rFonts w:ascii="Courier New" w:eastAsia="Times New Roman" w:hAnsi="Courier New" w:cs="Courier New"/>
                <w:b/>
                <w:bCs/>
                <w:color w:val="008000"/>
                <w:sz w:val="20"/>
                <w:szCs w:val="20"/>
                <w:shd w:val="clear" w:color="auto" w:fill="EFEFEF"/>
                <w:lang w:eastAsia="de-DE"/>
              </w:rPr>
              <w:t xml:space="preserve">"stylesheet"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 xml:space="preserve">"text/css" </w:t>
            </w:r>
            <w:r w:rsidRPr="00355F12">
              <w:rPr>
                <w:rFonts w:ascii="Courier New" w:eastAsia="Times New Roman" w:hAnsi="Courier New" w:cs="Courier New"/>
                <w:b/>
                <w:bCs/>
                <w:color w:val="0000FF"/>
                <w:sz w:val="20"/>
                <w:szCs w:val="20"/>
                <w:shd w:val="clear" w:color="auto" w:fill="EFEFEF"/>
                <w:lang w:eastAsia="de-DE"/>
              </w:rPr>
              <w:t>href=</w:t>
            </w:r>
            <w:r w:rsidRPr="00355F12">
              <w:rPr>
                <w:rFonts w:ascii="Courier New" w:eastAsia="Times New Roman" w:hAnsi="Courier New" w:cs="Courier New"/>
                <w:b/>
                <w:bCs/>
                <w:color w:val="008000"/>
                <w:sz w:val="20"/>
                <w:szCs w:val="20"/>
                <w:shd w:val="clear" w:color="auto" w:fill="EFEFEF"/>
                <w:lang w:eastAsia="de-DE"/>
              </w:rPr>
              <w:t>"styles.css"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head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body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Startseite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"container_start"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"start"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START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"copy"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b/>
                <w:bCs/>
                <w:color w:val="0000FF"/>
                <w:sz w:val="20"/>
                <w:szCs w:val="20"/>
                <w:shd w:val="clear" w:color="auto" w:fill="EFEFEF"/>
                <w:lang w:eastAsia="de-DE"/>
              </w:rPr>
              <w:t>&amp;copy;</w:t>
            </w:r>
            <w:r w:rsidRPr="00355F12">
              <w:rPr>
                <w:rFonts w:ascii="Courier New" w:eastAsia="Times New Roman" w:hAnsi="Courier New" w:cs="Courier New"/>
                <w:b/>
                <w:bCs/>
                <w:color w:val="0000FF"/>
                <w:sz w:val="20"/>
                <w:szCs w:val="20"/>
                <w:lang w:eastAsia="de-DE"/>
              </w:rPr>
              <w:t xml:space="preserve"> </w:t>
            </w:r>
            <w:r w:rsidRPr="00355F12">
              <w:rPr>
                <w:rFonts w:ascii="Courier New" w:eastAsia="Times New Roman" w:hAnsi="Courier New" w:cs="Courier New"/>
                <w:color w:val="000000"/>
                <w:sz w:val="20"/>
                <w:szCs w:val="20"/>
                <w:lang w:eastAsia="de-DE"/>
              </w:rPr>
              <w:t xml:space="preserve">Florian Jeger, Christoph Jeger </w:t>
            </w:r>
            <w:r w:rsidRPr="00355F12">
              <w:rPr>
                <w:rFonts w:ascii="Courier New" w:eastAsia="Times New Roman" w:hAnsi="Courier New" w:cs="Courier New"/>
                <w:b/>
                <w:bCs/>
                <w:color w:val="0000FF"/>
                <w:sz w:val="20"/>
                <w:szCs w:val="20"/>
                <w:lang w:eastAsia="de-DE"/>
              </w:rPr>
              <w:t xml:space="preserve">&amp;amp; </w:t>
            </w:r>
            <w:r w:rsidRPr="00355F12">
              <w:rPr>
                <w:rFonts w:ascii="Courier New" w:eastAsia="Times New Roman" w:hAnsi="Courier New" w:cs="Courier New"/>
                <w:color w:val="000000"/>
                <w:sz w:val="20"/>
                <w:szCs w:val="20"/>
                <w:lang w:eastAsia="de-DE"/>
              </w:rPr>
              <w:t>Matthias Steffen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"overlay"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Nachrichten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"container_message"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 xml:space="preserve">"logo"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'img/tetris_menu_logo.png'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 xml:space="preserve">"portrait"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'img/portrait.png'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"message"</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"continue"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FORTSETZEN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"newGame"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NEUES SPIEL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"container_powerup"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PowerUp</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Dieser Tetromino löscht alle Reihen um sich herum!</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"container_game"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Level Ziele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"container_goal"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Ziel: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"goalDescription"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"goalProgress"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br</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Belonung: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"bonusPoints"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Punkte</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das Spielfeld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"field"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"container_sidebox"</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Seitenbox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"container_nextstone"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Nächster Stein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"nextstone"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"container_holdstone"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Stein halten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"holdstone"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Spielinformationen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"container_info"</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lastRenderedPageBreak/>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Level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"level"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Punkte</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"points"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Steuerung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"container_control"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"menu"</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'img/menu.png'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"hard_drop"</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'img/hard_drop.png'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"left_rotation"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'img/left_rotation.png'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"right_rotation"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'img/right_rotation.png'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"hold"</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'img/hold.png'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"left"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'img/left.png'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"down"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'img/down.png'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"right"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'img/right.png'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script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 xml:space="preserve">"application/dart"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"tetrisclient.dart"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script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script </w:t>
            </w:r>
            <w:r w:rsidRPr="00355F12">
              <w:rPr>
                <w:rFonts w:ascii="Courier New" w:eastAsia="Times New Roman" w:hAnsi="Courier New" w:cs="Courier New"/>
                <w:b/>
                <w:bCs/>
                <w:color w:val="0000FF"/>
                <w:sz w:val="20"/>
                <w:szCs w:val="20"/>
                <w:shd w:val="clear" w:color="auto" w:fill="EFEFEF"/>
                <w:lang w:eastAsia="de-DE"/>
              </w:rPr>
              <w:t>data-pub-inline src=</w:t>
            </w:r>
            <w:r w:rsidRPr="00355F12">
              <w:rPr>
                <w:rFonts w:ascii="Courier New" w:eastAsia="Times New Roman" w:hAnsi="Courier New" w:cs="Courier New"/>
                <w:b/>
                <w:bCs/>
                <w:color w:val="008000"/>
                <w:sz w:val="20"/>
                <w:szCs w:val="20"/>
                <w:shd w:val="clear" w:color="auto" w:fill="EFEFEF"/>
                <w:lang w:eastAsia="de-DE"/>
              </w:rPr>
              <w:t>"packages/browser/dart.js"</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script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body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html</w:t>
            </w:r>
            <w:r w:rsidRPr="00355F12">
              <w:rPr>
                <w:rFonts w:ascii="Courier New" w:eastAsia="Times New Roman" w:hAnsi="Courier New" w:cs="Courier New"/>
                <w:color w:val="000000"/>
                <w:sz w:val="20"/>
                <w:szCs w:val="20"/>
                <w:shd w:val="clear" w:color="auto" w:fill="EFEFEF"/>
                <w:lang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21" w:name="_Toc486964709"/>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21"/>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62F64">
      <w:pPr>
        <w:pStyle w:val="berschrift3"/>
        <w:numPr>
          <w:ilvl w:val="2"/>
          <w:numId w:val="5"/>
        </w:numPr>
        <w:rPr>
          <w:rFonts w:ascii="Times New Roman" w:hAnsi="Times New Roman" w:cs="Times New Roman"/>
          <w:b/>
          <w:color w:val="auto"/>
        </w:rPr>
      </w:pPr>
      <w:bookmarkStart w:id="22" w:name="_Toc486964696"/>
      <w:r w:rsidRPr="00695BF7">
        <w:rPr>
          <w:rFonts w:ascii="Times New Roman" w:hAnsi="Times New Roman" w:cs="Times New Roman"/>
          <w:b/>
          <w:color w:val="auto"/>
        </w:rPr>
        <w:t>TetrisView als Schnittstelle zum HTML-Dokument</w:t>
      </w:r>
      <w:bookmarkEnd w:id="22"/>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23" w:name="_Toc486964697"/>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3"/>
    </w:p>
    <w:p w:rsidR="00510538" w:rsidRPr="00BA15D9" w:rsidRDefault="00510538" w:rsidP="00BA15D9">
      <w:pPr>
        <w:rPr>
          <w:rFonts w:ascii="Times New Roman" w:hAnsi="Times New Roman" w:cs="Times New Roman"/>
          <w:sz w:val="24"/>
          <w:szCs w:val="24"/>
        </w:rPr>
      </w:pPr>
    </w:p>
    <w:p w:rsidR="00F808C3" w:rsidRDefault="00FE5996" w:rsidP="00532BDE">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r w:rsidR="00A466E1">
        <w:rPr>
          <w:rFonts w:ascii="Times New Roman" w:hAnsi="Times New Roman" w:cs="Times New Roman"/>
          <w:sz w:val="24"/>
          <w:szCs w:val="24"/>
        </w:rPr>
        <w:t>Tetris</w:t>
      </w:r>
      <w:r>
        <w:rPr>
          <w:rFonts w:ascii="Times New Roman" w:hAnsi="Times New Roman" w:cs="Times New Roman"/>
          <w:sz w:val="24"/>
          <w:szCs w:val="24"/>
        </w:rPr>
        <w:t>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r w:rsidR="00A466E1">
        <w:rPr>
          <w:rFonts w:ascii="Times New Roman" w:hAnsi="Times New Roman" w:cs="Times New Roman"/>
          <w:sz w:val="24"/>
          <w:szCs w:val="24"/>
        </w:rPr>
        <w:t>Tetris</w:t>
      </w:r>
      <w:r w:rsidR="00375258">
        <w:rPr>
          <w:rFonts w:ascii="Times New Roman" w:hAnsi="Times New Roman" w:cs="Times New Roman"/>
          <w:sz w:val="24"/>
          <w:szCs w:val="24"/>
        </w:rPr>
        <w:t>Controller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532B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r w:rsidR="00A466E1">
        <w:rPr>
          <w:rFonts w:ascii="Times New Roman" w:hAnsi="Times New Roman" w:cs="Times New Roman"/>
          <w:sz w:val="24"/>
          <w:szCs w:val="24"/>
        </w:rPr>
        <w:t>Tetris</w:t>
      </w:r>
      <w:r>
        <w:rPr>
          <w:rFonts w:ascii="Times New Roman" w:hAnsi="Times New Roman" w:cs="Times New Roman"/>
          <w:sz w:val="24"/>
          <w:szCs w:val="24"/>
        </w:rPr>
        <w:t>Controller hat dabei folgende Attribute:</w:t>
      </w:r>
    </w:p>
    <w:p w:rsidR="00F808C3" w:rsidRPr="003E497E" w:rsidRDefault="00F808C3" w:rsidP="00532BDE">
      <w:pPr>
        <w:jc w:val="both"/>
        <w:rPr>
          <w:rFonts w:ascii="Times New Roman" w:hAnsi="Times New Roman" w:cs="Times New Roman"/>
          <w:sz w:val="24"/>
          <w:szCs w:val="24"/>
        </w:rPr>
      </w:pPr>
    </w:p>
    <w:p w:rsidR="00F808C3"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 xml:space="preserve">tetrominoSpeed </w:t>
      </w:r>
      <w:r w:rsidR="003E497E" w:rsidRPr="003E497E">
        <w:rPr>
          <w:rFonts w:ascii="Times New Roman" w:hAnsi="Times New Roman" w:cs="Times New Roman"/>
          <w:sz w:val="24"/>
          <w:szCs w:val="24"/>
        </w:rPr>
        <w:t>bestimmt die Geschwindigkeit des Tetrominoes</w:t>
      </w:r>
      <w:r w:rsidR="003E497E">
        <w:rPr>
          <w:rFonts w:ascii="Times New Roman" w:hAnsi="Times New Roman" w:cs="Times New Roman"/>
          <w:sz w:val="24"/>
          <w:szCs w:val="24"/>
        </w:rPr>
        <w:t>.</w:t>
      </w:r>
    </w:p>
    <w:p w:rsidR="003E497E" w:rsidRPr="003E497E" w:rsidRDefault="003E497E" w:rsidP="00532BDE">
      <w:pPr>
        <w:pStyle w:val="Listenabsatz"/>
        <w:jc w:val="both"/>
        <w:rPr>
          <w:rFonts w:ascii="Times New Roman" w:hAnsi="Times New Roman" w:cs="Times New Roman"/>
          <w:sz w:val="24"/>
          <w:szCs w:val="24"/>
        </w:rPr>
      </w:pPr>
    </w:p>
    <w:p w:rsidR="003E497E"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game das zu dies</w:t>
      </w:r>
      <w:r w:rsidR="003E497E" w:rsidRPr="003E497E">
        <w:rPr>
          <w:rFonts w:ascii="Times New Roman" w:hAnsi="Times New Roman" w:cs="Times New Roman"/>
          <w:sz w:val="24"/>
          <w:szCs w:val="24"/>
        </w:rPr>
        <w:t>em Controller zugehörige Model.</w:t>
      </w:r>
    </w:p>
    <w:p w:rsidR="003E497E" w:rsidRPr="003E497E" w:rsidRDefault="003E497E" w:rsidP="00532BDE">
      <w:pPr>
        <w:pStyle w:val="Listenabsatz"/>
        <w:jc w:val="both"/>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_view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lastRenderedPageBreak/>
        <w:t>tetrominoTrigger ist ein periodischer Timer für das Spiel.</w:t>
      </w:r>
    </w:p>
    <w:p w:rsidR="003E497E" w:rsidRPr="003E497E" w:rsidRDefault="003E497E" w:rsidP="00532BDE">
      <w:pPr>
        <w:pStyle w:val="Listenabsatz"/>
        <w:jc w:val="both"/>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_configReader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532BDE">
      <w:pPr>
        <w:pStyle w:val="Listenabsatz"/>
        <w:jc w:val="both"/>
        <w:rPr>
          <w:rFonts w:ascii="Times New Roman" w:hAnsi="Times New Roman" w:cs="Times New Roman"/>
          <w:sz w:val="24"/>
          <w:szCs w:val="24"/>
        </w:rPr>
      </w:pPr>
    </w:p>
    <w:p w:rsidR="00A466E1" w:rsidRPr="00A466E1"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_currentLevel zählt die Level</w:t>
      </w:r>
      <w:r w:rsidR="003E497E">
        <w:t>.</w:t>
      </w:r>
    </w:p>
    <w:p w:rsidR="00A466E1" w:rsidRDefault="00A466E1" w:rsidP="00A466E1">
      <w:pPr>
        <w:pStyle w:val="Listenabsatz"/>
      </w:pPr>
    </w:p>
    <w:p w:rsidR="00A466E1" w:rsidRDefault="00A466E1" w:rsidP="00532BDE">
      <w:pPr>
        <w:jc w:val="both"/>
        <w:rPr>
          <w:rFonts w:ascii="Times New Roman" w:hAnsi="Times New Roman" w:cs="Times New Roman"/>
          <w:sz w:val="24"/>
          <w:szCs w:val="24"/>
        </w:rPr>
      </w:pPr>
      <w:r>
        <w:rPr>
          <w:rFonts w:ascii="Times New Roman" w:hAnsi="Times New Roman" w:cs="Times New Roman"/>
          <w:sz w:val="24"/>
          <w:szCs w:val="24"/>
        </w:rPr>
        <w:t>Die TetrisController</w:t>
      </w:r>
      <w:r w:rsidRPr="00AD3266">
        <w:rPr>
          <w:rFonts w:ascii="Times New Roman" w:hAnsi="Times New Roman" w:cs="Times New Roman"/>
          <w:sz w:val="24"/>
          <w:szCs w:val="24"/>
        </w:rPr>
        <w:t xml:space="preserve"> Klasse hat folgende Methoden:</w:t>
      </w:r>
    </w:p>
    <w:p w:rsidR="00727791" w:rsidRDefault="00727791" w:rsidP="00532BDE">
      <w:pPr>
        <w:jc w:val="both"/>
        <w:rPr>
          <w:rFonts w:ascii="Times New Roman" w:hAnsi="Times New Roman" w:cs="Times New Roman"/>
          <w:sz w:val="24"/>
          <w:szCs w:val="24"/>
        </w:rPr>
      </w:pPr>
    </w:p>
    <w:p w:rsidR="00727791" w:rsidRDefault="00727791" w:rsidP="00532BDE">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_moveTetromino() bewegt den Tetromino.</w:t>
      </w:r>
    </w:p>
    <w:p w:rsidR="007C0BC0" w:rsidRPr="00040912" w:rsidRDefault="007C0BC0" w:rsidP="00532BDE">
      <w:pPr>
        <w:pStyle w:val="Listenabsatz"/>
        <w:jc w:val="both"/>
        <w:rPr>
          <w:rFonts w:ascii="Times New Roman" w:hAnsi="Times New Roman" w:cs="Times New Roman"/>
          <w:sz w:val="24"/>
          <w:szCs w:val="24"/>
        </w:rPr>
      </w:pPr>
    </w:p>
    <w:p w:rsidR="007C0BC0" w:rsidRDefault="00727791" w:rsidP="00532BDE">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_registerControlCallbacks registriert die Callbacks für die Steuerung des Spiels.</w:t>
      </w:r>
    </w:p>
    <w:p w:rsidR="007C0BC0" w:rsidRPr="007C0BC0" w:rsidRDefault="007C0BC0" w:rsidP="00532BDE">
      <w:pPr>
        <w:pStyle w:val="Listenabsatz"/>
        <w:jc w:val="both"/>
        <w:rPr>
          <w:rFonts w:ascii="Times New Roman" w:hAnsi="Times New Roman" w:cs="Times New Roman"/>
          <w:sz w:val="24"/>
          <w:szCs w:val="24"/>
        </w:rPr>
      </w:pPr>
    </w:p>
    <w:p w:rsidR="007C0BC0" w:rsidRPr="007C0BC0" w:rsidRDefault="007C0BC0" w:rsidP="00532BDE">
      <w:pPr>
        <w:pStyle w:val="Listenabsatz"/>
        <w:numPr>
          <w:ilvl w:val="0"/>
          <w:numId w:val="17"/>
        </w:numPr>
        <w:jc w:val="both"/>
        <w:rPr>
          <w:rFonts w:ascii="Times New Roman" w:hAnsi="Times New Roman" w:cs="Times New Roman"/>
          <w:sz w:val="24"/>
          <w:szCs w:val="24"/>
        </w:rPr>
      </w:pPr>
      <w:r w:rsidRPr="007C0BC0">
        <w:rPr>
          <w:rFonts w:ascii="Times New Roman" w:hAnsi="Times New Roman" w:cs="Times New Roman"/>
          <w:sz w:val="24"/>
          <w:szCs w:val="24"/>
        </w:rPr>
        <w:t>_increaseTetrominoSpeed() erhöht die Geschwindigkeit für die fallenden Tetrominoes.</w:t>
      </w:r>
    </w:p>
    <w:p w:rsidR="007C0BC0" w:rsidRPr="007C0BC0" w:rsidRDefault="007C0BC0" w:rsidP="00532BDE">
      <w:pPr>
        <w:pStyle w:val="Listenabsatz"/>
        <w:jc w:val="both"/>
        <w:rPr>
          <w:rFonts w:ascii="Times New Roman" w:hAnsi="Times New Roman" w:cs="Times New Roman"/>
          <w:sz w:val="24"/>
          <w:szCs w:val="24"/>
        </w:rPr>
      </w:pPr>
    </w:p>
    <w:p w:rsidR="007C0BC0" w:rsidRDefault="00831F81" w:rsidP="00532BDE">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_newGame</w:t>
      </w:r>
      <w:r w:rsidRPr="00040912">
        <w:rPr>
          <w:rFonts w:ascii="Times New Roman" w:hAnsi="Times New Roman" w:cs="Times New Roman"/>
          <w:sz w:val="24"/>
          <w:szCs w:val="24"/>
        </w:rPr>
        <w:t>() initialisiert ein neues Spiel.</w:t>
      </w:r>
    </w:p>
    <w:p w:rsidR="007C0BC0" w:rsidRPr="007C0BC0" w:rsidRDefault="007C0BC0" w:rsidP="00532BDE">
      <w:pPr>
        <w:pStyle w:val="Listenabsatz"/>
        <w:jc w:val="both"/>
        <w:rPr>
          <w:rFonts w:ascii="Times New Roman" w:hAnsi="Times New Roman" w:cs="Times New Roman"/>
          <w:sz w:val="24"/>
          <w:szCs w:val="24"/>
        </w:rPr>
      </w:pPr>
    </w:p>
    <w:p w:rsidR="00782805" w:rsidRDefault="007C0BC0" w:rsidP="00532BDE">
      <w:pPr>
        <w:pStyle w:val="Listenabsatz"/>
        <w:numPr>
          <w:ilvl w:val="0"/>
          <w:numId w:val="17"/>
        </w:numPr>
        <w:jc w:val="both"/>
        <w:rPr>
          <w:rFonts w:ascii="Times New Roman" w:hAnsi="Times New Roman" w:cs="Times New Roman"/>
          <w:sz w:val="24"/>
          <w:szCs w:val="24"/>
        </w:rPr>
      </w:pPr>
      <w:r w:rsidRPr="007C0BC0">
        <w:rPr>
          <w:rFonts w:ascii="Times New Roman" w:hAnsi="Times New Roman" w:cs="Times New Roman"/>
          <w:sz w:val="24"/>
          <w:szCs w:val="24"/>
        </w:rPr>
        <w:t>TetrisController() erstellt einen neuen TetrisContoroller, dessen Model nach der Konfiguration des übergebenen Reader konfiguriert wird.</w:t>
      </w:r>
    </w:p>
    <w:p w:rsidR="0022762C" w:rsidRPr="00782805" w:rsidRDefault="00782805" w:rsidP="00782805">
      <w:pPr>
        <w:rPr>
          <w:rFonts w:ascii="Times New Roman" w:hAnsi="Times New Roman" w:cs="Times New Roman"/>
          <w:sz w:val="24"/>
          <w:szCs w:val="24"/>
        </w:rPr>
      </w:pPr>
      <w:r>
        <w:rPr>
          <w:rFonts w:ascii="Times New Roman" w:hAnsi="Times New Roman" w:cs="Times New Roman"/>
          <w:sz w:val="24"/>
          <w:szCs w:val="24"/>
        </w:rPr>
        <w:br w:type="page"/>
      </w:r>
    </w:p>
    <w:p w:rsidR="000A3138" w:rsidRDefault="0022762C" w:rsidP="00662F64">
      <w:pPr>
        <w:pStyle w:val="berschrift1"/>
        <w:numPr>
          <w:ilvl w:val="0"/>
          <w:numId w:val="2"/>
        </w:numPr>
        <w:rPr>
          <w:rFonts w:ascii="Times New Roman" w:hAnsi="Times New Roman" w:cs="Times New Roman"/>
          <w:color w:val="auto"/>
        </w:rPr>
      </w:pPr>
      <w:bookmarkStart w:id="24" w:name="_Toc486964698"/>
      <w:r w:rsidRPr="0022762C">
        <w:rPr>
          <w:rFonts w:ascii="Times New Roman" w:hAnsi="Times New Roman" w:cs="Times New Roman"/>
          <w:b/>
          <w:color w:val="auto"/>
        </w:rPr>
        <w:lastRenderedPageBreak/>
        <w:t>Level- und Parametrisierungskonzept</w:t>
      </w:r>
      <w:bookmarkEnd w:id="24"/>
    </w:p>
    <w:p w:rsidR="0022762C" w:rsidRDefault="0022762C" w:rsidP="0022762C">
      <w:pPr>
        <w:jc w:val="both"/>
        <w:rPr>
          <w:rFonts w:ascii="Times New Roman" w:hAnsi="Times New Roman" w:cs="Times New Roman"/>
          <w:sz w:val="24"/>
          <w:szCs w:val="24"/>
        </w:rPr>
      </w:pPr>
    </w:p>
    <w:p w:rsidR="00ED3A52" w:rsidRPr="001F5129" w:rsidRDefault="00ED3A52" w:rsidP="00662F64">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5" w:name="_Toc486964699"/>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5"/>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6" w:name="_Toc486964714"/>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6"/>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Pr="004915BF" w:rsidRDefault="004915BF" w:rsidP="004915BF">
      <w:pPr>
        <w:jc w:val="both"/>
        <w:rPr>
          <w:rFonts w:ascii="Times New Roman" w:hAnsi="Times New Roman" w:cs="Times New Roman"/>
          <w:sz w:val="24"/>
          <w:szCs w:val="24"/>
        </w:rPr>
      </w:pPr>
      <w:r>
        <w:rPr>
          <w:rFonts w:ascii="Times New Roman" w:hAnsi="Times New Roman" w:cs="Times New Roman"/>
          <w:sz w:val="24"/>
          <w:szCs w:val="24"/>
        </w:rPr>
        <w:t xml:space="preserve">Die Fallgeschwindigkeit und die Bonuspunkte lassen sich in der </w:t>
      </w:r>
      <w:r w:rsidRPr="004915BF">
        <w:rPr>
          <w:rFonts w:ascii="Times New Roman" w:hAnsi="Times New Roman" w:cs="Times New Roman"/>
          <w:sz w:val="24"/>
          <w:szCs w:val="24"/>
        </w:rPr>
        <w:t>JSON-Datei</w:t>
      </w:r>
      <w:r>
        <w:rPr>
          <w:rFonts w:ascii="Times New Roman" w:hAnsi="Times New Roman" w:cs="Times New Roman"/>
          <w:sz w:val="24"/>
          <w:szCs w:val="24"/>
        </w:rPr>
        <w:t xml:space="preserve"> (</w:t>
      </w:r>
      <w:r w:rsidRPr="000723BC">
        <w:rPr>
          <w:rFonts w:ascii="Times New Roman" w:eastAsia="Times New Roman" w:hAnsi="Times New Roman" w:cs="Times New Roman"/>
          <w:sz w:val="24"/>
          <w:szCs w:val="24"/>
          <w:lang w:eastAsia="de-DE"/>
        </w:rPr>
        <w:t>Ordner web</w:t>
      </w:r>
      <w:r>
        <w:rPr>
          <w:rFonts w:ascii="Times New Roman" w:hAnsi="Times New Roman" w:cs="Times New Roman"/>
          <w:sz w:val="24"/>
          <w:szCs w:val="24"/>
        </w:rPr>
        <w:t xml:space="preserve">) anpassen pro Level, siehe Abschnitt 4.2.3. </w:t>
      </w:r>
    </w:p>
    <w:p w:rsidR="004915BF" w:rsidRDefault="004915BF" w:rsidP="007654D2">
      <w:pPr>
        <w:jc w:val="both"/>
        <w:rPr>
          <w:rFonts w:ascii="Times New Roman" w:hAnsi="Times New Roman" w:cs="Times New Roman"/>
          <w:sz w:val="24"/>
          <w:szCs w:val="24"/>
        </w:rPr>
      </w:pPr>
    </w:p>
    <w:p w:rsidR="00044316" w:rsidRDefault="00044316" w:rsidP="00662F64">
      <w:pPr>
        <w:pStyle w:val="berschrift2"/>
        <w:numPr>
          <w:ilvl w:val="1"/>
          <w:numId w:val="15"/>
        </w:numPr>
        <w:rPr>
          <w:rFonts w:ascii="Times New Roman" w:hAnsi="Times New Roman" w:cs="Times New Roman"/>
          <w:b/>
          <w:color w:val="auto"/>
          <w:sz w:val="28"/>
          <w:szCs w:val="28"/>
        </w:rPr>
      </w:pPr>
      <w:r>
        <w:t xml:space="preserve"> </w:t>
      </w:r>
      <w:bookmarkStart w:id="27" w:name="_Toc486964700"/>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7"/>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Das Spiel, dessen Level und die Tetrominoes lassen sich über eine JSON-Datei parametrisieren. Um diese Funktionalität zu implementieren war es notwendig alle Eigenschaften die eine Entität definieren serialisierbar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Tetrominoes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532BDE">
      <w:pPr>
        <w:spacing w:line="240" w:lineRule="auto"/>
        <w:jc w:val="both"/>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Alle Entitäten, welche in der JSON-Datei konfiguriert werden, müssen eine eindeutige Id besitzen. Über diese Id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game-config.json</w:t>
      </w:r>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662F64">
      <w:pPr>
        <w:pStyle w:val="berschrift3"/>
        <w:numPr>
          <w:ilvl w:val="2"/>
          <w:numId w:val="15"/>
        </w:numPr>
        <w:rPr>
          <w:rFonts w:ascii="Times New Roman" w:hAnsi="Times New Roman" w:cs="Times New Roman"/>
          <w:b/>
          <w:color w:val="auto"/>
        </w:rPr>
      </w:pPr>
      <w:bookmarkStart w:id="28" w:name="_Toc486964701"/>
      <w:r w:rsidRPr="009251EF">
        <w:rPr>
          <w:rFonts w:ascii="Times New Roman" w:hAnsi="Times New Roman" w:cs="Times New Roman"/>
          <w:b/>
          <w:color w:val="auto"/>
        </w:rPr>
        <w:t>Allgemeine Konfiguration</w:t>
      </w:r>
      <w:bookmarkEnd w:id="28"/>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9251EF" w:rsidTr="00C44FE1">
        <w:tc>
          <w:tcPr>
            <w:tcW w:w="392" w:type="dxa"/>
          </w:tcPr>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0E7A"/>
                <w:sz w:val="20"/>
                <w:szCs w:val="20"/>
                <w:lang w:eastAsia="de-DE"/>
              </w:rPr>
            </w:pPr>
            <w:r w:rsidRPr="002A4B51">
              <w:rPr>
                <w:rFonts w:ascii="Courier New" w:eastAsia="Times New Roman" w:hAnsi="Courier New" w:cs="Courier New"/>
                <w:b/>
                <w:bCs/>
                <w:sz w:val="20"/>
                <w:szCs w:val="20"/>
                <w:lang w:eastAsia="de-DE"/>
              </w:rPr>
              <w:t>6</w:t>
            </w:r>
          </w:p>
        </w:tc>
        <w:tc>
          <w:tcPr>
            <w:tcW w:w="8820" w:type="dxa"/>
          </w:tcPr>
          <w:p w:rsidR="009251EF"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"gameConfiguration"</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b/>
                <w:bCs/>
                <w:color w:val="008000"/>
                <w:sz w:val="20"/>
                <w:szCs w:val="20"/>
                <w:lang w:eastAsia="de-DE"/>
              </w:rPr>
              <w:t>"modelDefault"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"fieldWidth"</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"fieldHeight"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18</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9" w:name="_Toc486964710"/>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9"/>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gameConfiguration der genau einmal vorkommen muss. Die Attribute sind </w:t>
      </w:r>
      <w:r w:rsidR="009251EF" w:rsidRPr="009251EF">
        <w:rPr>
          <w:rFonts w:ascii="Times New Roman" w:hAnsi="Times New Roman" w:cs="Times New Roman"/>
          <w:sz w:val="24"/>
          <w:szCs w:val="24"/>
        </w:rPr>
        <w:t>fieldWidth</w:t>
      </w:r>
      <w:r w:rsidR="009251EF" w:rsidRPr="009251EF">
        <w:rPr>
          <w:rFonts w:ascii="Calibri" w:hAnsi="Calibri"/>
          <w:color w:val="000000"/>
        </w:rPr>
        <w:t xml:space="preserve"> (default: 10)</w:t>
      </w:r>
      <w:r w:rsidR="009251EF" w:rsidRPr="009251EF">
        <w:rPr>
          <w:rFonts w:ascii="Times New Roman" w:hAnsi="Times New Roman" w:cs="Times New Roman"/>
          <w:sz w:val="24"/>
          <w:szCs w:val="24"/>
        </w:rPr>
        <w:t xml:space="preserve"> und fieldHeight</w:t>
      </w:r>
      <w:r w:rsidR="009251EF" w:rsidRPr="009251EF">
        <w:rPr>
          <w:rFonts w:ascii="Calibri" w:hAnsi="Calibri"/>
          <w:color w:val="000000"/>
        </w:rPr>
        <w:t xml:space="preserve"> (default: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662F64">
      <w:pPr>
        <w:pStyle w:val="berschrift3"/>
        <w:numPr>
          <w:ilvl w:val="2"/>
          <w:numId w:val="15"/>
        </w:numPr>
        <w:rPr>
          <w:rFonts w:ascii="Times New Roman" w:hAnsi="Times New Roman" w:cs="Times New Roman"/>
          <w:b/>
          <w:color w:val="auto"/>
        </w:rPr>
      </w:pPr>
      <w:bookmarkStart w:id="30" w:name="_Toc486964702"/>
      <w:r w:rsidRPr="005F08B4">
        <w:rPr>
          <w:rFonts w:ascii="Times New Roman" w:hAnsi="Times New Roman" w:cs="Times New Roman"/>
          <w:b/>
          <w:color w:val="auto"/>
        </w:rPr>
        <w:t>Tetrominoes</w:t>
      </w:r>
      <w:bookmarkEnd w:id="30"/>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24</w:t>
            </w:r>
          </w:p>
        </w:tc>
        <w:tc>
          <w:tcPr>
            <w:tcW w:w="8678" w:type="dxa"/>
          </w:tcPr>
          <w:p w:rsidR="008E503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b/>
                <w:bCs/>
                <w:color w:val="660E7A"/>
                <w:sz w:val="20"/>
                <w:szCs w:val="20"/>
                <w:lang w:eastAsia="de-DE"/>
              </w:rPr>
              <w:t>"tetrominoes"</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"ITetromino"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"stones"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-2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-1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"preview"</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"transitions"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"powerUps"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"color"</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"cyan"</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31" w:name="_Toc486964711"/>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eines Tetrominoes</w:t>
      </w:r>
      <w:bookmarkEnd w:id="31"/>
    </w:p>
    <w:p w:rsidR="005600DE" w:rsidRDefault="00760B66" w:rsidP="00532BDE">
      <w:pPr>
        <w:pStyle w:val="Beschriftung"/>
        <w:jc w:val="both"/>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t>Um ein Tetromino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Schlüssel tetrominoes enthält eine List von Objekte</w:t>
      </w:r>
      <w:r w:rsidR="005600DE">
        <w:rPr>
          <w:rFonts w:ascii="Times New Roman" w:hAnsi="Times New Roman" w:cs="Times New Roman"/>
          <w:i w:val="0"/>
          <w:color w:val="000000"/>
          <w:sz w:val="24"/>
          <w:szCs w:val="24"/>
        </w:rPr>
        <w:t>n die Tetrominoes beschreiben,</w:t>
      </w:r>
      <w:r w:rsidR="005600DE" w:rsidRPr="005600DE">
        <w:rPr>
          <w:rFonts w:ascii="Times New Roman" w:hAnsi="Times New Roman" w:cs="Times New Roman"/>
          <w:i w:val="0"/>
          <w:color w:val="000000"/>
          <w:sz w:val="24"/>
          <w:szCs w:val="24"/>
        </w:rPr>
        <w:t xml:space="preserve"> alle Tetrominoes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id wird der Name des Tetromino </w:t>
      </w:r>
      <w:r w:rsidR="005600DE">
        <w:rPr>
          <w:rFonts w:ascii="Times New Roman" w:hAnsi="Times New Roman" w:cs="Times New Roman"/>
          <w:i w:val="0"/>
          <w:color w:val="auto"/>
          <w:sz w:val="24"/>
          <w:szCs w:val="24"/>
        </w:rPr>
        <w:t>angegeben (eindeutige id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p>
    <w:p w:rsidR="005600DE" w:rsidRDefault="00F33757" w:rsidP="00532BDE">
      <w:pPr>
        <w:pStyle w:val="Beschriftung"/>
        <w:jc w:val="both"/>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lastRenderedPageBreak/>
        <w:t xml:space="preserve">Jeder Stein muss extra angegeben werden, d.h. aus mehreren Steinen ergibt sich dann ein Tetromino und muss unter stones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beschreibt stones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Tetrominos, sobald er zu Spielfeld hinzugefügt wird. Die Position aller Bestandteile dieses Tetrominos wird horizontal relativ zur Mitte des Spielfeldes wie folgt angegeben: {„row“: horizontaler Offset (int), „col“: vertikaler Offset (int)}   </w:t>
      </w:r>
    </w:p>
    <w:p w:rsidR="005600DE" w:rsidRPr="00493779" w:rsidRDefault="005600DE" w:rsidP="00532BDE">
      <w:pPr>
        <w:jc w:val="both"/>
        <w:rPr>
          <w:rFonts w:ascii="Times New Roman" w:hAnsi="Times New Roman" w:cs="Times New Roman"/>
          <w:sz w:val="24"/>
          <w:szCs w:val="24"/>
        </w:rPr>
      </w:pPr>
      <w:r w:rsidRPr="00493779">
        <w:rPr>
          <w:rFonts w:ascii="Times New Roman" w:hAnsi="Times New Roman" w:cs="Times New Roman"/>
          <w:sz w:val="24"/>
          <w:szCs w:val="24"/>
        </w:rPr>
        <w:t>Bei Preview ist es genauso wie stones nur für die Vorschau Box. Daher b</w:t>
      </w:r>
      <w:r w:rsidRPr="00493779">
        <w:rPr>
          <w:rFonts w:ascii="Times New Roman" w:hAnsi="Times New Roman" w:cs="Times New Roman"/>
          <w:color w:val="000000"/>
          <w:sz w:val="24"/>
          <w:szCs w:val="24"/>
        </w:rPr>
        <w:t>eschreibt preview ein Tetromino der in der Vorschau Box angezeigt werden soll. Für jeden Bestandteil des Tetrominos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{„row“: Reihe (int), „col“: Spalte (int)}</w:t>
      </w:r>
    </w:p>
    <w:p w:rsidR="00493779" w:rsidRDefault="004968BA" w:rsidP="00532BDE">
      <w:pPr>
        <w:pStyle w:val="Beschriftung"/>
        <w:jc w:val="both"/>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Für die Drehung des Tetromino muss eine Dreh Matrix angeben werden unter transitions</w:t>
      </w:r>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532BDE">
      <w:pPr>
        <w:pStyle w:val="Beschriftung"/>
        <w:jc w:val="both"/>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Bei powerUps wird angeben, ob der Stein ein Power Up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Dazu werden die Ids der Powerups angegeben. Verfügbare Powerups sind: „RemoveAllRowsOfTetromino</w:t>
      </w:r>
      <w:r w:rsidR="00493779">
        <w:rPr>
          <w:rFonts w:ascii="Times New Roman" w:hAnsi="Times New Roman" w:cs="Times New Roman"/>
          <w:i w:val="0"/>
          <w:color w:val="000000"/>
          <w:sz w:val="24"/>
          <w:szCs w:val="24"/>
        </w:rPr>
        <w:t>“</w:t>
      </w:r>
    </w:p>
    <w:p w:rsidR="005F08B4" w:rsidRDefault="00574E47" w:rsidP="00532BDE">
      <w:pPr>
        <w:pStyle w:val="Beschriftung"/>
        <w:jc w:val="both"/>
        <w:rPr>
          <w:rFonts w:ascii="Times New Roman" w:hAnsi="Times New Roman" w:cs="Times New Roman"/>
          <w:i w:val="0"/>
          <w:sz w:val="24"/>
          <w:szCs w:val="24"/>
        </w:rPr>
      </w:pPr>
      <w:r w:rsidRPr="00493779">
        <w:rPr>
          <w:rFonts w:ascii="Times New Roman" w:hAnsi="Times New Roman" w:cs="Times New Roman"/>
          <w:i w:val="0"/>
          <w:color w:val="auto"/>
          <w:sz w:val="24"/>
          <w:szCs w:val="24"/>
        </w:rPr>
        <w:t>Die Farbe des Tetromino</w:t>
      </w:r>
      <w:r w:rsidR="00BA7415" w:rsidRPr="00493779">
        <w:rPr>
          <w:rFonts w:ascii="Times New Roman" w:hAnsi="Times New Roman" w:cs="Times New Roman"/>
          <w:i w:val="0"/>
          <w:color w:val="auto"/>
          <w:sz w:val="24"/>
          <w:szCs w:val="24"/>
        </w:rPr>
        <w:t xml:space="preserve"> muss unter color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„cyan“, „blue“, „yellow“, „orange“, „red“, „green“, „purple“</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662F64">
      <w:pPr>
        <w:pStyle w:val="berschrift3"/>
        <w:numPr>
          <w:ilvl w:val="2"/>
          <w:numId w:val="15"/>
        </w:numPr>
        <w:ind w:left="709"/>
        <w:rPr>
          <w:rFonts w:ascii="Times New Roman" w:hAnsi="Times New Roman" w:cs="Times New Roman"/>
          <w:b/>
          <w:color w:val="auto"/>
        </w:rPr>
      </w:pPr>
      <w:bookmarkStart w:id="32" w:name="_Toc486964703"/>
      <w:r w:rsidRPr="005F08B4">
        <w:rPr>
          <w:rFonts w:ascii="Times New Roman" w:hAnsi="Times New Roman" w:cs="Times New Roman"/>
          <w:b/>
          <w:color w:val="auto"/>
        </w:rPr>
        <w:t>Level</w:t>
      </w:r>
      <w:bookmarkEnd w:id="32"/>
    </w:p>
    <w:p w:rsidR="005F08B4" w:rsidRPr="005F08B4" w:rsidRDefault="005F08B4" w:rsidP="005F08B4"/>
    <w:tbl>
      <w:tblPr>
        <w:tblStyle w:val="Tabellenraster"/>
        <w:tblW w:w="9464" w:type="dxa"/>
        <w:tblLook w:val="04A0" w:firstRow="1" w:lastRow="0" w:firstColumn="1" w:lastColumn="0" w:noHBand="0" w:noVBand="1"/>
      </w:tblPr>
      <w:tblGrid>
        <w:gridCol w:w="457"/>
        <w:gridCol w:w="9007"/>
      </w:tblGrid>
      <w:tr w:rsidR="005F08B4" w:rsidTr="00C44FE1">
        <w:tc>
          <w:tcPr>
            <w:tcW w:w="456" w:type="dxa"/>
          </w:tcPr>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5F08B4"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2A4B5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Pr>
                <w:rFonts w:ascii="Courier New" w:eastAsia="Times New Roman" w:hAnsi="Courier New" w:cs="Courier New"/>
                <w:b/>
                <w:bCs/>
                <w:sz w:val="20"/>
                <w:szCs w:val="20"/>
                <w:lang w:eastAsia="de-DE"/>
              </w:rPr>
              <w:t>20</w:t>
            </w:r>
          </w:p>
        </w:tc>
        <w:tc>
          <w:tcPr>
            <w:tcW w:w="9008" w:type="dxa"/>
          </w:tcPr>
          <w:p w:rsidR="005F08B4"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"level2"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"availibleTetrominoes"</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"BombTetromino"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"ITetromino"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"TTetromino"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"JTetromino"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"LTetromino"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"OTetromino"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"STetromino"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"ZTetromino"</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"scoreMultiplier"</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"tetrominoSpeedInMs"</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"goal"</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"numberOfRowsCleared"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4.0</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"bounsPoints"</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1250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"priority"</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w:t>
            </w:r>
            <w:r w:rsidRPr="002A4B51">
              <w:rPr>
                <w:rFonts w:ascii="Courier New" w:eastAsia="Times New Roman" w:hAnsi="Courier New" w:cs="Courier New"/>
                <w:color w:val="0000FF"/>
                <w:sz w:val="20"/>
                <w:szCs w:val="20"/>
                <w:lang w:eastAsia="de-DE"/>
              </w:rPr>
              <w:br/>
            </w:r>
            <w:r w:rsidRPr="002A4B51">
              <w:rPr>
                <w:rFonts w:ascii="Courier New" w:eastAsia="Times New Roman" w:hAnsi="Courier New" w:cs="Courier New"/>
                <w:color w:val="000000"/>
                <w:sz w:val="20"/>
                <w:szCs w:val="20"/>
                <w:lang w:eastAsia="de-DE"/>
              </w:rPr>
              <w:t>},</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3" w:name="_Toc486964712"/>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3"/>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id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eindeutige id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Die Tetrominoes die in dem Level verfügbar sein sollen werden unter availibleTetrominoes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nthält es alle</w:t>
      </w:r>
      <w:r w:rsidR="00AA1DE5">
        <w:rPr>
          <w:rFonts w:ascii="Times New Roman" w:hAnsi="Times New Roman" w:cs="Times New Roman"/>
          <w:color w:val="000000"/>
          <w:sz w:val="24"/>
          <w:szCs w:val="24"/>
        </w:rPr>
        <w:t xml:space="preserve"> Tetromino</w:t>
      </w:r>
      <w:r w:rsidR="0011130D" w:rsidRPr="00AA1DE5">
        <w:rPr>
          <w:rFonts w:ascii="Times New Roman" w:hAnsi="Times New Roman" w:cs="Times New Roman"/>
          <w:color w:val="000000"/>
          <w:sz w:val="24"/>
          <w:szCs w:val="24"/>
        </w:rPr>
        <w:t xml:space="preserve"> ids, die in diesem Level verfügbar sein sollen.</w:t>
      </w:r>
      <w:r w:rsidRPr="00AA1DE5">
        <w:rPr>
          <w:rFonts w:ascii="Times New Roman" w:hAnsi="Times New Roman" w:cs="Times New Roman"/>
          <w:sz w:val="24"/>
          <w:szCs w:val="24"/>
        </w:rPr>
        <w:t xml:space="preserve"> Der scoreMultiplier gibt an um wie viel die Punkte multipliziert werden soll</w:t>
      </w:r>
      <w:r w:rsidR="0011130D" w:rsidRPr="00AA1DE5">
        <w:rPr>
          <w:rFonts w:ascii="Times New Roman" w:hAnsi="Times New Roman" w:cs="Times New Roman"/>
          <w:sz w:val="24"/>
          <w:szCs w:val="24"/>
        </w:rPr>
        <w:t>, in dem jeweiligen Level. T</w:t>
      </w:r>
      <w:r w:rsidRPr="00AA1DE5">
        <w:rPr>
          <w:rFonts w:ascii="Times New Roman" w:hAnsi="Times New Roman" w:cs="Times New Roman"/>
          <w:sz w:val="24"/>
          <w:szCs w:val="24"/>
        </w:rPr>
        <w:t xml:space="preserve">etrominoSpeedInMs </w:t>
      </w:r>
      <w:r w:rsidR="0011130D" w:rsidRPr="00AA1DE5">
        <w:rPr>
          <w:rFonts w:ascii="Times New Roman" w:hAnsi="Times New Roman" w:cs="Times New Roman"/>
          <w:color w:val="000000"/>
          <w:sz w:val="24"/>
          <w:szCs w:val="24"/>
        </w:rPr>
        <w:t>Beschreibt die Zeit (in ms) die zwischen zwei Fallbewegungen eines Tetrominoes vergeht.</w:t>
      </w:r>
    </w:p>
    <w:p w:rsidR="0011130D" w:rsidRPr="00AA1DE5" w:rsidRDefault="0011130D" w:rsidP="00532BDE">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 xml:space="preserve">Das Ziel, welches in diesem Level erfüllt werden soll beschreibt goal. Das Objekt besteht aus einem Key-Value Paar. Der Schlüssel gibt über die Id (String) das zu erfüllende Ziel an und </w:t>
      </w:r>
      <w:r w:rsidRPr="00AA1DE5">
        <w:rPr>
          <w:rFonts w:ascii="Times New Roman" w:hAnsi="Times New Roman" w:cs="Times New Roman"/>
          <w:color w:val="000000"/>
          <w:sz w:val="24"/>
          <w:szCs w:val="24"/>
        </w:rPr>
        <w:lastRenderedPageBreak/>
        <w:t>der zugehörige Wert (double) quantifiziert das Ziel. Ein Beispiel: {„</w:t>
      </w:r>
      <w:r w:rsidRPr="00AA1DE5">
        <w:rPr>
          <w:rFonts w:ascii="Times New Roman" w:hAnsi="Times New Roman" w:cs="Times New Roman"/>
          <w:i/>
          <w:iCs/>
          <w:color w:val="000000"/>
          <w:sz w:val="24"/>
          <w:szCs w:val="24"/>
        </w:rPr>
        <w:t>numberOfRowsCleared</w:t>
      </w:r>
      <w:r w:rsidRPr="00AA1DE5">
        <w:rPr>
          <w:rFonts w:ascii="Times New Roman" w:hAnsi="Times New Roman" w:cs="Times New Roman"/>
          <w:color w:val="000000"/>
          <w:sz w:val="24"/>
          <w:szCs w:val="24"/>
        </w:rPr>
        <w:t xml:space="preserve">“: 3.0} legt fest, dass der Spieler 3 Tetromino Reihen lösen muss, um das Level zu beenden. Verfügbare Ids für Ziele sind: </w:t>
      </w:r>
    </w:p>
    <w:p w:rsidR="0011130D" w:rsidRPr="00AA1DE5" w:rsidRDefault="0011130D" w:rsidP="00532BDE">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„numberOfRowsCleared“, "numberOfTetrominoesFallen"</w:t>
      </w:r>
    </w:p>
    <w:p w:rsidR="0011130D" w:rsidRPr="00AA1DE5" w:rsidRDefault="005F08B4" w:rsidP="00532BDE">
      <w:pPr>
        <w:jc w:val="both"/>
        <w:rPr>
          <w:rFonts w:ascii="Times New Roman" w:hAnsi="Times New Roman" w:cs="Times New Roman"/>
          <w:sz w:val="24"/>
          <w:szCs w:val="24"/>
        </w:rPr>
      </w:pPr>
      <w:r w:rsidRPr="00AA1DE5">
        <w:rPr>
          <w:rFonts w:ascii="Times New Roman" w:hAnsi="Times New Roman" w:cs="Times New Roman"/>
          <w:sz w:val="24"/>
          <w:szCs w:val="24"/>
        </w:rPr>
        <w:t xml:space="preserve">Unter bonusPoints werden die Bonuspunkte für das erfolgreiche beenden des Levels festgelegt. </w:t>
      </w:r>
    </w:p>
    <w:p w:rsidR="0011130D" w:rsidRPr="00AA1DE5" w:rsidRDefault="0011130D" w:rsidP="00532BDE">
      <w:pPr>
        <w:pStyle w:val="StandardWeb"/>
        <w:spacing w:before="0" w:beforeAutospacing="0" w:after="160" w:afterAutospacing="0"/>
        <w:jc w:val="both"/>
        <w:textAlignment w:val="baseline"/>
        <w:rPr>
          <w:color w:val="000000"/>
        </w:rPr>
      </w:pPr>
      <w:r w:rsidRPr="00AA1DE5">
        <w:rPr>
          <w:color w:val="000000"/>
        </w:rPr>
        <w:t>Die Priorität dieses Levels legt priority fest. Sind mehr</w:t>
      </w:r>
      <w:r w:rsidR="00AA1DE5" w:rsidRPr="00AA1DE5">
        <w:rPr>
          <w:color w:val="000000"/>
        </w:rPr>
        <w:t>ere Level vorhanden wird anhand d</w:t>
      </w:r>
      <w:r w:rsidRPr="00AA1DE5">
        <w:rPr>
          <w:color w:val="000000"/>
        </w:rPr>
        <w:t>ieser, deren Reihenfolge bestimmt. Das Level mit der höchsten Priorität wird dabei als erstes gespielt.</w:t>
      </w:r>
    </w:p>
    <w:p w:rsidR="00BD6CDF" w:rsidRPr="00782805" w:rsidRDefault="008E78A0" w:rsidP="00782805">
      <w:pPr>
        <w:rPr>
          <w:rFonts w:ascii="Times New Roman" w:hAnsi="Times New Roman" w:cs="Times New Roman"/>
          <w:iCs/>
          <w:sz w:val="24"/>
          <w:szCs w:val="24"/>
        </w:rPr>
      </w:pPr>
      <w:r>
        <w:rPr>
          <w:rFonts w:ascii="Times New Roman" w:hAnsi="Times New Roman" w:cs="Times New Roman"/>
          <w:i/>
          <w:sz w:val="24"/>
          <w:szCs w:val="24"/>
        </w:rPr>
        <w:br w:type="page"/>
      </w:r>
    </w:p>
    <w:p w:rsidR="0022762C" w:rsidRDefault="00BD6CDF" w:rsidP="00662F64">
      <w:pPr>
        <w:pStyle w:val="berschrift1"/>
        <w:numPr>
          <w:ilvl w:val="0"/>
          <w:numId w:val="2"/>
        </w:numPr>
        <w:rPr>
          <w:rFonts w:ascii="Times New Roman" w:hAnsi="Times New Roman" w:cs="Times New Roman"/>
          <w:color w:val="auto"/>
        </w:rPr>
      </w:pPr>
      <w:bookmarkStart w:id="34" w:name="_Toc486964704"/>
      <w:r w:rsidRPr="00BD6CDF">
        <w:rPr>
          <w:rFonts w:ascii="Times New Roman" w:hAnsi="Times New Roman" w:cs="Times New Roman"/>
          <w:b/>
          <w:color w:val="auto"/>
        </w:rPr>
        <w:lastRenderedPageBreak/>
        <w:t>Nachweis der Anforderungen</w:t>
      </w:r>
      <w:bookmarkEnd w:id="34"/>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662F64">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5" w:name="_Toc486964705"/>
      <w:r w:rsidRPr="00937CD7">
        <w:rPr>
          <w:rFonts w:ascii="Times New Roman" w:hAnsi="Times New Roman" w:cs="Times New Roman"/>
          <w:b/>
          <w:color w:val="auto"/>
          <w:sz w:val="28"/>
          <w:szCs w:val="28"/>
        </w:rPr>
        <w:t>Nachweis der funktionalen Anforderungen</w:t>
      </w:r>
      <w:bookmarkEnd w:id="35"/>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Das Levelkonzept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r w:rsidRPr="00122144">
              <w:rPr>
                <w:rFonts w:ascii="Times New Roman" w:hAnsi="Times New Roman" w:cs="Times New Roman"/>
                <w:sz w:val="24"/>
                <w:szCs w:val="24"/>
              </w:rPr>
              <w:t>Parametrisierungskonzept</w:t>
            </w:r>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p>
        </w:tc>
        <w:tc>
          <w:tcPr>
            <w:tcW w:w="783" w:type="dxa"/>
          </w:tcPr>
          <w:p w:rsidR="00DC71B7" w:rsidRDefault="00FC1749"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FC1749" w:rsidRPr="00FC1749"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 xml:space="preserve">Das Spiel funktioniert im Browser Chromium/Dartium. Das Spiel muss ferner in allen anderen </w:t>
            </w:r>
            <w:r>
              <w:rPr>
                <w:rFonts w:ascii="Times New Roman" w:hAnsi="Times New Roman" w:cs="Times New Roman"/>
                <w:sz w:val="24"/>
                <w:szCs w:val="24"/>
              </w:rPr>
              <w:t xml:space="preserve">mobile </w:t>
            </w:r>
            <w:r w:rsidRPr="00FC1749">
              <w:rPr>
                <w:rFonts w:ascii="Times New Roman" w:hAnsi="Times New Roman" w:cs="Times New Roman"/>
                <w:sz w:val="24"/>
                <w:szCs w:val="24"/>
              </w:rPr>
              <w:t>Browsern funktionieren. Geprüft wurden Opera, Microsoft Edge, Chrome und Firefox.</w:t>
            </w:r>
          </w:p>
          <w:p w:rsidR="00DC71B7"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Leider funktioniert das Spiel im Safari Browser auf dem Smartphone nicht vollständig, weil Apple mit der iOS 10 Version es nicht mehr zulässt, das im Safari Browser die Doppel Tipp Zoomfunktion ignoriert werden kann.</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6" w:name="_Toc486964715"/>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6"/>
    </w:p>
    <w:p w:rsidR="003521E5" w:rsidRDefault="003521E5" w:rsidP="00937CD7">
      <w:pPr>
        <w:jc w:val="both"/>
        <w:rPr>
          <w:rFonts w:ascii="Times New Roman" w:hAnsi="Times New Roman" w:cs="Times New Roman"/>
          <w:sz w:val="24"/>
          <w:szCs w:val="24"/>
        </w:rPr>
      </w:pPr>
    </w:p>
    <w:p w:rsidR="003521E5" w:rsidRDefault="00201B7B" w:rsidP="00662F64">
      <w:pPr>
        <w:pStyle w:val="berschrift2"/>
        <w:numPr>
          <w:ilvl w:val="1"/>
          <w:numId w:val="6"/>
        </w:numPr>
        <w:rPr>
          <w:rFonts w:ascii="Times New Roman" w:hAnsi="Times New Roman" w:cs="Times New Roman"/>
          <w:b/>
          <w:color w:val="auto"/>
          <w:sz w:val="28"/>
          <w:szCs w:val="28"/>
        </w:rPr>
      </w:pPr>
      <w:r>
        <w:t xml:space="preserve"> </w:t>
      </w:r>
      <w:bookmarkStart w:id="37" w:name="_Toc486964706"/>
      <w:r w:rsidRPr="00201B7B">
        <w:rPr>
          <w:rFonts w:ascii="Times New Roman" w:hAnsi="Times New Roman" w:cs="Times New Roman"/>
          <w:b/>
          <w:color w:val="auto"/>
          <w:sz w:val="28"/>
          <w:szCs w:val="28"/>
        </w:rPr>
        <w:t>Nachweis der Dokumentationsanforderungen</w:t>
      </w:r>
      <w:bookmarkEnd w:id="37"/>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8" w:name="_Toc486964716"/>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8"/>
    </w:p>
    <w:p w:rsidR="005E767E" w:rsidRDefault="005E767E" w:rsidP="005E767E">
      <w:pPr>
        <w:jc w:val="both"/>
        <w:rPr>
          <w:rFonts w:ascii="Times New Roman" w:hAnsi="Times New Roman" w:cs="Times New Roman"/>
          <w:sz w:val="24"/>
          <w:szCs w:val="24"/>
        </w:rPr>
      </w:pPr>
    </w:p>
    <w:p w:rsidR="005E767E" w:rsidRDefault="005E767E" w:rsidP="00662F64">
      <w:pPr>
        <w:pStyle w:val="berschrift2"/>
        <w:numPr>
          <w:ilvl w:val="1"/>
          <w:numId w:val="6"/>
        </w:numPr>
        <w:rPr>
          <w:rFonts w:ascii="Times New Roman" w:hAnsi="Times New Roman" w:cs="Times New Roman"/>
          <w:b/>
          <w:color w:val="auto"/>
          <w:sz w:val="28"/>
          <w:szCs w:val="28"/>
        </w:rPr>
      </w:pPr>
      <w:r>
        <w:t xml:space="preserve"> </w:t>
      </w:r>
      <w:bookmarkStart w:id="39" w:name="_Toc486964707"/>
      <w:r w:rsidRPr="005E767E">
        <w:rPr>
          <w:rFonts w:ascii="Times New Roman" w:hAnsi="Times New Roman" w:cs="Times New Roman"/>
          <w:b/>
          <w:color w:val="auto"/>
          <w:sz w:val="28"/>
          <w:szCs w:val="28"/>
        </w:rPr>
        <w:t>Nachweis der Einhaltung technischer Randbedingungen</w:t>
      </w:r>
      <w:bookmarkEnd w:id="39"/>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Ein Levelformat</w:t>
            </w:r>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leicht in der game-config.json Datei (web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game-config</w:t>
            </w:r>
            <w:r>
              <w:rPr>
                <w:rFonts w:ascii="Times New Roman" w:hAnsi="Times New Roman" w:cs="Times New Roman"/>
                <w:sz w:val="24"/>
                <w:szCs w:val="24"/>
              </w:rPr>
              <w:t>.json</w:t>
            </w:r>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FC1749"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C1749" w:rsidRPr="00FC1749"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Das Spiel funktioniert im Browser Chromium/Dartium. Das Spiel muss ferner in allen anderen mobile Browsern funktionieren. Geprüft wurden Opera, Microsoft Edge, Chrome und Firefox.</w:t>
            </w:r>
          </w:p>
          <w:p w:rsidR="00D30435"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 xml:space="preserve">Leider funktioniert das Spiel im Safari Browser auf dem Smartphone nicht </w:t>
            </w:r>
            <w:r w:rsidRPr="00FC1749">
              <w:rPr>
                <w:rFonts w:ascii="Times New Roman" w:hAnsi="Times New Roman" w:cs="Times New Roman"/>
                <w:sz w:val="24"/>
                <w:szCs w:val="24"/>
              </w:rPr>
              <w:lastRenderedPageBreak/>
              <w:t>vollständig, weil Apple mit der iOS 10 Version es nicht mehr zulässt, das im Safari Browser die Doppel Tipp Zoomfunktion ignoriert werden kann.</w:t>
            </w:r>
            <w:r>
              <w:rPr>
                <w:rFonts w:ascii="Times New Roman" w:hAnsi="Times New Roman" w:cs="Times New Roman"/>
                <w:sz w:val="24"/>
                <w:szCs w:val="24"/>
              </w:rPr>
              <w:t xml:space="preserve"> Bei der JavaScript </w:t>
            </w:r>
            <w:r w:rsidRPr="00FC1749">
              <w:rPr>
                <w:rFonts w:ascii="Times New Roman" w:hAnsi="Times New Roman" w:cs="Times New Roman"/>
                <w:sz w:val="24"/>
                <w:szCs w:val="24"/>
              </w:rPr>
              <w:t>kompilierten Form</w:t>
            </w:r>
            <w:r>
              <w:rPr>
                <w:rFonts w:ascii="Times New Roman" w:hAnsi="Times New Roman" w:cs="Times New Roman"/>
                <w:sz w:val="24"/>
                <w:szCs w:val="24"/>
              </w:rPr>
              <w:t xml:space="preserve"> trifft der gleiche Sac</w:t>
            </w:r>
            <w:r w:rsidR="00C2084F">
              <w:rPr>
                <w:rFonts w:ascii="Times New Roman" w:hAnsi="Times New Roman" w:cs="Times New Roman"/>
                <w:sz w:val="24"/>
                <w:szCs w:val="24"/>
              </w:rPr>
              <w:t xml:space="preserve">hverhalt wie oben </w:t>
            </w:r>
            <w:r w:rsidR="00C07E33">
              <w:rPr>
                <w:rFonts w:ascii="Times New Roman" w:hAnsi="Times New Roman" w:cs="Times New Roman"/>
                <w:sz w:val="24"/>
                <w:szCs w:val="24"/>
              </w:rPr>
              <w:t>beschrieben</w:t>
            </w:r>
            <w:r w:rsidR="00C2084F">
              <w:rPr>
                <w:rFonts w:ascii="Times New Roman" w:hAnsi="Times New Roman" w:cs="Times New Roman"/>
                <w:sz w:val="24"/>
                <w:szCs w:val="24"/>
              </w:rPr>
              <w:t xml:space="preserve"> auf</w:t>
            </w:r>
            <w:r>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40" w:name="_Toc486964717"/>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40"/>
    </w:p>
    <w:p w:rsidR="00EC1352" w:rsidRPr="00EC1352" w:rsidRDefault="00EC1352" w:rsidP="00EC1352"/>
    <w:p w:rsidR="000851F7" w:rsidRDefault="00EC1352" w:rsidP="00662F64">
      <w:pPr>
        <w:pStyle w:val="berschrift2"/>
        <w:numPr>
          <w:ilvl w:val="1"/>
          <w:numId w:val="6"/>
        </w:numPr>
        <w:rPr>
          <w:rFonts w:ascii="Times New Roman" w:hAnsi="Times New Roman" w:cs="Times New Roman"/>
          <w:b/>
          <w:color w:val="auto"/>
          <w:sz w:val="28"/>
          <w:szCs w:val="28"/>
        </w:rPr>
      </w:pPr>
      <w:r>
        <w:t xml:space="preserve"> </w:t>
      </w:r>
      <w:bookmarkStart w:id="41" w:name="_Toc486964708"/>
      <w:r w:rsidRPr="00EC1352">
        <w:rPr>
          <w:rFonts w:ascii="Times New Roman" w:hAnsi="Times New Roman" w:cs="Times New Roman"/>
          <w:b/>
          <w:color w:val="auto"/>
          <w:sz w:val="28"/>
          <w:szCs w:val="28"/>
        </w:rPr>
        <w:t>Verantwortlichkeiten im Projekt</w:t>
      </w:r>
      <w:bookmarkEnd w:id="41"/>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A213D9"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r w:rsidRPr="008766D5">
              <w:rPr>
                <w:rFonts w:ascii="Times New Roman" w:hAnsi="Times New Roman" w:cs="Times New Roman"/>
                <w:sz w:val="24"/>
                <w:szCs w:val="24"/>
              </w:rPr>
              <w:t>.dart</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goals/*</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Power Ups</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powerUps</w:t>
            </w:r>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D44D22"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6E758B"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E6634C" w:rsidRDefault="00E6634C" w:rsidP="00EC1352">
            <w:pPr>
              <w:jc w:val="both"/>
              <w:rPr>
                <w:rFonts w:ascii="Times New Roman" w:hAnsi="Times New Roman" w:cs="Times New Roman"/>
                <w:sz w:val="24"/>
                <w:szCs w:val="24"/>
              </w:rPr>
            </w:pPr>
          </w:p>
        </w:tc>
      </w:tr>
      <w:tr w:rsidR="00134990" w:rsidTr="008F4FFE">
        <w:tc>
          <w:tcPr>
            <w:tcW w:w="1830" w:type="dxa"/>
          </w:tcPr>
          <w:p w:rsidR="00134990" w:rsidRPr="008B2CE6" w:rsidRDefault="00134990" w:rsidP="00EC1352">
            <w:pPr>
              <w:jc w:val="both"/>
              <w:rPr>
                <w:rFonts w:ascii="Times New Roman" w:hAnsi="Times New Roman" w:cs="Times New Roman"/>
                <w:sz w:val="24"/>
                <w:szCs w:val="24"/>
              </w:rPr>
            </w:pPr>
          </w:p>
        </w:tc>
        <w:tc>
          <w:tcPr>
            <w:tcW w:w="2092"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UML Diagramm</w:t>
            </w:r>
          </w:p>
        </w:tc>
        <w:tc>
          <w:tcPr>
            <w:tcW w:w="2316"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doc/</w:t>
            </w:r>
            <w:r w:rsidRPr="00134990">
              <w:rPr>
                <w:rFonts w:ascii="Times New Roman" w:hAnsi="Times New Roman" w:cs="Times New Roman"/>
                <w:sz w:val="24"/>
                <w:szCs w:val="24"/>
              </w:rPr>
              <w:t>Tetris Klassendiagramm</w:t>
            </w:r>
            <w:r>
              <w:rPr>
                <w:rFonts w:ascii="Times New Roman" w:hAnsi="Times New Roman" w:cs="Times New Roman"/>
                <w:sz w:val="24"/>
                <w:szCs w:val="24"/>
              </w:rPr>
              <w:t>.jpg</w:t>
            </w:r>
          </w:p>
        </w:tc>
        <w:tc>
          <w:tcPr>
            <w:tcW w:w="500" w:type="dxa"/>
          </w:tcPr>
          <w:p w:rsidR="00134990" w:rsidRDefault="00134990" w:rsidP="00EC1352">
            <w:pPr>
              <w:jc w:val="both"/>
              <w:rPr>
                <w:rFonts w:ascii="Times New Roman" w:hAnsi="Times New Roman" w:cs="Times New Roman"/>
                <w:sz w:val="24"/>
                <w:szCs w:val="24"/>
              </w:rPr>
            </w:pPr>
          </w:p>
        </w:tc>
        <w:tc>
          <w:tcPr>
            <w:tcW w:w="500" w:type="dxa"/>
          </w:tcPr>
          <w:p w:rsidR="00134990"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134990" w:rsidRDefault="00134990" w:rsidP="00EC1352">
            <w:pPr>
              <w:jc w:val="both"/>
              <w:rPr>
                <w:rFonts w:ascii="Times New Roman" w:hAnsi="Times New Roman" w:cs="Times New Roman"/>
                <w:sz w:val="24"/>
                <w:szCs w:val="24"/>
              </w:rPr>
            </w:pPr>
          </w:p>
        </w:tc>
        <w:tc>
          <w:tcPr>
            <w:tcW w:w="1697" w:type="dxa"/>
          </w:tcPr>
          <w:p w:rsidR="00134990" w:rsidRDefault="00134990" w:rsidP="00EC1352">
            <w:pPr>
              <w:jc w:val="both"/>
              <w:rPr>
                <w:rFonts w:ascii="Times New Roman" w:hAnsi="Times New Roman" w:cs="Times New Roman"/>
                <w:sz w:val="24"/>
                <w:szCs w:val="24"/>
              </w:rPr>
            </w:pPr>
          </w:p>
        </w:tc>
      </w:tr>
      <w:tr w:rsidR="00A213D9" w:rsidTr="008F4FFE">
        <w:tc>
          <w:tcPr>
            <w:tcW w:w="1830" w:type="dxa"/>
          </w:tcPr>
          <w:p w:rsidR="00A213D9"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Sonstiges</w:t>
            </w:r>
          </w:p>
        </w:tc>
        <w:tc>
          <w:tcPr>
            <w:tcW w:w="2092"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Json Datei</w:t>
            </w:r>
          </w:p>
        </w:tc>
        <w:tc>
          <w:tcPr>
            <w:tcW w:w="2316"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web/game-config</w:t>
            </w:r>
            <w:r>
              <w:rPr>
                <w:rFonts w:ascii="Times New Roman" w:hAnsi="Times New Roman" w:cs="Times New Roman"/>
                <w:sz w:val="24"/>
                <w:szCs w:val="24"/>
              </w:rPr>
              <w:t>.json</w:t>
            </w: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A213D9" w:rsidRDefault="00A213D9" w:rsidP="00EC1352">
            <w:pPr>
              <w:jc w:val="both"/>
              <w:rPr>
                <w:rFonts w:ascii="Times New Roman" w:hAnsi="Times New Roman" w:cs="Times New Roman"/>
                <w:sz w:val="24"/>
                <w:szCs w:val="24"/>
              </w:rPr>
            </w:pP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A213D9" w:rsidRDefault="00A213D9" w:rsidP="00EC1352">
            <w:pPr>
              <w:jc w:val="both"/>
              <w:rPr>
                <w:rFonts w:ascii="Times New Roman" w:hAnsi="Times New Roman" w:cs="Times New Roman"/>
                <w:sz w:val="24"/>
                <w:szCs w:val="24"/>
              </w:rPr>
            </w:pPr>
          </w:p>
        </w:tc>
      </w:tr>
      <w:tr w:rsidR="00D44D22" w:rsidTr="008F4FFE">
        <w:tc>
          <w:tcPr>
            <w:tcW w:w="183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Util</w:t>
            </w:r>
          </w:p>
        </w:tc>
        <w:tc>
          <w:tcPr>
            <w:tcW w:w="2092" w:type="dxa"/>
          </w:tcPr>
          <w:p w:rsidR="00D44D22" w:rsidRPr="00134990" w:rsidRDefault="003241C2" w:rsidP="00EC1352">
            <w:pPr>
              <w:jc w:val="both"/>
              <w:rPr>
                <w:rFonts w:ascii="Times New Roman" w:hAnsi="Times New Roman" w:cs="Times New Roman"/>
                <w:sz w:val="24"/>
                <w:szCs w:val="24"/>
              </w:rPr>
            </w:pPr>
            <w:r>
              <w:rPr>
                <w:rFonts w:ascii="Times New Roman" w:hAnsi="Times New Roman" w:cs="Times New Roman"/>
                <w:sz w:val="24"/>
                <w:szCs w:val="24"/>
              </w:rPr>
              <w:t>Builder &amp; readers</w:t>
            </w:r>
          </w:p>
        </w:tc>
        <w:tc>
          <w:tcPr>
            <w:tcW w:w="2316" w:type="dxa"/>
          </w:tcPr>
          <w:p w:rsidR="00D44D22" w:rsidRPr="00134990" w:rsidRDefault="003241C2" w:rsidP="00EC1352">
            <w:pPr>
              <w:jc w:val="both"/>
              <w:rPr>
                <w:rFonts w:ascii="Times New Roman" w:hAnsi="Times New Roman" w:cs="Times New Roman"/>
                <w:sz w:val="24"/>
                <w:szCs w:val="24"/>
              </w:rPr>
            </w:pPr>
            <w:r w:rsidRPr="003241C2">
              <w:rPr>
                <w:rFonts w:ascii="Times New Roman" w:hAnsi="Times New Roman" w:cs="Times New Roman"/>
                <w:sz w:val="24"/>
                <w:szCs w:val="24"/>
              </w:rPr>
              <w:t>lib\src\util</w:t>
            </w:r>
            <w:r>
              <w:rPr>
                <w:rFonts w:ascii="Times New Roman" w:hAnsi="Times New Roman" w:cs="Times New Roman"/>
                <w:sz w:val="24"/>
                <w:szCs w:val="24"/>
              </w:rPr>
              <w:t>\*</w:t>
            </w: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D44D22" w:rsidRDefault="00D44D22"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2" w:name="_Toc486964718"/>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0006795E">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2"/>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F53" w:rsidRDefault="00646F53" w:rsidP="000E3F8B">
      <w:pPr>
        <w:spacing w:after="0" w:line="240" w:lineRule="auto"/>
      </w:pPr>
      <w:r>
        <w:separator/>
      </w:r>
    </w:p>
  </w:endnote>
  <w:endnote w:type="continuationSeparator" w:id="0">
    <w:p w:rsidR="00646F53" w:rsidRDefault="00646F53"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EndPr/>
    <w:sdtContent>
      <w:p w:rsidR="00D30799" w:rsidRDefault="00D30799" w:rsidP="000E3F8B">
        <w:pPr>
          <w:pStyle w:val="Fuzeile"/>
          <w:jc w:val="center"/>
        </w:pPr>
        <w:r>
          <w:fldChar w:fldCharType="begin"/>
        </w:r>
        <w:r>
          <w:instrText>PAGE   \* MERGEFORMAT</w:instrText>
        </w:r>
        <w:r>
          <w:fldChar w:fldCharType="separate"/>
        </w:r>
        <w:r w:rsidR="00CA410B">
          <w:rPr>
            <w:noProof/>
          </w:rPr>
          <w:t>1</w:t>
        </w:r>
        <w:r>
          <w:fldChar w:fldCharType="end"/>
        </w:r>
      </w:p>
    </w:sdtContent>
  </w:sdt>
  <w:p w:rsidR="00D30799" w:rsidRDefault="00D307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F53" w:rsidRDefault="00646F53" w:rsidP="000E3F8B">
      <w:pPr>
        <w:spacing w:after="0" w:line="240" w:lineRule="auto"/>
      </w:pPr>
      <w:r>
        <w:separator/>
      </w:r>
    </w:p>
  </w:footnote>
  <w:footnote w:type="continuationSeparator" w:id="0">
    <w:p w:rsidR="00646F53" w:rsidRDefault="00646F53"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EndPr/>
    <w:sdtContent>
      <w:p w:rsidR="00D30799" w:rsidRPr="00C66F00" w:rsidRDefault="00D30799">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CA410B">
          <w:rPr>
            <w:rFonts w:ascii="Times New Roman" w:hAnsi="Times New Roman" w:cs="Times New Roman"/>
            <w:noProof/>
            <w:sz w:val="24"/>
            <w:szCs w:val="24"/>
          </w:rPr>
          <w:t>6</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CA410B">
          <w:rPr>
            <w:rFonts w:ascii="Times New Roman" w:hAnsi="Times New Roman" w:cs="Times New Roman"/>
            <w:noProof/>
            <w:sz w:val="24"/>
            <w:szCs w:val="24"/>
          </w:rPr>
          <w:t>Anforderungen und abgeleitetes Spielkonzept</w:t>
        </w:r>
        <w:r w:rsidRPr="00C66F00">
          <w:rPr>
            <w:rFonts w:ascii="Times New Roman" w:hAnsi="Times New Roman" w:cs="Times New Roman"/>
            <w:sz w:val="24"/>
            <w:szCs w:val="24"/>
          </w:rPr>
          <w:fldChar w:fldCharType="end"/>
        </w:r>
      </w:p>
    </w:sdtContent>
  </w:sdt>
  <w:p w:rsidR="00D30799" w:rsidRDefault="00D307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A2DCC"/>
    <w:multiLevelType w:val="hybridMultilevel"/>
    <w:tmpl w:val="4DD43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A46AB1"/>
    <w:multiLevelType w:val="hybridMultilevel"/>
    <w:tmpl w:val="35149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6952986"/>
    <w:multiLevelType w:val="hybridMultilevel"/>
    <w:tmpl w:val="38A6A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A83438"/>
    <w:multiLevelType w:val="hybridMultilevel"/>
    <w:tmpl w:val="4DDE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212399"/>
    <w:multiLevelType w:val="hybridMultilevel"/>
    <w:tmpl w:val="B4A2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
  </w:num>
  <w:num w:numId="4">
    <w:abstractNumId w:val="0"/>
  </w:num>
  <w:num w:numId="5">
    <w:abstractNumId w:val="19"/>
  </w:num>
  <w:num w:numId="6">
    <w:abstractNumId w:val="10"/>
  </w:num>
  <w:num w:numId="7">
    <w:abstractNumId w:val="16"/>
  </w:num>
  <w:num w:numId="8">
    <w:abstractNumId w:val="6"/>
  </w:num>
  <w:num w:numId="9">
    <w:abstractNumId w:val="4"/>
  </w:num>
  <w:num w:numId="10">
    <w:abstractNumId w:val="24"/>
  </w:num>
  <w:num w:numId="11">
    <w:abstractNumId w:val="13"/>
  </w:num>
  <w:num w:numId="12">
    <w:abstractNumId w:val="3"/>
  </w:num>
  <w:num w:numId="13">
    <w:abstractNumId w:val="21"/>
  </w:num>
  <w:num w:numId="14">
    <w:abstractNumId w:val="20"/>
  </w:num>
  <w:num w:numId="15">
    <w:abstractNumId w:val="22"/>
  </w:num>
  <w:num w:numId="16">
    <w:abstractNumId w:val="12"/>
  </w:num>
  <w:num w:numId="17">
    <w:abstractNumId w:val="15"/>
  </w:num>
  <w:num w:numId="18">
    <w:abstractNumId w:val="7"/>
  </w:num>
  <w:num w:numId="19">
    <w:abstractNumId w:val="9"/>
  </w:num>
  <w:num w:numId="20">
    <w:abstractNumId w:val="5"/>
  </w:num>
  <w:num w:numId="21">
    <w:abstractNumId w:val="8"/>
  </w:num>
  <w:num w:numId="22">
    <w:abstractNumId w:val="17"/>
  </w:num>
  <w:num w:numId="23">
    <w:abstractNumId w:val="25"/>
  </w:num>
  <w:num w:numId="24">
    <w:abstractNumId w:val="18"/>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73"/>
    <w:rsid w:val="0001224F"/>
    <w:rsid w:val="00021AD1"/>
    <w:rsid w:val="00025DB6"/>
    <w:rsid w:val="00026BD8"/>
    <w:rsid w:val="00033C6E"/>
    <w:rsid w:val="00040912"/>
    <w:rsid w:val="00043F5B"/>
    <w:rsid w:val="00044316"/>
    <w:rsid w:val="00047704"/>
    <w:rsid w:val="00051C8E"/>
    <w:rsid w:val="00060122"/>
    <w:rsid w:val="00062DA4"/>
    <w:rsid w:val="0006795E"/>
    <w:rsid w:val="00071C78"/>
    <w:rsid w:val="000723BC"/>
    <w:rsid w:val="00072B33"/>
    <w:rsid w:val="00077D77"/>
    <w:rsid w:val="00077E7D"/>
    <w:rsid w:val="00081519"/>
    <w:rsid w:val="00082B5D"/>
    <w:rsid w:val="0008328D"/>
    <w:rsid w:val="00084AC8"/>
    <w:rsid w:val="000851F7"/>
    <w:rsid w:val="00092497"/>
    <w:rsid w:val="000968A4"/>
    <w:rsid w:val="000A293C"/>
    <w:rsid w:val="000A3138"/>
    <w:rsid w:val="000A71EB"/>
    <w:rsid w:val="000B5182"/>
    <w:rsid w:val="000B7731"/>
    <w:rsid w:val="000E3F8B"/>
    <w:rsid w:val="000E4BFE"/>
    <w:rsid w:val="000F1F66"/>
    <w:rsid w:val="000F2183"/>
    <w:rsid w:val="000F6F93"/>
    <w:rsid w:val="00100B86"/>
    <w:rsid w:val="0011130D"/>
    <w:rsid w:val="001171E2"/>
    <w:rsid w:val="00122144"/>
    <w:rsid w:val="001314BC"/>
    <w:rsid w:val="00134990"/>
    <w:rsid w:val="00144BC2"/>
    <w:rsid w:val="00145C03"/>
    <w:rsid w:val="001573D6"/>
    <w:rsid w:val="00170CCB"/>
    <w:rsid w:val="00170FEB"/>
    <w:rsid w:val="001853DD"/>
    <w:rsid w:val="00185ABD"/>
    <w:rsid w:val="00190909"/>
    <w:rsid w:val="001941E6"/>
    <w:rsid w:val="001B6741"/>
    <w:rsid w:val="001C3499"/>
    <w:rsid w:val="001C5B24"/>
    <w:rsid w:val="001D2E44"/>
    <w:rsid w:val="001D60E3"/>
    <w:rsid w:val="001E09C1"/>
    <w:rsid w:val="001F01BD"/>
    <w:rsid w:val="001F5129"/>
    <w:rsid w:val="00201B7B"/>
    <w:rsid w:val="002078CA"/>
    <w:rsid w:val="002173D4"/>
    <w:rsid w:val="0022062A"/>
    <w:rsid w:val="002232F2"/>
    <w:rsid w:val="0022762C"/>
    <w:rsid w:val="002339E9"/>
    <w:rsid w:val="00241A1A"/>
    <w:rsid w:val="00242173"/>
    <w:rsid w:val="00242A27"/>
    <w:rsid w:val="00250FA0"/>
    <w:rsid w:val="00251484"/>
    <w:rsid w:val="00255843"/>
    <w:rsid w:val="002674B7"/>
    <w:rsid w:val="00273D4E"/>
    <w:rsid w:val="0027413C"/>
    <w:rsid w:val="00290073"/>
    <w:rsid w:val="00297B27"/>
    <w:rsid w:val="002A22D3"/>
    <w:rsid w:val="002A4B51"/>
    <w:rsid w:val="002B512A"/>
    <w:rsid w:val="002D5520"/>
    <w:rsid w:val="002E3337"/>
    <w:rsid w:val="002E3483"/>
    <w:rsid w:val="002E51F9"/>
    <w:rsid w:val="002E5CA6"/>
    <w:rsid w:val="002E6207"/>
    <w:rsid w:val="002E6E3D"/>
    <w:rsid w:val="002F1E52"/>
    <w:rsid w:val="003142F3"/>
    <w:rsid w:val="00314D51"/>
    <w:rsid w:val="003241C2"/>
    <w:rsid w:val="00325071"/>
    <w:rsid w:val="003268BD"/>
    <w:rsid w:val="00336377"/>
    <w:rsid w:val="003521E5"/>
    <w:rsid w:val="00353719"/>
    <w:rsid w:val="00355F12"/>
    <w:rsid w:val="00367D0A"/>
    <w:rsid w:val="00372544"/>
    <w:rsid w:val="00375258"/>
    <w:rsid w:val="00393DB8"/>
    <w:rsid w:val="003B054C"/>
    <w:rsid w:val="003B4373"/>
    <w:rsid w:val="003C41E2"/>
    <w:rsid w:val="003D7446"/>
    <w:rsid w:val="003E1FA9"/>
    <w:rsid w:val="003E497E"/>
    <w:rsid w:val="00402FD1"/>
    <w:rsid w:val="004136F7"/>
    <w:rsid w:val="00417AB5"/>
    <w:rsid w:val="00427E85"/>
    <w:rsid w:val="00430F47"/>
    <w:rsid w:val="004478AA"/>
    <w:rsid w:val="00447CA9"/>
    <w:rsid w:val="00452D54"/>
    <w:rsid w:val="00461063"/>
    <w:rsid w:val="00465123"/>
    <w:rsid w:val="00466AFC"/>
    <w:rsid w:val="004673E9"/>
    <w:rsid w:val="00474D7E"/>
    <w:rsid w:val="00477352"/>
    <w:rsid w:val="004805F8"/>
    <w:rsid w:val="004915BF"/>
    <w:rsid w:val="00493779"/>
    <w:rsid w:val="00494354"/>
    <w:rsid w:val="004968BA"/>
    <w:rsid w:val="00497573"/>
    <w:rsid w:val="004A380E"/>
    <w:rsid w:val="004A4430"/>
    <w:rsid w:val="004A7175"/>
    <w:rsid w:val="004E0264"/>
    <w:rsid w:val="004E1F1B"/>
    <w:rsid w:val="004F5DF4"/>
    <w:rsid w:val="00501FD3"/>
    <w:rsid w:val="0050758D"/>
    <w:rsid w:val="00510538"/>
    <w:rsid w:val="005312E6"/>
    <w:rsid w:val="00532BDE"/>
    <w:rsid w:val="00532F15"/>
    <w:rsid w:val="005356F4"/>
    <w:rsid w:val="00542531"/>
    <w:rsid w:val="00547A11"/>
    <w:rsid w:val="00551184"/>
    <w:rsid w:val="00555CB3"/>
    <w:rsid w:val="00556DC2"/>
    <w:rsid w:val="005600DE"/>
    <w:rsid w:val="00560E9C"/>
    <w:rsid w:val="0057364E"/>
    <w:rsid w:val="00574E47"/>
    <w:rsid w:val="005766BF"/>
    <w:rsid w:val="0058014E"/>
    <w:rsid w:val="0059125D"/>
    <w:rsid w:val="00593785"/>
    <w:rsid w:val="00595545"/>
    <w:rsid w:val="005A403A"/>
    <w:rsid w:val="005B0DCA"/>
    <w:rsid w:val="005B6CF8"/>
    <w:rsid w:val="005C19E6"/>
    <w:rsid w:val="005C4EC6"/>
    <w:rsid w:val="005D37BB"/>
    <w:rsid w:val="005D530A"/>
    <w:rsid w:val="005E1621"/>
    <w:rsid w:val="005E4A39"/>
    <w:rsid w:val="005E5FB6"/>
    <w:rsid w:val="005E767E"/>
    <w:rsid w:val="005F08B4"/>
    <w:rsid w:val="005F3FED"/>
    <w:rsid w:val="00601505"/>
    <w:rsid w:val="00603646"/>
    <w:rsid w:val="006127E5"/>
    <w:rsid w:val="00631138"/>
    <w:rsid w:val="00631C5E"/>
    <w:rsid w:val="0063654F"/>
    <w:rsid w:val="00637544"/>
    <w:rsid w:val="00646F53"/>
    <w:rsid w:val="006514C9"/>
    <w:rsid w:val="00657720"/>
    <w:rsid w:val="00660A78"/>
    <w:rsid w:val="00661D6C"/>
    <w:rsid w:val="00662F64"/>
    <w:rsid w:val="00667705"/>
    <w:rsid w:val="00680480"/>
    <w:rsid w:val="00687772"/>
    <w:rsid w:val="006919DC"/>
    <w:rsid w:val="00695BF7"/>
    <w:rsid w:val="006B05F9"/>
    <w:rsid w:val="006B1AF9"/>
    <w:rsid w:val="006B37BE"/>
    <w:rsid w:val="006C024F"/>
    <w:rsid w:val="006C18AD"/>
    <w:rsid w:val="006D052E"/>
    <w:rsid w:val="006D7B69"/>
    <w:rsid w:val="006E758B"/>
    <w:rsid w:val="006F074D"/>
    <w:rsid w:val="006F249D"/>
    <w:rsid w:val="006F7B1C"/>
    <w:rsid w:val="0072534B"/>
    <w:rsid w:val="00727791"/>
    <w:rsid w:val="00733F4D"/>
    <w:rsid w:val="00736652"/>
    <w:rsid w:val="00760B66"/>
    <w:rsid w:val="00761D66"/>
    <w:rsid w:val="007624A5"/>
    <w:rsid w:val="00762851"/>
    <w:rsid w:val="007654D2"/>
    <w:rsid w:val="00766FE5"/>
    <w:rsid w:val="007773AA"/>
    <w:rsid w:val="00782805"/>
    <w:rsid w:val="0078498C"/>
    <w:rsid w:val="00785647"/>
    <w:rsid w:val="0079493E"/>
    <w:rsid w:val="007A4162"/>
    <w:rsid w:val="007A6D8D"/>
    <w:rsid w:val="007B3842"/>
    <w:rsid w:val="007B5097"/>
    <w:rsid w:val="007C0BC0"/>
    <w:rsid w:val="007C119E"/>
    <w:rsid w:val="007D037E"/>
    <w:rsid w:val="007D2B07"/>
    <w:rsid w:val="007E0790"/>
    <w:rsid w:val="00803697"/>
    <w:rsid w:val="008054A0"/>
    <w:rsid w:val="00814599"/>
    <w:rsid w:val="00820D8F"/>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03C1"/>
    <w:rsid w:val="00A1487D"/>
    <w:rsid w:val="00A1535D"/>
    <w:rsid w:val="00A15D04"/>
    <w:rsid w:val="00A213D9"/>
    <w:rsid w:val="00A22512"/>
    <w:rsid w:val="00A24A8E"/>
    <w:rsid w:val="00A33289"/>
    <w:rsid w:val="00A35104"/>
    <w:rsid w:val="00A43BD0"/>
    <w:rsid w:val="00A466E1"/>
    <w:rsid w:val="00A602F2"/>
    <w:rsid w:val="00A66C83"/>
    <w:rsid w:val="00A72D42"/>
    <w:rsid w:val="00A86B7B"/>
    <w:rsid w:val="00AA03C9"/>
    <w:rsid w:val="00AA1DE5"/>
    <w:rsid w:val="00AB7D56"/>
    <w:rsid w:val="00AC19E8"/>
    <w:rsid w:val="00AD3266"/>
    <w:rsid w:val="00AE0BA3"/>
    <w:rsid w:val="00AE1BF9"/>
    <w:rsid w:val="00AF2002"/>
    <w:rsid w:val="00B0607C"/>
    <w:rsid w:val="00B06493"/>
    <w:rsid w:val="00B14A07"/>
    <w:rsid w:val="00B20E62"/>
    <w:rsid w:val="00B27212"/>
    <w:rsid w:val="00B327F5"/>
    <w:rsid w:val="00B36B1C"/>
    <w:rsid w:val="00B455BA"/>
    <w:rsid w:val="00B548F5"/>
    <w:rsid w:val="00B64B79"/>
    <w:rsid w:val="00B72F5A"/>
    <w:rsid w:val="00B74242"/>
    <w:rsid w:val="00B74AE7"/>
    <w:rsid w:val="00B83308"/>
    <w:rsid w:val="00BA15D9"/>
    <w:rsid w:val="00BA4668"/>
    <w:rsid w:val="00BA7415"/>
    <w:rsid w:val="00BB241F"/>
    <w:rsid w:val="00BC366A"/>
    <w:rsid w:val="00BC4731"/>
    <w:rsid w:val="00BD6CDF"/>
    <w:rsid w:val="00BE42B6"/>
    <w:rsid w:val="00BE5585"/>
    <w:rsid w:val="00BF0221"/>
    <w:rsid w:val="00BF1F9D"/>
    <w:rsid w:val="00C04A36"/>
    <w:rsid w:val="00C07E33"/>
    <w:rsid w:val="00C1662A"/>
    <w:rsid w:val="00C2084F"/>
    <w:rsid w:val="00C2694E"/>
    <w:rsid w:val="00C4084E"/>
    <w:rsid w:val="00C44FE1"/>
    <w:rsid w:val="00C45698"/>
    <w:rsid w:val="00C66F00"/>
    <w:rsid w:val="00C73604"/>
    <w:rsid w:val="00C75726"/>
    <w:rsid w:val="00C84283"/>
    <w:rsid w:val="00C85D88"/>
    <w:rsid w:val="00C94623"/>
    <w:rsid w:val="00C94FE5"/>
    <w:rsid w:val="00CA410B"/>
    <w:rsid w:val="00CC33F2"/>
    <w:rsid w:val="00CC4041"/>
    <w:rsid w:val="00CD4874"/>
    <w:rsid w:val="00CD744E"/>
    <w:rsid w:val="00CE351D"/>
    <w:rsid w:val="00CE6408"/>
    <w:rsid w:val="00D06762"/>
    <w:rsid w:val="00D12D6E"/>
    <w:rsid w:val="00D16D9F"/>
    <w:rsid w:val="00D25A64"/>
    <w:rsid w:val="00D26E95"/>
    <w:rsid w:val="00D272DC"/>
    <w:rsid w:val="00D30435"/>
    <w:rsid w:val="00D30799"/>
    <w:rsid w:val="00D31D70"/>
    <w:rsid w:val="00D36264"/>
    <w:rsid w:val="00D370C7"/>
    <w:rsid w:val="00D44D22"/>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E6924"/>
    <w:rsid w:val="00DF1831"/>
    <w:rsid w:val="00DF2CA1"/>
    <w:rsid w:val="00E05D25"/>
    <w:rsid w:val="00E06F1E"/>
    <w:rsid w:val="00E10544"/>
    <w:rsid w:val="00E1639A"/>
    <w:rsid w:val="00E257F1"/>
    <w:rsid w:val="00E262A8"/>
    <w:rsid w:val="00E41446"/>
    <w:rsid w:val="00E425F1"/>
    <w:rsid w:val="00E43166"/>
    <w:rsid w:val="00E44FC5"/>
    <w:rsid w:val="00E47610"/>
    <w:rsid w:val="00E53D97"/>
    <w:rsid w:val="00E57045"/>
    <w:rsid w:val="00E6634C"/>
    <w:rsid w:val="00E7085D"/>
    <w:rsid w:val="00E8393C"/>
    <w:rsid w:val="00E90073"/>
    <w:rsid w:val="00E92ADD"/>
    <w:rsid w:val="00EA180F"/>
    <w:rsid w:val="00EB12A5"/>
    <w:rsid w:val="00EB5B8E"/>
    <w:rsid w:val="00EC1352"/>
    <w:rsid w:val="00EC3F2D"/>
    <w:rsid w:val="00EC45EF"/>
    <w:rsid w:val="00EC6A24"/>
    <w:rsid w:val="00ED0199"/>
    <w:rsid w:val="00ED1032"/>
    <w:rsid w:val="00ED3A52"/>
    <w:rsid w:val="00ED3A80"/>
    <w:rsid w:val="00ED4FF2"/>
    <w:rsid w:val="00EF0A72"/>
    <w:rsid w:val="00F01CFC"/>
    <w:rsid w:val="00F1710E"/>
    <w:rsid w:val="00F17857"/>
    <w:rsid w:val="00F3046D"/>
    <w:rsid w:val="00F33757"/>
    <w:rsid w:val="00F40ACF"/>
    <w:rsid w:val="00F41E7E"/>
    <w:rsid w:val="00F44234"/>
    <w:rsid w:val="00F46461"/>
    <w:rsid w:val="00F473F7"/>
    <w:rsid w:val="00F61353"/>
    <w:rsid w:val="00F62B2D"/>
    <w:rsid w:val="00F72553"/>
    <w:rsid w:val="00F808C3"/>
    <w:rsid w:val="00F855B1"/>
    <w:rsid w:val="00F8606C"/>
    <w:rsid w:val="00F9212E"/>
    <w:rsid w:val="00FA2DA9"/>
    <w:rsid w:val="00FA4C76"/>
    <w:rsid w:val="00FB4E47"/>
    <w:rsid w:val="00FC1749"/>
    <w:rsid w:val="00FE0086"/>
    <w:rsid w:val="00FE2ACE"/>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1AA5B"/>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E0790"/>
    <w:pPr>
      <w:tabs>
        <w:tab w:val="left" w:pos="880"/>
        <w:tab w:val="right" w:leader="dot" w:pos="9062"/>
      </w:tabs>
      <w:spacing w:after="100"/>
      <w:ind w:left="220"/>
    </w:pPr>
    <w:rPr>
      <w:rFonts w:ascii="Times New Roman" w:hAnsi="Times New Roman" w:cs="Times New Roman"/>
      <w:noProof/>
      <w:sz w:val="24"/>
      <w:szCs w:val="24"/>
    </w:r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E0790"/>
    <w:pPr>
      <w:tabs>
        <w:tab w:val="left" w:pos="1320"/>
        <w:tab w:val="right" w:leader="dot" w:pos="9062"/>
      </w:tabs>
      <w:spacing w:after="100"/>
      <w:ind w:left="284"/>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1787821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358816928">
      <w:bodyDiv w:val="1"/>
      <w:marLeft w:val="0"/>
      <w:marRight w:val="0"/>
      <w:marTop w:val="0"/>
      <w:marBottom w:val="0"/>
      <w:divBdr>
        <w:top w:val="none" w:sz="0" w:space="0" w:color="auto"/>
        <w:left w:val="none" w:sz="0" w:space="0" w:color="auto"/>
        <w:bottom w:val="none" w:sz="0" w:space="0" w:color="auto"/>
        <w:right w:val="none" w:sz="0" w:space="0" w:color="auto"/>
      </w:divBdr>
      <w:divsChild>
        <w:div w:id="859127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987325194">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42210813">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 w:id="20748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wikipedia.org/wiki/Datei:Tetris-gravity-simple.svg" TargetMode="External"/><Relationship Id="rId4" Type="http://schemas.openxmlformats.org/officeDocument/2006/relationships/settings" Target="settings.xml"/><Relationship Id="rId9" Type="http://schemas.openxmlformats.org/officeDocument/2006/relationships/hyperlink" Target="https://de.wikipedia.org/wiki/Datei:Tetrominoes_IJLO_STZ_Worlds.svg" TargetMode="Externa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BECA4-74D7-450E-87B9-90F484680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6068</Words>
  <Characters>38231</Characters>
  <Application>Microsoft Office Word</Application>
  <DocSecurity>0</DocSecurity>
  <Lines>318</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2</cp:revision>
  <cp:lastPrinted>2017-07-04T20:12:00Z</cp:lastPrinted>
  <dcterms:created xsi:type="dcterms:W3CDTF">2017-07-04T20:12:00Z</dcterms:created>
  <dcterms:modified xsi:type="dcterms:W3CDTF">2017-07-04T20:12:00Z</dcterms:modified>
</cp:coreProperties>
</file>