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F8675" w14:textId="77777777" w:rsidR="006A0FFA" w:rsidRDefault="006A0FFA">
      <w:pPr>
        <w:shd w:val="clear" w:color="auto" w:fill="FFFFFF"/>
        <w:spacing w:line="360" w:lineRule="auto"/>
        <w:rPr>
          <w:sz w:val="26"/>
          <w:szCs w:val="26"/>
        </w:rPr>
      </w:pPr>
    </w:p>
    <w:tbl>
      <w:tblPr>
        <w:tblStyle w:val="TableNormal"/>
        <w:tblW w:w="966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996"/>
        <w:gridCol w:w="539"/>
        <w:gridCol w:w="566"/>
        <w:gridCol w:w="427"/>
        <w:gridCol w:w="3847"/>
        <w:gridCol w:w="286"/>
      </w:tblGrid>
      <w:tr w:rsidR="006A0FFA" w14:paraId="339D81D6" w14:textId="77777777">
        <w:trPr>
          <w:trHeight w:val="309"/>
        </w:trPr>
        <w:tc>
          <w:tcPr>
            <w:tcW w:w="3996" w:type="dxa"/>
            <w:tcBorders>
              <w:top w:val="nil"/>
              <w:left w:val="nil"/>
              <w:bottom w:val="nil"/>
              <w:right w:val="nil"/>
            </w:tcBorders>
            <w:shd w:val="clear" w:color="auto" w:fill="auto"/>
            <w:tcMar>
              <w:top w:w="80" w:type="dxa"/>
              <w:left w:w="80" w:type="dxa"/>
              <w:bottom w:w="80" w:type="dxa"/>
              <w:right w:w="80" w:type="dxa"/>
            </w:tcMar>
          </w:tcPr>
          <w:p w14:paraId="1355E2B7" w14:textId="77777777" w:rsidR="006A0FFA" w:rsidRDefault="00000000">
            <w:pPr>
              <w:pStyle w:val="phconfirmstamptitle"/>
              <w:spacing w:before="0" w:after="0" w:line="276" w:lineRule="auto"/>
              <w:jc w:val="center"/>
            </w:pPr>
            <w:r>
              <w:rPr>
                <w:b/>
                <w:bCs/>
                <w:sz w:val="26"/>
                <w:szCs w:val="26"/>
              </w:rPr>
              <w:t>УТВЕРЖДАЮ</w:t>
            </w:r>
          </w:p>
        </w:tc>
        <w:tc>
          <w:tcPr>
            <w:tcW w:w="1532" w:type="dxa"/>
            <w:gridSpan w:val="3"/>
            <w:tcBorders>
              <w:top w:val="nil"/>
              <w:left w:val="nil"/>
              <w:bottom w:val="nil"/>
              <w:right w:val="nil"/>
            </w:tcBorders>
            <w:shd w:val="clear" w:color="auto" w:fill="auto"/>
            <w:tcMar>
              <w:top w:w="80" w:type="dxa"/>
              <w:left w:w="80" w:type="dxa"/>
              <w:bottom w:w="80" w:type="dxa"/>
              <w:right w:w="80" w:type="dxa"/>
            </w:tcMar>
          </w:tcPr>
          <w:p w14:paraId="60E74066" w14:textId="77777777" w:rsidR="006A0FFA" w:rsidRDefault="006A0FFA"/>
        </w:tc>
        <w:tc>
          <w:tcPr>
            <w:tcW w:w="4133" w:type="dxa"/>
            <w:gridSpan w:val="2"/>
            <w:tcBorders>
              <w:top w:val="nil"/>
              <w:left w:val="nil"/>
              <w:bottom w:val="nil"/>
              <w:right w:val="nil"/>
            </w:tcBorders>
            <w:shd w:val="clear" w:color="auto" w:fill="auto"/>
            <w:tcMar>
              <w:top w:w="80" w:type="dxa"/>
              <w:left w:w="80" w:type="dxa"/>
              <w:bottom w:w="80" w:type="dxa"/>
              <w:right w:w="80" w:type="dxa"/>
            </w:tcMar>
          </w:tcPr>
          <w:p w14:paraId="229E728E" w14:textId="77777777" w:rsidR="006A0FFA" w:rsidRDefault="00000000">
            <w:pPr>
              <w:pStyle w:val="phconfirmstamptitle"/>
              <w:spacing w:before="0" w:after="0" w:line="276" w:lineRule="auto"/>
              <w:jc w:val="center"/>
            </w:pPr>
            <w:r>
              <w:rPr>
                <w:b/>
                <w:bCs/>
                <w:sz w:val="26"/>
                <w:szCs w:val="26"/>
              </w:rPr>
              <w:t>УТВЕРЖДАЮ</w:t>
            </w:r>
          </w:p>
        </w:tc>
      </w:tr>
      <w:tr w:rsidR="006A0FFA" w14:paraId="32C04E75" w14:textId="77777777">
        <w:trPr>
          <w:trHeight w:val="470"/>
        </w:trPr>
        <w:tc>
          <w:tcPr>
            <w:tcW w:w="3996" w:type="dxa"/>
            <w:tcBorders>
              <w:top w:val="nil"/>
              <w:left w:val="nil"/>
              <w:bottom w:val="nil"/>
              <w:right w:val="nil"/>
            </w:tcBorders>
            <w:shd w:val="clear" w:color="auto" w:fill="auto"/>
            <w:tcMar>
              <w:top w:w="80" w:type="dxa"/>
              <w:left w:w="80" w:type="dxa"/>
              <w:bottom w:w="80" w:type="dxa"/>
              <w:right w:w="80" w:type="dxa"/>
            </w:tcMar>
          </w:tcPr>
          <w:p w14:paraId="3C8AB6D3" w14:textId="77777777" w:rsidR="006A0FFA" w:rsidRDefault="00000000">
            <w:pPr>
              <w:pStyle w:val="phconfirmstampstamp"/>
              <w:spacing w:before="0" w:after="0"/>
              <w:jc w:val="center"/>
            </w:pPr>
            <w:r>
              <w:rPr>
                <w:sz w:val="26"/>
                <w:szCs w:val="26"/>
              </w:rPr>
              <w:t>»</w:t>
            </w:r>
          </w:p>
        </w:tc>
        <w:tc>
          <w:tcPr>
            <w:tcW w:w="1532" w:type="dxa"/>
            <w:gridSpan w:val="3"/>
            <w:tcBorders>
              <w:top w:val="nil"/>
              <w:left w:val="nil"/>
              <w:bottom w:val="nil"/>
              <w:right w:val="nil"/>
            </w:tcBorders>
            <w:shd w:val="clear" w:color="auto" w:fill="auto"/>
            <w:tcMar>
              <w:top w:w="80" w:type="dxa"/>
              <w:left w:w="80" w:type="dxa"/>
              <w:bottom w:w="80" w:type="dxa"/>
              <w:right w:w="80" w:type="dxa"/>
            </w:tcMar>
          </w:tcPr>
          <w:p w14:paraId="30948C74" w14:textId="77777777" w:rsidR="006A0FFA" w:rsidRDefault="006A0FFA"/>
        </w:tc>
        <w:tc>
          <w:tcPr>
            <w:tcW w:w="4133" w:type="dxa"/>
            <w:gridSpan w:val="2"/>
            <w:tcBorders>
              <w:top w:val="nil"/>
              <w:left w:val="nil"/>
              <w:bottom w:val="nil"/>
              <w:right w:val="nil"/>
            </w:tcBorders>
            <w:shd w:val="clear" w:color="auto" w:fill="auto"/>
            <w:tcMar>
              <w:top w:w="80" w:type="dxa"/>
              <w:left w:w="80" w:type="dxa"/>
              <w:bottom w:w="80" w:type="dxa"/>
              <w:right w:w="80" w:type="dxa"/>
            </w:tcMar>
          </w:tcPr>
          <w:p w14:paraId="4DDD02C6" w14:textId="77777777" w:rsidR="006A0FFA" w:rsidRDefault="006A0FFA"/>
        </w:tc>
      </w:tr>
      <w:tr w:rsidR="006A0FFA" w14:paraId="3C5E07B2" w14:textId="77777777">
        <w:trPr>
          <w:trHeight w:val="1315"/>
        </w:trPr>
        <w:tc>
          <w:tcPr>
            <w:tcW w:w="3996" w:type="dxa"/>
            <w:tcBorders>
              <w:top w:val="nil"/>
              <w:left w:val="nil"/>
              <w:bottom w:val="nil"/>
              <w:right w:val="nil"/>
            </w:tcBorders>
            <w:shd w:val="clear" w:color="auto" w:fill="auto"/>
            <w:tcMar>
              <w:top w:w="80" w:type="dxa"/>
              <w:left w:w="80" w:type="dxa"/>
              <w:bottom w:w="80" w:type="dxa"/>
              <w:right w:w="80" w:type="dxa"/>
            </w:tcMar>
          </w:tcPr>
          <w:p w14:paraId="168EA0E5" w14:textId="77777777" w:rsidR="006A0FFA" w:rsidRDefault="006A0FFA">
            <w:pPr>
              <w:pStyle w:val="phconfirmstampstamp"/>
              <w:spacing w:before="0" w:after="0" w:line="276" w:lineRule="auto"/>
              <w:rPr>
                <w:sz w:val="26"/>
                <w:szCs w:val="26"/>
              </w:rPr>
            </w:pPr>
          </w:p>
          <w:p w14:paraId="78BF221E" w14:textId="77777777" w:rsidR="006A0FFA" w:rsidRDefault="00000000">
            <w:pPr>
              <w:rPr>
                <w:sz w:val="26"/>
                <w:szCs w:val="26"/>
                <w:vertAlign w:val="superscript"/>
              </w:rPr>
            </w:pPr>
            <w:r>
              <w:rPr>
                <w:sz w:val="26"/>
                <w:szCs w:val="26"/>
              </w:rPr>
              <w:t xml:space="preserve">_________________ </w:t>
            </w:r>
            <w:r>
              <w:rPr>
                <w:sz w:val="26"/>
                <w:szCs w:val="26"/>
                <w:vertAlign w:val="superscript"/>
              </w:rPr>
              <w:br/>
              <w:t>М.П.</w:t>
            </w:r>
          </w:p>
          <w:p w14:paraId="578CCA30" w14:textId="1A9BB7D5" w:rsidR="006A0FFA" w:rsidRDefault="00000000">
            <w:pPr>
              <w:pStyle w:val="phconfirmstampstamp"/>
              <w:spacing w:before="0" w:after="0" w:line="276" w:lineRule="auto"/>
            </w:pPr>
            <w:r>
              <w:rPr>
                <w:sz w:val="26"/>
                <w:szCs w:val="26"/>
              </w:rPr>
              <w:t>«____» ________________202</w:t>
            </w:r>
            <w:r w:rsidR="00396BE0">
              <w:rPr>
                <w:sz w:val="26"/>
                <w:szCs w:val="26"/>
              </w:rPr>
              <w:t>4</w:t>
            </w:r>
            <w:r>
              <w:rPr>
                <w:sz w:val="26"/>
                <w:szCs w:val="26"/>
              </w:rPr>
              <w:t xml:space="preserve"> г.</w:t>
            </w:r>
          </w:p>
        </w:tc>
        <w:tc>
          <w:tcPr>
            <w:tcW w:w="1532" w:type="dxa"/>
            <w:gridSpan w:val="3"/>
            <w:tcBorders>
              <w:top w:val="nil"/>
              <w:left w:val="nil"/>
              <w:bottom w:val="nil"/>
              <w:right w:val="nil"/>
            </w:tcBorders>
            <w:shd w:val="clear" w:color="auto" w:fill="auto"/>
            <w:tcMar>
              <w:top w:w="80" w:type="dxa"/>
              <w:left w:w="80" w:type="dxa"/>
              <w:bottom w:w="80" w:type="dxa"/>
              <w:right w:w="80" w:type="dxa"/>
            </w:tcMar>
          </w:tcPr>
          <w:p w14:paraId="4F3585DA" w14:textId="77777777" w:rsidR="006A0FFA" w:rsidRDefault="006A0FFA"/>
        </w:tc>
        <w:tc>
          <w:tcPr>
            <w:tcW w:w="4133" w:type="dxa"/>
            <w:gridSpan w:val="2"/>
            <w:tcBorders>
              <w:top w:val="nil"/>
              <w:left w:val="nil"/>
              <w:bottom w:val="nil"/>
              <w:right w:val="nil"/>
            </w:tcBorders>
            <w:shd w:val="clear" w:color="auto" w:fill="auto"/>
            <w:tcMar>
              <w:top w:w="80" w:type="dxa"/>
              <w:left w:w="80" w:type="dxa"/>
              <w:bottom w:w="80" w:type="dxa"/>
              <w:right w:w="80" w:type="dxa"/>
            </w:tcMar>
          </w:tcPr>
          <w:p w14:paraId="535CE40C" w14:textId="77777777" w:rsidR="006A0FFA" w:rsidRDefault="006A0FFA">
            <w:pPr>
              <w:pStyle w:val="phconfirmstampstamp"/>
              <w:spacing w:before="0" w:after="0" w:line="276" w:lineRule="auto"/>
              <w:rPr>
                <w:sz w:val="26"/>
                <w:szCs w:val="26"/>
              </w:rPr>
            </w:pPr>
          </w:p>
          <w:p w14:paraId="2DA570C2" w14:textId="77777777" w:rsidR="006A0FFA" w:rsidRDefault="00000000">
            <w:pPr>
              <w:rPr>
                <w:sz w:val="26"/>
                <w:szCs w:val="26"/>
                <w:vertAlign w:val="superscript"/>
              </w:rPr>
            </w:pPr>
            <w:r>
              <w:rPr>
                <w:sz w:val="26"/>
                <w:szCs w:val="26"/>
              </w:rPr>
              <w:t xml:space="preserve">________________ </w:t>
            </w:r>
            <w:r>
              <w:rPr>
                <w:sz w:val="26"/>
                <w:szCs w:val="26"/>
                <w:vertAlign w:val="superscript"/>
              </w:rPr>
              <w:br/>
              <w:t>М.П.</w:t>
            </w:r>
          </w:p>
          <w:p w14:paraId="3EE3987F" w14:textId="7C51A272" w:rsidR="006A0FFA" w:rsidRDefault="00000000">
            <w:pPr>
              <w:pStyle w:val="phconfirmstampstamp"/>
              <w:spacing w:before="0" w:after="0" w:line="276" w:lineRule="auto"/>
            </w:pPr>
            <w:r>
              <w:rPr>
                <w:sz w:val="26"/>
                <w:szCs w:val="26"/>
              </w:rPr>
              <w:t>«____» _________________202</w:t>
            </w:r>
            <w:r w:rsidR="00396BE0">
              <w:rPr>
                <w:sz w:val="26"/>
                <w:szCs w:val="26"/>
              </w:rPr>
              <w:t>4</w:t>
            </w:r>
            <w:r>
              <w:rPr>
                <w:sz w:val="26"/>
                <w:szCs w:val="26"/>
              </w:rPr>
              <w:t xml:space="preserve"> г.</w:t>
            </w:r>
          </w:p>
        </w:tc>
      </w:tr>
      <w:tr w:rsidR="006A0FFA" w14:paraId="2090B3A3" w14:textId="77777777">
        <w:trPr>
          <w:trHeight w:val="290"/>
        </w:trPr>
        <w:tc>
          <w:tcPr>
            <w:tcW w:w="3996" w:type="dxa"/>
            <w:tcBorders>
              <w:top w:val="nil"/>
              <w:left w:val="nil"/>
              <w:bottom w:val="nil"/>
              <w:right w:val="nil"/>
            </w:tcBorders>
            <w:shd w:val="clear" w:color="auto" w:fill="auto"/>
            <w:tcMar>
              <w:top w:w="80" w:type="dxa"/>
              <w:left w:w="80" w:type="dxa"/>
              <w:bottom w:w="80" w:type="dxa"/>
              <w:right w:w="80" w:type="dxa"/>
            </w:tcMar>
          </w:tcPr>
          <w:p w14:paraId="7E59FD0B" w14:textId="77777777" w:rsidR="006A0FFA" w:rsidRDefault="006A0FFA"/>
        </w:tc>
        <w:tc>
          <w:tcPr>
            <w:tcW w:w="1532" w:type="dxa"/>
            <w:gridSpan w:val="3"/>
            <w:tcBorders>
              <w:top w:val="nil"/>
              <w:left w:val="nil"/>
              <w:bottom w:val="nil"/>
              <w:right w:val="nil"/>
            </w:tcBorders>
            <w:shd w:val="clear" w:color="auto" w:fill="auto"/>
            <w:tcMar>
              <w:top w:w="80" w:type="dxa"/>
              <w:left w:w="80" w:type="dxa"/>
              <w:bottom w:w="80" w:type="dxa"/>
              <w:right w:w="80" w:type="dxa"/>
            </w:tcMar>
          </w:tcPr>
          <w:p w14:paraId="5D4D96D7" w14:textId="77777777" w:rsidR="006A0FFA" w:rsidRDefault="006A0FFA"/>
        </w:tc>
        <w:tc>
          <w:tcPr>
            <w:tcW w:w="4133" w:type="dxa"/>
            <w:gridSpan w:val="2"/>
            <w:tcBorders>
              <w:top w:val="nil"/>
              <w:left w:val="nil"/>
              <w:bottom w:val="nil"/>
              <w:right w:val="nil"/>
            </w:tcBorders>
            <w:shd w:val="clear" w:color="auto" w:fill="auto"/>
            <w:tcMar>
              <w:top w:w="80" w:type="dxa"/>
              <w:left w:w="80" w:type="dxa"/>
              <w:bottom w:w="80" w:type="dxa"/>
              <w:right w:w="80" w:type="dxa"/>
            </w:tcMar>
          </w:tcPr>
          <w:p w14:paraId="04A09C16" w14:textId="77777777" w:rsidR="006A0FFA" w:rsidRDefault="006A0FFA"/>
        </w:tc>
      </w:tr>
      <w:tr w:rsidR="006A0FFA" w14:paraId="18542FC6" w14:textId="77777777">
        <w:trPr>
          <w:trHeight w:val="8344"/>
        </w:trPr>
        <w:tc>
          <w:tcPr>
            <w:tcW w:w="9375" w:type="dxa"/>
            <w:gridSpan w:val="5"/>
            <w:tcBorders>
              <w:top w:val="nil"/>
              <w:left w:val="nil"/>
              <w:bottom w:val="nil"/>
              <w:right w:val="nil"/>
            </w:tcBorders>
            <w:shd w:val="clear" w:color="auto" w:fill="auto"/>
            <w:tcMar>
              <w:top w:w="80" w:type="dxa"/>
              <w:left w:w="80" w:type="dxa"/>
              <w:bottom w:w="80" w:type="dxa"/>
              <w:right w:w="80" w:type="dxa"/>
            </w:tcMar>
            <w:vAlign w:val="center"/>
          </w:tcPr>
          <w:p w14:paraId="6A483E2B" w14:textId="77777777" w:rsidR="006A0FFA" w:rsidRDefault="00000000">
            <w:pPr>
              <w:shd w:val="clear" w:color="auto" w:fill="FFFFFF"/>
              <w:spacing w:after="120" w:line="360" w:lineRule="auto"/>
              <w:jc w:val="center"/>
              <w:rPr>
                <w:b/>
                <w:bCs/>
                <w:sz w:val="32"/>
                <w:szCs w:val="32"/>
              </w:rPr>
            </w:pPr>
            <w:r>
              <w:rPr>
                <w:b/>
                <w:bCs/>
                <w:sz w:val="32"/>
                <w:szCs w:val="32"/>
              </w:rPr>
              <w:t xml:space="preserve">МОДЕЛЬ УГРОЗ И НАРУШИТЕЛЯ </w:t>
            </w:r>
            <w:r>
              <w:rPr>
                <w:b/>
                <w:bCs/>
                <w:sz w:val="32"/>
                <w:szCs w:val="32"/>
              </w:rPr>
              <w:br/>
              <w:t xml:space="preserve">ИНФОРМАЦИОННОЙ БЕЗОПАСНОСТИ </w:t>
            </w:r>
          </w:p>
          <w:p w14:paraId="7085DC2C" w14:textId="77777777" w:rsidR="006A0FFA" w:rsidRDefault="00000000">
            <w:pPr>
              <w:shd w:val="clear" w:color="auto" w:fill="FFFFFF"/>
              <w:spacing w:after="120" w:line="360" w:lineRule="auto"/>
              <w:jc w:val="center"/>
              <w:rPr>
                <w:sz w:val="32"/>
                <w:szCs w:val="32"/>
              </w:rPr>
            </w:pPr>
            <w:r>
              <w:rPr>
                <w:sz w:val="32"/>
                <w:szCs w:val="32"/>
              </w:rPr>
              <w:t xml:space="preserve">информационных систем персональных данных </w:t>
            </w:r>
            <w:r>
              <w:rPr>
                <w:sz w:val="32"/>
                <w:szCs w:val="32"/>
              </w:rPr>
              <w:br/>
            </w:r>
          </w:p>
          <w:p w14:paraId="5A5C7B0B" w14:textId="77777777" w:rsidR="006A0FFA" w:rsidRDefault="00000000">
            <w:pPr>
              <w:shd w:val="clear" w:color="auto" w:fill="FFFFFF"/>
              <w:spacing w:after="120" w:line="360" w:lineRule="auto"/>
              <w:jc w:val="center"/>
            </w:pPr>
            <w:r>
              <w:rPr>
                <w:sz w:val="24"/>
                <w:szCs w:val="24"/>
              </w:rPr>
              <w:t xml:space="preserve"> </w:t>
            </w:r>
          </w:p>
        </w:tc>
        <w:tc>
          <w:tcPr>
            <w:tcW w:w="286" w:type="dxa"/>
            <w:tcBorders>
              <w:top w:val="nil"/>
              <w:left w:val="nil"/>
              <w:bottom w:val="nil"/>
              <w:right w:val="nil"/>
            </w:tcBorders>
            <w:shd w:val="clear" w:color="auto" w:fill="auto"/>
            <w:tcMar>
              <w:top w:w="80" w:type="dxa"/>
              <w:left w:w="80" w:type="dxa"/>
              <w:bottom w:w="80" w:type="dxa"/>
              <w:right w:w="80" w:type="dxa"/>
            </w:tcMar>
          </w:tcPr>
          <w:p w14:paraId="28E946F7" w14:textId="77777777" w:rsidR="006A0FFA" w:rsidRDefault="006A0FFA"/>
        </w:tc>
      </w:tr>
      <w:tr w:rsidR="006A0FFA" w14:paraId="2A7B00AA" w14:textId="77777777">
        <w:trPr>
          <w:trHeight w:val="290"/>
        </w:trPr>
        <w:tc>
          <w:tcPr>
            <w:tcW w:w="4535" w:type="dxa"/>
            <w:gridSpan w:val="2"/>
            <w:tcBorders>
              <w:top w:val="nil"/>
              <w:left w:val="nil"/>
              <w:bottom w:val="nil"/>
              <w:right w:val="nil"/>
            </w:tcBorders>
            <w:shd w:val="clear" w:color="auto" w:fill="auto"/>
            <w:tcMar>
              <w:top w:w="80" w:type="dxa"/>
              <w:left w:w="80" w:type="dxa"/>
              <w:bottom w:w="80" w:type="dxa"/>
              <w:right w:w="80" w:type="dxa"/>
            </w:tcMar>
          </w:tcPr>
          <w:p w14:paraId="70B981B0" w14:textId="77777777" w:rsidR="006A0FFA" w:rsidRDefault="006A0FFA"/>
        </w:tc>
        <w:tc>
          <w:tcPr>
            <w:tcW w:w="566" w:type="dxa"/>
            <w:tcBorders>
              <w:top w:val="nil"/>
              <w:left w:val="nil"/>
              <w:bottom w:val="nil"/>
              <w:right w:val="nil"/>
            </w:tcBorders>
            <w:shd w:val="clear" w:color="auto" w:fill="auto"/>
            <w:tcMar>
              <w:top w:w="80" w:type="dxa"/>
              <w:left w:w="80" w:type="dxa"/>
              <w:bottom w:w="80" w:type="dxa"/>
              <w:right w:w="80" w:type="dxa"/>
            </w:tcMar>
          </w:tcPr>
          <w:p w14:paraId="17B13713" w14:textId="77777777" w:rsidR="006A0FFA" w:rsidRDefault="006A0FFA"/>
        </w:tc>
        <w:tc>
          <w:tcPr>
            <w:tcW w:w="4274" w:type="dxa"/>
            <w:gridSpan w:val="2"/>
            <w:tcBorders>
              <w:top w:val="nil"/>
              <w:left w:val="nil"/>
              <w:bottom w:val="nil"/>
              <w:right w:val="nil"/>
            </w:tcBorders>
            <w:shd w:val="clear" w:color="auto" w:fill="auto"/>
            <w:tcMar>
              <w:top w:w="80" w:type="dxa"/>
              <w:left w:w="80" w:type="dxa"/>
              <w:bottom w:w="80" w:type="dxa"/>
              <w:right w:w="80" w:type="dxa"/>
            </w:tcMar>
          </w:tcPr>
          <w:p w14:paraId="049A8A61" w14:textId="77777777" w:rsidR="006A0FFA" w:rsidRDefault="006A0FFA"/>
        </w:tc>
        <w:tc>
          <w:tcPr>
            <w:tcW w:w="286" w:type="dxa"/>
            <w:tcBorders>
              <w:top w:val="nil"/>
              <w:left w:val="nil"/>
              <w:bottom w:val="nil"/>
              <w:right w:val="nil"/>
            </w:tcBorders>
            <w:shd w:val="clear" w:color="auto" w:fill="auto"/>
            <w:tcMar>
              <w:top w:w="80" w:type="dxa"/>
              <w:left w:w="80" w:type="dxa"/>
              <w:bottom w:w="80" w:type="dxa"/>
              <w:right w:w="80" w:type="dxa"/>
            </w:tcMar>
          </w:tcPr>
          <w:p w14:paraId="37BB60BD" w14:textId="77777777" w:rsidR="006A0FFA" w:rsidRDefault="006A0FFA"/>
        </w:tc>
      </w:tr>
    </w:tbl>
    <w:p w14:paraId="4BD5309B" w14:textId="77777777" w:rsidR="006A0FFA" w:rsidRDefault="006A0FFA">
      <w:pPr>
        <w:rPr>
          <w:sz w:val="26"/>
          <w:szCs w:val="26"/>
        </w:rPr>
      </w:pPr>
    </w:p>
    <w:p w14:paraId="4CB682A6" w14:textId="77777777" w:rsidR="006A0FFA" w:rsidRDefault="006A0FFA">
      <w:pPr>
        <w:shd w:val="clear" w:color="auto" w:fill="FFFFFF"/>
        <w:rPr>
          <w:sz w:val="26"/>
          <w:szCs w:val="26"/>
        </w:rPr>
      </w:pPr>
    </w:p>
    <w:p w14:paraId="10BEFA11" w14:textId="77777777" w:rsidR="006A0FFA" w:rsidRDefault="006A0FFA">
      <w:pPr>
        <w:shd w:val="clear" w:color="auto" w:fill="FFFFFF"/>
        <w:rPr>
          <w:sz w:val="26"/>
          <w:szCs w:val="26"/>
        </w:rPr>
      </w:pPr>
    </w:p>
    <w:p w14:paraId="098C16E6" w14:textId="77777777" w:rsidR="006A0FFA" w:rsidRDefault="006A0FFA">
      <w:pPr>
        <w:shd w:val="clear" w:color="auto" w:fill="FFFFFF"/>
        <w:rPr>
          <w:sz w:val="26"/>
          <w:szCs w:val="26"/>
        </w:rPr>
      </w:pPr>
    </w:p>
    <w:p w14:paraId="5E573C49" w14:textId="64123C6D" w:rsidR="006A0FFA" w:rsidRDefault="00000000">
      <w:pPr>
        <w:shd w:val="clear" w:color="auto" w:fill="FFFFFF"/>
        <w:tabs>
          <w:tab w:val="left" w:pos="4062"/>
        </w:tabs>
        <w:sectPr w:rsidR="006A0FFA" w:rsidSect="003E3DF0">
          <w:headerReference w:type="default" r:id="rId8"/>
          <w:footerReference w:type="default" r:id="rId9"/>
          <w:headerReference w:type="first" r:id="rId10"/>
          <w:footerReference w:type="first" r:id="rId11"/>
          <w:pgSz w:w="11900" w:h="16840"/>
          <w:pgMar w:top="709" w:right="567" w:bottom="567" w:left="1418" w:header="284" w:footer="113" w:gutter="0"/>
          <w:pgNumType w:start="1"/>
          <w:cols w:space="720"/>
          <w:titlePg/>
        </w:sectPr>
      </w:pPr>
      <w:r>
        <w:rPr>
          <w:sz w:val="26"/>
          <w:szCs w:val="26"/>
        </w:rPr>
        <w:tab/>
        <w:t>Москва 202</w:t>
      </w:r>
      <w:r w:rsidR="00396BE0">
        <w:rPr>
          <w:sz w:val="26"/>
          <w:szCs w:val="26"/>
        </w:rPr>
        <w:t>4</w:t>
      </w:r>
      <w:r>
        <w:rPr>
          <w:sz w:val="26"/>
          <w:szCs w:val="26"/>
        </w:rPr>
        <w:tab/>
      </w:r>
    </w:p>
    <w:p w14:paraId="53B0A857" w14:textId="77777777" w:rsidR="006A0FFA" w:rsidRPr="005D30F0" w:rsidRDefault="00000000" w:rsidP="005D30F0">
      <w:pPr>
        <w:pStyle w:val="a6"/>
        <w:shd w:val="clear" w:color="auto" w:fill="FFFFFF"/>
        <w:spacing w:before="0" w:after="0" w:line="240" w:lineRule="auto"/>
        <w:rPr>
          <w:rFonts w:cs="Times New Roman"/>
        </w:rPr>
      </w:pPr>
      <w:r w:rsidRPr="005D30F0">
        <w:rPr>
          <w:rFonts w:cs="Times New Roman"/>
        </w:rPr>
        <w:lastRenderedPageBreak/>
        <w:t>Содержание</w:t>
      </w:r>
    </w:p>
    <w:bookmarkStart w:id="0" w:name="_Toc"/>
    <w:p w14:paraId="66DD5A30" w14:textId="77777777" w:rsidR="00F96ACF" w:rsidRDefault="00F96ACF" w:rsidP="00F96ACF">
      <w:pPr>
        <w:shd w:val="clear" w:color="auto" w:fill="FFFFFF"/>
        <w:spacing w:line="360" w:lineRule="auto"/>
        <w:rPr>
          <w:noProof/>
        </w:rPr>
      </w:pPr>
      <w:r>
        <w:rPr>
          <w:sz w:val="26"/>
          <w:szCs w:val="26"/>
        </w:rPr>
        <w:fldChar w:fldCharType="begin"/>
      </w:r>
      <w:r>
        <w:rPr>
          <w:sz w:val="26"/>
          <w:szCs w:val="26"/>
        </w:rPr>
        <w:instrText xml:space="preserve"> TOC \t "heading 1, 1,heading 2, 2,heading 3, 3,ГС_Заг1_БезНом, 4"</w:instrText>
      </w:r>
      <w:r>
        <w:rPr>
          <w:sz w:val="26"/>
          <w:szCs w:val="26"/>
        </w:rPr>
        <w:fldChar w:fldCharType="separate"/>
      </w:r>
    </w:p>
    <w:p w14:paraId="54D9D69A" w14:textId="497C6ECE" w:rsidR="00F96ACF" w:rsidRDefault="00F96ACF" w:rsidP="00F96ACF">
      <w:pPr>
        <w:pStyle w:val="11"/>
        <w:numPr>
          <w:ilvl w:val="0"/>
          <w:numId w:val="89"/>
        </w:numPr>
        <w:pBdr>
          <w:top w:val="none" w:sz="0" w:space="0" w:color="auto"/>
          <w:left w:val="none" w:sz="0" w:space="0" w:color="auto"/>
          <w:bottom w:val="none" w:sz="0" w:space="0" w:color="auto"/>
          <w:right w:val="none" w:sz="0" w:space="0" w:color="auto"/>
          <w:between w:val="none" w:sz="0" w:space="0" w:color="auto"/>
          <w:bar w:val="none" w:sz="0" w:color="auto"/>
        </w:pBdr>
        <w:rPr>
          <w:noProof/>
        </w:rPr>
      </w:pPr>
      <w:r>
        <w:rPr>
          <w:rFonts w:eastAsia="Arial Unicode MS" w:cs="Arial Unicode MS"/>
          <w:noProof/>
        </w:rPr>
        <w:t>Общие положения</w:t>
      </w:r>
      <w:r>
        <w:rPr>
          <w:rFonts w:eastAsia="Arial Unicode MS" w:cs="Arial Unicode MS"/>
          <w:noProof/>
        </w:rPr>
        <w:tab/>
      </w:r>
      <w:r>
        <w:rPr>
          <w:noProof/>
        </w:rPr>
        <w:fldChar w:fldCharType="begin"/>
      </w:r>
      <w:r>
        <w:rPr>
          <w:noProof/>
        </w:rPr>
        <w:instrText xml:space="preserve"> PAGEREF _Toc \h </w:instrText>
      </w:r>
      <w:r>
        <w:rPr>
          <w:noProof/>
        </w:rPr>
      </w:r>
      <w:r>
        <w:rPr>
          <w:noProof/>
        </w:rPr>
        <w:fldChar w:fldCharType="separate"/>
      </w:r>
      <w:r w:rsidR="003776DD">
        <w:rPr>
          <w:noProof/>
        </w:rPr>
        <w:t>2</w:t>
      </w:r>
      <w:r>
        <w:rPr>
          <w:noProof/>
        </w:rPr>
        <w:fldChar w:fldCharType="end"/>
      </w:r>
    </w:p>
    <w:p w14:paraId="440AB2C1" w14:textId="1C62F071" w:rsidR="00F96ACF" w:rsidRDefault="00F96ACF" w:rsidP="00F96ACF">
      <w:pPr>
        <w:pStyle w:val="22"/>
        <w:numPr>
          <w:ilvl w:val="1"/>
          <w:numId w:val="89"/>
        </w:numPr>
        <w:pBdr>
          <w:top w:val="none" w:sz="0" w:space="0" w:color="auto"/>
          <w:left w:val="none" w:sz="0" w:space="0" w:color="auto"/>
          <w:bottom w:val="none" w:sz="0" w:space="0" w:color="auto"/>
          <w:right w:val="none" w:sz="0" w:space="0" w:color="auto"/>
          <w:between w:val="none" w:sz="0" w:space="0" w:color="auto"/>
          <w:bar w:val="none" w:sz="0" w:color="auto"/>
        </w:pBdr>
        <w:rPr>
          <w:noProof/>
        </w:rPr>
      </w:pPr>
      <w:r>
        <w:rPr>
          <w:rFonts w:eastAsia="Arial Unicode MS" w:cs="Arial Unicode MS"/>
          <w:noProof/>
        </w:rPr>
        <w:t>Назначение и область действия документа</w:t>
      </w:r>
      <w:r>
        <w:rPr>
          <w:rFonts w:eastAsia="Arial Unicode MS" w:cs="Arial Unicode MS"/>
          <w:noProof/>
        </w:rPr>
        <w:tab/>
      </w:r>
      <w:r>
        <w:rPr>
          <w:noProof/>
        </w:rPr>
        <w:fldChar w:fldCharType="begin"/>
      </w:r>
      <w:r>
        <w:rPr>
          <w:noProof/>
        </w:rPr>
        <w:instrText xml:space="preserve"> PAGEREF _Toc1 \h </w:instrText>
      </w:r>
      <w:r>
        <w:rPr>
          <w:noProof/>
        </w:rPr>
      </w:r>
      <w:r>
        <w:rPr>
          <w:noProof/>
        </w:rPr>
        <w:fldChar w:fldCharType="separate"/>
      </w:r>
      <w:r w:rsidR="003776DD">
        <w:rPr>
          <w:noProof/>
        </w:rPr>
        <w:t>3</w:t>
      </w:r>
      <w:r>
        <w:rPr>
          <w:noProof/>
        </w:rPr>
        <w:fldChar w:fldCharType="end"/>
      </w:r>
    </w:p>
    <w:p w14:paraId="697863A9" w14:textId="3FE9358D" w:rsidR="00F96ACF" w:rsidRDefault="00F96ACF" w:rsidP="00F96ACF">
      <w:pPr>
        <w:pStyle w:val="22"/>
        <w:numPr>
          <w:ilvl w:val="1"/>
          <w:numId w:val="90"/>
        </w:numPr>
        <w:pBdr>
          <w:top w:val="none" w:sz="0" w:space="0" w:color="auto"/>
          <w:left w:val="none" w:sz="0" w:space="0" w:color="auto"/>
          <w:bottom w:val="none" w:sz="0" w:space="0" w:color="auto"/>
          <w:right w:val="none" w:sz="0" w:space="0" w:color="auto"/>
          <w:between w:val="none" w:sz="0" w:space="0" w:color="auto"/>
          <w:bar w:val="none" w:sz="0" w:color="auto"/>
        </w:pBdr>
        <w:rPr>
          <w:noProof/>
        </w:rPr>
      </w:pPr>
      <w:r>
        <w:rPr>
          <w:rFonts w:eastAsia="Arial Unicode MS" w:cs="Arial Unicode MS"/>
          <w:noProof/>
        </w:rPr>
        <w:t>Нормативные правовые акты, методические документы, национальные стандарты, используемые для оценки угроз безопасности информации и разработки модели угроз</w:t>
      </w:r>
      <w:r>
        <w:rPr>
          <w:rFonts w:eastAsia="Arial Unicode MS" w:cs="Arial Unicode MS"/>
          <w:noProof/>
        </w:rPr>
        <w:tab/>
      </w:r>
      <w:r>
        <w:rPr>
          <w:noProof/>
        </w:rPr>
        <w:fldChar w:fldCharType="begin"/>
      </w:r>
      <w:r>
        <w:rPr>
          <w:noProof/>
        </w:rPr>
        <w:instrText xml:space="preserve"> PAGEREF _Toc2 \h </w:instrText>
      </w:r>
      <w:r>
        <w:rPr>
          <w:noProof/>
        </w:rPr>
      </w:r>
      <w:r>
        <w:rPr>
          <w:noProof/>
        </w:rPr>
        <w:fldChar w:fldCharType="separate"/>
      </w:r>
      <w:r w:rsidR="003776DD">
        <w:rPr>
          <w:noProof/>
        </w:rPr>
        <w:t>3</w:t>
      </w:r>
      <w:r>
        <w:rPr>
          <w:noProof/>
        </w:rPr>
        <w:fldChar w:fldCharType="end"/>
      </w:r>
    </w:p>
    <w:p w14:paraId="4A944A86" w14:textId="6704A20F" w:rsidR="00F96ACF" w:rsidRDefault="00F96ACF" w:rsidP="00F96ACF">
      <w:pPr>
        <w:pStyle w:val="22"/>
        <w:numPr>
          <w:ilvl w:val="1"/>
          <w:numId w:val="91"/>
        </w:numPr>
        <w:pBdr>
          <w:top w:val="none" w:sz="0" w:space="0" w:color="auto"/>
          <w:left w:val="none" w:sz="0" w:space="0" w:color="auto"/>
          <w:bottom w:val="none" w:sz="0" w:space="0" w:color="auto"/>
          <w:right w:val="none" w:sz="0" w:space="0" w:color="auto"/>
          <w:between w:val="none" w:sz="0" w:space="0" w:color="auto"/>
          <w:bar w:val="none" w:sz="0" w:color="auto"/>
        </w:pBdr>
        <w:rPr>
          <w:noProof/>
        </w:rPr>
      </w:pPr>
      <w:r>
        <w:rPr>
          <w:rFonts w:eastAsia="Arial Unicode MS" w:cs="Arial Unicode MS"/>
          <w:noProof/>
        </w:rPr>
        <w:t>Наименование обладателя информации, заказчика, оператора ИСПДн</w:t>
      </w:r>
      <w:r>
        <w:rPr>
          <w:rFonts w:eastAsia="Arial Unicode MS" w:cs="Arial Unicode MS"/>
          <w:noProof/>
        </w:rPr>
        <w:tab/>
      </w:r>
      <w:r>
        <w:rPr>
          <w:noProof/>
        </w:rPr>
        <w:fldChar w:fldCharType="begin"/>
      </w:r>
      <w:r>
        <w:rPr>
          <w:noProof/>
        </w:rPr>
        <w:instrText xml:space="preserve"> PAGEREF _Toc3 \h </w:instrText>
      </w:r>
      <w:r>
        <w:rPr>
          <w:noProof/>
        </w:rPr>
      </w:r>
      <w:r>
        <w:rPr>
          <w:noProof/>
        </w:rPr>
        <w:fldChar w:fldCharType="separate"/>
      </w:r>
      <w:r w:rsidR="003776DD">
        <w:rPr>
          <w:noProof/>
        </w:rPr>
        <w:t>4</w:t>
      </w:r>
      <w:r>
        <w:rPr>
          <w:noProof/>
        </w:rPr>
        <w:fldChar w:fldCharType="end"/>
      </w:r>
    </w:p>
    <w:p w14:paraId="35FBC162" w14:textId="5E2D3A03" w:rsidR="00F96ACF" w:rsidRDefault="00F96ACF" w:rsidP="00F96ACF">
      <w:pPr>
        <w:pStyle w:val="11"/>
        <w:numPr>
          <w:ilvl w:val="0"/>
          <w:numId w:val="92"/>
        </w:numPr>
        <w:pBdr>
          <w:top w:val="none" w:sz="0" w:space="0" w:color="auto"/>
          <w:left w:val="none" w:sz="0" w:space="0" w:color="auto"/>
          <w:bottom w:val="none" w:sz="0" w:space="0" w:color="auto"/>
          <w:right w:val="none" w:sz="0" w:space="0" w:color="auto"/>
          <w:between w:val="none" w:sz="0" w:space="0" w:color="auto"/>
          <w:bar w:val="none" w:sz="0" w:color="auto"/>
        </w:pBdr>
        <w:rPr>
          <w:noProof/>
        </w:rPr>
      </w:pPr>
      <w:r>
        <w:rPr>
          <w:rFonts w:eastAsia="Arial Unicode MS" w:cs="Arial Unicode MS"/>
          <w:noProof/>
        </w:rPr>
        <w:t>Описание объекта защиты</w:t>
      </w:r>
      <w:r>
        <w:rPr>
          <w:rFonts w:eastAsia="Arial Unicode MS" w:cs="Arial Unicode MS"/>
          <w:noProof/>
        </w:rPr>
        <w:tab/>
      </w:r>
      <w:r>
        <w:rPr>
          <w:noProof/>
        </w:rPr>
        <w:fldChar w:fldCharType="begin"/>
      </w:r>
      <w:r>
        <w:rPr>
          <w:noProof/>
        </w:rPr>
        <w:instrText xml:space="preserve"> PAGEREF _Toc4 \h </w:instrText>
      </w:r>
      <w:r>
        <w:rPr>
          <w:noProof/>
        </w:rPr>
      </w:r>
      <w:r>
        <w:rPr>
          <w:noProof/>
        </w:rPr>
        <w:fldChar w:fldCharType="separate"/>
      </w:r>
      <w:r w:rsidR="003776DD">
        <w:rPr>
          <w:noProof/>
        </w:rPr>
        <w:t>5</w:t>
      </w:r>
      <w:r>
        <w:rPr>
          <w:noProof/>
        </w:rPr>
        <w:fldChar w:fldCharType="end"/>
      </w:r>
    </w:p>
    <w:p w14:paraId="1636AA1D" w14:textId="06987FFF" w:rsidR="00F96ACF" w:rsidRDefault="00F96ACF" w:rsidP="00F96ACF">
      <w:pPr>
        <w:pStyle w:val="22"/>
        <w:numPr>
          <w:ilvl w:val="1"/>
          <w:numId w:val="89"/>
        </w:numPr>
        <w:pBdr>
          <w:top w:val="none" w:sz="0" w:space="0" w:color="auto"/>
          <w:left w:val="none" w:sz="0" w:space="0" w:color="auto"/>
          <w:bottom w:val="none" w:sz="0" w:space="0" w:color="auto"/>
          <w:right w:val="none" w:sz="0" w:space="0" w:color="auto"/>
          <w:between w:val="none" w:sz="0" w:space="0" w:color="auto"/>
          <w:bar w:val="none" w:sz="0" w:color="auto"/>
        </w:pBdr>
        <w:rPr>
          <w:noProof/>
        </w:rPr>
      </w:pPr>
      <w:r>
        <w:rPr>
          <w:rFonts w:eastAsia="Arial Unicode MS" w:cs="Arial Unicode MS"/>
          <w:noProof/>
        </w:rPr>
        <w:t>Описание ИСПДн</w:t>
      </w:r>
      <w:r>
        <w:rPr>
          <w:rFonts w:eastAsia="Arial Unicode MS" w:cs="Arial Unicode MS"/>
          <w:noProof/>
        </w:rPr>
        <w:tab/>
      </w:r>
      <w:r>
        <w:rPr>
          <w:noProof/>
        </w:rPr>
        <w:fldChar w:fldCharType="begin"/>
      </w:r>
      <w:r>
        <w:rPr>
          <w:noProof/>
        </w:rPr>
        <w:instrText xml:space="preserve"> PAGEREF _Toc5 \h </w:instrText>
      </w:r>
      <w:r>
        <w:rPr>
          <w:noProof/>
        </w:rPr>
      </w:r>
      <w:r>
        <w:rPr>
          <w:noProof/>
        </w:rPr>
        <w:fldChar w:fldCharType="separate"/>
      </w:r>
      <w:r w:rsidR="003776DD">
        <w:rPr>
          <w:noProof/>
        </w:rPr>
        <w:t>5</w:t>
      </w:r>
      <w:r>
        <w:rPr>
          <w:noProof/>
        </w:rPr>
        <w:fldChar w:fldCharType="end"/>
      </w:r>
    </w:p>
    <w:p w14:paraId="4A28E863" w14:textId="0DA8BBC8" w:rsidR="00F96ACF" w:rsidRDefault="00F96ACF" w:rsidP="00F96ACF">
      <w:pPr>
        <w:pStyle w:val="22"/>
        <w:numPr>
          <w:ilvl w:val="1"/>
          <w:numId w:val="89"/>
        </w:numPr>
        <w:pBdr>
          <w:top w:val="none" w:sz="0" w:space="0" w:color="auto"/>
          <w:left w:val="none" w:sz="0" w:space="0" w:color="auto"/>
          <w:bottom w:val="none" w:sz="0" w:space="0" w:color="auto"/>
          <w:right w:val="none" w:sz="0" w:space="0" w:color="auto"/>
          <w:between w:val="none" w:sz="0" w:space="0" w:color="auto"/>
          <w:bar w:val="none" w:sz="0" w:color="auto"/>
        </w:pBdr>
        <w:rPr>
          <w:noProof/>
        </w:rPr>
      </w:pPr>
      <w:r>
        <w:rPr>
          <w:rFonts w:eastAsia="Arial Unicode MS" w:cs="Arial Unicode MS"/>
          <w:noProof/>
        </w:rPr>
        <w:t>Размещение ИСПДн</w:t>
      </w:r>
      <w:r>
        <w:rPr>
          <w:rFonts w:eastAsia="Arial Unicode MS" w:cs="Arial Unicode MS"/>
          <w:noProof/>
        </w:rPr>
        <w:tab/>
      </w:r>
      <w:r>
        <w:rPr>
          <w:noProof/>
        </w:rPr>
        <w:fldChar w:fldCharType="begin"/>
      </w:r>
      <w:r>
        <w:rPr>
          <w:noProof/>
        </w:rPr>
        <w:instrText xml:space="preserve"> PAGEREF _Toc6 \h </w:instrText>
      </w:r>
      <w:r>
        <w:rPr>
          <w:noProof/>
        </w:rPr>
      </w:r>
      <w:r>
        <w:rPr>
          <w:noProof/>
        </w:rPr>
        <w:fldChar w:fldCharType="separate"/>
      </w:r>
      <w:r w:rsidR="003776DD">
        <w:rPr>
          <w:noProof/>
        </w:rPr>
        <w:t>6</w:t>
      </w:r>
      <w:r>
        <w:rPr>
          <w:noProof/>
        </w:rPr>
        <w:fldChar w:fldCharType="end"/>
      </w:r>
    </w:p>
    <w:p w14:paraId="1E67ED3E" w14:textId="21EE9EA5" w:rsidR="00F96ACF" w:rsidRDefault="00F96ACF" w:rsidP="00F96ACF">
      <w:pPr>
        <w:pStyle w:val="22"/>
        <w:numPr>
          <w:ilvl w:val="1"/>
          <w:numId w:val="90"/>
        </w:numPr>
        <w:pBdr>
          <w:top w:val="none" w:sz="0" w:space="0" w:color="auto"/>
          <w:left w:val="none" w:sz="0" w:space="0" w:color="auto"/>
          <w:bottom w:val="none" w:sz="0" w:space="0" w:color="auto"/>
          <w:right w:val="none" w:sz="0" w:space="0" w:color="auto"/>
          <w:between w:val="none" w:sz="0" w:space="0" w:color="auto"/>
          <w:bar w:val="none" w:sz="0" w:color="auto"/>
        </w:pBdr>
        <w:rPr>
          <w:noProof/>
        </w:rPr>
      </w:pPr>
      <w:r>
        <w:rPr>
          <w:rFonts w:eastAsia="Arial Unicode MS" w:cs="Arial Unicode MS"/>
          <w:noProof/>
        </w:rPr>
        <w:t>Структура и состав комплекса программно-технических средств</w:t>
      </w:r>
      <w:r>
        <w:rPr>
          <w:rFonts w:eastAsia="Arial Unicode MS" w:cs="Arial Unicode MS"/>
          <w:noProof/>
        </w:rPr>
        <w:tab/>
      </w:r>
      <w:r>
        <w:rPr>
          <w:noProof/>
        </w:rPr>
        <w:fldChar w:fldCharType="begin"/>
      </w:r>
      <w:r>
        <w:rPr>
          <w:noProof/>
        </w:rPr>
        <w:instrText xml:space="preserve"> PAGEREF _Toc7 \h </w:instrText>
      </w:r>
      <w:r>
        <w:rPr>
          <w:noProof/>
        </w:rPr>
      </w:r>
      <w:r>
        <w:rPr>
          <w:noProof/>
        </w:rPr>
        <w:fldChar w:fldCharType="separate"/>
      </w:r>
      <w:r w:rsidR="003776DD">
        <w:rPr>
          <w:noProof/>
        </w:rPr>
        <w:t>7</w:t>
      </w:r>
      <w:r>
        <w:rPr>
          <w:noProof/>
        </w:rPr>
        <w:fldChar w:fldCharType="end"/>
      </w:r>
    </w:p>
    <w:p w14:paraId="14051DBF" w14:textId="3750BCA1" w:rsidR="00F96ACF" w:rsidRDefault="00F96ACF" w:rsidP="00F96ACF">
      <w:pPr>
        <w:pStyle w:val="22"/>
        <w:numPr>
          <w:ilvl w:val="1"/>
          <w:numId w:val="91"/>
        </w:numPr>
        <w:pBdr>
          <w:top w:val="none" w:sz="0" w:space="0" w:color="auto"/>
          <w:left w:val="none" w:sz="0" w:space="0" w:color="auto"/>
          <w:bottom w:val="none" w:sz="0" w:space="0" w:color="auto"/>
          <w:right w:val="none" w:sz="0" w:space="0" w:color="auto"/>
          <w:between w:val="none" w:sz="0" w:space="0" w:color="auto"/>
          <w:bar w:val="none" w:sz="0" w:color="auto"/>
        </w:pBdr>
        <w:rPr>
          <w:noProof/>
        </w:rPr>
      </w:pPr>
      <w:r>
        <w:rPr>
          <w:rFonts w:eastAsia="Arial Unicode MS" w:cs="Arial Unicode MS"/>
          <w:noProof/>
        </w:rPr>
        <w:t>Сетевая инфраструктура</w:t>
      </w:r>
      <w:r>
        <w:rPr>
          <w:rFonts w:eastAsia="Arial Unicode MS" w:cs="Arial Unicode MS"/>
          <w:noProof/>
        </w:rPr>
        <w:tab/>
      </w:r>
      <w:r>
        <w:rPr>
          <w:noProof/>
        </w:rPr>
        <w:fldChar w:fldCharType="begin"/>
      </w:r>
      <w:r>
        <w:rPr>
          <w:noProof/>
        </w:rPr>
        <w:instrText xml:space="preserve"> PAGEREF _Toc8 \h </w:instrText>
      </w:r>
      <w:r>
        <w:rPr>
          <w:noProof/>
        </w:rPr>
      </w:r>
      <w:r>
        <w:rPr>
          <w:noProof/>
        </w:rPr>
        <w:fldChar w:fldCharType="separate"/>
      </w:r>
      <w:r w:rsidR="003776DD">
        <w:rPr>
          <w:noProof/>
        </w:rPr>
        <w:t>9</w:t>
      </w:r>
      <w:r>
        <w:rPr>
          <w:noProof/>
        </w:rPr>
        <w:fldChar w:fldCharType="end"/>
      </w:r>
    </w:p>
    <w:p w14:paraId="2352E109" w14:textId="4149DC65" w:rsidR="00F96ACF" w:rsidRDefault="00F96ACF" w:rsidP="00F96ACF">
      <w:pPr>
        <w:pStyle w:val="11"/>
        <w:numPr>
          <w:ilvl w:val="0"/>
          <w:numId w:val="96"/>
        </w:numPr>
        <w:pBdr>
          <w:top w:val="none" w:sz="0" w:space="0" w:color="auto"/>
          <w:left w:val="none" w:sz="0" w:space="0" w:color="auto"/>
          <w:bottom w:val="none" w:sz="0" w:space="0" w:color="auto"/>
          <w:right w:val="none" w:sz="0" w:space="0" w:color="auto"/>
          <w:between w:val="none" w:sz="0" w:space="0" w:color="auto"/>
          <w:bar w:val="none" w:sz="0" w:color="auto"/>
        </w:pBdr>
        <w:rPr>
          <w:noProof/>
        </w:rPr>
      </w:pPr>
      <w:r>
        <w:rPr>
          <w:rFonts w:eastAsia="Arial Unicode MS" w:cs="Arial Unicode MS"/>
          <w:noProof/>
        </w:rPr>
        <w:t>Возможные негативные последствия от реализации угроз безопасности информации</w:t>
      </w:r>
      <w:r>
        <w:rPr>
          <w:rFonts w:eastAsia="Arial Unicode MS" w:cs="Arial Unicode MS"/>
          <w:noProof/>
        </w:rPr>
        <w:tab/>
      </w:r>
      <w:r>
        <w:rPr>
          <w:noProof/>
        </w:rPr>
        <w:fldChar w:fldCharType="begin"/>
      </w:r>
      <w:r>
        <w:rPr>
          <w:noProof/>
        </w:rPr>
        <w:instrText xml:space="preserve"> PAGEREF _Toc9 \h </w:instrText>
      </w:r>
      <w:r>
        <w:rPr>
          <w:noProof/>
        </w:rPr>
      </w:r>
      <w:r>
        <w:rPr>
          <w:noProof/>
        </w:rPr>
        <w:fldChar w:fldCharType="separate"/>
      </w:r>
      <w:r w:rsidR="003776DD">
        <w:rPr>
          <w:noProof/>
        </w:rPr>
        <w:t>14</w:t>
      </w:r>
      <w:r>
        <w:rPr>
          <w:noProof/>
        </w:rPr>
        <w:fldChar w:fldCharType="end"/>
      </w:r>
    </w:p>
    <w:p w14:paraId="3D8FD609" w14:textId="0AF23183" w:rsidR="00F96ACF" w:rsidRDefault="00F96ACF" w:rsidP="00F96ACF">
      <w:pPr>
        <w:pStyle w:val="11"/>
        <w:numPr>
          <w:ilvl w:val="0"/>
          <w:numId w:val="97"/>
        </w:numPr>
        <w:pBdr>
          <w:top w:val="none" w:sz="0" w:space="0" w:color="auto"/>
          <w:left w:val="none" w:sz="0" w:space="0" w:color="auto"/>
          <w:bottom w:val="none" w:sz="0" w:space="0" w:color="auto"/>
          <w:right w:val="none" w:sz="0" w:space="0" w:color="auto"/>
          <w:between w:val="none" w:sz="0" w:space="0" w:color="auto"/>
          <w:bar w:val="none" w:sz="0" w:color="auto"/>
        </w:pBdr>
        <w:rPr>
          <w:noProof/>
        </w:rPr>
      </w:pPr>
      <w:r>
        <w:rPr>
          <w:rFonts w:eastAsia="Arial Unicode MS" w:cs="Arial Unicode MS"/>
          <w:noProof/>
        </w:rPr>
        <w:t>Возможные объекты воздействия угроз безопасности информации</w:t>
      </w:r>
      <w:r>
        <w:rPr>
          <w:rFonts w:eastAsia="Arial Unicode MS" w:cs="Arial Unicode MS"/>
          <w:noProof/>
        </w:rPr>
        <w:tab/>
      </w:r>
      <w:r>
        <w:rPr>
          <w:noProof/>
        </w:rPr>
        <w:fldChar w:fldCharType="begin"/>
      </w:r>
      <w:r>
        <w:rPr>
          <w:noProof/>
        </w:rPr>
        <w:instrText xml:space="preserve"> PAGEREF _Toc10 \h </w:instrText>
      </w:r>
      <w:r>
        <w:rPr>
          <w:noProof/>
        </w:rPr>
      </w:r>
      <w:r>
        <w:rPr>
          <w:noProof/>
        </w:rPr>
        <w:fldChar w:fldCharType="separate"/>
      </w:r>
      <w:r w:rsidR="003776DD">
        <w:rPr>
          <w:noProof/>
        </w:rPr>
        <w:t>15</w:t>
      </w:r>
      <w:r>
        <w:rPr>
          <w:noProof/>
        </w:rPr>
        <w:fldChar w:fldCharType="end"/>
      </w:r>
    </w:p>
    <w:p w14:paraId="5212E0D9" w14:textId="37FB3543" w:rsidR="00F96ACF" w:rsidRDefault="00F96ACF" w:rsidP="00F96ACF">
      <w:pPr>
        <w:pStyle w:val="11"/>
        <w:numPr>
          <w:ilvl w:val="0"/>
          <w:numId w:val="98"/>
        </w:numPr>
        <w:pBdr>
          <w:top w:val="none" w:sz="0" w:space="0" w:color="auto"/>
          <w:left w:val="none" w:sz="0" w:space="0" w:color="auto"/>
          <w:bottom w:val="none" w:sz="0" w:space="0" w:color="auto"/>
          <w:right w:val="none" w:sz="0" w:space="0" w:color="auto"/>
          <w:between w:val="none" w:sz="0" w:space="0" w:color="auto"/>
          <w:bar w:val="none" w:sz="0" w:color="auto"/>
        </w:pBdr>
        <w:rPr>
          <w:noProof/>
        </w:rPr>
      </w:pPr>
      <w:r>
        <w:rPr>
          <w:rFonts w:eastAsia="Arial Unicode MS" w:cs="Arial Unicode MS"/>
          <w:noProof/>
        </w:rPr>
        <w:t>Источники угроз безопасности информации</w:t>
      </w:r>
      <w:r>
        <w:rPr>
          <w:rFonts w:eastAsia="Arial Unicode MS" w:cs="Arial Unicode MS"/>
          <w:noProof/>
        </w:rPr>
        <w:tab/>
      </w:r>
      <w:r>
        <w:rPr>
          <w:noProof/>
        </w:rPr>
        <w:fldChar w:fldCharType="begin"/>
      </w:r>
      <w:r>
        <w:rPr>
          <w:noProof/>
        </w:rPr>
        <w:instrText xml:space="preserve"> PAGEREF _Toc11 \h </w:instrText>
      </w:r>
      <w:r>
        <w:rPr>
          <w:noProof/>
        </w:rPr>
      </w:r>
      <w:r>
        <w:rPr>
          <w:noProof/>
        </w:rPr>
        <w:fldChar w:fldCharType="separate"/>
      </w:r>
      <w:r w:rsidR="003776DD">
        <w:rPr>
          <w:noProof/>
        </w:rPr>
        <w:t>21</w:t>
      </w:r>
      <w:r>
        <w:rPr>
          <w:noProof/>
        </w:rPr>
        <w:fldChar w:fldCharType="end"/>
      </w:r>
    </w:p>
    <w:p w14:paraId="3948CCE8" w14:textId="4CAE71FD" w:rsidR="00F96ACF" w:rsidRDefault="00F96ACF" w:rsidP="00F96ACF">
      <w:pPr>
        <w:pStyle w:val="22"/>
        <w:numPr>
          <w:ilvl w:val="1"/>
          <w:numId w:val="89"/>
        </w:numPr>
        <w:pBdr>
          <w:top w:val="none" w:sz="0" w:space="0" w:color="auto"/>
          <w:left w:val="none" w:sz="0" w:space="0" w:color="auto"/>
          <w:bottom w:val="none" w:sz="0" w:space="0" w:color="auto"/>
          <w:right w:val="none" w:sz="0" w:space="0" w:color="auto"/>
          <w:between w:val="none" w:sz="0" w:space="0" w:color="auto"/>
          <w:bar w:val="none" w:sz="0" w:color="auto"/>
        </w:pBdr>
        <w:rPr>
          <w:noProof/>
        </w:rPr>
      </w:pPr>
      <w:r>
        <w:rPr>
          <w:rFonts w:eastAsia="Arial Unicode MS" w:cs="Arial Unicode MS"/>
          <w:noProof/>
        </w:rPr>
        <w:t>Модель нарушителя</w:t>
      </w:r>
      <w:r>
        <w:rPr>
          <w:rFonts w:eastAsia="Arial Unicode MS" w:cs="Arial Unicode MS"/>
          <w:noProof/>
        </w:rPr>
        <w:tab/>
      </w:r>
      <w:r>
        <w:rPr>
          <w:noProof/>
        </w:rPr>
        <w:fldChar w:fldCharType="begin"/>
      </w:r>
      <w:r>
        <w:rPr>
          <w:noProof/>
        </w:rPr>
        <w:instrText xml:space="preserve"> PAGEREF _Toc12 \h </w:instrText>
      </w:r>
      <w:r>
        <w:rPr>
          <w:noProof/>
        </w:rPr>
      </w:r>
      <w:r>
        <w:rPr>
          <w:noProof/>
        </w:rPr>
        <w:fldChar w:fldCharType="separate"/>
      </w:r>
      <w:r w:rsidR="003776DD">
        <w:rPr>
          <w:noProof/>
        </w:rPr>
        <w:t>21</w:t>
      </w:r>
      <w:r>
        <w:rPr>
          <w:noProof/>
        </w:rPr>
        <w:fldChar w:fldCharType="end"/>
      </w:r>
    </w:p>
    <w:p w14:paraId="38E9C596" w14:textId="51C534DF" w:rsidR="00F96ACF" w:rsidRDefault="00F96ACF" w:rsidP="00F96ACF">
      <w:pPr>
        <w:pStyle w:val="11"/>
        <w:numPr>
          <w:ilvl w:val="0"/>
          <w:numId w:val="99"/>
        </w:numPr>
        <w:pBdr>
          <w:top w:val="none" w:sz="0" w:space="0" w:color="auto"/>
          <w:left w:val="none" w:sz="0" w:space="0" w:color="auto"/>
          <w:bottom w:val="none" w:sz="0" w:space="0" w:color="auto"/>
          <w:right w:val="none" w:sz="0" w:space="0" w:color="auto"/>
          <w:between w:val="none" w:sz="0" w:space="0" w:color="auto"/>
          <w:bar w:val="none" w:sz="0" w:color="auto"/>
        </w:pBdr>
        <w:rPr>
          <w:noProof/>
        </w:rPr>
      </w:pPr>
      <w:r>
        <w:rPr>
          <w:rFonts w:eastAsia="Arial Unicode MS" w:cs="Arial Unicode MS"/>
          <w:noProof/>
        </w:rPr>
        <w:t>Способы реализации угроз безопасности информации</w:t>
      </w:r>
      <w:r>
        <w:rPr>
          <w:rFonts w:eastAsia="Arial Unicode MS" w:cs="Arial Unicode MS"/>
          <w:noProof/>
        </w:rPr>
        <w:tab/>
      </w:r>
      <w:r>
        <w:rPr>
          <w:noProof/>
        </w:rPr>
        <w:fldChar w:fldCharType="begin"/>
      </w:r>
      <w:r>
        <w:rPr>
          <w:noProof/>
        </w:rPr>
        <w:instrText xml:space="preserve"> PAGEREF _Toc13 \h </w:instrText>
      </w:r>
      <w:r>
        <w:rPr>
          <w:noProof/>
        </w:rPr>
      </w:r>
      <w:r>
        <w:rPr>
          <w:noProof/>
        </w:rPr>
        <w:fldChar w:fldCharType="separate"/>
      </w:r>
      <w:r w:rsidR="003776DD">
        <w:rPr>
          <w:noProof/>
        </w:rPr>
        <w:t>34</w:t>
      </w:r>
      <w:r>
        <w:rPr>
          <w:noProof/>
        </w:rPr>
        <w:fldChar w:fldCharType="end"/>
      </w:r>
    </w:p>
    <w:p w14:paraId="7B4DD525" w14:textId="7139BA42" w:rsidR="00F96ACF" w:rsidRDefault="00F96ACF" w:rsidP="00F96ACF">
      <w:pPr>
        <w:pStyle w:val="11"/>
        <w:numPr>
          <w:ilvl w:val="0"/>
          <w:numId w:val="100"/>
        </w:numPr>
        <w:pBdr>
          <w:top w:val="none" w:sz="0" w:space="0" w:color="auto"/>
          <w:left w:val="none" w:sz="0" w:space="0" w:color="auto"/>
          <w:bottom w:val="none" w:sz="0" w:space="0" w:color="auto"/>
          <w:right w:val="none" w:sz="0" w:space="0" w:color="auto"/>
          <w:between w:val="none" w:sz="0" w:space="0" w:color="auto"/>
          <w:bar w:val="none" w:sz="0" w:color="auto"/>
        </w:pBdr>
        <w:rPr>
          <w:noProof/>
        </w:rPr>
      </w:pPr>
      <w:r>
        <w:rPr>
          <w:rFonts w:eastAsia="Arial Unicode MS" w:cs="Arial Unicode MS"/>
          <w:noProof/>
        </w:rPr>
        <w:t>Определение актуальности угроз безопасности информации</w:t>
      </w:r>
      <w:r>
        <w:rPr>
          <w:rFonts w:eastAsia="Arial Unicode MS" w:cs="Arial Unicode MS"/>
          <w:noProof/>
        </w:rPr>
        <w:tab/>
      </w:r>
      <w:r>
        <w:rPr>
          <w:noProof/>
        </w:rPr>
        <w:fldChar w:fldCharType="begin"/>
      </w:r>
      <w:r>
        <w:rPr>
          <w:noProof/>
        </w:rPr>
        <w:instrText xml:space="preserve"> PAGEREF _Toc14 \h </w:instrText>
      </w:r>
      <w:r>
        <w:rPr>
          <w:noProof/>
        </w:rPr>
      </w:r>
      <w:r>
        <w:rPr>
          <w:noProof/>
        </w:rPr>
        <w:fldChar w:fldCharType="separate"/>
      </w:r>
      <w:r w:rsidR="003776DD">
        <w:rPr>
          <w:noProof/>
        </w:rPr>
        <w:t>41</w:t>
      </w:r>
      <w:r>
        <w:rPr>
          <w:noProof/>
        </w:rPr>
        <w:fldChar w:fldCharType="end"/>
      </w:r>
    </w:p>
    <w:p w14:paraId="73F6DB7B" w14:textId="23EA0890" w:rsidR="00F96ACF" w:rsidRDefault="00F96ACF" w:rsidP="00F96ACF">
      <w:pPr>
        <w:pStyle w:val="22"/>
        <w:numPr>
          <w:ilvl w:val="1"/>
          <w:numId w:val="89"/>
        </w:numPr>
        <w:pBdr>
          <w:top w:val="none" w:sz="0" w:space="0" w:color="auto"/>
          <w:left w:val="none" w:sz="0" w:space="0" w:color="auto"/>
          <w:bottom w:val="none" w:sz="0" w:space="0" w:color="auto"/>
          <w:right w:val="none" w:sz="0" w:space="0" w:color="auto"/>
          <w:between w:val="none" w:sz="0" w:space="0" w:color="auto"/>
          <w:bar w:val="none" w:sz="0" w:color="auto"/>
        </w:pBdr>
        <w:rPr>
          <w:noProof/>
        </w:rPr>
      </w:pPr>
      <w:r>
        <w:rPr>
          <w:rFonts w:eastAsia="Arial Unicode MS" w:cs="Arial Unicode MS"/>
          <w:noProof/>
        </w:rPr>
        <w:t>Перечень возможных угроз</w:t>
      </w:r>
      <w:r>
        <w:rPr>
          <w:rFonts w:eastAsia="Arial Unicode MS" w:cs="Arial Unicode MS"/>
          <w:noProof/>
        </w:rPr>
        <w:tab/>
      </w:r>
      <w:r>
        <w:rPr>
          <w:noProof/>
        </w:rPr>
        <w:fldChar w:fldCharType="begin"/>
      </w:r>
      <w:r>
        <w:rPr>
          <w:noProof/>
        </w:rPr>
        <w:instrText xml:space="preserve"> PAGEREF _Toc15 \h </w:instrText>
      </w:r>
      <w:r>
        <w:rPr>
          <w:noProof/>
        </w:rPr>
      </w:r>
      <w:r>
        <w:rPr>
          <w:noProof/>
        </w:rPr>
        <w:fldChar w:fldCharType="separate"/>
      </w:r>
      <w:r w:rsidR="003776DD">
        <w:rPr>
          <w:noProof/>
        </w:rPr>
        <w:t>41</w:t>
      </w:r>
      <w:r>
        <w:rPr>
          <w:noProof/>
        </w:rPr>
        <w:fldChar w:fldCharType="end"/>
      </w:r>
    </w:p>
    <w:p w14:paraId="604F0561" w14:textId="0177B70C" w:rsidR="00F96ACF" w:rsidRDefault="00F96ACF" w:rsidP="00F96ACF">
      <w:pPr>
        <w:pStyle w:val="22"/>
        <w:numPr>
          <w:ilvl w:val="1"/>
          <w:numId w:val="90"/>
        </w:numPr>
        <w:pBdr>
          <w:top w:val="none" w:sz="0" w:space="0" w:color="auto"/>
          <w:left w:val="none" w:sz="0" w:space="0" w:color="auto"/>
          <w:bottom w:val="none" w:sz="0" w:space="0" w:color="auto"/>
          <w:right w:val="none" w:sz="0" w:space="0" w:color="auto"/>
          <w:between w:val="none" w:sz="0" w:space="0" w:color="auto"/>
          <w:bar w:val="none" w:sz="0" w:color="auto"/>
        </w:pBdr>
        <w:rPr>
          <w:noProof/>
        </w:rPr>
      </w:pPr>
      <w:r>
        <w:rPr>
          <w:rFonts w:eastAsia="Arial Unicode MS" w:cs="Arial Unicode MS"/>
          <w:noProof/>
        </w:rPr>
        <w:t>Сценарии реализации угроз</w:t>
      </w:r>
      <w:r>
        <w:rPr>
          <w:rFonts w:eastAsia="Arial Unicode MS" w:cs="Arial Unicode MS"/>
          <w:noProof/>
        </w:rPr>
        <w:tab/>
      </w:r>
      <w:r>
        <w:rPr>
          <w:noProof/>
        </w:rPr>
        <w:fldChar w:fldCharType="begin"/>
      </w:r>
      <w:r>
        <w:rPr>
          <w:noProof/>
        </w:rPr>
        <w:instrText xml:space="preserve"> PAGEREF _Toc16 \h </w:instrText>
      </w:r>
      <w:r>
        <w:rPr>
          <w:noProof/>
        </w:rPr>
      </w:r>
      <w:r>
        <w:rPr>
          <w:noProof/>
        </w:rPr>
        <w:fldChar w:fldCharType="separate"/>
      </w:r>
      <w:r w:rsidR="003776DD">
        <w:rPr>
          <w:noProof/>
        </w:rPr>
        <w:t>43</w:t>
      </w:r>
      <w:r>
        <w:rPr>
          <w:noProof/>
        </w:rPr>
        <w:fldChar w:fldCharType="end"/>
      </w:r>
    </w:p>
    <w:p w14:paraId="528E3247" w14:textId="2987085B" w:rsidR="00F96ACF" w:rsidRDefault="00F96ACF" w:rsidP="00F96ACF">
      <w:pPr>
        <w:pStyle w:val="22"/>
        <w:numPr>
          <w:ilvl w:val="1"/>
          <w:numId w:val="91"/>
        </w:numPr>
        <w:pBdr>
          <w:top w:val="none" w:sz="0" w:space="0" w:color="auto"/>
          <w:left w:val="none" w:sz="0" w:space="0" w:color="auto"/>
          <w:bottom w:val="none" w:sz="0" w:space="0" w:color="auto"/>
          <w:right w:val="none" w:sz="0" w:space="0" w:color="auto"/>
          <w:between w:val="none" w:sz="0" w:space="0" w:color="auto"/>
          <w:bar w:val="none" w:sz="0" w:color="auto"/>
        </w:pBdr>
        <w:rPr>
          <w:noProof/>
        </w:rPr>
      </w:pPr>
      <w:r>
        <w:rPr>
          <w:rFonts w:eastAsia="Arial Unicode MS" w:cs="Arial Unicode MS"/>
          <w:noProof/>
        </w:rPr>
        <w:t>Актуальные угрозы безопасности информации</w:t>
      </w:r>
      <w:r>
        <w:rPr>
          <w:rFonts w:eastAsia="Arial Unicode MS" w:cs="Arial Unicode MS"/>
          <w:noProof/>
        </w:rPr>
        <w:tab/>
      </w:r>
      <w:r>
        <w:rPr>
          <w:noProof/>
        </w:rPr>
        <w:fldChar w:fldCharType="begin"/>
      </w:r>
      <w:r>
        <w:rPr>
          <w:noProof/>
        </w:rPr>
        <w:instrText xml:space="preserve"> PAGEREF _Toc17 \h </w:instrText>
      </w:r>
      <w:r>
        <w:rPr>
          <w:noProof/>
        </w:rPr>
      </w:r>
      <w:r>
        <w:rPr>
          <w:noProof/>
        </w:rPr>
        <w:fldChar w:fldCharType="separate"/>
      </w:r>
      <w:r w:rsidR="003776DD">
        <w:rPr>
          <w:noProof/>
        </w:rPr>
        <w:t>55</w:t>
      </w:r>
      <w:r>
        <w:rPr>
          <w:noProof/>
        </w:rPr>
        <w:fldChar w:fldCharType="end"/>
      </w:r>
    </w:p>
    <w:p w14:paraId="342BB80B" w14:textId="22E7C279" w:rsidR="00F96ACF" w:rsidRDefault="00F96ACF" w:rsidP="00F96ACF">
      <w:pPr>
        <w:pStyle w:val="22"/>
        <w:numPr>
          <w:ilvl w:val="1"/>
          <w:numId w:val="103"/>
        </w:numPr>
        <w:pBdr>
          <w:top w:val="none" w:sz="0" w:space="0" w:color="auto"/>
          <w:left w:val="none" w:sz="0" w:space="0" w:color="auto"/>
          <w:bottom w:val="none" w:sz="0" w:space="0" w:color="auto"/>
          <w:right w:val="none" w:sz="0" w:space="0" w:color="auto"/>
          <w:between w:val="none" w:sz="0" w:space="0" w:color="auto"/>
          <w:bar w:val="none" w:sz="0" w:color="auto"/>
        </w:pBdr>
        <w:rPr>
          <w:noProof/>
        </w:rPr>
      </w:pPr>
      <w:r>
        <w:rPr>
          <w:rFonts w:eastAsia="Arial Unicode MS" w:cs="Arial Unicode MS"/>
          <w:noProof/>
        </w:rPr>
        <w:t>Определение типа актуальных угроз</w:t>
      </w:r>
      <w:r>
        <w:rPr>
          <w:rFonts w:eastAsia="Arial Unicode MS" w:cs="Arial Unicode MS"/>
          <w:noProof/>
        </w:rPr>
        <w:tab/>
      </w:r>
      <w:r>
        <w:rPr>
          <w:noProof/>
        </w:rPr>
        <w:fldChar w:fldCharType="begin"/>
      </w:r>
      <w:r>
        <w:rPr>
          <w:noProof/>
        </w:rPr>
        <w:instrText xml:space="preserve"> PAGEREF _Toc18 \h </w:instrText>
      </w:r>
      <w:r>
        <w:rPr>
          <w:noProof/>
        </w:rPr>
      </w:r>
      <w:r>
        <w:rPr>
          <w:noProof/>
        </w:rPr>
        <w:fldChar w:fldCharType="separate"/>
      </w:r>
      <w:r w:rsidR="003776DD">
        <w:rPr>
          <w:noProof/>
        </w:rPr>
        <w:t>59</w:t>
      </w:r>
      <w:r>
        <w:rPr>
          <w:noProof/>
        </w:rPr>
        <w:fldChar w:fldCharType="end"/>
      </w:r>
    </w:p>
    <w:p w14:paraId="0C404734" w14:textId="4E72A9B2" w:rsidR="00F96ACF" w:rsidRDefault="00F96ACF" w:rsidP="00F96ACF">
      <w:pPr>
        <w:pStyle w:val="4"/>
        <w:rPr>
          <w:noProof/>
        </w:rPr>
      </w:pPr>
      <w:r>
        <w:rPr>
          <w:rFonts w:eastAsia="Arial Unicode MS" w:cs="Arial Unicode MS"/>
          <w:noProof/>
        </w:rPr>
        <w:t>Приложение 1 Перечень основных тактик и техник реализации угроз</w:t>
      </w:r>
      <w:r>
        <w:rPr>
          <w:rFonts w:eastAsia="Arial Unicode MS" w:cs="Arial Unicode MS"/>
          <w:noProof/>
        </w:rPr>
        <w:tab/>
      </w:r>
      <w:r>
        <w:rPr>
          <w:noProof/>
        </w:rPr>
        <w:fldChar w:fldCharType="begin"/>
      </w:r>
      <w:r>
        <w:rPr>
          <w:noProof/>
        </w:rPr>
        <w:instrText xml:space="preserve"> PAGEREF _Toc19 \h </w:instrText>
      </w:r>
      <w:r>
        <w:rPr>
          <w:noProof/>
        </w:rPr>
      </w:r>
      <w:r>
        <w:rPr>
          <w:noProof/>
        </w:rPr>
        <w:fldChar w:fldCharType="separate"/>
      </w:r>
      <w:r w:rsidR="003776DD">
        <w:rPr>
          <w:noProof/>
        </w:rPr>
        <w:t>60</w:t>
      </w:r>
      <w:r>
        <w:rPr>
          <w:noProof/>
        </w:rPr>
        <w:fldChar w:fldCharType="end"/>
      </w:r>
    </w:p>
    <w:p w14:paraId="18F85B21" w14:textId="2C9300E2" w:rsidR="00F96ACF" w:rsidRDefault="00F96ACF" w:rsidP="00F96ACF">
      <w:pPr>
        <w:pStyle w:val="4"/>
        <w:rPr>
          <w:noProof/>
        </w:rPr>
      </w:pPr>
      <w:r>
        <w:rPr>
          <w:rFonts w:eastAsia="Arial Unicode MS" w:cs="Arial Unicode MS"/>
          <w:noProof/>
        </w:rPr>
        <w:t>Приложение 2 Состав групп угроз безопасности информации</w:t>
      </w:r>
      <w:r>
        <w:rPr>
          <w:rFonts w:eastAsia="Arial Unicode MS" w:cs="Arial Unicode MS"/>
          <w:noProof/>
        </w:rPr>
        <w:tab/>
      </w:r>
      <w:r>
        <w:rPr>
          <w:noProof/>
        </w:rPr>
        <w:fldChar w:fldCharType="begin"/>
      </w:r>
      <w:r>
        <w:rPr>
          <w:noProof/>
        </w:rPr>
        <w:instrText xml:space="preserve"> PAGEREF _Toc20 \h </w:instrText>
      </w:r>
      <w:r>
        <w:rPr>
          <w:noProof/>
        </w:rPr>
      </w:r>
      <w:r>
        <w:rPr>
          <w:noProof/>
        </w:rPr>
        <w:fldChar w:fldCharType="separate"/>
      </w:r>
      <w:r w:rsidR="003776DD">
        <w:rPr>
          <w:noProof/>
        </w:rPr>
        <w:t>102</w:t>
      </w:r>
      <w:r>
        <w:rPr>
          <w:noProof/>
        </w:rPr>
        <w:fldChar w:fldCharType="end"/>
      </w:r>
    </w:p>
    <w:p w14:paraId="0ACCAE2C" w14:textId="6BB0E46B" w:rsidR="00F96ACF" w:rsidRDefault="00F96ACF" w:rsidP="00F96ACF">
      <w:pPr>
        <w:pStyle w:val="11"/>
        <w:numPr>
          <w:ilvl w:val="0"/>
          <w:numId w:val="104"/>
        </w:numPr>
        <w:pBdr>
          <w:top w:val="none" w:sz="0" w:space="0" w:color="auto"/>
          <w:left w:val="none" w:sz="0" w:space="0" w:color="auto"/>
          <w:bottom w:val="none" w:sz="0" w:space="0" w:color="auto"/>
          <w:right w:val="none" w:sz="0" w:space="0" w:color="auto"/>
          <w:between w:val="none" w:sz="0" w:space="0" w:color="auto"/>
          <w:bar w:val="none" w:sz="0" w:color="auto"/>
        </w:pBdr>
        <w:rPr>
          <w:noProof/>
        </w:rPr>
      </w:pPr>
      <w:r>
        <w:rPr>
          <w:rFonts w:eastAsia="Arial Unicode MS" w:cs="Arial Unicode MS"/>
          <w:noProof/>
        </w:rPr>
        <w:t>Перечень принятых сокращений</w:t>
      </w:r>
      <w:r>
        <w:rPr>
          <w:rFonts w:eastAsia="Arial Unicode MS" w:cs="Arial Unicode MS"/>
          <w:noProof/>
        </w:rPr>
        <w:tab/>
      </w:r>
      <w:r>
        <w:rPr>
          <w:noProof/>
        </w:rPr>
        <w:fldChar w:fldCharType="begin"/>
      </w:r>
      <w:r>
        <w:rPr>
          <w:noProof/>
        </w:rPr>
        <w:instrText xml:space="preserve"> PAGEREF _Toc21 \h </w:instrText>
      </w:r>
      <w:r>
        <w:rPr>
          <w:noProof/>
        </w:rPr>
      </w:r>
      <w:r>
        <w:rPr>
          <w:noProof/>
        </w:rPr>
        <w:fldChar w:fldCharType="separate"/>
      </w:r>
      <w:r w:rsidR="003776DD">
        <w:rPr>
          <w:noProof/>
        </w:rPr>
        <w:t>133</w:t>
      </w:r>
      <w:r>
        <w:rPr>
          <w:noProof/>
        </w:rPr>
        <w:fldChar w:fldCharType="end"/>
      </w:r>
    </w:p>
    <w:p w14:paraId="694295C3" w14:textId="77777777" w:rsidR="00F96ACF" w:rsidRDefault="00F96ACF" w:rsidP="00F96ACF">
      <w:pPr>
        <w:shd w:val="clear" w:color="auto" w:fill="FFFFFF"/>
        <w:spacing w:line="360" w:lineRule="auto"/>
      </w:pPr>
      <w:r>
        <w:rPr>
          <w:sz w:val="26"/>
          <w:szCs w:val="26"/>
        </w:rPr>
        <w:fldChar w:fldCharType="end"/>
      </w:r>
      <w:r>
        <w:rPr>
          <w:rFonts w:ascii="Arial Unicode MS" w:hAnsi="Arial Unicode MS"/>
          <w:sz w:val="26"/>
          <w:szCs w:val="26"/>
        </w:rPr>
        <w:br w:type="page"/>
      </w:r>
    </w:p>
    <w:p w14:paraId="164D794F" w14:textId="77777777" w:rsidR="00396BE0" w:rsidRPr="005D30F0" w:rsidRDefault="00396BE0" w:rsidP="00166045">
      <w:pPr>
        <w:pStyle w:val="1"/>
        <w:numPr>
          <w:ilvl w:val="0"/>
          <w:numId w:val="57"/>
        </w:numPr>
        <w:shd w:val="clear" w:color="auto" w:fill="FFFFFF"/>
        <w:spacing w:before="0" w:after="0" w:line="240" w:lineRule="auto"/>
        <w:ind w:left="0" w:firstLine="709"/>
      </w:pPr>
      <w:r w:rsidRPr="005D30F0">
        <w:lastRenderedPageBreak/>
        <w:t>Общие положения</w:t>
      </w:r>
      <w:bookmarkEnd w:id="0"/>
    </w:p>
    <w:p w14:paraId="35337715" w14:textId="77777777" w:rsidR="00396BE0" w:rsidRPr="005D30F0" w:rsidRDefault="00396BE0" w:rsidP="00166045">
      <w:pPr>
        <w:pStyle w:val="2"/>
        <w:numPr>
          <w:ilvl w:val="1"/>
          <w:numId w:val="57"/>
        </w:numPr>
        <w:shd w:val="clear" w:color="auto" w:fill="FFFFFF"/>
        <w:spacing w:before="0" w:after="0" w:line="240" w:lineRule="auto"/>
        <w:ind w:left="0" w:firstLine="709"/>
      </w:pPr>
      <w:bookmarkStart w:id="1" w:name="_Toc1"/>
      <w:r w:rsidRPr="005D30F0">
        <w:t>Назначение и область действия документа</w:t>
      </w:r>
      <w:bookmarkEnd w:id="1"/>
    </w:p>
    <w:p w14:paraId="126C40FD" w14:textId="77777777" w:rsidR="00396BE0" w:rsidRPr="005D30F0" w:rsidRDefault="00396BE0" w:rsidP="00166045">
      <w:pPr>
        <w:pStyle w:val="a7"/>
        <w:shd w:val="clear" w:color="auto" w:fill="FFFFFF"/>
        <w:spacing w:line="240" w:lineRule="auto"/>
        <w:ind w:firstLine="709"/>
        <w:rPr>
          <w:rFonts w:cs="Times New Roman"/>
        </w:rPr>
      </w:pPr>
      <w:r w:rsidRPr="005D30F0">
        <w:rPr>
          <w:rFonts w:cs="Times New Roman"/>
        </w:rPr>
        <w:t xml:space="preserve">В настоящем документе приведена Модель угроз и нарушителя безопасности информации (далее – Модель угроз и нарушителя) информационных систем персональных данных Заказчика (далее - </w:t>
      </w:r>
      <w:proofErr w:type="spellStart"/>
      <w:r w:rsidRPr="005D30F0">
        <w:rPr>
          <w:rFonts w:cs="Times New Roman"/>
        </w:rPr>
        <w:t>ИСПДн</w:t>
      </w:r>
      <w:proofErr w:type="spellEnd"/>
      <w:r w:rsidRPr="005D30F0">
        <w:rPr>
          <w:rFonts w:cs="Times New Roman"/>
        </w:rPr>
        <w:t xml:space="preserve">): </w:t>
      </w:r>
    </w:p>
    <w:p w14:paraId="5E05F403" w14:textId="1F5BEC65" w:rsidR="00396BE0" w:rsidRPr="005D30F0" w:rsidRDefault="00396BE0" w:rsidP="00166045">
      <w:pPr>
        <w:pStyle w:val="a7"/>
        <w:numPr>
          <w:ilvl w:val="0"/>
          <w:numId w:val="58"/>
        </w:numPr>
        <w:shd w:val="clear" w:color="auto" w:fill="FFFFFF"/>
        <w:spacing w:line="240" w:lineRule="auto"/>
        <w:ind w:left="0" w:firstLine="709"/>
        <w:rPr>
          <w:rFonts w:cs="Times New Roman"/>
        </w:rPr>
      </w:pPr>
      <w:r w:rsidRPr="005D30F0">
        <w:rPr>
          <w:rFonts w:cs="Times New Roman"/>
        </w:rPr>
        <w:t>Медицинская</w:t>
      </w:r>
      <w:r w:rsidR="00755E92">
        <w:rPr>
          <w:rFonts w:cs="Times New Roman"/>
        </w:rPr>
        <w:t xml:space="preserve"> информационная</w:t>
      </w:r>
      <w:r w:rsidRPr="005D30F0">
        <w:rPr>
          <w:rFonts w:cs="Times New Roman"/>
        </w:rPr>
        <w:t xml:space="preserve"> система</w:t>
      </w:r>
      <w:r w:rsidR="00755E92">
        <w:rPr>
          <w:rFonts w:cs="Times New Roman"/>
        </w:rPr>
        <w:t xml:space="preserve"> (далее - МИС)</w:t>
      </w:r>
      <w:r w:rsidRPr="005D30F0">
        <w:rPr>
          <w:rFonts w:cs="Times New Roman"/>
        </w:rPr>
        <w:t>.</w:t>
      </w:r>
    </w:p>
    <w:p w14:paraId="256F0995" w14:textId="77777777" w:rsidR="00396BE0" w:rsidRPr="005D30F0" w:rsidRDefault="00396BE0" w:rsidP="00166045">
      <w:pPr>
        <w:pStyle w:val="a7"/>
        <w:shd w:val="clear" w:color="auto" w:fill="FFFFFF"/>
        <w:spacing w:line="240" w:lineRule="auto"/>
        <w:ind w:firstLine="709"/>
        <w:rPr>
          <w:rFonts w:cs="Times New Roman"/>
        </w:rPr>
      </w:pPr>
      <w:r w:rsidRPr="005D30F0">
        <w:rPr>
          <w:rFonts w:cs="Times New Roman"/>
        </w:rPr>
        <w:t xml:space="preserve">Модель угроз и нарушителя является документом, на основании которого формируются требования к системе защиты персональных данных (исходя из перечня актуальных угроз информации и требований к уровню защищенности) для </w:t>
      </w:r>
      <w:proofErr w:type="spellStart"/>
      <w:r w:rsidRPr="005D30F0">
        <w:rPr>
          <w:rFonts w:cs="Times New Roman"/>
        </w:rPr>
        <w:t>ИСПДн</w:t>
      </w:r>
      <w:proofErr w:type="spellEnd"/>
      <w:r w:rsidRPr="005D30F0">
        <w:rPr>
          <w:rFonts w:cs="Times New Roman"/>
        </w:rPr>
        <w:t>.</w:t>
      </w:r>
    </w:p>
    <w:p w14:paraId="2FCF6196" w14:textId="77777777" w:rsidR="00396BE0" w:rsidRPr="005D30F0" w:rsidRDefault="00396BE0" w:rsidP="00166045">
      <w:pPr>
        <w:pStyle w:val="a7"/>
        <w:shd w:val="clear" w:color="auto" w:fill="FFFFFF"/>
        <w:spacing w:line="240" w:lineRule="auto"/>
        <w:ind w:firstLine="709"/>
        <w:rPr>
          <w:rFonts w:cs="Times New Roman"/>
        </w:rPr>
      </w:pPr>
      <w:r w:rsidRPr="005D30F0">
        <w:rPr>
          <w:rFonts w:cs="Times New Roman"/>
        </w:rPr>
        <w:t>Модель угроз и нарушителя подлежит периодическому пересмотру с целью уточнения:</w:t>
      </w:r>
    </w:p>
    <w:p w14:paraId="41DF83C5" w14:textId="77777777" w:rsidR="00396BE0" w:rsidRPr="005D30F0" w:rsidRDefault="00396BE0" w:rsidP="00166045">
      <w:pPr>
        <w:pStyle w:val="a7"/>
        <w:numPr>
          <w:ilvl w:val="0"/>
          <w:numId w:val="58"/>
        </w:numPr>
        <w:shd w:val="clear" w:color="auto" w:fill="FFFFFF"/>
        <w:spacing w:line="240" w:lineRule="auto"/>
        <w:ind w:left="0" w:firstLine="709"/>
        <w:rPr>
          <w:rFonts w:cs="Times New Roman"/>
        </w:rPr>
      </w:pPr>
      <w:r w:rsidRPr="005D30F0">
        <w:rPr>
          <w:rFonts w:cs="Times New Roman"/>
        </w:rPr>
        <w:t xml:space="preserve">области действия – состава типов объектов защиты информационной инфраструктуры </w:t>
      </w:r>
      <w:proofErr w:type="spellStart"/>
      <w:r w:rsidRPr="005D30F0">
        <w:rPr>
          <w:rFonts w:cs="Times New Roman"/>
        </w:rPr>
        <w:t>ИСПДн</w:t>
      </w:r>
      <w:proofErr w:type="spellEnd"/>
      <w:r w:rsidRPr="005D30F0">
        <w:rPr>
          <w:rFonts w:cs="Times New Roman"/>
        </w:rPr>
        <w:t>;</w:t>
      </w:r>
    </w:p>
    <w:p w14:paraId="36CEF2F6" w14:textId="77777777" w:rsidR="00396BE0" w:rsidRPr="005D30F0" w:rsidRDefault="00396BE0" w:rsidP="00166045">
      <w:pPr>
        <w:pStyle w:val="a7"/>
        <w:numPr>
          <w:ilvl w:val="0"/>
          <w:numId w:val="58"/>
        </w:numPr>
        <w:shd w:val="clear" w:color="auto" w:fill="FFFFFF"/>
        <w:spacing w:line="240" w:lineRule="auto"/>
        <w:ind w:left="0" w:firstLine="709"/>
        <w:rPr>
          <w:rFonts w:cs="Times New Roman"/>
        </w:rPr>
      </w:pPr>
      <w:r w:rsidRPr="005D30F0">
        <w:rPr>
          <w:rFonts w:cs="Times New Roman"/>
        </w:rPr>
        <w:t>факторов (уязвимостей), обуславливающих наличие угроз ИБ;</w:t>
      </w:r>
    </w:p>
    <w:p w14:paraId="3C4B8B67" w14:textId="77777777" w:rsidR="00396BE0" w:rsidRPr="005D30F0" w:rsidRDefault="00396BE0" w:rsidP="00166045">
      <w:pPr>
        <w:pStyle w:val="a7"/>
        <w:numPr>
          <w:ilvl w:val="0"/>
          <w:numId w:val="58"/>
        </w:numPr>
        <w:shd w:val="clear" w:color="auto" w:fill="FFFFFF"/>
        <w:spacing w:line="240" w:lineRule="auto"/>
        <w:ind w:left="0" w:firstLine="709"/>
        <w:rPr>
          <w:rFonts w:cs="Times New Roman"/>
        </w:rPr>
      </w:pPr>
      <w:r w:rsidRPr="005D30F0">
        <w:rPr>
          <w:rFonts w:cs="Times New Roman"/>
        </w:rPr>
        <w:t>потенциальных способов (методов) реализации угроз ИБ;</w:t>
      </w:r>
    </w:p>
    <w:p w14:paraId="392FC58F" w14:textId="77777777" w:rsidR="00396BE0" w:rsidRPr="005D30F0" w:rsidRDefault="00396BE0" w:rsidP="00166045">
      <w:pPr>
        <w:pStyle w:val="a7"/>
        <w:numPr>
          <w:ilvl w:val="0"/>
          <w:numId w:val="58"/>
        </w:numPr>
        <w:shd w:val="clear" w:color="auto" w:fill="FFFFFF"/>
        <w:spacing w:line="240" w:lineRule="auto"/>
        <w:ind w:left="0" w:firstLine="709"/>
        <w:rPr>
          <w:rFonts w:cs="Times New Roman"/>
        </w:rPr>
      </w:pPr>
      <w:r w:rsidRPr="005D30F0">
        <w:rPr>
          <w:rFonts w:cs="Times New Roman"/>
        </w:rPr>
        <w:t>видов возможных последствий от реализации угроз ИБ;</w:t>
      </w:r>
    </w:p>
    <w:p w14:paraId="78BAE24D" w14:textId="77777777" w:rsidR="00396BE0" w:rsidRPr="005D30F0" w:rsidRDefault="00396BE0" w:rsidP="00166045">
      <w:pPr>
        <w:pStyle w:val="a7"/>
        <w:numPr>
          <w:ilvl w:val="0"/>
          <w:numId w:val="58"/>
        </w:numPr>
        <w:shd w:val="clear" w:color="auto" w:fill="FFFFFF"/>
        <w:spacing w:line="240" w:lineRule="auto"/>
        <w:ind w:left="0" w:firstLine="709"/>
        <w:rPr>
          <w:rFonts w:cs="Times New Roman"/>
        </w:rPr>
      </w:pPr>
      <w:r w:rsidRPr="005D30F0">
        <w:rPr>
          <w:rFonts w:cs="Times New Roman"/>
        </w:rPr>
        <w:t>состава источников угроз и нарушителей ИБ;</w:t>
      </w:r>
    </w:p>
    <w:p w14:paraId="34889EA2" w14:textId="77777777" w:rsidR="00396BE0" w:rsidRPr="005D30F0" w:rsidRDefault="00396BE0" w:rsidP="00166045">
      <w:pPr>
        <w:pStyle w:val="a7"/>
        <w:numPr>
          <w:ilvl w:val="0"/>
          <w:numId w:val="58"/>
        </w:numPr>
        <w:shd w:val="clear" w:color="auto" w:fill="FFFFFF"/>
        <w:spacing w:line="240" w:lineRule="auto"/>
        <w:ind w:left="0" w:firstLine="709"/>
        <w:rPr>
          <w:rFonts w:cs="Times New Roman"/>
        </w:rPr>
      </w:pPr>
      <w:r w:rsidRPr="005D30F0">
        <w:rPr>
          <w:rFonts w:cs="Times New Roman"/>
        </w:rPr>
        <w:t>потенциала и мотивации нарушителей ИБ.</w:t>
      </w:r>
    </w:p>
    <w:p w14:paraId="783A6DA9" w14:textId="77777777" w:rsidR="00396BE0" w:rsidRPr="005D30F0" w:rsidRDefault="00396BE0" w:rsidP="00166045">
      <w:pPr>
        <w:pStyle w:val="2"/>
        <w:numPr>
          <w:ilvl w:val="1"/>
          <w:numId w:val="59"/>
        </w:numPr>
        <w:shd w:val="clear" w:color="auto" w:fill="FFFFFF"/>
        <w:spacing w:before="0" w:after="0" w:line="240" w:lineRule="auto"/>
        <w:ind w:left="0" w:firstLine="709"/>
        <w:jc w:val="both"/>
      </w:pPr>
      <w:bookmarkStart w:id="2" w:name="_Toc2"/>
      <w:r w:rsidRPr="005D30F0">
        <w:t>Нормативные правовые акты, методические документы, национальные стандарты, используемые для оценки угроз безопасности информации и разработки модели угроз</w:t>
      </w:r>
      <w:bookmarkEnd w:id="2"/>
    </w:p>
    <w:p w14:paraId="748DF12A" w14:textId="77777777" w:rsidR="00396BE0" w:rsidRPr="005D30F0" w:rsidRDefault="00396BE0" w:rsidP="00166045">
      <w:pPr>
        <w:pStyle w:val="a7"/>
        <w:shd w:val="clear" w:color="auto" w:fill="FFFFFF"/>
        <w:spacing w:line="240" w:lineRule="auto"/>
        <w:ind w:firstLine="709"/>
        <w:rPr>
          <w:rFonts w:cs="Times New Roman"/>
        </w:rPr>
      </w:pPr>
      <w:r w:rsidRPr="005D30F0">
        <w:rPr>
          <w:rFonts w:cs="Times New Roman"/>
        </w:rPr>
        <w:t>Модель угроз и нарушителя разработана в соответствии со следующими нормативными документами:</w:t>
      </w:r>
    </w:p>
    <w:p w14:paraId="0469D35E" w14:textId="77777777" w:rsidR="00396BE0" w:rsidRPr="005D30F0" w:rsidRDefault="00396BE0" w:rsidP="00166045">
      <w:pPr>
        <w:pStyle w:val="a7"/>
        <w:numPr>
          <w:ilvl w:val="0"/>
          <w:numId w:val="58"/>
        </w:numPr>
        <w:shd w:val="clear" w:color="auto" w:fill="FFFFFF"/>
        <w:spacing w:line="240" w:lineRule="auto"/>
        <w:ind w:left="0" w:firstLine="709"/>
        <w:rPr>
          <w:rFonts w:cs="Times New Roman"/>
        </w:rPr>
      </w:pPr>
      <w:bookmarkStart w:id="3" w:name="_Ref327962745"/>
      <w:bookmarkStart w:id="4" w:name="_Hlk162218574"/>
      <w:r w:rsidRPr="005D30F0">
        <w:rPr>
          <w:rFonts w:cs="Times New Roman"/>
        </w:rPr>
        <w:t xml:space="preserve">Федеральный закон от 27.07.2006 г. № 152-ФЗ «О персональных данных»; </w:t>
      </w:r>
    </w:p>
    <w:p w14:paraId="6ADE8168" w14:textId="77777777" w:rsidR="00396BE0" w:rsidRPr="005D30F0" w:rsidRDefault="00396BE0" w:rsidP="00166045">
      <w:pPr>
        <w:pStyle w:val="a7"/>
        <w:numPr>
          <w:ilvl w:val="0"/>
          <w:numId w:val="58"/>
        </w:numPr>
        <w:shd w:val="clear" w:color="auto" w:fill="FFFFFF"/>
        <w:spacing w:line="240" w:lineRule="auto"/>
        <w:ind w:left="0" w:firstLine="709"/>
        <w:rPr>
          <w:rFonts w:cs="Times New Roman"/>
        </w:rPr>
      </w:pPr>
      <w:r w:rsidRPr="005D30F0">
        <w:rPr>
          <w:rFonts w:cs="Times New Roman"/>
        </w:rPr>
        <w:t>Федеральный закон от 27.07.2006 № 149-ФЗ «Об информации, информационных технологиях и о защите информации»;</w:t>
      </w:r>
    </w:p>
    <w:p w14:paraId="75175ED3" w14:textId="77777777" w:rsidR="00396BE0" w:rsidRPr="005D30F0" w:rsidRDefault="00396BE0" w:rsidP="00166045">
      <w:pPr>
        <w:pStyle w:val="a7"/>
        <w:numPr>
          <w:ilvl w:val="0"/>
          <w:numId w:val="58"/>
        </w:numPr>
        <w:shd w:val="clear" w:color="auto" w:fill="FFFFFF"/>
        <w:spacing w:line="240" w:lineRule="auto"/>
        <w:ind w:left="0" w:firstLine="709"/>
        <w:rPr>
          <w:rFonts w:cs="Times New Roman"/>
        </w:rPr>
      </w:pPr>
      <w:bookmarkStart w:id="5" w:name="_Ref377680493"/>
      <w:r w:rsidRPr="005D30F0">
        <w:rPr>
          <w:rFonts w:cs="Times New Roman"/>
        </w:rPr>
        <w:t>Постановление Правительства Российской Федерации от 01 ноября 2012 г. № 1119 «Об утверждении требований к защите персональных данных при их обработке в информационных системах персональных данных»;</w:t>
      </w:r>
      <w:bookmarkEnd w:id="3"/>
      <w:bookmarkEnd w:id="5"/>
    </w:p>
    <w:p w14:paraId="1C9DC229" w14:textId="77777777" w:rsidR="00396BE0" w:rsidRPr="005D30F0" w:rsidRDefault="00396BE0" w:rsidP="00166045">
      <w:pPr>
        <w:pStyle w:val="a7"/>
        <w:numPr>
          <w:ilvl w:val="0"/>
          <w:numId w:val="58"/>
        </w:numPr>
        <w:shd w:val="clear" w:color="auto" w:fill="FFFFFF"/>
        <w:spacing w:line="240" w:lineRule="auto"/>
        <w:ind w:left="0" w:firstLine="709"/>
        <w:rPr>
          <w:rFonts w:cs="Times New Roman"/>
        </w:rPr>
      </w:pPr>
      <w:r w:rsidRPr="005D30F0">
        <w:rPr>
          <w:rFonts w:cs="Times New Roman"/>
        </w:rPr>
        <w:t>Методический документ «Методика оценки угроз безопасности информации» (утвержден ФСТЭК России 05.02.2021);</w:t>
      </w:r>
    </w:p>
    <w:p w14:paraId="6B2E5BF5" w14:textId="77777777" w:rsidR="00396BE0" w:rsidRPr="005D30F0" w:rsidRDefault="00396BE0" w:rsidP="00166045">
      <w:pPr>
        <w:pStyle w:val="a7"/>
        <w:numPr>
          <w:ilvl w:val="0"/>
          <w:numId w:val="58"/>
        </w:numPr>
        <w:shd w:val="clear" w:color="auto" w:fill="FFFFFF"/>
        <w:spacing w:line="240" w:lineRule="auto"/>
        <w:ind w:left="0" w:firstLine="709"/>
        <w:rPr>
          <w:rFonts w:cs="Times New Roman"/>
        </w:rPr>
      </w:pPr>
      <w:r w:rsidRPr="005D30F0">
        <w:rPr>
          <w:rFonts w:cs="Times New Roman"/>
        </w:rPr>
        <w:t>Приказ ФСТЭК от 18 февраля 2013 г. №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w:t>
      </w:r>
    </w:p>
    <w:p w14:paraId="6C8AC7A1" w14:textId="77777777" w:rsidR="00396BE0" w:rsidRPr="005D30F0" w:rsidRDefault="00396BE0" w:rsidP="00166045">
      <w:pPr>
        <w:pStyle w:val="a7"/>
        <w:numPr>
          <w:ilvl w:val="0"/>
          <w:numId w:val="58"/>
        </w:numPr>
        <w:shd w:val="clear" w:color="auto" w:fill="FFFFFF"/>
        <w:spacing w:line="240" w:lineRule="auto"/>
        <w:ind w:left="0" w:firstLine="709"/>
        <w:rPr>
          <w:rFonts w:cs="Times New Roman"/>
        </w:rPr>
      </w:pPr>
      <w:r w:rsidRPr="005D30F0">
        <w:rPr>
          <w:rFonts w:cs="Times New Roman"/>
        </w:rPr>
        <w:t>«Методические рекомендации по разработке нормативных правовых актов, определяющих угрозы безопасности персональных данных, актуальные при обработке персональных данных в информационных системах персональных данных, эксплуатируемых при осуществлении соответствующих видов деятельности» (утверждены руководством 8 Центра ФСБ России 31 марта 2015 года № 149/7/2/6-432);</w:t>
      </w:r>
    </w:p>
    <w:p w14:paraId="23194E9F" w14:textId="77777777" w:rsidR="00396BE0" w:rsidRPr="005D30F0" w:rsidRDefault="00396BE0" w:rsidP="00166045">
      <w:pPr>
        <w:pStyle w:val="a7"/>
        <w:numPr>
          <w:ilvl w:val="0"/>
          <w:numId w:val="58"/>
        </w:numPr>
        <w:shd w:val="clear" w:color="auto" w:fill="FFFFFF"/>
        <w:spacing w:line="240" w:lineRule="auto"/>
        <w:ind w:left="0" w:firstLine="709"/>
        <w:rPr>
          <w:rFonts w:cs="Times New Roman"/>
          <w:highlight w:val="yellow"/>
        </w:rPr>
      </w:pPr>
      <w:r w:rsidRPr="005D30F0">
        <w:rPr>
          <w:rFonts w:cs="Times New Roman"/>
        </w:rPr>
        <w:t>Методика определения актуальных угроз безопасности персональных данных при их обработке в информационных системах персональных данных (утверждена ФСТЭК РФ 14.02.2008)</w:t>
      </w:r>
    </w:p>
    <w:p w14:paraId="1CE9E93A" w14:textId="77777777" w:rsidR="00396BE0" w:rsidRPr="005D30F0" w:rsidRDefault="00396BE0" w:rsidP="00166045">
      <w:pPr>
        <w:pStyle w:val="a7"/>
        <w:numPr>
          <w:ilvl w:val="0"/>
          <w:numId w:val="58"/>
        </w:numPr>
        <w:shd w:val="clear" w:color="auto" w:fill="FFFFFF"/>
        <w:spacing w:line="240" w:lineRule="auto"/>
        <w:ind w:left="0" w:firstLine="709"/>
        <w:rPr>
          <w:rFonts w:cs="Times New Roman"/>
        </w:rPr>
      </w:pPr>
      <w:r w:rsidRPr="005D30F0">
        <w:rPr>
          <w:rFonts w:cs="Times New Roman"/>
        </w:rPr>
        <w:lastRenderedPageBreak/>
        <w:t>«Состав и содержание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 (утверждены ФСБ России 10 июля 2014 г. N 378).</w:t>
      </w:r>
    </w:p>
    <w:p w14:paraId="54A52A24" w14:textId="77777777" w:rsidR="00396BE0" w:rsidRPr="005D30F0" w:rsidRDefault="00396BE0" w:rsidP="00166045">
      <w:pPr>
        <w:pStyle w:val="2"/>
        <w:numPr>
          <w:ilvl w:val="1"/>
          <w:numId w:val="60"/>
        </w:numPr>
        <w:shd w:val="clear" w:color="auto" w:fill="FFFFFF"/>
        <w:spacing w:before="0" w:after="0" w:line="240" w:lineRule="auto"/>
        <w:ind w:left="0" w:firstLine="709"/>
      </w:pPr>
      <w:bookmarkStart w:id="6" w:name="_Toc3"/>
      <w:bookmarkEnd w:id="4"/>
      <w:r w:rsidRPr="005D30F0">
        <w:t xml:space="preserve">Наименование обладателя информации, заказчика, оператора </w:t>
      </w:r>
      <w:proofErr w:type="spellStart"/>
      <w:r w:rsidRPr="005D30F0">
        <w:t>ИСПДн</w:t>
      </w:r>
      <w:bookmarkEnd w:id="6"/>
      <w:proofErr w:type="spellEnd"/>
    </w:p>
    <w:p w14:paraId="5F4E7946" w14:textId="77777777" w:rsidR="00396BE0" w:rsidRPr="005D30F0" w:rsidRDefault="00396BE0" w:rsidP="00166045">
      <w:pPr>
        <w:pStyle w:val="a7"/>
        <w:shd w:val="clear" w:color="auto" w:fill="FFFFFF"/>
        <w:spacing w:line="240" w:lineRule="auto"/>
        <w:ind w:firstLine="709"/>
        <w:rPr>
          <w:rFonts w:cs="Times New Roman"/>
        </w:rPr>
      </w:pPr>
      <w:r w:rsidRPr="005D30F0">
        <w:rPr>
          <w:rFonts w:cs="Times New Roman"/>
        </w:rPr>
        <w:t xml:space="preserve">Обладателем информации, заказчиком и оператором </w:t>
      </w:r>
      <w:proofErr w:type="spellStart"/>
      <w:r w:rsidRPr="005D30F0">
        <w:rPr>
          <w:rFonts w:cs="Times New Roman"/>
        </w:rPr>
        <w:t>ИСПДн</w:t>
      </w:r>
      <w:proofErr w:type="spellEnd"/>
      <w:r w:rsidRPr="005D30F0">
        <w:rPr>
          <w:rFonts w:cs="Times New Roman"/>
        </w:rPr>
        <w:t xml:space="preserve"> является Заказчик. </w:t>
      </w:r>
    </w:p>
    <w:p w14:paraId="608F563C" w14:textId="77777777" w:rsidR="00396BE0" w:rsidRPr="005D30F0" w:rsidRDefault="00396BE0" w:rsidP="00166045">
      <w:pPr>
        <w:pStyle w:val="a7"/>
        <w:shd w:val="clear" w:color="auto" w:fill="FFFFFF"/>
        <w:spacing w:line="240" w:lineRule="auto"/>
        <w:ind w:firstLine="709"/>
        <w:rPr>
          <w:rFonts w:cs="Times New Roman"/>
        </w:rPr>
      </w:pPr>
      <w:r w:rsidRPr="005D30F0">
        <w:rPr>
          <w:rFonts w:cs="Times New Roman"/>
        </w:rPr>
        <w:t>Юридический адрес: 127051, г. Москва, Цветной б-р, д. 30, корпус 2</w:t>
      </w:r>
    </w:p>
    <w:p w14:paraId="75EC1389" w14:textId="77777777" w:rsidR="00396BE0" w:rsidRPr="005D30F0" w:rsidRDefault="00396BE0" w:rsidP="00166045">
      <w:pPr>
        <w:pStyle w:val="a7"/>
        <w:shd w:val="clear" w:color="auto" w:fill="FFFFFF"/>
        <w:spacing w:line="240" w:lineRule="auto"/>
        <w:ind w:firstLine="709"/>
        <w:rPr>
          <w:rFonts w:cs="Times New Roman"/>
        </w:rPr>
      </w:pPr>
      <w:r w:rsidRPr="005D30F0">
        <w:rPr>
          <w:rFonts w:cs="Times New Roman"/>
        </w:rPr>
        <w:t xml:space="preserve">Подразделение, должностные лица, ответственные за обеспечение защиты информации (безопасности) </w:t>
      </w:r>
      <w:proofErr w:type="spellStart"/>
      <w:r w:rsidRPr="005D30F0">
        <w:rPr>
          <w:rFonts w:cs="Times New Roman"/>
        </w:rPr>
        <w:t>ИСПДн</w:t>
      </w:r>
      <w:proofErr w:type="spellEnd"/>
    </w:p>
    <w:p w14:paraId="7CB66381" w14:textId="77777777" w:rsidR="00396BE0" w:rsidRPr="005D30F0" w:rsidRDefault="00396BE0" w:rsidP="00166045">
      <w:pPr>
        <w:pStyle w:val="a7"/>
        <w:shd w:val="clear" w:color="auto" w:fill="FFFFFF"/>
        <w:spacing w:line="240" w:lineRule="auto"/>
        <w:ind w:firstLine="709"/>
        <w:rPr>
          <w:rFonts w:cs="Times New Roman"/>
        </w:rPr>
      </w:pPr>
      <w:r w:rsidRPr="005D30F0">
        <w:rPr>
          <w:rFonts w:cs="Times New Roman"/>
        </w:rPr>
        <w:t xml:space="preserve">Подразделением, ответственным за обеспечение безопасности информации в </w:t>
      </w:r>
      <w:proofErr w:type="spellStart"/>
      <w:r w:rsidRPr="005D30F0">
        <w:rPr>
          <w:rFonts w:cs="Times New Roman"/>
        </w:rPr>
        <w:t>ИСПДн</w:t>
      </w:r>
      <w:proofErr w:type="spellEnd"/>
      <w:r w:rsidRPr="005D30F0">
        <w:rPr>
          <w:rFonts w:cs="Times New Roman"/>
        </w:rPr>
        <w:t xml:space="preserve">, является Коммерческая федеральная сеть клиник «ООО МЕДИЦИНСКИЕ </w:t>
      </w:r>
      <w:proofErr w:type="spellStart"/>
      <w:r w:rsidRPr="005D30F0">
        <w:rPr>
          <w:rFonts w:cs="Times New Roman"/>
        </w:rPr>
        <w:t>точноКУЛИКОВА</w:t>
      </w:r>
      <w:proofErr w:type="spellEnd"/>
      <w:r w:rsidRPr="005D30F0">
        <w:rPr>
          <w:rFonts w:cs="Times New Roman"/>
        </w:rPr>
        <w:t>» ОТДЕЛОМ ИБ</w:t>
      </w:r>
    </w:p>
    <w:p w14:paraId="7C144C10" w14:textId="77777777" w:rsidR="00396BE0" w:rsidRPr="005D30F0" w:rsidRDefault="00396BE0" w:rsidP="00166045">
      <w:pPr>
        <w:pStyle w:val="a8"/>
        <w:shd w:val="clear" w:color="auto" w:fill="FFFFFF"/>
        <w:suppressAutoHyphens/>
        <w:spacing w:line="240" w:lineRule="auto"/>
        <w:ind w:firstLine="709"/>
      </w:pPr>
    </w:p>
    <w:p w14:paraId="31B6F9EC" w14:textId="77777777" w:rsidR="00396BE0" w:rsidRPr="005D30F0" w:rsidRDefault="00396BE0" w:rsidP="005D30F0">
      <w:pPr>
        <w:pStyle w:val="a7"/>
        <w:shd w:val="clear" w:color="auto" w:fill="FFFFFF"/>
        <w:spacing w:line="240" w:lineRule="auto"/>
        <w:rPr>
          <w:rFonts w:cs="Times New Roman"/>
        </w:rPr>
      </w:pPr>
    </w:p>
    <w:p w14:paraId="539EB32B" w14:textId="77777777" w:rsidR="00396BE0" w:rsidRPr="005D30F0" w:rsidRDefault="00396BE0" w:rsidP="00A65CA0">
      <w:pPr>
        <w:pStyle w:val="1"/>
        <w:numPr>
          <w:ilvl w:val="0"/>
          <w:numId w:val="61"/>
        </w:numPr>
        <w:shd w:val="clear" w:color="auto" w:fill="FFFFFF"/>
        <w:spacing w:before="0" w:after="0" w:line="240" w:lineRule="auto"/>
        <w:ind w:left="0" w:firstLine="709"/>
      </w:pPr>
      <w:bookmarkStart w:id="7" w:name="_Toc4"/>
      <w:r w:rsidRPr="005D30F0">
        <w:lastRenderedPageBreak/>
        <w:t xml:space="preserve">Описание объекта защиты </w:t>
      </w:r>
      <w:bookmarkEnd w:id="7"/>
    </w:p>
    <w:p w14:paraId="0A4C49B2" w14:textId="77777777" w:rsidR="00396BE0" w:rsidRPr="005D30F0" w:rsidRDefault="00396BE0" w:rsidP="00A65CA0">
      <w:pPr>
        <w:pStyle w:val="2"/>
        <w:numPr>
          <w:ilvl w:val="1"/>
          <w:numId w:val="57"/>
        </w:numPr>
        <w:shd w:val="clear" w:color="auto" w:fill="FFFFFF"/>
        <w:spacing w:before="0" w:after="0" w:line="240" w:lineRule="auto"/>
        <w:ind w:left="0" w:firstLine="709"/>
        <w:jc w:val="both"/>
      </w:pPr>
      <w:bookmarkStart w:id="8" w:name="_Toc5"/>
      <w:r w:rsidRPr="005D30F0">
        <w:t xml:space="preserve">Описание </w:t>
      </w:r>
      <w:proofErr w:type="spellStart"/>
      <w:r w:rsidRPr="005D30F0">
        <w:t>ИСПДн</w:t>
      </w:r>
      <w:bookmarkEnd w:id="8"/>
      <w:proofErr w:type="spellEnd"/>
    </w:p>
    <w:p w14:paraId="2BB3F9AC" w14:textId="77777777" w:rsidR="00396BE0" w:rsidRPr="005D30F0" w:rsidRDefault="00396BE0" w:rsidP="00A65CA0">
      <w:pPr>
        <w:pStyle w:val="a9"/>
        <w:shd w:val="clear" w:color="auto" w:fill="FFFFFF"/>
        <w:spacing w:line="240" w:lineRule="auto"/>
        <w:ind w:firstLine="709"/>
        <w:rPr>
          <w:rStyle w:val="Hyperlink0"/>
          <w:rFonts w:cs="Times New Roman"/>
          <w:sz w:val="28"/>
          <w:szCs w:val="28"/>
        </w:rPr>
      </w:pPr>
      <w:r w:rsidRPr="005D30F0">
        <w:rPr>
          <w:rFonts w:cs="Times New Roman"/>
        </w:rPr>
        <w:t xml:space="preserve">Перечень </w:t>
      </w:r>
      <w:proofErr w:type="spellStart"/>
      <w:r w:rsidRPr="005D30F0">
        <w:rPr>
          <w:rFonts w:cs="Times New Roman"/>
        </w:rPr>
        <w:t>ИСПДн</w:t>
      </w:r>
      <w:proofErr w:type="spellEnd"/>
      <w:r w:rsidRPr="005D30F0">
        <w:rPr>
          <w:rFonts w:cs="Times New Roman"/>
        </w:rPr>
        <w:t xml:space="preserve"> и их основные характеристики приведены в таблице (</w:t>
      </w:r>
      <w:hyperlink w:anchor="Ref112077155" w:history="1">
        <w:r w:rsidRPr="005D30F0">
          <w:rPr>
            <w:rStyle w:val="Hyperlink0"/>
            <w:rFonts w:cs="Times New Roman"/>
            <w:sz w:val="28"/>
            <w:szCs w:val="28"/>
          </w:rPr>
          <w:t>Таблица 1</w:t>
        </w:r>
      </w:hyperlink>
      <w:r w:rsidRPr="005D30F0">
        <w:rPr>
          <w:rStyle w:val="Hyperlink0"/>
          <w:rFonts w:cs="Times New Roman"/>
          <w:sz w:val="28"/>
          <w:szCs w:val="28"/>
        </w:rPr>
        <w:t>)</w:t>
      </w:r>
      <w:bookmarkStart w:id="9" w:name="_Ref112077155"/>
      <w:r w:rsidRPr="005D30F0">
        <w:rPr>
          <w:rStyle w:val="Hyperlink0"/>
          <w:rFonts w:cs="Times New Roman"/>
          <w:sz w:val="28"/>
          <w:szCs w:val="28"/>
        </w:rPr>
        <w:t>Таблица 1</w:t>
      </w:r>
      <w:bookmarkEnd w:id="9"/>
      <w:r w:rsidRPr="005D30F0">
        <w:rPr>
          <w:rStyle w:val="Hyperlink0"/>
          <w:rFonts w:cs="Times New Roman"/>
          <w:sz w:val="28"/>
          <w:szCs w:val="28"/>
        </w:rPr>
        <w:t xml:space="preserve"> – Основные характеристики</w:t>
      </w:r>
      <w:r w:rsidRPr="005D30F0">
        <w:rPr>
          <w:rStyle w:val="aa"/>
          <w:rFonts w:cs="Times New Roman"/>
        </w:rPr>
        <w:t xml:space="preserve"> </w:t>
      </w:r>
      <w:proofErr w:type="spellStart"/>
      <w:r w:rsidRPr="005D30F0">
        <w:rPr>
          <w:rStyle w:val="Hyperlink0"/>
          <w:rFonts w:cs="Times New Roman"/>
          <w:sz w:val="28"/>
          <w:szCs w:val="28"/>
        </w:rPr>
        <w:t>ИСПДн</w:t>
      </w:r>
      <w:proofErr w:type="spellEnd"/>
    </w:p>
    <w:tbl>
      <w:tblPr>
        <w:tblStyle w:val="TableNormal"/>
        <w:tblW w:w="984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3465"/>
        <w:gridCol w:w="6379"/>
      </w:tblGrid>
      <w:tr w:rsidR="00396BE0" w:rsidRPr="005D30F0" w14:paraId="500EACDC" w14:textId="77777777" w:rsidTr="002560F4">
        <w:trPr>
          <w:trHeight w:val="300"/>
          <w:tblHeader/>
        </w:trPr>
        <w:tc>
          <w:tcPr>
            <w:tcW w:w="34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7E0451" w14:textId="77777777" w:rsidR="00396BE0" w:rsidRPr="005D30F0" w:rsidRDefault="00396BE0" w:rsidP="002560F4">
            <w:pPr>
              <w:rPr>
                <w:rFonts w:cs="Times New Roman"/>
                <w:b/>
                <w:bCs/>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78602F" w14:textId="09439636" w:rsidR="00396BE0" w:rsidRPr="005D30F0" w:rsidRDefault="00396BE0" w:rsidP="002560F4">
            <w:pPr>
              <w:shd w:val="clear" w:color="auto" w:fill="FFFFFF"/>
              <w:rPr>
                <w:rFonts w:cs="Times New Roman"/>
              </w:rPr>
            </w:pPr>
            <w:r w:rsidRPr="005D30F0">
              <w:rPr>
                <w:rStyle w:val="aa"/>
                <w:rFonts w:cs="Times New Roman"/>
                <w:b/>
                <w:bCs/>
              </w:rPr>
              <w:t>Медицинская</w:t>
            </w:r>
            <w:r w:rsidR="00BA2C3B" w:rsidRPr="005D30F0">
              <w:rPr>
                <w:rStyle w:val="aa"/>
                <w:rFonts w:cs="Times New Roman"/>
                <w:b/>
                <w:bCs/>
              </w:rPr>
              <w:t xml:space="preserve"> информационная</w:t>
            </w:r>
            <w:r w:rsidRPr="005D30F0">
              <w:rPr>
                <w:rStyle w:val="aa"/>
                <w:rFonts w:cs="Times New Roman"/>
                <w:b/>
                <w:bCs/>
              </w:rPr>
              <w:t xml:space="preserve"> система (</w:t>
            </w:r>
            <w:r w:rsidRPr="005D30F0">
              <w:rPr>
                <w:rFonts w:cs="Times New Roman"/>
                <w:b/>
                <w:bCs/>
              </w:rPr>
              <w:t>МИС</w:t>
            </w:r>
            <w:r w:rsidRPr="005D30F0">
              <w:rPr>
                <w:rStyle w:val="aa"/>
                <w:rFonts w:cs="Times New Roman"/>
                <w:b/>
                <w:bCs/>
              </w:rPr>
              <w:t>)</w:t>
            </w:r>
          </w:p>
        </w:tc>
      </w:tr>
      <w:tr w:rsidR="00396BE0" w:rsidRPr="005D30F0" w14:paraId="127B5316" w14:textId="77777777" w:rsidTr="002560F4">
        <w:tblPrEx>
          <w:shd w:val="clear" w:color="auto" w:fill="CED7E7"/>
        </w:tblPrEx>
        <w:trPr>
          <w:trHeight w:val="300"/>
        </w:trPr>
        <w:tc>
          <w:tcPr>
            <w:tcW w:w="34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0A6031" w14:textId="77777777" w:rsidR="00396BE0" w:rsidRPr="005D30F0" w:rsidRDefault="00396BE0" w:rsidP="002560F4">
            <w:pPr>
              <w:keepLines/>
              <w:shd w:val="clear" w:color="auto" w:fill="FFFFFF"/>
              <w:rPr>
                <w:rFonts w:cs="Times New Roman"/>
              </w:rPr>
            </w:pPr>
            <w:r w:rsidRPr="005D30F0">
              <w:rPr>
                <w:rStyle w:val="aa"/>
                <w:rFonts w:cs="Times New Roman"/>
                <w:b/>
                <w:bCs/>
              </w:rPr>
              <w:t xml:space="preserve">Назначение </w:t>
            </w:r>
            <w:proofErr w:type="spellStart"/>
            <w:r w:rsidRPr="005D30F0">
              <w:rPr>
                <w:rStyle w:val="aa"/>
                <w:rFonts w:cs="Times New Roman"/>
                <w:b/>
                <w:bCs/>
              </w:rPr>
              <w:t>ИСПДн</w:t>
            </w:r>
            <w:proofErr w:type="spellEnd"/>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1923B2" w14:textId="77777777" w:rsidR="00396BE0" w:rsidRPr="005D30F0" w:rsidRDefault="00396BE0" w:rsidP="002560F4">
            <w:pPr>
              <w:keepLines/>
              <w:shd w:val="clear" w:color="auto" w:fill="FFFFFF"/>
              <w:rPr>
                <w:rFonts w:cs="Times New Roman"/>
              </w:rPr>
            </w:pPr>
            <w:r w:rsidRPr="005D30F0">
              <w:rPr>
                <w:rFonts w:cs="Times New Roman"/>
              </w:rPr>
              <w:t>Автоматизированная</w:t>
            </w:r>
            <w:r w:rsidRPr="005D30F0">
              <w:rPr>
                <w:rFonts w:cs="Times New Roman"/>
                <w:lang w:val="en-US"/>
              </w:rPr>
              <w:t xml:space="preserve"> </w:t>
            </w:r>
            <w:r w:rsidRPr="005D30F0">
              <w:rPr>
                <w:rFonts w:cs="Times New Roman"/>
              </w:rPr>
              <w:t>обработка медицинских данных</w:t>
            </w:r>
          </w:p>
        </w:tc>
      </w:tr>
      <w:tr w:rsidR="00396BE0" w:rsidRPr="005D30F0" w14:paraId="6DCF7184" w14:textId="77777777" w:rsidTr="002560F4">
        <w:tblPrEx>
          <w:shd w:val="clear" w:color="auto" w:fill="CED7E7"/>
        </w:tblPrEx>
        <w:trPr>
          <w:trHeight w:val="300"/>
        </w:trPr>
        <w:tc>
          <w:tcPr>
            <w:tcW w:w="34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F2A4B" w14:textId="493B27B3" w:rsidR="00396BE0" w:rsidRPr="005D30F0" w:rsidRDefault="00396BE0" w:rsidP="002560F4">
            <w:pPr>
              <w:keepLines/>
              <w:shd w:val="clear" w:color="auto" w:fill="FFFFFF"/>
              <w:rPr>
                <w:rFonts w:cs="Times New Roman"/>
              </w:rPr>
            </w:pPr>
            <w:r w:rsidRPr="005D30F0">
              <w:rPr>
                <w:rStyle w:val="aa"/>
                <w:rFonts w:cs="Times New Roman"/>
                <w:b/>
                <w:bCs/>
              </w:rPr>
              <w:t>Архитектура</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7634AB" w14:textId="77777777" w:rsidR="00396BE0" w:rsidRPr="005D30F0" w:rsidRDefault="00396BE0" w:rsidP="002560F4">
            <w:pPr>
              <w:rPr>
                <w:rFonts w:cs="Times New Roman"/>
              </w:rPr>
            </w:pPr>
            <w:r w:rsidRPr="005D30F0">
              <w:rPr>
                <w:rFonts w:cs="Times New Roman"/>
              </w:rPr>
              <w:t>Клиент - сервер</w:t>
            </w:r>
          </w:p>
        </w:tc>
      </w:tr>
      <w:tr w:rsidR="00396BE0" w:rsidRPr="005D30F0" w14:paraId="5334E632" w14:textId="77777777" w:rsidTr="002560F4">
        <w:tblPrEx>
          <w:shd w:val="clear" w:color="auto" w:fill="CED7E7"/>
        </w:tblPrEx>
        <w:trPr>
          <w:trHeight w:val="300"/>
        </w:trPr>
        <w:tc>
          <w:tcPr>
            <w:tcW w:w="34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42B649" w14:textId="77777777" w:rsidR="00396BE0" w:rsidRPr="005D30F0" w:rsidRDefault="00396BE0" w:rsidP="002560F4">
            <w:pPr>
              <w:keepLines/>
              <w:shd w:val="clear" w:color="auto" w:fill="FFFFFF"/>
              <w:rPr>
                <w:rFonts w:cs="Times New Roman"/>
              </w:rPr>
            </w:pPr>
            <w:r w:rsidRPr="005D30F0">
              <w:rPr>
                <w:rStyle w:val="aa"/>
                <w:rFonts w:cs="Times New Roman"/>
                <w:b/>
                <w:bCs/>
                <w:shd w:val="clear" w:color="auto" w:fill="FFFFFF"/>
              </w:rPr>
              <w:t xml:space="preserve">Местонахождение БД, содержащей </w:t>
            </w:r>
            <w:proofErr w:type="spellStart"/>
            <w:r w:rsidRPr="005D30F0">
              <w:rPr>
                <w:rStyle w:val="aa"/>
                <w:rFonts w:cs="Times New Roman"/>
                <w:b/>
                <w:bCs/>
                <w:shd w:val="clear" w:color="auto" w:fill="FFFFFF"/>
              </w:rPr>
              <w:t>ПДн</w:t>
            </w:r>
            <w:proofErr w:type="spellEnd"/>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57E68F" w14:textId="77777777" w:rsidR="00396BE0" w:rsidRPr="005D30F0" w:rsidRDefault="00396BE0" w:rsidP="002560F4">
            <w:pPr>
              <w:rPr>
                <w:rFonts w:cs="Times New Roman"/>
              </w:rPr>
            </w:pPr>
            <w:r w:rsidRPr="005D30F0">
              <w:rPr>
                <w:rFonts w:cs="Times New Roman"/>
              </w:rPr>
              <w:t>Москва</w:t>
            </w:r>
          </w:p>
        </w:tc>
      </w:tr>
      <w:tr w:rsidR="00396BE0" w:rsidRPr="005D30F0" w14:paraId="198EA8BC" w14:textId="77777777" w:rsidTr="002560F4">
        <w:tblPrEx>
          <w:shd w:val="clear" w:color="auto" w:fill="CED7E7"/>
        </w:tblPrEx>
        <w:trPr>
          <w:trHeight w:val="300"/>
        </w:trPr>
        <w:tc>
          <w:tcPr>
            <w:tcW w:w="34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6FFBE2" w14:textId="77777777" w:rsidR="00396BE0" w:rsidRPr="005D30F0" w:rsidRDefault="00396BE0" w:rsidP="002560F4">
            <w:pPr>
              <w:keepLines/>
              <w:shd w:val="clear" w:color="auto" w:fill="FFFFFF"/>
              <w:rPr>
                <w:rFonts w:cs="Times New Roman"/>
              </w:rPr>
            </w:pPr>
            <w:r w:rsidRPr="005D30F0">
              <w:rPr>
                <w:rStyle w:val="aa"/>
                <w:rFonts w:cs="Times New Roman"/>
                <w:b/>
                <w:bCs/>
              </w:rPr>
              <w:t>Расположение компонентов</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1EE045" w14:textId="77777777" w:rsidR="00396BE0" w:rsidRPr="005D30F0" w:rsidRDefault="00396BE0" w:rsidP="002560F4">
            <w:pPr>
              <w:rPr>
                <w:rFonts w:cs="Times New Roman"/>
              </w:rPr>
            </w:pPr>
            <w:r w:rsidRPr="005D30F0">
              <w:rPr>
                <w:rFonts w:cs="Times New Roman"/>
              </w:rPr>
              <w:t>В пределах</w:t>
            </w:r>
            <w:r w:rsidRPr="005D30F0">
              <w:rPr>
                <w:rFonts w:cs="Times New Roman"/>
                <w:lang w:val="en-US"/>
              </w:rPr>
              <w:t xml:space="preserve"> </w:t>
            </w:r>
            <w:r w:rsidRPr="005D30F0">
              <w:rPr>
                <w:rFonts w:cs="Times New Roman"/>
              </w:rPr>
              <w:t>контролируемой зоны</w:t>
            </w:r>
          </w:p>
        </w:tc>
      </w:tr>
      <w:tr w:rsidR="00396BE0" w:rsidRPr="005D30F0" w14:paraId="0D755A81" w14:textId="77777777" w:rsidTr="002560F4">
        <w:tblPrEx>
          <w:shd w:val="clear" w:color="auto" w:fill="CED7E7"/>
        </w:tblPrEx>
        <w:trPr>
          <w:trHeight w:val="300"/>
        </w:trPr>
        <w:tc>
          <w:tcPr>
            <w:tcW w:w="34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EBFCE8" w14:textId="77777777" w:rsidR="00396BE0" w:rsidRPr="005D30F0" w:rsidRDefault="00396BE0" w:rsidP="002560F4">
            <w:pPr>
              <w:keepLines/>
              <w:shd w:val="clear" w:color="auto" w:fill="FFFFFF"/>
              <w:rPr>
                <w:rFonts w:cs="Times New Roman"/>
              </w:rPr>
            </w:pPr>
            <w:r w:rsidRPr="005D30F0">
              <w:rPr>
                <w:rStyle w:val="aa"/>
                <w:rFonts w:cs="Times New Roman"/>
                <w:b/>
                <w:bCs/>
                <w:shd w:val="clear" w:color="auto" w:fill="FFFFFF"/>
              </w:rPr>
              <w:t xml:space="preserve">Трансграничная передача </w:t>
            </w:r>
            <w:proofErr w:type="spellStart"/>
            <w:r w:rsidRPr="005D30F0">
              <w:rPr>
                <w:rStyle w:val="aa"/>
                <w:rFonts w:cs="Times New Roman"/>
                <w:b/>
                <w:bCs/>
              </w:rPr>
              <w:t>ПДн</w:t>
            </w:r>
            <w:proofErr w:type="spellEnd"/>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520422" w14:textId="77777777" w:rsidR="00396BE0" w:rsidRPr="005D30F0" w:rsidRDefault="00396BE0" w:rsidP="002560F4">
            <w:pPr>
              <w:rPr>
                <w:rFonts w:cs="Times New Roman"/>
              </w:rPr>
            </w:pPr>
            <w:r w:rsidRPr="005D30F0">
              <w:rPr>
                <w:rFonts w:cs="Times New Roman"/>
              </w:rPr>
              <w:t>Нет</w:t>
            </w:r>
          </w:p>
        </w:tc>
      </w:tr>
      <w:tr w:rsidR="00396BE0" w:rsidRPr="005D30F0" w14:paraId="45E73623" w14:textId="77777777" w:rsidTr="002560F4">
        <w:tblPrEx>
          <w:shd w:val="clear" w:color="auto" w:fill="CED7E7"/>
        </w:tblPrEx>
        <w:trPr>
          <w:trHeight w:val="300"/>
        </w:trPr>
        <w:tc>
          <w:tcPr>
            <w:tcW w:w="34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1DCBA5" w14:textId="77777777" w:rsidR="00396BE0" w:rsidRPr="005D30F0" w:rsidRDefault="00396BE0" w:rsidP="002560F4">
            <w:pPr>
              <w:keepLines/>
              <w:shd w:val="clear" w:color="auto" w:fill="FFFFFF"/>
              <w:rPr>
                <w:rFonts w:cs="Times New Roman"/>
              </w:rPr>
            </w:pPr>
            <w:r w:rsidRPr="005D30F0">
              <w:rPr>
                <w:rStyle w:val="aa"/>
                <w:rFonts w:cs="Times New Roman"/>
                <w:b/>
                <w:bCs/>
                <w:shd w:val="clear" w:color="auto" w:fill="FFFFFF"/>
              </w:rPr>
              <w:t xml:space="preserve">Способ обработки </w:t>
            </w:r>
            <w:proofErr w:type="spellStart"/>
            <w:r w:rsidRPr="005D30F0">
              <w:rPr>
                <w:rStyle w:val="aa"/>
                <w:rFonts w:cs="Times New Roman"/>
                <w:b/>
                <w:bCs/>
                <w:shd w:val="clear" w:color="auto" w:fill="FFFFFF"/>
              </w:rPr>
              <w:t>ПДн</w:t>
            </w:r>
            <w:proofErr w:type="spellEnd"/>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1A6F68" w14:textId="77777777" w:rsidR="00396BE0" w:rsidRPr="005D30F0" w:rsidRDefault="00396BE0" w:rsidP="002560F4">
            <w:pPr>
              <w:rPr>
                <w:rFonts w:cs="Times New Roman"/>
              </w:rPr>
            </w:pPr>
            <w:r w:rsidRPr="005D30F0">
              <w:rPr>
                <w:rFonts w:cs="Times New Roman"/>
              </w:rPr>
              <w:t>Автоматизированная с передачей по внутренней</w:t>
            </w:r>
          </w:p>
          <w:p w14:paraId="5530A2ED" w14:textId="77777777" w:rsidR="00396BE0" w:rsidRPr="005D30F0" w:rsidRDefault="00396BE0" w:rsidP="002560F4">
            <w:pPr>
              <w:rPr>
                <w:rFonts w:cs="Times New Roman"/>
              </w:rPr>
            </w:pPr>
            <w:r w:rsidRPr="005D30F0">
              <w:rPr>
                <w:rFonts w:cs="Times New Roman"/>
              </w:rPr>
              <w:t>сети оператора</w:t>
            </w:r>
          </w:p>
        </w:tc>
      </w:tr>
      <w:tr w:rsidR="00396BE0" w:rsidRPr="005D30F0" w14:paraId="108658C9" w14:textId="77777777" w:rsidTr="002560F4">
        <w:tblPrEx>
          <w:shd w:val="clear" w:color="auto" w:fill="CED7E7"/>
        </w:tblPrEx>
        <w:trPr>
          <w:trHeight w:val="300"/>
        </w:trPr>
        <w:tc>
          <w:tcPr>
            <w:tcW w:w="34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14C6F6" w14:textId="77777777" w:rsidR="00396BE0" w:rsidRPr="005D30F0" w:rsidRDefault="00396BE0" w:rsidP="002560F4">
            <w:pPr>
              <w:keepLines/>
              <w:shd w:val="clear" w:color="auto" w:fill="FFFFFF"/>
              <w:rPr>
                <w:rFonts w:cs="Times New Roman"/>
              </w:rPr>
            </w:pPr>
            <w:r w:rsidRPr="005D30F0">
              <w:rPr>
                <w:rStyle w:val="aa"/>
                <w:rFonts w:cs="Times New Roman"/>
                <w:b/>
                <w:bCs/>
              </w:rPr>
              <w:t xml:space="preserve">Перечень действий с </w:t>
            </w:r>
            <w:proofErr w:type="spellStart"/>
            <w:r w:rsidRPr="005D30F0">
              <w:rPr>
                <w:rStyle w:val="aa"/>
                <w:rFonts w:cs="Times New Roman"/>
                <w:b/>
                <w:bCs/>
              </w:rPr>
              <w:t>ПДн</w:t>
            </w:r>
            <w:proofErr w:type="spellEnd"/>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21BAF1" w14:textId="3272B2B9" w:rsidR="00396BE0" w:rsidRPr="005D30F0" w:rsidRDefault="00396BE0" w:rsidP="002560F4">
            <w:pPr>
              <w:rPr>
                <w:rFonts w:cs="Times New Roman"/>
              </w:rPr>
            </w:pPr>
            <w:r w:rsidRPr="005D30F0">
              <w:rPr>
                <w:rFonts w:cs="Times New Roman"/>
              </w:rPr>
              <w:t xml:space="preserve">Сбор, запись, </w:t>
            </w:r>
            <w:r w:rsidR="003776DD" w:rsidRPr="005D30F0">
              <w:rPr>
                <w:rFonts w:cs="Times New Roman"/>
              </w:rPr>
              <w:t>систематизация, хранение</w:t>
            </w:r>
            <w:r w:rsidRPr="005D30F0">
              <w:rPr>
                <w:rFonts w:cs="Times New Roman"/>
              </w:rPr>
              <w:t>, уточнение</w:t>
            </w:r>
          </w:p>
          <w:p w14:paraId="630D4E6B" w14:textId="10BB5B60" w:rsidR="00396BE0" w:rsidRPr="005D30F0" w:rsidRDefault="00396BE0" w:rsidP="002560F4">
            <w:pPr>
              <w:rPr>
                <w:rFonts w:cs="Times New Roman"/>
              </w:rPr>
            </w:pPr>
            <w:r w:rsidRPr="005D30F0">
              <w:rPr>
                <w:rFonts w:cs="Times New Roman"/>
              </w:rPr>
              <w:t>(обновление, изменение), использование, передача</w:t>
            </w:r>
            <w:r w:rsidR="00E16C99" w:rsidRPr="005D30F0">
              <w:rPr>
                <w:rFonts w:cs="Times New Roman"/>
              </w:rPr>
              <w:t>, распространение, блокирование, удаление и уничтожение.</w:t>
            </w:r>
          </w:p>
        </w:tc>
      </w:tr>
      <w:tr w:rsidR="00396BE0" w:rsidRPr="005D30F0" w14:paraId="0D239A60" w14:textId="77777777" w:rsidTr="002560F4">
        <w:tblPrEx>
          <w:shd w:val="clear" w:color="auto" w:fill="CED7E7"/>
        </w:tblPrEx>
        <w:trPr>
          <w:trHeight w:val="300"/>
        </w:trPr>
        <w:tc>
          <w:tcPr>
            <w:tcW w:w="34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08CF72" w14:textId="77777777" w:rsidR="00396BE0" w:rsidRPr="005D30F0" w:rsidRDefault="00396BE0" w:rsidP="002560F4">
            <w:pPr>
              <w:keepLines/>
              <w:shd w:val="clear" w:color="auto" w:fill="FFFFFF"/>
              <w:rPr>
                <w:rFonts w:cs="Times New Roman"/>
              </w:rPr>
            </w:pPr>
            <w:r w:rsidRPr="005D30F0">
              <w:rPr>
                <w:rStyle w:val="aa"/>
                <w:rFonts w:cs="Times New Roman"/>
                <w:b/>
                <w:bCs/>
              </w:rPr>
              <w:t xml:space="preserve">Категории субъектов </w:t>
            </w:r>
            <w:proofErr w:type="spellStart"/>
            <w:r w:rsidRPr="005D30F0">
              <w:rPr>
                <w:rStyle w:val="aa"/>
                <w:rFonts w:cs="Times New Roman"/>
                <w:b/>
                <w:bCs/>
              </w:rPr>
              <w:t>ПДн</w:t>
            </w:r>
            <w:proofErr w:type="spellEnd"/>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0AF346" w14:textId="77777777" w:rsidR="00396BE0" w:rsidRPr="005D30F0" w:rsidRDefault="00396BE0" w:rsidP="002560F4">
            <w:pPr>
              <w:rPr>
                <w:rFonts w:cs="Times New Roman"/>
              </w:rPr>
            </w:pPr>
            <w:proofErr w:type="spellStart"/>
            <w:r w:rsidRPr="005D30F0">
              <w:rPr>
                <w:rFonts w:cs="Times New Roman"/>
              </w:rPr>
              <w:t>ПДн</w:t>
            </w:r>
            <w:proofErr w:type="spellEnd"/>
            <w:r w:rsidRPr="005D30F0">
              <w:rPr>
                <w:rFonts w:cs="Times New Roman"/>
              </w:rPr>
              <w:t xml:space="preserve"> субъектов, являющихся пациентами</w:t>
            </w:r>
          </w:p>
        </w:tc>
      </w:tr>
      <w:tr w:rsidR="00396BE0" w:rsidRPr="005D30F0" w14:paraId="6EE3F067" w14:textId="77777777" w:rsidTr="002560F4">
        <w:tblPrEx>
          <w:shd w:val="clear" w:color="auto" w:fill="CED7E7"/>
        </w:tblPrEx>
        <w:trPr>
          <w:trHeight w:val="300"/>
        </w:trPr>
        <w:tc>
          <w:tcPr>
            <w:tcW w:w="34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61577" w14:textId="77777777" w:rsidR="00396BE0" w:rsidRPr="005D30F0" w:rsidRDefault="00396BE0" w:rsidP="002560F4">
            <w:pPr>
              <w:keepLines/>
              <w:shd w:val="clear" w:color="auto" w:fill="FFFFFF"/>
              <w:rPr>
                <w:rFonts w:cs="Times New Roman"/>
              </w:rPr>
            </w:pPr>
            <w:r w:rsidRPr="005D30F0">
              <w:rPr>
                <w:rStyle w:val="aa"/>
                <w:rFonts w:cs="Times New Roman"/>
                <w:b/>
                <w:bCs/>
              </w:rPr>
              <w:t xml:space="preserve">Категории обрабатываемых </w:t>
            </w:r>
            <w:proofErr w:type="spellStart"/>
            <w:r w:rsidRPr="005D30F0">
              <w:rPr>
                <w:rStyle w:val="aa"/>
                <w:rFonts w:cs="Times New Roman"/>
                <w:b/>
                <w:bCs/>
              </w:rPr>
              <w:t>ПДн</w:t>
            </w:r>
            <w:proofErr w:type="spellEnd"/>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23FBB" w14:textId="71AE0733" w:rsidR="00396BE0" w:rsidRPr="005D30F0" w:rsidRDefault="00796DA5" w:rsidP="002560F4">
            <w:pPr>
              <w:rPr>
                <w:rFonts w:cs="Times New Roman"/>
              </w:rPr>
            </w:pPr>
            <w:r w:rsidRPr="005D30F0">
              <w:rPr>
                <w:rFonts w:cs="Times New Roman"/>
              </w:rPr>
              <w:t>Иные</w:t>
            </w:r>
            <w:r w:rsidR="00396BE0" w:rsidRPr="005D30F0">
              <w:rPr>
                <w:rFonts w:cs="Times New Roman"/>
              </w:rPr>
              <w:t>, специальные</w:t>
            </w:r>
          </w:p>
        </w:tc>
      </w:tr>
      <w:tr w:rsidR="00396BE0" w:rsidRPr="005D30F0" w14:paraId="676809F8" w14:textId="77777777" w:rsidTr="002560F4">
        <w:tblPrEx>
          <w:shd w:val="clear" w:color="auto" w:fill="CED7E7"/>
        </w:tblPrEx>
        <w:trPr>
          <w:trHeight w:val="300"/>
        </w:trPr>
        <w:tc>
          <w:tcPr>
            <w:tcW w:w="34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8A88D8" w14:textId="77777777" w:rsidR="00396BE0" w:rsidRPr="005D30F0" w:rsidRDefault="00396BE0" w:rsidP="002560F4">
            <w:pPr>
              <w:keepLines/>
              <w:shd w:val="clear" w:color="auto" w:fill="FFFFFF"/>
              <w:rPr>
                <w:rFonts w:cs="Times New Roman"/>
              </w:rPr>
            </w:pPr>
            <w:r w:rsidRPr="005D30F0">
              <w:rPr>
                <w:rStyle w:val="aa"/>
                <w:rFonts w:cs="Times New Roman"/>
                <w:b/>
                <w:bCs/>
              </w:rPr>
              <w:t xml:space="preserve">Перечень </w:t>
            </w:r>
            <w:proofErr w:type="spellStart"/>
            <w:r w:rsidRPr="005D30F0">
              <w:rPr>
                <w:rStyle w:val="aa"/>
                <w:rFonts w:cs="Times New Roman"/>
                <w:b/>
                <w:bCs/>
              </w:rPr>
              <w:t>ПДн</w:t>
            </w:r>
            <w:proofErr w:type="spellEnd"/>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08FD4" w14:textId="7D6EE3DA" w:rsidR="00396BE0" w:rsidRPr="005D30F0" w:rsidRDefault="00396BE0" w:rsidP="002560F4">
            <w:pPr>
              <w:rPr>
                <w:rFonts w:cs="Times New Roman"/>
              </w:rPr>
            </w:pPr>
            <w:r w:rsidRPr="005D30F0">
              <w:rPr>
                <w:rFonts w:cs="Times New Roman"/>
              </w:rPr>
              <w:t>– фамилия, имя и отчество;</w:t>
            </w:r>
          </w:p>
          <w:p w14:paraId="1A8A64D3" w14:textId="77777777" w:rsidR="00396BE0" w:rsidRPr="005D30F0" w:rsidRDefault="00396BE0" w:rsidP="002560F4">
            <w:pPr>
              <w:rPr>
                <w:rFonts w:cs="Times New Roman"/>
              </w:rPr>
            </w:pPr>
            <w:r w:rsidRPr="005D30F0">
              <w:rPr>
                <w:rFonts w:cs="Times New Roman"/>
              </w:rPr>
              <w:t>– данные удостоверения</w:t>
            </w:r>
          </w:p>
          <w:p w14:paraId="4A4ABDF4" w14:textId="22281CA1" w:rsidR="00396BE0" w:rsidRPr="005D30F0" w:rsidRDefault="00396BE0" w:rsidP="002560F4">
            <w:pPr>
              <w:rPr>
                <w:rFonts w:cs="Times New Roman"/>
              </w:rPr>
            </w:pPr>
            <w:r w:rsidRPr="005D30F0">
              <w:rPr>
                <w:rFonts w:cs="Times New Roman"/>
              </w:rPr>
              <w:t>Личности (паспортные данные, военный билет и т.п.);</w:t>
            </w:r>
          </w:p>
          <w:p w14:paraId="30662889" w14:textId="77DF1ED5" w:rsidR="00396BE0" w:rsidRPr="005D30F0" w:rsidRDefault="00396BE0" w:rsidP="002560F4">
            <w:pPr>
              <w:rPr>
                <w:rFonts w:cs="Times New Roman"/>
              </w:rPr>
            </w:pPr>
            <w:r w:rsidRPr="005D30F0">
              <w:rPr>
                <w:rFonts w:cs="Times New Roman"/>
              </w:rPr>
              <w:t>– дата и место рождения;</w:t>
            </w:r>
          </w:p>
          <w:p w14:paraId="5A2DE303" w14:textId="45AEC31F" w:rsidR="00396BE0" w:rsidRPr="005D30F0" w:rsidRDefault="00396BE0" w:rsidP="002560F4">
            <w:pPr>
              <w:rPr>
                <w:rFonts w:cs="Times New Roman"/>
              </w:rPr>
            </w:pPr>
            <w:r w:rsidRPr="005D30F0">
              <w:rPr>
                <w:rFonts w:cs="Times New Roman"/>
              </w:rPr>
              <w:t>– пол;</w:t>
            </w:r>
          </w:p>
          <w:p w14:paraId="2D6AE2BA" w14:textId="5C804BE9" w:rsidR="00396BE0" w:rsidRPr="005D30F0" w:rsidRDefault="00396BE0" w:rsidP="002560F4">
            <w:pPr>
              <w:rPr>
                <w:rFonts w:cs="Times New Roman"/>
              </w:rPr>
            </w:pPr>
            <w:r w:rsidRPr="005D30F0">
              <w:rPr>
                <w:rFonts w:cs="Times New Roman"/>
              </w:rPr>
              <w:t>– полис ОМС;</w:t>
            </w:r>
          </w:p>
          <w:p w14:paraId="7888BDFA" w14:textId="40ED06B5" w:rsidR="00396BE0" w:rsidRPr="005D30F0" w:rsidRDefault="00396BE0" w:rsidP="002560F4">
            <w:pPr>
              <w:rPr>
                <w:rFonts w:cs="Times New Roman"/>
              </w:rPr>
            </w:pPr>
            <w:r w:rsidRPr="005D30F0">
              <w:rPr>
                <w:rFonts w:cs="Times New Roman"/>
              </w:rPr>
              <w:t>– СНИЛС;</w:t>
            </w:r>
          </w:p>
          <w:p w14:paraId="30ED19CE" w14:textId="60271828" w:rsidR="00396BE0" w:rsidRPr="005D30F0" w:rsidRDefault="00396BE0" w:rsidP="002560F4">
            <w:pPr>
              <w:rPr>
                <w:rFonts w:cs="Times New Roman"/>
              </w:rPr>
            </w:pPr>
            <w:r w:rsidRPr="005D30F0">
              <w:rPr>
                <w:rFonts w:cs="Times New Roman"/>
              </w:rPr>
              <w:t>– место работы;</w:t>
            </w:r>
          </w:p>
          <w:p w14:paraId="1303C297" w14:textId="56D69E88" w:rsidR="00396BE0" w:rsidRPr="005D30F0" w:rsidRDefault="00396BE0" w:rsidP="002560F4">
            <w:pPr>
              <w:rPr>
                <w:rFonts w:cs="Times New Roman"/>
              </w:rPr>
            </w:pPr>
            <w:r w:rsidRPr="005D30F0">
              <w:rPr>
                <w:rFonts w:cs="Times New Roman"/>
              </w:rPr>
              <w:t>– сведения об инвалидности;</w:t>
            </w:r>
          </w:p>
          <w:p w14:paraId="124CCAAA" w14:textId="028CA5BF" w:rsidR="00396BE0" w:rsidRPr="005D30F0" w:rsidRDefault="00396BE0" w:rsidP="002560F4">
            <w:pPr>
              <w:rPr>
                <w:rFonts w:cs="Times New Roman"/>
              </w:rPr>
            </w:pPr>
            <w:r w:rsidRPr="005D30F0">
              <w:rPr>
                <w:rFonts w:cs="Times New Roman"/>
              </w:rPr>
              <w:t>– группа крови;</w:t>
            </w:r>
          </w:p>
          <w:p w14:paraId="27078AE4" w14:textId="753F2212" w:rsidR="00396BE0" w:rsidRPr="005D30F0" w:rsidRDefault="00396BE0" w:rsidP="002560F4">
            <w:pPr>
              <w:rPr>
                <w:rFonts w:cs="Times New Roman"/>
              </w:rPr>
            </w:pPr>
            <w:r w:rsidRPr="005D30F0">
              <w:rPr>
                <w:rFonts w:cs="Times New Roman"/>
              </w:rPr>
              <w:t>– диагноз</w:t>
            </w:r>
          </w:p>
        </w:tc>
      </w:tr>
      <w:tr w:rsidR="00396BE0" w:rsidRPr="005D30F0" w14:paraId="3C2876FA" w14:textId="77777777" w:rsidTr="002560F4">
        <w:tblPrEx>
          <w:shd w:val="clear" w:color="auto" w:fill="CED7E7"/>
        </w:tblPrEx>
        <w:trPr>
          <w:trHeight w:val="642"/>
        </w:trPr>
        <w:tc>
          <w:tcPr>
            <w:tcW w:w="34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535154" w14:textId="77777777" w:rsidR="00396BE0" w:rsidRPr="005D30F0" w:rsidRDefault="00396BE0" w:rsidP="002560F4">
            <w:pPr>
              <w:keepLines/>
              <w:shd w:val="clear" w:color="auto" w:fill="FFFFFF"/>
              <w:rPr>
                <w:rFonts w:cs="Times New Roman"/>
              </w:rPr>
            </w:pPr>
            <w:r w:rsidRPr="005D30F0">
              <w:rPr>
                <w:rStyle w:val="aa"/>
                <w:rFonts w:cs="Times New Roman"/>
                <w:b/>
                <w:bCs/>
              </w:rPr>
              <w:t xml:space="preserve">Объем обрабатываемых </w:t>
            </w:r>
            <w:proofErr w:type="spellStart"/>
            <w:r w:rsidRPr="005D30F0">
              <w:rPr>
                <w:rStyle w:val="aa"/>
                <w:rFonts w:cs="Times New Roman"/>
                <w:b/>
                <w:bCs/>
              </w:rPr>
              <w:t>ПДн</w:t>
            </w:r>
            <w:proofErr w:type="spellEnd"/>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3BC04" w14:textId="68BF37CC" w:rsidR="00396BE0" w:rsidRPr="005D30F0" w:rsidRDefault="00396BE0" w:rsidP="002560F4">
            <w:pPr>
              <w:rPr>
                <w:rFonts w:cs="Times New Roman"/>
              </w:rPr>
            </w:pPr>
            <w:r w:rsidRPr="005D30F0">
              <w:rPr>
                <w:rFonts w:cs="Times New Roman"/>
              </w:rPr>
              <w:t>Более 100 000</w:t>
            </w:r>
          </w:p>
          <w:p w14:paraId="2D309748" w14:textId="77777777" w:rsidR="00396BE0" w:rsidRPr="005D30F0" w:rsidRDefault="00396BE0" w:rsidP="002560F4">
            <w:pPr>
              <w:rPr>
                <w:rFonts w:cs="Times New Roman"/>
                <w:highlight w:val="yellow"/>
              </w:rPr>
            </w:pPr>
            <w:r w:rsidRPr="005D30F0">
              <w:rPr>
                <w:rFonts w:cs="Times New Roman"/>
              </w:rPr>
              <w:t>субъектов</w:t>
            </w:r>
          </w:p>
        </w:tc>
      </w:tr>
      <w:tr w:rsidR="00396BE0" w:rsidRPr="005D30F0" w14:paraId="65766908" w14:textId="77777777" w:rsidTr="002560F4">
        <w:tblPrEx>
          <w:shd w:val="clear" w:color="auto" w:fill="CED7E7"/>
        </w:tblPrEx>
        <w:trPr>
          <w:trHeight w:val="642"/>
        </w:trPr>
        <w:tc>
          <w:tcPr>
            <w:tcW w:w="34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693C25" w14:textId="77777777" w:rsidR="00396BE0" w:rsidRPr="005D30F0" w:rsidRDefault="00396BE0" w:rsidP="002560F4">
            <w:pPr>
              <w:keepLines/>
              <w:shd w:val="clear" w:color="auto" w:fill="FFFFFF"/>
              <w:rPr>
                <w:rFonts w:cs="Times New Roman"/>
              </w:rPr>
            </w:pPr>
            <w:r w:rsidRPr="005D30F0">
              <w:rPr>
                <w:rStyle w:val="aa"/>
                <w:rFonts w:cs="Times New Roman"/>
                <w:b/>
                <w:bCs/>
              </w:rPr>
              <w:t xml:space="preserve">Уровень защищенности </w:t>
            </w:r>
            <w:proofErr w:type="spellStart"/>
            <w:r w:rsidRPr="005D30F0">
              <w:rPr>
                <w:rStyle w:val="aa"/>
                <w:rFonts w:cs="Times New Roman"/>
                <w:b/>
                <w:bCs/>
              </w:rPr>
              <w:t>ПДн</w:t>
            </w:r>
            <w:proofErr w:type="spellEnd"/>
            <w:r w:rsidRPr="005D30F0">
              <w:rPr>
                <w:rStyle w:val="aa"/>
                <w:rFonts w:cs="Times New Roman"/>
                <w:b/>
                <w:bCs/>
              </w:rPr>
              <w:t xml:space="preserve"> в </w:t>
            </w:r>
            <w:proofErr w:type="spellStart"/>
            <w:r w:rsidRPr="005D30F0">
              <w:rPr>
                <w:rStyle w:val="aa"/>
                <w:rFonts w:cs="Times New Roman"/>
                <w:b/>
                <w:bCs/>
              </w:rPr>
              <w:t>ИСПДн</w:t>
            </w:r>
            <w:proofErr w:type="spellEnd"/>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3543CA" w14:textId="77777777" w:rsidR="00396BE0" w:rsidRPr="005D30F0" w:rsidRDefault="00396BE0" w:rsidP="002560F4">
            <w:pPr>
              <w:rPr>
                <w:rFonts w:cs="Times New Roman"/>
                <w:highlight w:val="yellow"/>
              </w:rPr>
            </w:pPr>
            <w:r w:rsidRPr="005D30F0">
              <w:rPr>
                <w:rFonts w:cs="Times New Roman"/>
              </w:rPr>
              <w:t>УЗ2</w:t>
            </w:r>
          </w:p>
        </w:tc>
      </w:tr>
    </w:tbl>
    <w:p w14:paraId="0AA85125" w14:textId="77777777" w:rsidR="00396BE0" w:rsidRPr="005D30F0" w:rsidRDefault="00396BE0" w:rsidP="005D30F0">
      <w:pPr>
        <w:pStyle w:val="a9"/>
        <w:widowControl w:val="0"/>
        <w:spacing w:line="240" w:lineRule="auto"/>
        <w:ind w:hanging="108"/>
        <w:rPr>
          <w:rStyle w:val="Hyperlink0"/>
          <w:rFonts w:cs="Times New Roman"/>
          <w:sz w:val="28"/>
          <w:szCs w:val="28"/>
        </w:rPr>
      </w:pPr>
    </w:p>
    <w:p w14:paraId="763DA7DE" w14:textId="77777777" w:rsidR="00396BE0" w:rsidRPr="005D30F0" w:rsidRDefault="00396BE0" w:rsidP="005D30F0">
      <w:pPr>
        <w:pStyle w:val="a9"/>
        <w:shd w:val="clear" w:color="auto" w:fill="FFFFFF"/>
        <w:spacing w:line="240" w:lineRule="auto"/>
        <w:rPr>
          <w:rFonts w:cs="Times New Roman"/>
        </w:rPr>
        <w:sectPr w:rsidR="00396BE0" w:rsidRPr="005D30F0" w:rsidSect="003E3DF0">
          <w:headerReference w:type="default" r:id="rId12"/>
          <w:headerReference w:type="first" r:id="rId13"/>
          <w:pgSz w:w="11900" w:h="16840"/>
          <w:pgMar w:top="851" w:right="680" w:bottom="567" w:left="1304" w:header="284" w:footer="113" w:gutter="0"/>
          <w:cols w:space="720"/>
          <w:titlePg/>
        </w:sectPr>
      </w:pPr>
    </w:p>
    <w:p w14:paraId="365DEF07" w14:textId="77777777" w:rsidR="00396BE0" w:rsidRPr="005D30F0" w:rsidRDefault="00396BE0" w:rsidP="00A65CA0">
      <w:pPr>
        <w:pStyle w:val="2"/>
        <w:numPr>
          <w:ilvl w:val="1"/>
          <w:numId w:val="62"/>
        </w:numPr>
        <w:shd w:val="clear" w:color="auto" w:fill="FFFFFF"/>
        <w:spacing w:before="0" w:after="0" w:line="240" w:lineRule="auto"/>
        <w:ind w:left="0" w:firstLine="709"/>
        <w:jc w:val="both"/>
      </w:pPr>
      <w:bookmarkStart w:id="10" w:name="_Toc6"/>
      <w:r w:rsidRPr="005D30F0">
        <w:rPr>
          <w:rStyle w:val="aa"/>
        </w:rPr>
        <w:lastRenderedPageBreak/>
        <w:t xml:space="preserve">Размещение </w:t>
      </w:r>
      <w:proofErr w:type="spellStart"/>
      <w:r w:rsidRPr="005D30F0">
        <w:rPr>
          <w:rStyle w:val="aa"/>
        </w:rPr>
        <w:t>ИСПДн</w:t>
      </w:r>
      <w:bookmarkEnd w:id="10"/>
      <w:proofErr w:type="spellEnd"/>
    </w:p>
    <w:p w14:paraId="4CA7B14A" w14:textId="77777777" w:rsidR="00396BE0" w:rsidRPr="005D30F0" w:rsidRDefault="00396BE0" w:rsidP="00A65CA0">
      <w:pPr>
        <w:pStyle w:val="a9"/>
        <w:shd w:val="clear" w:color="auto" w:fill="FFFFFF"/>
        <w:spacing w:line="240" w:lineRule="auto"/>
        <w:ind w:firstLine="709"/>
        <w:rPr>
          <w:rStyle w:val="Hyperlink0"/>
          <w:rFonts w:cs="Times New Roman"/>
          <w:sz w:val="28"/>
          <w:szCs w:val="28"/>
        </w:rPr>
      </w:pPr>
      <w:r w:rsidRPr="005D30F0">
        <w:rPr>
          <w:rStyle w:val="Hyperlink0"/>
          <w:rFonts w:cs="Times New Roman"/>
          <w:sz w:val="28"/>
          <w:szCs w:val="28"/>
        </w:rPr>
        <w:t xml:space="preserve">Площадки размещения комплекса программно-технических средств </w:t>
      </w:r>
      <w:proofErr w:type="spellStart"/>
      <w:r w:rsidRPr="005D30F0">
        <w:rPr>
          <w:rStyle w:val="Hyperlink0"/>
          <w:rFonts w:cs="Times New Roman"/>
          <w:sz w:val="28"/>
          <w:szCs w:val="28"/>
        </w:rPr>
        <w:t>ИСПДн</w:t>
      </w:r>
      <w:proofErr w:type="spellEnd"/>
      <w:r w:rsidRPr="005D30F0">
        <w:rPr>
          <w:rStyle w:val="Hyperlink0"/>
          <w:rFonts w:cs="Times New Roman"/>
          <w:sz w:val="28"/>
          <w:szCs w:val="28"/>
        </w:rPr>
        <w:t xml:space="preserve"> представлены в таблице (</w:t>
      </w:r>
      <w:hyperlink w:anchor="Ref112322098" w:history="1">
        <w:r w:rsidRPr="005D30F0">
          <w:rPr>
            <w:rStyle w:val="Hyperlink1"/>
            <w:rFonts w:cs="Times New Roman"/>
            <w:sz w:val="28"/>
            <w:szCs w:val="28"/>
          </w:rPr>
          <w:t>Таблица 2</w:t>
        </w:r>
      </w:hyperlink>
      <w:r w:rsidRPr="005D30F0">
        <w:rPr>
          <w:rStyle w:val="Hyperlink0"/>
          <w:rFonts w:cs="Times New Roman"/>
          <w:sz w:val="28"/>
          <w:szCs w:val="28"/>
        </w:rPr>
        <w:t>).</w:t>
      </w:r>
    </w:p>
    <w:p w14:paraId="5849443D" w14:textId="77777777" w:rsidR="00396BE0" w:rsidRPr="005D30F0" w:rsidRDefault="00396BE0" w:rsidP="00A65CA0">
      <w:pPr>
        <w:ind w:firstLine="709"/>
        <w:rPr>
          <w:rStyle w:val="aa"/>
          <w:rFonts w:cs="Times New Roman"/>
        </w:rPr>
      </w:pPr>
      <w:bookmarkStart w:id="11" w:name="_Ref112322098"/>
      <w:r w:rsidRPr="005D30F0">
        <w:rPr>
          <w:rStyle w:val="Hyperlink1"/>
          <w:rFonts w:cs="Times New Roman"/>
          <w:sz w:val="28"/>
          <w:szCs w:val="28"/>
        </w:rPr>
        <w:t>Таблица 2</w:t>
      </w:r>
      <w:bookmarkEnd w:id="11"/>
      <w:r w:rsidRPr="005D30F0">
        <w:rPr>
          <w:rStyle w:val="Hyperlink1"/>
          <w:rFonts w:cs="Times New Roman"/>
          <w:sz w:val="28"/>
          <w:szCs w:val="28"/>
        </w:rPr>
        <w:t xml:space="preserve"> – Площадки </w:t>
      </w:r>
    </w:p>
    <w:tbl>
      <w:tblPr>
        <w:tblStyle w:val="TableNormal"/>
        <w:tblW w:w="952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562"/>
        <w:gridCol w:w="3436"/>
        <w:gridCol w:w="2943"/>
        <w:gridCol w:w="2585"/>
      </w:tblGrid>
      <w:tr w:rsidR="00396BE0" w:rsidRPr="005D30F0" w14:paraId="1E506C7E" w14:textId="77777777" w:rsidTr="00A65411">
        <w:trPr>
          <w:trHeight w:val="745"/>
          <w:tblHeader/>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CBC8A2" w14:textId="77777777" w:rsidR="00396BE0" w:rsidRPr="005D30F0" w:rsidRDefault="00396BE0" w:rsidP="005D30F0">
            <w:pPr>
              <w:pStyle w:val="a9"/>
              <w:spacing w:line="240" w:lineRule="auto"/>
              <w:ind w:firstLine="0"/>
              <w:jc w:val="center"/>
              <w:rPr>
                <w:rStyle w:val="aa"/>
                <w:rFonts w:cs="Times New Roman"/>
                <w:b/>
                <w:bCs/>
              </w:rPr>
            </w:pPr>
            <w:r w:rsidRPr="005D30F0">
              <w:rPr>
                <w:rStyle w:val="aa"/>
                <w:rFonts w:cs="Times New Roman"/>
                <w:b/>
                <w:bCs/>
              </w:rPr>
              <w:t>№</w:t>
            </w:r>
          </w:p>
          <w:p w14:paraId="5DDC949D" w14:textId="77777777" w:rsidR="00396BE0" w:rsidRPr="005D30F0" w:rsidRDefault="00396BE0" w:rsidP="005D30F0">
            <w:pPr>
              <w:pStyle w:val="a9"/>
              <w:spacing w:line="240" w:lineRule="auto"/>
              <w:ind w:firstLine="0"/>
              <w:jc w:val="center"/>
              <w:rPr>
                <w:rFonts w:cs="Times New Roman"/>
              </w:rPr>
            </w:pPr>
            <w:r w:rsidRPr="005D30F0">
              <w:rPr>
                <w:rStyle w:val="aa"/>
                <w:rFonts w:cs="Times New Roman"/>
                <w:b/>
                <w:bCs/>
              </w:rPr>
              <w:t>п/п</w:t>
            </w:r>
          </w:p>
        </w:tc>
        <w:tc>
          <w:tcPr>
            <w:tcW w:w="3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3E39DA" w14:textId="77777777" w:rsidR="00396BE0" w:rsidRPr="005D30F0" w:rsidRDefault="00396BE0" w:rsidP="005D30F0">
            <w:pPr>
              <w:pStyle w:val="a9"/>
              <w:spacing w:line="240" w:lineRule="auto"/>
              <w:ind w:firstLine="0"/>
              <w:jc w:val="center"/>
              <w:rPr>
                <w:rFonts w:cs="Times New Roman"/>
              </w:rPr>
            </w:pPr>
            <w:r w:rsidRPr="005D30F0">
              <w:rPr>
                <w:rStyle w:val="aa"/>
                <w:rFonts w:cs="Times New Roman"/>
                <w:b/>
                <w:bCs/>
              </w:rPr>
              <w:t>Адрес площадки</w:t>
            </w:r>
          </w:p>
        </w:tc>
        <w:tc>
          <w:tcPr>
            <w:tcW w:w="2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3E52D6" w14:textId="77777777" w:rsidR="00396BE0" w:rsidRPr="005D30F0" w:rsidRDefault="00396BE0" w:rsidP="005D30F0">
            <w:pPr>
              <w:pStyle w:val="a9"/>
              <w:spacing w:line="240" w:lineRule="auto"/>
              <w:ind w:firstLine="0"/>
              <w:jc w:val="center"/>
              <w:rPr>
                <w:rFonts w:cs="Times New Roman"/>
              </w:rPr>
            </w:pPr>
            <w:r w:rsidRPr="005D30F0">
              <w:rPr>
                <w:rStyle w:val="aa"/>
                <w:rFonts w:cs="Times New Roman"/>
                <w:b/>
                <w:bCs/>
              </w:rPr>
              <w:t>Условное название площадки</w:t>
            </w:r>
          </w:p>
        </w:tc>
        <w:tc>
          <w:tcPr>
            <w:tcW w:w="2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FCB248" w14:textId="77777777" w:rsidR="00396BE0" w:rsidRPr="005D30F0" w:rsidRDefault="00396BE0" w:rsidP="005D30F0">
            <w:pPr>
              <w:pStyle w:val="a9"/>
              <w:spacing w:line="240" w:lineRule="auto"/>
              <w:ind w:firstLine="0"/>
              <w:jc w:val="center"/>
              <w:rPr>
                <w:rFonts w:cs="Times New Roman"/>
              </w:rPr>
            </w:pPr>
            <w:r w:rsidRPr="005D30F0">
              <w:rPr>
                <w:rStyle w:val="aa"/>
                <w:rFonts w:cs="Times New Roman"/>
                <w:b/>
                <w:bCs/>
              </w:rPr>
              <w:t xml:space="preserve">Размещаемые </w:t>
            </w:r>
            <w:proofErr w:type="spellStart"/>
            <w:r w:rsidRPr="005D30F0">
              <w:rPr>
                <w:rStyle w:val="aa"/>
                <w:rFonts w:cs="Times New Roman"/>
                <w:b/>
                <w:bCs/>
              </w:rPr>
              <w:t>ИСПДн</w:t>
            </w:r>
            <w:proofErr w:type="spellEnd"/>
          </w:p>
        </w:tc>
      </w:tr>
      <w:tr w:rsidR="00396BE0" w:rsidRPr="005D30F0" w14:paraId="43E1CD00" w14:textId="77777777" w:rsidTr="002560F4">
        <w:tblPrEx>
          <w:shd w:val="clear" w:color="auto" w:fill="CED7E7"/>
        </w:tblPrEx>
        <w:trPr>
          <w:trHeight w:val="3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5EECAD" w14:textId="6A0C5D9C" w:rsidR="00396BE0" w:rsidRPr="005D30F0" w:rsidRDefault="00396BE0" w:rsidP="005D30F0">
            <w:pPr>
              <w:jc w:val="center"/>
              <w:rPr>
                <w:rFonts w:cs="Times New Roman"/>
              </w:rPr>
            </w:pPr>
          </w:p>
        </w:tc>
        <w:tc>
          <w:tcPr>
            <w:tcW w:w="3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AA6696" w14:textId="77777777" w:rsidR="00396BE0" w:rsidRPr="005D30F0" w:rsidRDefault="00396BE0" w:rsidP="005D30F0">
            <w:pPr>
              <w:jc w:val="both"/>
              <w:rPr>
                <w:rFonts w:cs="Times New Roman"/>
              </w:rPr>
            </w:pPr>
            <w:r w:rsidRPr="005D30F0">
              <w:rPr>
                <w:rFonts w:cs="Times New Roman"/>
              </w:rPr>
              <w:t>Москва</w:t>
            </w:r>
          </w:p>
        </w:tc>
        <w:tc>
          <w:tcPr>
            <w:tcW w:w="2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2E7C1C" w14:textId="77777777" w:rsidR="00396BE0" w:rsidRPr="005D30F0" w:rsidRDefault="00396BE0" w:rsidP="002560F4">
            <w:pPr>
              <w:jc w:val="center"/>
              <w:rPr>
                <w:rFonts w:cs="Times New Roman"/>
              </w:rPr>
            </w:pPr>
            <w:r w:rsidRPr="005D30F0">
              <w:rPr>
                <w:rFonts w:cs="Times New Roman"/>
              </w:rPr>
              <w:t>Центральный офис</w:t>
            </w:r>
          </w:p>
        </w:tc>
        <w:tc>
          <w:tcPr>
            <w:tcW w:w="2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5BFC10" w14:textId="77777777" w:rsidR="00396BE0" w:rsidRPr="005D30F0" w:rsidRDefault="00396BE0" w:rsidP="002560F4">
            <w:pPr>
              <w:jc w:val="center"/>
              <w:rPr>
                <w:rFonts w:cs="Times New Roman"/>
              </w:rPr>
            </w:pPr>
          </w:p>
        </w:tc>
      </w:tr>
      <w:tr w:rsidR="00396BE0" w:rsidRPr="005D30F0" w14:paraId="70A6D700" w14:textId="77777777" w:rsidTr="002560F4">
        <w:tblPrEx>
          <w:shd w:val="clear" w:color="auto" w:fill="CED7E7"/>
        </w:tblPrEx>
        <w:trPr>
          <w:trHeight w:val="3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25503" w14:textId="7770224E" w:rsidR="00396BE0" w:rsidRPr="005D30F0" w:rsidRDefault="00396BE0" w:rsidP="005D30F0">
            <w:pPr>
              <w:jc w:val="center"/>
              <w:rPr>
                <w:rFonts w:cs="Times New Roman"/>
              </w:rPr>
            </w:pPr>
          </w:p>
        </w:tc>
        <w:tc>
          <w:tcPr>
            <w:tcW w:w="3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043007" w14:textId="77777777" w:rsidR="00396BE0" w:rsidRPr="005D30F0" w:rsidRDefault="00396BE0" w:rsidP="005D30F0">
            <w:pPr>
              <w:jc w:val="both"/>
              <w:rPr>
                <w:rFonts w:cs="Times New Roman"/>
              </w:rPr>
            </w:pPr>
            <w:r w:rsidRPr="005D30F0">
              <w:rPr>
                <w:rFonts w:cs="Times New Roman"/>
              </w:rPr>
              <w:t>Краснодарский край, г. Сочи</w:t>
            </w:r>
          </w:p>
        </w:tc>
        <w:tc>
          <w:tcPr>
            <w:tcW w:w="2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35182" w14:textId="77777777" w:rsidR="00396BE0" w:rsidRPr="005D30F0" w:rsidRDefault="00396BE0" w:rsidP="002560F4">
            <w:pPr>
              <w:jc w:val="center"/>
              <w:rPr>
                <w:rFonts w:cs="Times New Roman"/>
              </w:rPr>
            </w:pPr>
            <w:r w:rsidRPr="005D30F0">
              <w:rPr>
                <w:rFonts w:cs="Times New Roman"/>
              </w:rPr>
              <w:t>Офис 1</w:t>
            </w:r>
          </w:p>
        </w:tc>
        <w:tc>
          <w:tcPr>
            <w:tcW w:w="2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4AE7AE" w14:textId="77777777" w:rsidR="00396BE0" w:rsidRPr="005D30F0" w:rsidRDefault="00396BE0" w:rsidP="002560F4">
            <w:pPr>
              <w:jc w:val="center"/>
              <w:rPr>
                <w:rFonts w:cs="Times New Roman"/>
              </w:rPr>
            </w:pPr>
            <w:r w:rsidRPr="005D30F0">
              <w:rPr>
                <w:rFonts w:cs="Times New Roman"/>
              </w:rPr>
              <w:t>МИС</w:t>
            </w:r>
          </w:p>
        </w:tc>
      </w:tr>
      <w:tr w:rsidR="00396BE0" w:rsidRPr="005D30F0" w14:paraId="5EB9DC59" w14:textId="77777777" w:rsidTr="002560F4">
        <w:tblPrEx>
          <w:shd w:val="clear" w:color="auto" w:fill="CED7E7"/>
        </w:tblPrEx>
        <w:trPr>
          <w:trHeight w:val="3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92FE34" w14:textId="23E0F51C" w:rsidR="00396BE0" w:rsidRPr="005D30F0" w:rsidRDefault="00396BE0" w:rsidP="005D30F0">
            <w:pPr>
              <w:jc w:val="center"/>
              <w:rPr>
                <w:rFonts w:cs="Times New Roman"/>
              </w:rPr>
            </w:pPr>
          </w:p>
        </w:tc>
        <w:tc>
          <w:tcPr>
            <w:tcW w:w="3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2EFD9C" w14:textId="77777777" w:rsidR="00396BE0" w:rsidRPr="005D30F0" w:rsidRDefault="00396BE0" w:rsidP="005D30F0">
            <w:pPr>
              <w:jc w:val="both"/>
              <w:rPr>
                <w:rFonts w:cs="Times New Roman"/>
              </w:rPr>
            </w:pPr>
            <w:r w:rsidRPr="005D30F0">
              <w:rPr>
                <w:rFonts w:cs="Times New Roman"/>
              </w:rPr>
              <w:t xml:space="preserve">Ростовская область, г. </w:t>
            </w:r>
            <w:proofErr w:type="spellStart"/>
            <w:r w:rsidRPr="005D30F0">
              <w:rPr>
                <w:rFonts w:cs="Times New Roman"/>
              </w:rPr>
              <w:t>Ростов</w:t>
            </w:r>
            <w:proofErr w:type="spellEnd"/>
            <w:r w:rsidRPr="005D30F0">
              <w:rPr>
                <w:rFonts w:cs="Times New Roman"/>
              </w:rPr>
              <w:t>-на-Дону</w:t>
            </w:r>
          </w:p>
        </w:tc>
        <w:tc>
          <w:tcPr>
            <w:tcW w:w="2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43903" w14:textId="77777777" w:rsidR="00396BE0" w:rsidRPr="005D30F0" w:rsidRDefault="00396BE0" w:rsidP="002560F4">
            <w:pPr>
              <w:jc w:val="center"/>
              <w:rPr>
                <w:rFonts w:cs="Times New Roman"/>
              </w:rPr>
            </w:pPr>
            <w:r w:rsidRPr="005D30F0">
              <w:rPr>
                <w:rFonts w:cs="Times New Roman"/>
              </w:rPr>
              <w:t>Офис 2</w:t>
            </w:r>
          </w:p>
        </w:tc>
        <w:tc>
          <w:tcPr>
            <w:tcW w:w="2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CC2526" w14:textId="77777777" w:rsidR="00396BE0" w:rsidRPr="005D30F0" w:rsidRDefault="00396BE0" w:rsidP="002560F4">
            <w:pPr>
              <w:jc w:val="center"/>
              <w:rPr>
                <w:rFonts w:cs="Times New Roman"/>
              </w:rPr>
            </w:pPr>
            <w:r w:rsidRPr="005D30F0">
              <w:rPr>
                <w:rFonts w:cs="Times New Roman"/>
              </w:rPr>
              <w:t>МИС</w:t>
            </w:r>
          </w:p>
        </w:tc>
      </w:tr>
      <w:tr w:rsidR="00396BE0" w:rsidRPr="005D30F0" w14:paraId="5E0F6115" w14:textId="77777777" w:rsidTr="002560F4">
        <w:tblPrEx>
          <w:shd w:val="clear" w:color="auto" w:fill="CED7E7"/>
        </w:tblPrEx>
        <w:trPr>
          <w:trHeight w:val="3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472F5B" w14:textId="082806DF" w:rsidR="00396BE0" w:rsidRPr="005D30F0" w:rsidRDefault="00396BE0" w:rsidP="005D30F0">
            <w:pPr>
              <w:jc w:val="center"/>
              <w:rPr>
                <w:rFonts w:cs="Times New Roman"/>
              </w:rPr>
            </w:pPr>
          </w:p>
        </w:tc>
        <w:tc>
          <w:tcPr>
            <w:tcW w:w="3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F0748D" w14:textId="77777777" w:rsidR="00396BE0" w:rsidRPr="005D30F0" w:rsidRDefault="00396BE0" w:rsidP="005D30F0">
            <w:pPr>
              <w:jc w:val="both"/>
              <w:rPr>
                <w:rFonts w:cs="Times New Roman"/>
              </w:rPr>
            </w:pPr>
            <w:r w:rsidRPr="005D30F0">
              <w:rPr>
                <w:rFonts w:cs="Times New Roman"/>
              </w:rPr>
              <w:t>Московская область, г. Подольск</w:t>
            </w:r>
          </w:p>
        </w:tc>
        <w:tc>
          <w:tcPr>
            <w:tcW w:w="2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B40B6E" w14:textId="77777777" w:rsidR="00396BE0" w:rsidRPr="005D30F0" w:rsidRDefault="00396BE0" w:rsidP="002560F4">
            <w:pPr>
              <w:jc w:val="center"/>
              <w:rPr>
                <w:rFonts w:cs="Times New Roman"/>
              </w:rPr>
            </w:pPr>
            <w:r w:rsidRPr="005D30F0">
              <w:rPr>
                <w:rFonts w:cs="Times New Roman"/>
              </w:rPr>
              <w:t>Офис 3</w:t>
            </w:r>
          </w:p>
        </w:tc>
        <w:tc>
          <w:tcPr>
            <w:tcW w:w="2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275C5F" w14:textId="77777777" w:rsidR="00396BE0" w:rsidRPr="005D30F0" w:rsidRDefault="00396BE0" w:rsidP="002560F4">
            <w:pPr>
              <w:jc w:val="center"/>
              <w:rPr>
                <w:rFonts w:cs="Times New Roman"/>
              </w:rPr>
            </w:pPr>
            <w:r w:rsidRPr="005D30F0">
              <w:rPr>
                <w:rFonts w:cs="Times New Roman"/>
              </w:rPr>
              <w:t>МИС</w:t>
            </w:r>
          </w:p>
        </w:tc>
      </w:tr>
      <w:tr w:rsidR="00396BE0" w:rsidRPr="005D30F0" w14:paraId="2FDD9EE4" w14:textId="77777777" w:rsidTr="002560F4">
        <w:tblPrEx>
          <w:shd w:val="clear" w:color="auto" w:fill="CED7E7"/>
        </w:tblPrEx>
        <w:trPr>
          <w:trHeight w:val="3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0C41CB" w14:textId="029C485F" w:rsidR="00396BE0" w:rsidRPr="005D30F0" w:rsidRDefault="00396BE0" w:rsidP="005D30F0">
            <w:pPr>
              <w:jc w:val="center"/>
              <w:rPr>
                <w:rFonts w:cs="Times New Roman"/>
              </w:rPr>
            </w:pPr>
          </w:p>
        </w:tc>
        <w:tc>
          <w:tcPr>
            <w:tcW w:w="3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4BB8C" w14:textId="77777777" w:rsidR="00396BE0" w:rsidRPr="005D30F0" w:rsidRDefault="00396BE0" w:rsidP="005D30F0">
            <w:pPr>
              <w:jc w:val="both"/>
              <w:rPr>
                <w:rFonts w:cs="Times New Roman"/>
              </w:rPr>
            </w:pPr>
            <w:r w:rsidRPr="005D30F0">
              <w:rPr>
                <w:rFonts w:cs="Times New Roman"/>
              </w:rPr>
              <w:t>Свердловская область, г. Екатеринбург</w:t>
            </w:r>
          </w:p>
        </w:tc>
        <w:tc>
          <w:tcPr>
            <w:tcW w:w="2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BC98B" w14:textId="77777777" w:rsidR="00396BE0" w:rsidRPr="005D30F0" w:rsidRDefault="00396BE0" w:rsidP="002560F4">
            <w:pPr>
              <w:jc w:val="center"/>
              <w:rPr>
                <w:rFonts w:cs="Times New Roman"/>
              </w:rPr>
            </w:pPr>
            <w:r w:rsidRPr="005D30F0">
              <w:rPr>
                <w:rFonts w:cs="Times New Roman"/>
              </w:rPr>
              <w:t>Офис 4</w:t>
            </w:r>
          </w:p>
        </w:tc>
        <w:tc>
          <w:tcPr>
            <w:tcW w:w="2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FB19C" w14:textId="77777777" w:rsidR="00396BE0" w:rsidRPr="005D30F0" w:rsidRDefault="00396BE0" w:rsidP="002560F4">
            <w:pPr>
              <w:jc w:val="center"/>
              <w:rPr>
                <w:rFonts w:cs="Times New Roman"/>
              </w:rPr>
            </w:pPr>
            <w:r w:rsidRPr="005D30F0">
              <w:rPr>
                <w:rFonts w:cs="Times New Roman"/>
              </w:rPr>
              <w:t>МИС</w:t>
            </w:r>
          </w:p>
        </w:tc>
      </w:tr>
      <w:tr w:rsidR="00396BE0" w:rsidRPr="005D30F0" w14:paraId="7E42FF75" w14:textId="77777777" w:rsidTr="002560F4">
        <w:tblPrEx>
          <w:shd w:val="clear" w:color="auto" w:fill="CED7E7"/>
        </w:tblPrEx>
        <w:trPr>
          <w:trHeight w:val="3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2555FC" w14:textId="40911032" w:rsidR="00396BE0" w:rsidRPr="005D30F0" w:rsidRDefault="00396BE0" w:rsidP="005D30F0">
            <w:pPr>
              <w:jc w:val="center"/>
              <w:rPr>
                <w:rFonts w:cs="Times New Roman"/>
              </w:rPr>
            </w:pPr>
          </w:p>
        </w:tc>
        <w:tc>
          <w:tcPr>
            <w:tcW w:w="3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60977E" w14:textId="77777777" w:rsidR="00396BE0" w:rsidRPr="005D30F0" w:rsidRDefault="00396BE0" w:rsidP="005D30F0">
            <w:pPr>
              <w:jc w:val="both"/>
              <w:rPr>
                <w:rFonts w:cs="Times New Roman"/>
              </w:rPr>
            </w:pPr>
            <w:r w:rsidRPr="005D30F0">
              <w:rPr>
                <w:rFonts w:cs="Times New Roman"/>
              </w:rPr>
              <w:t>Татарстан, г. Казань</w:t>
            </w:r>
          </w:p>
        </w:tc>
        <w:tc>
          <w:tcPr>
            <w:tcW w:w="2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A06251" w14:textId="77777777" w:rsidR="00396BE0" w:rsidRPr="005D30F0" w:rsidRDefault="00396BE0" w:rsidP="002560F4">
            <w:pPr>
              <w:jc w:val="center"/>
              <w:rPr>
                <w:rFonts w:cs="Times New Roman"/>
              </w:rPr>
            </w:pPr>
            <w:r w:rsidRPr="005D30F0">
              <w:rPr>
                <w:rFonts w:cs="Times New Roman"/>
              </w:rPr>
              <w:t>Офис 5</w:t>
            </w:r>
          </w:p>
        </w:tc>
        <w:tc>
          <w:tcPr>
            <w:tcW w:w="2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870F9" w14:textId="77777777" w:rsidR="00396BE0" w:rsidRPr="005D30F0" w:rsidRDefault="00396BE0" w:rsidP="002560F4">
            <w:pPr>
              <w:jc w:val="center"/>
              <w:rPr>
                <w:rFonts w:cs="Times New Roman"/>
              </w:rPr>
            </w:pPr>
            <w:r w:rsidRPr="005D30F0">
              <w:rPr>
                <w:rFonts w:cs="Times New Roman"/>
              </w:rPr>
              <w:t>МИС</w:t>
            </w:r>
          </w:p>
        </w:tc>
      </w:tr>
      <w:tr w:rsidR="00396BE0" w:rsidRPr="005D30F0" w14:paraId="40388941" w14:textId="77777777" w:rsidTr="002560F4">
        <w:tblPrEx>
          <w:shd w:val="clear" w:color="auto" w:fill="CED7E7"/>
        </w:tblPrEx>
        <w:trPr>
          <w:trHeight w:val="3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4F2722" w14:textId="18272409" w:rsidR="00396BE0" w:rsidRPr="005D30F0" w:rsidRDefault="00396BE0" w:rsidP="005D30F0">
            <w:pPr>
              <w:jc w:val="center"/>
              <w:rPr>
                <w:rFonts w:cs="Times New Roman"/>
              </w:rPr>
            </w:pPr>
          </w:p>
        </w:tc>
        <w:tc>
          <w:tcPr>
            <w:tcW w:w="3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D3877" w14:textId="77777777" w:rsidR="00396BE0" w:rsidRPr="005D30F0" w:rsidRDefault="00396BE0" w:rsidP="005D30F0">
            <w:pPr>
              <w:jc w:val="both"/>
              <w:rPr>
                <w:rFonts w:cs="Times New Roman"/>
              </w:rPr>
            </w:pPr>
            <w:r w:rsidRPr="005D30F0">
              <w:rPr>
                <w:rFonts w:cs="Times New Roman"/>
              </w:rPr>
              <w:t>Ханты-Мансийский автономный округ, г. Ханты-Мансийск</w:t>
            </w:r>
          </w:p>
        </w:tc>
        <w:tc>
          <w:tcPr>
            <w:tcW w:w="2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8C0379" w14:textId="77777777" w:rsidR="00396BE0" w:rsidRPr="005D30F0" w:rsidRDefault="00396BE0" w:rsidP="002560F4">
            <w:pPr>
              <w:jc w:val="center"/>
              <w:rPr>
                <w:rFonts w:cs="Times New Roman"/>
              </w:rPr>
            </w:pPr>
            <w:r w:rsidRPr="005D30F0">
              <w:rPr>
                <w:rFonts w:cs="Times New Roman"/>
              </w:rPr>
              <w:t>Офис 6</w:t>
            </w:r>
          </w:p>
        </w:tc>
        <w:tc>
          <w:tcPr>
            <w:tcW w:w="2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E156B" w14:textId="77777777" w:rsidR="00396BE0" w:rsidRPr="005D30F0" w:rsidRDefault="00396BE0" w:rsidP="002560F4">
            <w:pPr>
              <w:jc w:val="center"/>
              <w:rPr>
                <w:rFonts w:cs="Times New Roman"/>
              </w:rPr>
            </w:pPr>
            <w:r w:rsidRPr="005D30F0">
              <w:rPr>
                <w:rFonts w:cs="Times New Roman"/>
              </w:rPr>
              <w:t>МИС</w:t>
            </w:r>
          </w:p>
        </w:tc>
      </w:tr>
      <w:tr w:rsidR="00396BE0" w:rsidRPr="005D30F0" w14:paraId="7BAAE392" w14:textId="77777777" w:rsidTr="002560F4">
        <w:tblPrEx>
          <w:shd w:val="clear" w:color="auto" w:fill="CED7E7"/>
        </w:tblPrEx>
        <w:trPr>
          <w:trHeight w:val="3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66538" w14:textId="309E3DE5" w:rsidR="00396BE0" w:rsidRPr="005D30F0" w:rsidRDefault="00396BE0" w:rsidP="005D30F0">
            <w:pPr>
              <w:jc w:val="center"/>
              <w:rPr>
                <w:rFonts w:cs="Times New Roman"/>
              </w:rPr>
            </w:pPr>
          </w:p>
        </w:tc>
        <w:tc>
          <w:tcPr>
            <w:tcW w:w="3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95F0AF" w14:textId="77777777" w:rsidR="00396BE0" w:rsidRPr="005D30F0" w:rsidRDefault="00396BE0" w:rsidP="005D30F0">
            <w:pPr>
              <w:jc w:val="both"/>
              <w:rPr>
                <w:rFonts w:cs="Times New Roman"/>
              </w:rPr>
            </w:pPr>
            <w:r w:rsidRPr="005D30F0">
              <w:rPr>
                <w:rFonts w:cs="Times New Roman"/>
              </w:rPr>
              <w:t>Челябинская область, г. Челябинск</w:t>
            </w:r>
          </w:p>
        </w:tc>
        <w:tc>
          <w:tcPr>
            <w:tcW w:w="2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3F2D29" w14:textId="77777777" w:rsidR="00396BE0" w:rsidRPr="005D30F0" w:rsidRDefault="00396BE0" w:rsidP="002560F4">
            <w:pPr>
              <w:jc w:val="center"/>
              <w:rPr>
                <w:rFonts w:cs="Times New Roman"/>
              </w:rPr>
            </w:pPr>
            <w:r w:rsidRPr="005D30F0">
              <w:rPr>
                <w:rFonts w:cs="Times New Roman"/>
              </w:rPr>
              <w:t>Офис 7</w:t>
            </w:r>
          </w:p>
        </w:tc>
        <w:tc>
          <w:tcPr>
            <w:tcW w:w="2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B45198" w14:textId="77777777" w:rsidR="00396BE0" w:rsidRPr="005D30F0" w:rsidRDefault="00396BE0" w:rsidP="002560F4">
            <w:pPr>
              <w:jc w:val="center"/>
              <w:rPr>
                <w:rFonts w:cs="Times New Roman"/>
              </w:rPr>
            </w:pPr>
            <w:r w:rsidRPr="005D30F0">
              <w:rPr>
                <w:rFonts w:cs="Times New Roman"/>
              </w:rPr>
              <w:t>МИС</w:t>
            </w:r>
          </w:p>
        </w:tc>
      </w:tr>
      <w:tr w:rsidR="00396BE0" w:rsidRPr="005D30F0" w14:paraId="7F0B1D24" w14:textId="77777777" w:rsidTr="002560F4">
        <w:tblPrEx>
          <w:shd w:val="clear" w:color="auto" w:fill="CED7E7"/>
        </w:tblPrEx>
        <w:trPr>
          <w:trHeight w:val="3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E95072" w14:textId="41B93EC0" w:rsidR="00396BE0" w:rsidRPr="005D30F0" w:rsidRDefault="00396BE0" w:rsidP="005D30F0">
            <w:pPr>
              <w:jc w:val="center"/>
              <w:rPr>
                <w:rFonts w:cs="Times New Roman"/>
              </w:rPr>
            </w:pPr>
          </w:p>
        </w:tc>
        <w:tc>
          <w:tcPr>
            <w:tcW w:w="3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C021B8" w14:textId="77777777" w:rsidR="00396BE0" w:rsidRPr="005D30F0" w:rsidRDefault="00396BE0" w:rsidP="005D30F0">
            <w:pPr>
              <w:jc w:val="both"/>
              <w:rPr>
                <w:rFonts w:cs="Times New Roman"/>
              </w:rPr>
            </w:pPr>
            <w:r w:rsidRPr="005D30F0">
              <w:rPr>
                <w:rFonts w:cs="Times New Roman"/>
              </w:rPr>
              <w:t>Самарская область, г. Самара</w:t>
            </w:r>
          </w:p>
        </w:tc>
        <w:tc>
          <w:tcPr>
            <w:tcW w:w="2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DA76CB" w14:textId="77777777" w:rsidR="00396BE0" w:rsidRPr="005D30F0" w:rsidRDefault="00396BE0" w:rsidP="002560F4">
            <w:pPr>
              <w:jc w:val="center"/>
              <w:rPr>
                <w:rFonts w:cs="Times New Roman"/>
              </w:rPr>
            </w:pPr>
            <w:r w:rsidRPr="005D30F0">
              <w:rPr>
                <w:rFonts w:cs="Times New Roman"/>
              </w:rPr>
              <w:t>Офис 8</w:t>
            </w:r>
          </w:p>
        </w:tc>
        <w:tc>
          <w:tcPr>
            <w:tcW w:w="2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0C399D" w14:textId="77777777" w:rsidR="00396BE0" w:rsidRPr="005D30F0" w:rsidRDefault="00396BE0" w:rsidP="002560F4">
            <w:pPr>
              <w:jc w:val="center"/>
              <w:rPr>
                <w:rFonts w:cs="Times New Roman"/>
              </w:rPr>
            </w:pPr>
            <w:r w:rsidRPr="005D30F0">
              <w:rPr>
                <w:rFonts w:cs="Times New Roman"/>
              </w:rPr>
              <w:t>МИС</w:t>
            </w:r>
          </w:p>
        </w:tc>
      </w:tr>
      <w:tr w:rsidR="00396BE0" w:rsidRPr="005D30F0" w14:paraId="4EFB5F82" w14:textId="77777777" w:rsidTr="002560F4">
        <w:tblPrEx>
          <w:shd w:val="clear" w:color="auto" w:fill="CED7E7"/>
        </w:tblPrEx>
        <w:trPr>
          <w:trHeight w:val="3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9D780" w14:textId="7AA92D4E" w:rsidR="00396BE0" w:rsidRPr="005D30F0" w:rsidRDefault="00396BE0" w:rsidP="005D30F0">
            <w:pPr>
              <w:jc w:val="center"/>
              <w:rPr>
                <w:rFonts w:cs="Times New Roman"/>
              </w:rPr>
            </w:pPr>
          </w:p>
        </w:tc>
        <w:tc>
          <w:tcPr>
            <w:tcW w:w="3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7D3938" w14:textId="77777777" w:rsidR="00396BE0" w:rsidRPr="005D30F0" w:rsidRDefault="00396BE0" w:rsidP="005D30F0">
            <w:pPr>
              <w:jc w:val="both"/>
              <w:rPr>
                <w:rFonts w:cs="Times New Roman"/>
              </w:rPr>
            </w:pPr>
            <w:r w:rsidRPr="005D30F0">
              <w:rPr>
                <w:rFonts w:cs="Times New Roman"/>
              </w:rPr>
              <w:t>Новосибирская область, г. Новосибирск</w:t>
            </w:r>
          </w:p>
        </w:tc>
        <w:tc>
          <w:tcPr>
            <w:tcW w:w="2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08EC84" w14:textId="77777777" w:rsidR="00396BE0" w:rsidRPr="005D30F0" w:rsidRDefault="00396BE0" w:rsidP="002560F4">
            <w:pPr>
              <w:jc w:val="center"/>
              <w:rPr>
                <w:rFonts w:cs="Times New Roman"/>
              </w:rPr>
            </w:pPr>
            <w:r w:rsidRPr="005D30F0">
              <w:rPr>
                <w:rFonts w:cs="Times New Roman"/>
              </w:rPr>
              <w:t>Офис 9</w:t>
            </w:r>
          </w:p>
        </w:tc>
        <w:tc>
          <w:tcPr>
            <w:tcW w:w="2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664F41" w14:textId="77777777" w:rsidR="00396BE0" w:rsidRPr="005D30F0" w:rsidRDefault="00396BE0" w:rsidP="002560F4">
            <w:pPr>
              <w:jc w:val="center"/>
              <w:rPr>
                <w:rFonts w:cs="Times New Roman"/>
              </w:rPr>
            </w:pPr>
            <w:r w:rsidRPr="005D30F0">
              <w:rPr>
                <w:rFonts w:cs="Times New Roman"/>
              </w:rPr>
              <w:t>МИС</w:t>
            </w:r>
          </w:p>
        </w:tc>
      </w:tr>
      <w:tr w:rsidR="00396BE0" w:rsidRPr="005D30F0" w14:paraId="0DC4831C" w14:textId="77777777" w:rsidTr="002560F4">
        <w:tblPrEx>
          <w:shd w:val="clear" w:color="auto" w:fill="CED7E7"/>
        </w:tblPrEx>
        <w:trPr>
          <w:trHeight w:val="3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8BD179" w14:textId="473BF635" w:rsidR="00396BE0" w:rsidRPr="005D30F0" w:rsidRDefault="00396BE0" w:rsidP="005D30F0">
            <w:pPr>
              <w:jc w:val="center"/>
              <w:rPr>
                <w:rFonts w:cs="Times New Roman"/>
              </w:rPr>
            </w:pPr>
          </w:p>
        </w:tc>
        <w:tc>
          <w:tcPr>
            <w:tcW w:w="3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FE13B" w14:textId="77777777" w:rsidR="00396BE0" w:rsidRPr="005D30F0" w:rsidRDefault="00396BE0" w:rsidP="005D30F0">
            <w:pPr>
              <w:jc w:val="both"/>
              <w:rPr>
                <w:rFonts w:cs="Times New Roman"/>
              </w:rPr>
            </w:pPr>
            <w:r w:rsidRPr="005D30F0">
              <w:rPr>
                <w:rFonts w:cs="Times New Roman"/>
              </w:rPr>
              <w:t>Волгоградская область, г. Волгоград</w:t>
            </w:r>
          </w:p>
        </w:tc>
        <w:tc>
          <w:tcPr>
            <w:tcW w:w="2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A058D8" w14:textId="77777777" w:rsidR="00396BE0" w:rsidRPr="005D30F0" w:rsidRDefault="00396BE0" w:rsidP="002560F4">
            <w:pPr>
              <w:jc w:val="center"/>
              <w:rPr>
                <w:rFonts w:cs="Times New Roman"/>
              </w:rPr>
            </w:pPr>
            <w:r w:rsidRPr="005D30F0">
              <w:rPr>
                <w:rFonts w:cs="Times New Roman"/>
              </w:rPr>
              <w:t>Офис 10</w:t>
            </w:r>
          </w:p>
        </w:tc>
        <w:tc>
          <w:tcPr>
            <w:tcW w:w="2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7D2A16" w14:textId="77777777" w:rsidR="00396BE0" w:rsidRPr="005D30F0" w:rsidRDefault="00396BE0" w:rsidP="002560F4">
            <w:pPr>
              <w:jc w:val="center"/>
              <w:rPr>
                <w:rFonts w:cs="Times New Roman"/>
              </w:rPr>
            </w:pPr>
            <w:r w:rsidRPr="005D30F0">
              <w:rPr>
                <w:rFonts w:cs="Times New Roman"/>
              </w:rPr>
              <w:t>МИС</w:t>
            </w:r>
          </w:p>
        </w:tc>
      </w:tr>
      <w:tr w:rsidR="00396BE0" w:rsidRPr="005D30F0" w14:paraId="719DA323" w14:textId="77777777" w:rsidTr="002560F4">
        <w:tblPrEx>
          <w:shd w:val="clear" w:color="auto" w:fill="CED7E7"/>
        </w:tblPrEx>
        <w:trPr>
          <w:trHeight w:val="3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E678FA" w14:textId="6261263E" w:rsidR="00396BE0" w:rsidRPr="005D30F0" w:rsidRDefault="00396BE0" w:rsidP="005D30F0">
            <w:pPr>
              <w:jc w:val="center"/>
              <w:rPr>
                <w:rFonts w:cs="Times New Roman"/>
              </w:rPr>
            </w:pPr>
          </w:p>
        </w:tc>
        <w:tc>
          <w:tcPr>
            <w:tcW w:w="3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BE451" w14:textId="77777777" w:rsidR="00396BE0" w:rsidRPr="005D30F0" w:rsidRDefault="00396BE0" w:rsidP="005D30F0">
            <w:pPr>
              <w:jc w:val="both"/>
              <w:rPr>
                <w:rFonts w:cs="Times New Roman"/>
              </w:rPr>
            </w:pPr>
            <w:r w:rsidRPr="005D30F0">
              <w:rPr>
                <w:rFonts w:cs="Times New Roman"/>
              </w:rPr>
              <w:t>Калужская область, г. Калуга</w:t>
            </w:r>
          </w:p>
        </w:tc>
        <w:tc>
          <w:tcPr>
            <w:tcW w:w="2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2B491" w14:textId="77777777" w:rsidR="00396BE0" w:rsidRPr="005D30F0" w:rsidRDefault="00396BE0" w:rsidP="002560F4">
            <w:pPr>
              <w:jc w:val="center"/>
              <w:rPr>
                <w:rFonts w:cs="Times New Roman"/>
              </w:rPr>
            </w:pPr>
            <w:r w:rsidRPr="005D30F0">
              <w:rPr>
                <w:rFonts w:cs="Times New Roman"/>
              </w:rPr>
              <w:t>Офис 11</w:t>
            </w:r>
          </w:p>
        </w:tc>
        <w:tc>
          <w:tcPr>
            <w:tcW w:w="2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4600E9" w14:textId="77777777" w:rsidR="00396BE0" w:rsidRPr="005D30F0" w:rsidRDefault="00396BE0" w:rsidP="002560F4">
            <w:pPr>
              <w:jc w:val="center"/>
              <w:rPr>
                <w:rFonts w:cs="Times New Roman"/>
              </w:rPr>
            </w:pPr>
            <w:r w:rsidRPr="005D30F0">
              <w:rPr>
                <w:rFonts w:cs="Times New Roman"/>
              </w:rPr>
              <w:t>МИС</w:t>
            </w:r>
          </w:p>
        </w:tc>
      </w:tr>
      <w:tr w:rsidR="00396BE0" w:rsidRPr="005D30F0" w14:paraId="1A87EEA4" w14:textId="77777777" w:rsidTr="002560F4">
        <w:tblPrEx>
          <w:shd w:val="clear" w:color="auto" w:fill="CED7E7"/>
        </w:tblPrEx>
        <w:trPr>
          <w:trHeight w:val="3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887445" w14:textId="4405144E" w:rsidR="00396BE0" w:rsidRPr="005D30F0" w:rsidRDefault="00396BE0" w:rsidP="005D30F0">
            <w:pPr>
              <w:jc w:val="center"/>
              <w:rPr>
                <w:rFonts w:cs="Times New Roman"/>
              </w:rPr>
            </w:pPr>
          </w:p>
        </w:tc>
        <w:tc>
          <w:tcPr>
            <w:tcW w:w="3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E14CF6" w14:textId="77777777" w:rsidR="00396BE0" w:rsidRPr="005D30F0" w:rsidRDefault="00396BE0" w:rsidP="005D30F0">
            <w:pPr>
              <w:jc w:val="both"/>
              <w:rPr>
                <w:rFonts w:cs="Times New Roman"/>
              </w:rPr>
            </w:pPr>
            <w:r w:rsidRPr="005D30F0">
              <w:rPr>
                <w:rFonts w:cs="Times New Roman"/>
              </w:rPr>
              <w:t>Алтайский край, г. Барнаул</w:t>
            </w:r>
          </w:p>
        </w:tc>
        <w:tc>
          <w:tcPr>
            <w:tcW w:w="2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267A9" w14:textId="77777777" w:rsidR="00396BE0" w:rsidRPr="005D30F0" w:rsidRDefault="00396BE0" w:rsidP="002560F4">
            <w:pPr>
              <w:jc w:val="center"/>
              <w:rPr>
                <w:rFonts w:cs="Times New Roman"/>
              </w:rPr>
            </w:pPr>
            <w:r w:rsidRPr="005D30F0">
              <w:rPr>
                <w:rFonts w:cs="Times New Roman"/>
              </w:rPr>
              <w:t>Офис 12</w:t>
            </w:r>
          </w:p>
        </w:tc>
        <w:tc>
          <w:tcPr>
            <w:tcW w:w="2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5FA69F" w14:textId="77777777" w:rsidR="00396BE0" w:rsidRPr="005D30F0" w:rsidRDefault="00396BE0" w:rsidP="002560F4">
            <w:pPr>
              <w:jc w:val="center"/>
              <w:rPr>
                <w:rFonts w:cs="Times New Roman"/>
              </w:rPr>
            </w:pPr>
            <w:r w:rsidRPr="005D30F0">
              <w:rPr>
                <w:rFonts w:cs="Times New Roman"/>
              </w:rPr>
              <w:t>МИС</w:t>
            </w:r>
          </w:p>
        </w:tc>
      </w:tr>
      <w:tr w:rsidR="00396BE0" w:rsidRPr="005D30F0" w14:paraId="7995C3E8" w14:textId="77777777" w:rsidTr="002560F4">
        <w:tblPrEx>
          <w:shd w:val="clear" w:color="auto" w:fill="CED7E7"/>
        </w:tblPrEx>
        <w:trPr>
          <w:trHeight w:val="3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DACAFD" w14:textId="11E8D0E0" w:rsidR="00396BE0" w:rsidRPr="005D30F0" w:rsidRDefault="00396BE0" w:rsidP="005D30F0">
            <w:pPr>
              <w:jc w:val="center"/>
              <w:rPr>
                <w:rFonts w:cs="Times New Roman"/>
              </w:rPr>
            </w:pPr>
          </w:p>
        </w:tc>
        <w:tc>
          <w:tcPr>
            <w:tcW w:w="3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A3BB4" w14:textId="77777777" w:rsidR="00396BE0" w:rsidRPr="005D30F0" w:rsidRDefault="00396BE0" w:rsidP="005D30F0">
            <w:pPr>
              <w:jc w:val="both"/>
              <w:rPr>
                <w:rFonts w:cs="Times New Roman"/>
              </w:rPr>
            </w:pPr>
            <w:r w:rsidRPr="005D30F0">
              <w:rPr>
                <w:rFonts w:cs="Times New Roman"/>
              </w:rPr>
              <w:t>Иркутская область, г. Иркутск</w:t>
            </w:r>
          </w:p>
        </w:tc>
        <w:tc>
          <w:tcPr>
            <w:tcW w:w="2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C14287" w14:textId="77777777" w:rsidR="00396BE0" w:rsidRPr="005D30F0" w:rsidRDefault="00396BE0" w:rsidP="002560F4">
            <w:pPr>
              <w:jc w:val="center"/>
              <w:rPr>
                <w:rFonts w:cs="Times New Roman"/>
              </w:rPr>
            </w:pPr>
            <w:r w:rsidRPr="005D30F0">
              <w:rPr>
                <w:rFonts w:cs="Times New Roman"/>
              </w:rPr>
              <w:t>Офис 13</w:t>
            </w:r>
          </w:p>
        </w:tc>
        <w:tc>
          <w:tcPr>
            <w:tcW w:w="2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222297" w14:textId="77777777" w:rsidR="00396BE0" w:rsidRPr="005D30F0" w:rsidRDefault="00396BE0" w:rsidP="002560F4">
            <w:pPr>
              <w:jc w:val="center"/>
              <w:rPr>
                <w:rFonts w:cs="Times New Roman"/>
              </w:rPr>
            </w:pPr>
            <w:r w:rsidRPr="005D30F0">
              <w:rPr>
                <w:rFonts w:cs="Times New Roman"/>
              </w:rPr>
              <w:t>МИС</w:t>
            </w:r>
          </w:p>
        </w:tc>
      </w:tr>
      <w:tr w:rsidR="00396BE0" w:rsidRPr="005D30F0" w14:paraId="6717E74E" w14:textId="77777777" w:rsidTr="002560F4">
        <w:tblPrEx>
          <w:shd w:val="clear" w:color="auto" w:fill="CED7E7"/>
        </w:tblPrEx>
        <w:trPr>
          <w:trHeight w:val="3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899F4F" w14:textId="2BA1E15E" w:rsidR="00396BE0" w:rsidRPr="005D30F0" w:rsidRDefault="00396BE0" w:rsidP="005D30F0">
            <w:pPr>
              <w:jc w:val="center"/>
              <w:rPr>
                <w:rFonts w:cs="Times New Roman"/>
              </w:rPr>
            </w:pPr>
          </w:p>
        </w:tc>
        <w:tc>
          <w:tcPr>
            <w:tcW w:w="3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B14F47" w14:textId="77777777" w:rsidR="00396BE0" w:rsidRPr="005D30F0" w:rsidRDefault="00396BE0" w:rsidP="005D30F0">
            <w:pPr>
              <w:jc w:val="both"/>
              <w:rPr>
                <w:rFonts w:cs="Times New Roman"/>
              </w:rPr>
            </w:pPr>
            <w:r w:rsidRPr="005D30F0">
              <w:rPr>
                <w:rFonts w:cs="Times New Roman"/>
              </w:rPr>
              <w:t>Ленинградская область, г. Санкт-Петербург</w:t>
            </w:r>
          </w:p>
        </w:tc>
        <w:tc>
          <w:tcPr>
            <w:tcW w:w="2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3B0567" w14:textId="77777777" w:rsidR="00396BE0" w:rsidRPr="005D30F0" w:rsidRDefault="00396BE0" w:rsidP="002560F4">
            <w:pPr>
              <w:jc w:val="center"/>
              <w:rPr>
                <w:rFonts w:cs="Times New Roman"/>
              </w:rPr>
            </w:pPr>
            <w:r w:rsidRPr="005D30F0">
              <w:rPr>
                <w:rFonts w:cs="Times New Roman"/>
              </w:rPr>
              <w:t>Офис 14</w:t>
            </w:r>
          </w:p>
        </w:tc>
        <w:tc>
          <w:tcPr>
            <w:tcW w:w="2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4AFEA5" w14:textId="77777777" w:rsidR="00396BE0" w:rsidRPr="005D30F0" w:rsidRDefault="00396BE0" w:rsidP="002560F4">
            <w:pPr>
              <w:jc w:val="center"/>
              <w:rPr>
                <w:rFonts w:cs="Times New Roman"/>
              </w:rPr>
            </w:pPr>
            <w:r w:rsidRPr="005D30F0">
              <w:rPr>
                <w:rFonts w:cs="Times New Roman"/>
              </w:rPr>
              <w:t>МИС</w:t>
            </w:r>
          </w:p>
        </w:tc>
      </w:tr>
      <w:tr w:rsidR="00396BE0" w:rsidRPr="005D30F0" w14:paraId="29193417" w14:textId="77777777" w:rsidTr="002560F4">
        <w:tblPrEx>
          <w:shd w:val="clear" w:color="auto" w:fill="CED7E7"/>
        </w:tblPrEx>
        <w:trPr>
          <w:trHeight w:val="3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177F3" w14:textId="7C4F8B44" w:rsidR="00396BE0" w:rsidRPr="005D30F0" w:rsidRDefault="00396BE0" w:rsidP="005D30F0">
            <w:pPr>
              <w:jc w:val="center"/>
              <w:rPr>
                <w:rFonts w:cs="Times New Roman"/>
              </w:rPr>
            </w:pPr>
          </w:p>
        </w:tc>
        <w:tc>
          <w:tcPr>
            <w:tcW w:w="3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336C3D" w14:textId="77777777" w:rsidR="00396BE0" w:rsidRPr="005D30F0" w:rsidRDefault="00396BE0" w:rsidP="005D30F0">
            <w:pPr>
              <w:jc w:val="both"/>
              <w:rPr>
                <w:rFonts w:cs="Times New Roman"/>
              </w:rPr>
            </w:pPr>
            <w:r w:rsidRPr="005D30F0">
              <w:rPr>
                <w:rFonts w:cs="Times New Roman"/>
              </w:rPr>
              <w:t>Кировская область, г. Киров</w:t>
            </w:r>
          </w:p>
        </w:tc>
        <w:tc>
          <w:tcPr>
            <w:tcW w:w="2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CC1429" w14:textId="77777777" w:rsidR="00396BE0" w:rsidRPr="005D30F0" w:rsidRDefault="00396BE0" w:rsidP="002560F4">
            <w:pPr>
              <w:jc w:val="center"/>
              <w:rPr>
                <w:rFonts w:cs="Times New Roman"/>
              </w:rPr>
            </w:pPr>
            <w:r w:rsidRPr="005D30F0">
              <w:rPr>
                <w:rFonts w:cs="Times New Roman"/>
              </w:rPr>
              <w:t>Офис 15</w:t>
            </w:r>
          </w:p>
        </w:tc>
        <w:tc>
          <w:tcPr>
            <w:tcW w:w="2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2E44FC" w14:textId="77777777" w:rsidR="00396BE0" w:rsidRPr="005D30F0" w:rsidRDefault="00396BE0" w:rsidP="002560F4">
            <w:pPr>
              <w:jc w:val="center"/>
              <w:rPr>
                <w:rFonts w:cs="Times New Roman"/>
              </w:rPr>
            </w:pPr>
            <w:r w:rsidRPr="005D30F0">
              <w:rPr>
                <w:rFonts w:cs="Times New Roman"/>
              </w:rPr>
              <w:t>МИС</w:t>
            </w:r>
          </w:p>
        </w:tc>
      </w:tr>
      <w:tr w:rsidR="00396BE0" w:rsidRPr="005D30F0" w14:paraId="61AAD13D" w14:textId="77777777" w:rsidTr="002560F4">
        <w:tblPrEx>
          <w:shd w:val="clear" w:color="auto" w:fill="CED7E7"/>
        </w:tblPrEx>
        <w:trPr>
          <w:trHeight w:val="3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F02734" w14:textId="129EB1C8" w:rsidR="00396BE0" w:rsidRPr="005D30F0" w:rsidRDefault="00396BE0" w:rsidP="005D30F0">
            <w:pPr>
              <w:jc w:val="center"/>
              <w:rPr>
                <w:rFonts w:cs="Times New Roman"/>
              </w:rPr>
            </w:pPr>
          </w:p>
        </w:tc>
        <w:tc>
          <w:tcPr>
            <w:tcW w:w="3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1CCF5C" w14:textId="77777777" w:rsidR="00396BE0" w:rsidRPr="005D30F0" w:rsidRDefault="00396BE0" w:rsidP="005D30F0">
            <w:pPr>
              <w:jc w:val="both"/>
              <w:rPr>
                <w:rFonts w:cs="Times New Roman"/>
              </w:rPr>
            </w:pPr>
            <w:r w:rsidRPr="005D30F0">
              <w:rPr>
                <w:rFonts w:cs="Times New Roman"/>
              </w:rPr>
              <w:t>Астраханская область, г. Астрахань</w:t>
            </w:r>
          </w:p>
        </w:tc>
        <w:tc>
          <w:tcPr>
            <w:tcW w:w="2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4BAB41" w14:textId="77777777" w:rsidR="00396BE0" w:rsidRPr="005D30F0" w:rsidRDefault="00396BE0" w:rsidP="002560F4">
            <w:pPr>
              <w:jc w:val="center"/>
              <w:rPr>
                <w:rFonts w:cs="Times New Roman"/>
              </w:rPr>
            </w:pPr>
            <w:r w:rsidRPr="005D30F0">
              <w:rPr>
                <w:rFonts w:cs="Times New Roman"/>
              </w:rPr>
              <w:t>Офис 16</w:t>
            </w:r>
          </w:p>
        </w:tc>
        <w:tc>
          <w:tcPr>
            <w:tcW w:w="2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5A43E" w14:textId="77777777" w:rsidR="00396BE0" w:rsidRPr="005D30F0" w:rsidRDefault="00396BE0" w:rsidP="002560F4">
            <w:pPr>
              <w:jc w:val="center"/>
              <w:rPr>
                <w:rFonts w:cs="Times New Roman"/>
              </w:rPr>
            </w:pPr>
            <w:r w:rsidRPr="005D30F0">
              <w:rPr>
                <w:rFonts w:cs="Times New Roman"/>
              </w:rPr>
              <w:t>МИС</w:t>
            </w:r>
          </w:p>
        </w:tc>
      </w:tr>
      <w:tr w:rsidR="00396BE0" w:rsidRPr="005D30F0" w14:paraId="66EAFDCD" w14:textId="77777777" w:rsidTr="002560F4">
        <w:tblPrEx>
          <w:shd w:val="clear" w:color="auto" w:fill="CED7E7"/>
        </w:tblPrEx>
        <w:trPr>
          <w:trHeight w:val="3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29EE85" w14:textId="6D1705B8" w:rsidR="00396BE0" w:rsidRPr="005D30F0" w:rsidRDefault="00396BE0" w:rsidP="005D30F0">
            <w:pPr>
              <w:jc w:val="center"/>
              <w:rPr>
                <w:rFonts w:cs="Times New Roman"/>
              </w:rPr>
            </w:pPr>
          </w:p>
        </w:tc>
        <w:tc>
          <w:tcPr>
            <w:tcW w:w="3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B04A97" w14:textId="77777777" w:rsidR="00396BE0" w:rsidRPr="005D30F0" w:rsidRDefault="00396BE0" w:rsidP="005D30F0">
            <w:pPr>
              <w:jc w:val="both"/>
              <w:rPr>
                <w:rFonts w:cs="Times New Roman"/>
              </w:rPr>
            </w:pPr>
            <w:r w:rsidRPr="005D30F0">
              <w:rPr>
                <w:rFonts w:cs="Times New Roman"/>
              </w:rPr>
              <w:t>Белгородская область, г. Белгород</w:t>
            </w:r>
          </w:p>
        </w:tc>
        <w:tc>
          <w:tcPr>
            <w:tcW w:w="2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2A80D0" w14:textId="77777777" w:rsidR="00396BE0" w:rsidRPr="005D30F0" w:rsidRDefault="00396BE0" w:rsidP="002560F4">
            <w:pPr>
              <w:jc w:val="center"/>
              <w:rPr>
                <w:rFonts w:cs="Times New Roman"/>
              </w:rPr>
            </w:pPr>
            <w:r w:rsidRPr="005D30F0">
              <w:rPr>
                <w:rFonts w:cs="Times New Roman"/>
              </w:rPr>
              <w:t>Офис 17</w:t>
            </w:r>
          </w:p>
        </w:tc>
        <w:tc>
          <w:tcPr>
            <w:tcW w:w="2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9C6C14" w14:textId="77777777" w:rsidR="00396BE0" w:rsidRPr="005D30F0" w:rsidRDefault="00396BE0" w:rsidP="002560F4">
            <w:pPr>
              <w:jc w:val="center"/>
              <w:rPr>
                <w:rFonts w:cs="Times New Roman"/>
              </w:rPr>
            </w:pPr>
            <w:r w:rsidRPr="005D30F0">
              <w:rPr>
                <w:rFonts w:cs="Times New Roman"/>
              </w:rPr>
              <w:t>МИС</w:t>
            </w:r>
          </w:p>
        </w:tc>
      </w:tr>
      <w:tr w:rsidR="00396BE0" w:rsidRPr="005D30F0" w14:paraId="079D169A" w14:textId="77777777" w:rsidTr="002560F4">
        <w:tblPrEx>
          <w:shd w:val="clear" w:color="auto" w:fill="CED7E7"/>
        </w:tblPrEx>
        <w:trPr>
          <w:trHeight w:val="3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786B3" w14:textId="2743494C" w:rsidR="00396BE0" w:rsidRPr="005D30F0" w:rsidRDefault="00396BE0" w:rsidP="005D30F0">
            <w:pPr>
              <w:jc w:val="center"/>
              <w:rPr>
                <w:rFonts w:cs="Times New Roman"/>
              </w:rPr>
            </w:pPr>
          </w:p>
        </w:tc>
        <w:tc>
          <w:tcPr>
            <w:tcW w:w="3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976A15" w14:textId="77777777" w:rsidR="00396BE0" w:rsidRPr="005D30F0" w:rsidRDefault="00396BE0" w:rsidP="005D30F0">
            <w:pPr>
              <w:jc w:val="both"/>
              <w:rPr>
                <w:rFonts w:cs="Times New Roman"/>
              </w:rPr>
            </w:pPr>
            <w:r w:rsidRPr="005D30F0">
              <w:rPr>
                <w:rFonts w:cs="Times New Roman"/>
              </w:rPr>
              <w:t>Ивановская область, г. Иваново</w:t>
            </w:r>
          </w:p>
        </w:tc>
        <w:tc>
          <w:tcPr>
            <w:tcW w:w="2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CD4E12" w14:textId="77777777" w:rsidR="00396BE0" w:rsidRPr="005D30F0" w:rsidRDefault="00396BE0" w:rsidP="002560F4">
            <w:pPr>
              <w:jc w:val="center"/>
              <w:rPr>
                <w:rFonts w:cs="Times New Roman"/>
              </w:rPr>
            </w:pPr>
            <w:r w:rsidRPr="005D30F0">
              <w:rPr>
                <w:rFonts w:cs="Times New Roman"/>
              </w:rPr>
              <w:t>Офис 18</w:t>
            </w:r>
          </w:p>
        </w:tc>
        <w:tc>
          <w:tcPr>
            <w:tcW w:w="2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38C2FB" w14:textId="77777777" w:rsidR="00396BE0" w:rsidRPr="005D30F0" w:rsidRDefault="00396BE0" w:rsidP="002560F4">
            <w:pPr>
              <w:jc w:val="center"/>
              <w:rPr>
                <w:rFonts w:cs="Times New Roman"/>
              </w:rPr>
            </w:pPr>
            <w:r w:rsidRPr="005D30F0">
              <w:rPr>
                <w:rFonts w:cs="Times New Roman"/>
              </w:rPr>
              <w:t>МИС</w:t>
            </w:r>
          </w:p>
        </w:tc>
      </w:tr>
      <w:tr w:rsidR="00396BE0" w:rsidRPr="005D30F0" w14:paraId="5A5FFCE6" w14:textId="77777777" w:rsidTr="002560F4">
        <w:tblPrEx>
          <w:shd w:val="clear" w:color="auto" w:fill="CED7E7"/>
        </w:tblPrEx>
        <w:trPr>
          <w:trHeight w:val="3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8D409" w14:textId="5B5FC059" w:rsidR="00396BE0" w:rsidRPr="005D30F0" w:rsidRDefault="00396BE0" w:rsidP="005D30F0">
            <w:pPr>
              <w:jc w:val="center"/>
              <w:rPr>
                <w:rFonts w:cs="Times New Roman"/>
              </w:rPr>
            </w:pPr>
          </w:p>
        </w:tc>
        <w:tc>
          <w:tcPr>
            <w:tcW w:w="3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B18B1" w14:textId="77777777" w:rsidR="00396BE0" w:rsidRPr="005D30F0" w:rsidRDefault="00396BE0" w:rsidP="005D30F0">
            <w:pPr>
              <w:jc w:val="both"/>
              <w:rPr>
                <w:rFonts w:cs="Times New Roman"/>
              </w:rPr>
            </w:pPr>
            <w:r w:rsidRPr="005D30F0">
              <w:rPr>
                <w:rFonts w:cs="Times New Roman"/>
              </w:rPr>
              <w:t>Курганская область, г. Курган</w:t>
            </w:r>
          </w:p>
        </w:tc>
        <w:tc>
          <w:tcPr>
            <w:tcW w:w="2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9EF359" w14:textId="77777777" w:rsidR="00396BE0" w:rsidRPr="005D30F0" w:rsidRDefault="00396BE0" w:rsidP="002560F4">
            <w:pPr>
              <w:jc w:val="center"/>
              <w:rPr>
                <w:rFonts w:cs="Times New Roman"/>
              </w:rPr>
            </w:pPr>
            <w:r w:rsidRPr="005D30F0">
              <w:rPr>
                <w:rFonts w:cs="Times New Roman"/>
              </w:rPr>
              <w:t>Офис 19</w:t>
            </w:r>
          </w:p>
        </w:tc>
        <w:tc>
          <w:tcPr>
            <w:tcW w:w="2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EA8E3F" w14:textId="77777777" w:rsidR="00396BE0" w:rsidRPr="005D30F0" w:rsidRDefault="00396BE0" w:rsidP="002560F4">
            <w:pPr>
              <w:jc w:val="center"/>
              <w:rPr>
                <w:rFonts w:cs="Times New Roman"/>
              </w:rPr>
            </w:pPr>
            <w:r w:rsidRPr="005D30F0">
              <w:rPr>
                <w:rFonts w:cs="Times New Roman"/>
              </w:rPr>
              <w:t>МИС</w:t>
            </w:r>
          </w:p>
        </w:tc>
      </w:tr>
      <w:tr w:rsidR="00396BE0" w:rsidRPr="005D30F0" w14:paraId="4666B564" w14:textId="77777777" w:rsidTr="002560F4">
        <w:tblPrEx>
          <w:shd w:val="clear" w:color="auto" w:fill="CED7E7"/>
        </w:tblPrEx>
        <w:trPr>
          <w:trHeight w:val="3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5E0B1" w14:textId="03630B13" w:rsidR="00396BE0" w:rsidRPr="005D30F0" w:rsidRDefault="00396BE0" w:rsidP="005D30F0">
            <w:pPr>
              <w:jc w:val="center"/>
              <w:rPr>
                <w:rFonts w:cs="Times New Roman"/>
              </w:rPr>
            </w:pPr>
          </w:p>
        </w:tc>
        <w:tc>
          <w:tcPr>
            <w:tcW w:w="3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9B7AC" w14:textId="77777777" w:rsidR="00396BE0" w:rsidRPr="005D30F0" w:rsidRDefault="00396BE0" w:rsidP="005D30F0">
            <w:pPr>
              <w:jc w:val="both"/>
              <w:rPr>
                <w:rFonts w:cs="Times New Roman"/>
              </w:rPr>
            </w:pPr>
            <w:r w:rsidRPr="005D30F0">
              <w:rPr>
                <w:rFonts w:cs="Times New Roman"/>
              </w:rPr>
              <w:t>Тюменская область, г. Тюмень</w:t>
            </w:r>
          </w:p>
        </w:tc>
        <w:tc>
          <w:tcPr>
            <w:tcW w:w="2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8255D" w14:textId="77777777" w:rsidR="00396BE0" w:rsidRPr="005D30F0" w:rsidRDefault="00396BE0" w:rsidP="002560F4">
            <w:pPr>
              <w:jc w:val="center"/>
              <w:rPr>
                <w:rFonts w:cs="Times New Roman"/>
              </w:rPr>
            </w:pPr>
            <w:r w:rsidRPr="005D30F0">
              <w:rPr>
                <w:rFonts w:cs="Times New Roman"/>
              </w:rPr>
              <w:t>Офис 20</w:t>
            </w:r>
          </w:p>
        </w:tc>
        <w:tc>
          <w:tcPr>
            <w:tcW w:w="2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E3F7F" w14:textId="77777777" w:rsidR="00396BE0" w:rsidRPr="005D30F0" w:rsidRDefault="00396BE0" w:rsidP="002560F4">
            <w:pPr>
              <w:jc w:val="center"/>
              <w:rPr>
                <w:rFonts w:cs="Times New Roman"/>
              </w:rPr>
            </w:pPr>
            <w:r w:rsidRPr="005D30F0">
              <w:rPr>
                <w:rFonts w:cs="Times New Roman"/>
              </w:rPr>
              <w:t>МИС</w:t>
            </w:r>
          </w:p>
        </w:tc>
      </w:tr>
      <w:tr w:rsidR="00396BE0" w:rsidRPr="005D30F0" w14:paraId="7A43F5CC" w14:textId="77777777" w:rsidTr="002560F4">
        <w:tblPrEx>
          <w:shd w:val="clear" w:color="auto" w:fill="CED7E7"/>
        </w:tblPrEx>
        <w:trPr>
          <w:trHeight w:val="3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99764" w14:textId="09AC8B3B" w:rsidR="00396BE0" w:rsidRPr="005D30F0" w:rsidRDefault="00396BE0" w:rsidP="005D30F0">
            <w:pPr>
              <w:jc w:val="center"/>
              <w:rPr>
                <w:rFonts w:cs="Times New Roman"/>
              </w:rPr>
            </w:pPr>
          </w:p>
        </w:tc>
        <w:tc>
          <w:tcPr>
            <w:tcW w:w="3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41BDE8" w14:textId="77777777" w:rsidR="00396BE0" w:rsidRPr="005D30F0" w:rsidRDefault="00396BE0" w:rsidP="005D30F0">
            <w:pPr>
              <w:jc w:val="both"/>
              <w:rPr>
                <w:rFonts w:cs="Times New Roman"/>
              </w:rPr>
            </w:pPr>
            <w:r w:rsidRPr="005D30F0">
              <w:rPr>
                <w:rFonts w:cs="Times New Roman"/>
              </w:rPr>
              <w:t>Ямало-Ненецкий автономный округ, г. Салехард</w:t>
            </w:r>
          </w:p>
        </w:tc>
        <w:tc>
          <w:tcPr>
            <w:tcW w:w="2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F3A61" w14:textId="77777777" w:rsidR="00396BE0" w:rsidRPr="005D30F0" w:rsidRDefault="00396BE0" w:rsidP="002560F4">
            <w:pPr>
              <w:jc w:val="center"/>
              <w:rPr>
                <w:rFonts w:cs="Times New Roman"/>
              </w:rPr>
            </w:pPr>
            <w:r w:rsidRPr="005D30F0">
              <w:rPr>
                <w:rFonts w:cs="Times New Roman"/>
              </w:rPr>
              <w:t>Офис 21</w:t>
            </w:r>
          </w:p>
        </w:tc>
        <w:tc>
          <w:tcPr>
            <w:tcW w:w="2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0F97EC" w14:textId="77777777" w:rsidR="00396BE0" w:rsidRPr="005D30F0" w:rsidRDefault="00396BE0" w:rsidP="002560F4">
            <w:pPr>
              <w:jc w:val="center"/>
              <w:rPr>
                <w:rFonts w:cs="Times New Roman"/>
              </w:rPr>
            </w:pPr>
            <w:r w:rsidRPr="005D30F0">
              <w:rPr>
                <w:rFonts w:cs="Times New Roman"/>
              </w:rPr>
              <w:t>МИС</w:t>
            </w:r>
          </w:p>
        </w:tc>
      </w:tr>
      <w:tr w:rsidR="00396BE0" w:rsidRPr="005D30F0" w14:paraId="6C235F6D" w14:textId="77777777" w:rsidTr="002560F4">
        <w:tblPrEx>
          <w:shd w:val="clear" w:color="auto" w:fill="CED7E7"/>
        </w:tblPrEx>
        <w:trPr>
          <w:trHeight w:val="3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994BD" w14:textId="3B661A2B" w:rsidR="00396BE0" w:rsidRPr="005D30F0" w:rsidRDefault="00396BE0" w:rsidP="005D30F0">
            <w:pPr>
              <w:jc w:val="center"/>
              <w:rPr>
                <w:rFonts w:cs="Times New Roman"/>
              </w:rPr>
            </w:pPr>
          </w:p>
        </w:tc>
        <w:tc>
          <w:tcPr>
            <w:tcW w:w="3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BD36D" w14:textId="77777777" w:rsidR="00396BE0" w:rsidRPr="005D30F0" w:rsidRDefault="00396BE0" w:rsidP="005D30F0">
            <w:pPr>
              <w:jc w:val="both"/>
              <w:rPr>
                <w:rFonts w:cs="Times New Roman"/>
              </w:rPr>
            </w:pPr>
            <w:r w:rsidRPr="005D30F0">
              <w:rPr>
                <w:rFonts w:cs="Times New Roman"/>
              </w:rPr>
              <w:t>Камчатский край, г. Петропавловск-Камчатский</w:t>
            </w:r>
          </w:p>
        </w:tc>
        <w:tc>
          <w:tcPr>
            <w:tcW w:w="2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BAE25A" w14:textId="77777777" w:rsidR="00396BE0" w:rsidRPr="005D30F0" w:rsidRDefault="00396BE0" w:rsidP="002560F4">
            <w:pPr>
              <w:jc w:val="center"/>
              <w:rPr>
                <w:rFonts w:cs="Times New Roman"/>
              </w:rPr>
            </w:pPr>
            <w:r w:rsidRPr="005D30F0">
              <w:rPr>
                <w:rFonts w:cs="Times New Roman"/>
              </w:rPr>
              <w:t>Офис 22</w:t>
            </w:r>
          </w:p>
        </w:tc>
        <w:tc>
          <w:tcPr>
            <w:tcW w:w="2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8A63CC" w14:textId="77777777" w:rsidR="00396BE0" w:rsidRPr="005D30F0" w:rsidRDefault="00396BE0" w:rsidP="002560F4">
            <w:pPr>
              <w:jc w:val="center"/>
              <w:rPr>
                <w:rFonts w:cs="Times New Roman"/>
              </w:rPr>
            </w:pPr>
            <w:r w:rsidRPr="005D30F0">
              <w:rPr>
                <w:rFonts w:cs="Times New Roman"/>
              </w:rPr>
              <w:t>МИС</w:t>
            </w:r>
          </w:p>
        </w:tc>
      </w:tr>
      <w:tr w:rsidR="00396BE0" w:rsidRPr="005D30F0" w14:paraId="23790BA6" w14:textId="77777777" w:rsidTr="002560F4">
        <w:tblPrEx>
          <w:shd w:val="clear" w:color="auto" w:fill="CED7E7"/>
        </w:tblPrEx>
        <w:trPr>
          <w:trHeight w:val="3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10BC08" w14:textId="5706C540" w:rsidR="00396BE0" w:rsidRPr="005D30F0" w:rsidRDefault="00396BE0" w:rsidP="005D30F0">
            <w:pPr>
              <w:jc w:val="center"/>
              <w:rPr>
                <w:rFonts w:cs="Times New Roman"/>
              </w:rPr>
            </w:pPr>
          </w:p>
        </w:tc>
        <w:tc>
          <w:tcPr>
            <w:tcW w:w="3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0A33E2" w14:textId="77777777" w:rsidR="00396BE0" w:rsidRPr="005D30F0" w:rsidRDefault="00396BE0" w:rsidP="005D30F0">
            <w:pPr>
              <w:jc w:val="both"/>
              <w:rPr>
                <w:rFonts w:cs="Times New Roman"/>
              </w:rPr>
            </w:pPr>
            <w:r w:rsidRPr="005D30F0">
              <w:rPr>
                <w:rFonts w:cs="Times New Roman"/>
              </w:rPr>
              <w:t>Пермский край, г. Пермь</w:t>
            </w:r>
          </w:p>
        </w:tc>
        <w:tc>
          <w:tcPr>
            <w:tcW w:w="2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7528AF" w14:textId="77777777" w:rsidR="00396BE0" w:rsidRPr="005D30F0" w:rsidRDefault="00396BE0" w:rsidP="002560F4">
            <w:pPr>
              <w:jc w:val="center"/>
              <w:rPr>
                <w:rFonts w:cs="Times New Roman"/>
              </w:rPr>
            </w:pPr>
            <w:r w:rsidRPr="005D30F0">
              <w:rPr>
                <w:rFonts w:cs="Times New Roman"/>
              </w:rPr>
              <w:t>Офис 23</w:t>
            </w:r>
          </w:p>
        </w:tc>
        <w:tc>
          <w:tcPr>
            <w:tcW w:w="2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6BBA1" w14:textId="77777777" w:rsidR="00396BE0" w:rsidRPr="005D30F0" w:rsidRDefault="00396BE0" w:rsidP="002560F4">
            <w:pPr>
              <w:jc w:val="center"/>
              <w:rPr>
                <w:rFonts w:cs="Times New Roman"/>
              </w:rPr>
            </w:pPr>
            <w:r w:rsidRPr="005D30F0">
              <w:rPr>
                <w:rFonts w:cs="Times New Roman"/>
              </w:rPr>
              <w:t>МИС</w:t>
            </w:r>
          </w:p>
        </w:tc>
      </w:tr>
      <w:tr w:rsidR="00396BE0" w:rsidRPr="005D30F0" w14:paraId="78551228" w14:textId="77777777" w:rsidTr="002560F4">
        <w:tblPrEx>
          <w:shd w:val="clear" w:color="auto" w:fill="CED7E7"/>
        </w:tblPrEx>
        <w:trPr>
          <w:trHeight w:val="3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C09207" w14:textId="39CA1C17" w:rsidR="00396BE0" w:rsidRPr="005D30F0" w:rsidRDefault="00396BE0" w:rsidP="005D30F0">
            <w:pPr>
              <w:jc w:val="center"/>
              <w:rPr>
                <w:rFonts w:cs="Times New Roman"/>
              </w:rPr>
            </w:pPr>
          </w:p>
        </w:tc>
        <w:tc>
          <w:tcPr>
            <w:tcW w:w="3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AF159E" w14:textId="77777777" w:rsidR="00396BE0" w:rsidRPr="005D30F0" w:rsidRDefault="00396BE0" w:rsidP="005D30F0">
            <w:pPr>
              <w:jc w:val="both"/>
              <w:rPr>
                <w:rFonts w:cs="Times New Roman"/>
              </w:rPr>
            </w:pPr>
            <w:r w:rsidRPr="005D30F0">
              <w:rPr>
                <w:rFonts w:cs="Times New Roman"/>
              </w:rPr>
              <w:t>Омская область, г. Омск</w:t>
            </w:r>
          </w:p>
        </w:tc>
        <w:tc>
          <w:tcPr>
            <w:tcW w:w="2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D5100" w14:textId="77777777" w:rsidR="00396BE0" w:rsidRPr="005D30F0" w:rsidRDefault="00396BE0" w:rsidP="002560F4">
            <w:pPr>
              <w:jc w:val="center"/>
              <w:rPr>
                <w:rFonts w:cs="Times New Roman"/>
              </w:rPr>
            </w:pPr>
            <w:r w:rsidRPr="005D30F0">
              <w:rPr>
                <w:rFonts w:cs="Times New Roman"/>
              </w:rPr>
              <w:t>Офис 24</w:t>
            </w:r>
          </w:p>
        </w:tc>
        <w:tc>
          <w:tcPr>
            <w:tcW w:w="2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9378E" w14:textId="77777777" w:rsidR="00396BE0" w:rsidRPr="005D30F0" w:rsidRDefault="00396BE0" w:rsidP="002560F4">
            <w:pPr>
              <w:jc w:val="center"/>
              <w:rPr>
                <w:rFonts w:cs="Times New Roman"/>
              </w:rPr>
            </w:pPr>
            <w:r w:rsidRPr="005D30F0">
              <w:rPr>
                <w:rFonts w:cs="Times New Roman"/>
              </w:rPr>
              <w:t>МИС</w:t>
            </w:r>
          </w:p>
        </w:tc>
      </w:tr>
      <w:tr w:rsidR="00396BE0" w:rsidRPr="005D30F0" w14:paraId="76F91DC5" w14:textId="77777777" w:rsidTr="002560F4">
        <w:tblPrEx>
          <w:shd w:val="clear" w:color="auto" w:fill="CED7E7"/>
        </w:tblPrEx>
        <w:trPr>
          <w:trHeight w:val="3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684FC" w14:textId="19A47127" w:rsidR="00396BE0" w:rsidRPr="005D30F0" w:rsidRDefault="00396BE0" w:rsidP="005D30F0">
            <w:pPr>
              <w:jc w:val="center"/>
              <w:rPr>
                <w:rFonts w:cs="Times New Roman"/>
              </w:rPr>
            </w:pPr>
          </w:p>
        </w:tc>
        <w:tc>
          <w:tcPr>
            <w:tcW w:w="3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8AC82" w14:textId="77777777" w:rsidR="00396BE0" w:rsidRPr="005D30F0" w:rsidRDefault="00396BE0" w:rsidP="005D30F0">
            <w:pPr>
              <w:jc w:val="both"/>
              <w:rPr>
                <w:rFonts w:cs="Times New Roman"/>
              </w:rPr>
            </w:pPr>
            <w:r w:rsidRPr="005D30F0">
              <w:rPr>
                <w:rFonts w:cs="Times New Roman"/>
              </w:rPr>
              <w:t>Хабаровский край, г. Хабаровск</w:t>
            </w:r>
          </w:p>
        </w:tc>
        <w:tc>
          <w:tcPr>
            <w:tcW w:w="2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0EE5E5" w14:textId="77777777" w:rsidR="00396BE0" w:rsidRPr="005D30F0" w:rsidRDefault="00396BE0" w:rsidP="002560F4">
            <w:pPr>
              <w:jc w:val="center"/>
              <w:rPr>
                <w:rFonts w:cs="Times New Roman"/>
              </w:rPr>
            </w:pPr>
            <w:r w:rsidRPr="005D30F0">
              <w:rPr>
                <w:rFonts w:cs="Times New Roman"/>
              </w:rPr>
              <w:t>Офис 25</w:t>
            </w:r>
          </w:p>
        </w:tc>
        <w:tc>
          <w:tcPr>
            <w:tcW w:w="2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666F7" w14:textId="77777777" w:rsidR="00396BE0" w:rsidRPr="005D30F0" w:rsidRDefault="00396BE0" w:rsidP="002560F4">
            <w:pPr>
              <w:jc w:val="center"/>
              <w:rPr>
                <w:rFonts w:cs="Times New Roman"/>
              </w:rPr>
            </w:pPr>
            <w:r w:rsidRPr="005D30F0">
              <w:rPr>
                <w:rFonts w:cs="Times New Roman"/>
              </w:rPr>
              <w:t>МИС</w:t>
            </w:r>
          </w:p>
        </w:tc>
      </w:tr>
      <w:tr w:rsidR="00396BE0" w:rsidRPr="005D30F0" w14:paraId="0399860F" w14:textId="77777777" w:rsidTr="002560F4">
        <w:tblPrEx>
          <w:shd w:val="clear" w:color="auto" w:fill="CED7E7"/>
        </w:tblPrEx>
        <w:trPr>
          <w:trHeight w:val="3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F7FB23" w14:textId="5495B3FE" w:rsidR="00396BE0" w:rsidRPr="005D30F0" w:rsidRDefault="00396BE0" w:rsidP="005D30F0">
            <w:pPr>
              <w:jc w:val="center"/>
              <w:rPr>
                <w:rFonts w:cs="Times New Roman"/>
              </w:rPr>
            </w:pPr>
          </w:p>
        </w:tc>
        <w:tc>
          <w:tcPr>
            <w:tcW w:w="3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A4F32" w14:textId="77777777" w:rsidR="00396BE0" w:rsidRPr="005D30F0" w:rsidRDefault="00396BE0" w:rsidP="005D30F0">
            <w:pPr>
              <w:jc w:val="both"/>
              <w:rPr>
                <w:rFonts w:cs="Times New Roman"/>
              </w:rPr>
            </w:pPr>
            <w:r w:rsidRPr="005D30F0">
              <w:rPr>
                <w:rFonts w:cs="Times New Roman"/>
              </w:rPr>
              <w:t>Тульская область, г. Тула</w:t>
            </w:r>
          </w:p>
        </w:tc>
        <w:tc>
          <w:tcPr>
            <w:tcW w:w="2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D1711" w14:textId="77777777" w:rsidR="00396BE0" w:rsidRPr="005D30F0" w:rsidRDefault="00396BE0" w:rsidP="002560F4">
            <w:pPr>
              <w:jc w:val="center"/>
              <w:rPr>
                <w:rFonts w:cs="Times New Roman"/>
              </w:rPr>
            </w:pPr>
            <w:r w:rsidRPr="005D30F0">
              <w:rPr>
                <w:rFonts w:cs="Times New Roman"/>
              </w:rPr>
              <w:t>Офис 26</w:t>
            </w:r>
          </w:p>
        </w:tc>
        <w:tc>
          <w:tcPr>
            <w:tcW w:w="2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1AC237" w14:textId="77777777" w:rsidR="00396BE0" w:rsidRPr="005D30F0" w:rsidRDefault="00396BE0" w:rsidP="002560F4">
            <w:pPr>
              <w:jc w:val="center"/>
              <w:rPr>
                <w:rFonts w:cs="Times New Roman"/>
              </w:rPr>
            </w:pPr>
            <w:r w:rsidRPr="005D30F0">
              <w:rPr>
                <w:rFonts w:cs="Times New Roman"/>
              </w:rPr>
              <w:t>МИС</w:t>
            </w:r>
          </w:p>
        </w:tc>
      </w:tr>
      <w:tr w:rsidR="00396BE0" w:rsidRPr="005D30F0" w14:paraId="01A3241D" w14:textId="77777777" w:rsidTr="002560F4">
        <w:tblPrEx>
          <w:shd w:val="clear" w:color="auto" w:fill="CED7E7"/>
        </w:tblPrEx>
        <w:trPr>
          <w:trHeight w:val="3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B8AB44" w14:textId="0E26F46A" w:rsidR="00396BE0" w:rsidRPr="005D30F0" w:rsidRDefault="00396BE0" w:rsidP="005D30F0">
            <w:pPr>
              <w:jc w:val="center"/>
              <w:rPr>
                <w:rFonts w:cs="Times New Roman"/>
              </w:rPr>
            </w:pPr>
          </w:p>
        </w:tc>
        <w:tc>
          <w:tcPr>
            <w:tcW w:w="3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F23EC" w14:textId="77777777" w:rsidR="00396BE0" w:rsidRPr="005D30F0" w:rsidRDefault="00396BE0" w:rsidP="005D30F0">
            <w:pPr>
              <w:jc w:val="both"/>
              <w:rPr>
                <w:rFonts w:cs="Times New Roman"/>
              </w:rPr>
            </w:pPr>
            <w:r w:rsidRPr="005D30F0">
              <w:rPr>
                <w:rFonts w:cs="Times New Roman"/>
              </w:rPr>
              <w:t>Удмуртская Республика, г. Ижевск</w:t>
            </w:r>
          </w:p>
        </w:tc>
        <w:tc>
          <w:tcPr>
            <w:tcW w:w="2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61F4DE" w14:textId="77777777" w:rsidR="00396BE0" w:rsidRPr="005D30F0" w:rsidRDefault="00396BE0" w:rsidP="002560F4">
            <w:pPr>
              <w:jc w:val="center"/>
              <w:rPr>
                <w:rFonts w:cs="Times New Roman"/>
              </w:rPr>
            </w:pPr>
            <w:r w:rsidRPr="005D30F0">
              <w:rPr>
                <w:rFonts w:cs="Times New Roman"/>
              </w:rPr>
              <w:t>Офис 27</w:t>
            </w:r>
          </w:p>
        </w:tc>
        <w:tc>
          <w:tcPr>
            <w:tcW w:w="2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FBC437" w14:textId="77777777" w:rsidR="00396BE0" w:rsidRPr="005D30F0" w:rsidRDefault="00396BE0" w:rsidP="002560F4">
            <w:pPr>
              <w:jc w:val="center"/>
              <w:rPr>
                <w:rFonts w:cs="Times New Roman"/>
              </w:rPr>
            </w:pPr>
            <w:r w:rsidRPr="005D30F0">
              <w:rPr>
                <w:rFonts w:cs="Times New Roman"/>
              </w:rPr>
              <w:t>МИС</w:t>
            </w:r>
          </w:p>
        </w:tc>
      </w:tr>
      <w:tr w:rsidR="00396BE0" w:rsidRPr="005D30F0" w14:paraId="2C52236E" w14:textId="77777777" w:rsidTr="002560F4">
        <w:tblPrEx>
          <w:shd w:val="clear" w:color="auto" w:fill="CED7E7"/>
        </w:tblPrEx>
        <w:trPr>
          <w:trHeight w:val="3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AD0D80" w14:textId="077B3185" w:rsidR="00396BE0" w:rsidRPr="005D30F0" w:rsidRDefault="00396BE0" w:rsidP="005D30F0">
            <w:pPr>
              <w:jc w:val="center"/>
              <w:rPr>
                <w:rFonts w:cs="Times New Roman"/>
              </w:rPr>
            </w:pPr>
          </w:p>
        </w:tc>
        <w:tc>
          <w:tcPr>
            <w:tcW w:w="3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BE4B6" w14:textId="77777777" w:rsidR="00396BE0" w:rsidRPr="005D30F0" w:rsidRDefault="00396BE0" w:rsidP="005D30F0">
            <w:pPr>
              <w:jc w:val="both"/>
              <w:rPr>
                <w:rFonts w:cs="Times New Roman"/>
              </w:rPr>
            </w:pPr>
            <w:r w:rsidRPr="005D30F0">
              <w:rPr>
                <w:rFonts w:cs="Times New Roman"/>
              </w:rPr>
              <w:t>Владимирская область, г. Владимир</w:t>
            </w:r>
          </w:p>
        </w:tc>
        <w:tc>
          <w:tcPr>
            <w:tcW w:w="2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B1C6B2" w14:textId="77777777" w:rsidR="00396BE0" w:rsidRPr="005D30F0" w:rsidRDefault="00396BE0" w:rsidP="002560F4">
            <w:pPr>
              <w:jc w:val="center"/>
              <w:rPr>
                <w:rFonts w:cs="Times New Roman"/>
              </w:rPr>
            </w:pPr>
            <w:r w:rsidRPr="005D30F0">
              <w:rPr>
                <w:rFonts w:cs="Times New Roman"/>
              </w:rPr>
              <w:t>Офис 28</w:t>
            </w:r>
          </w:p>
        </w:tc>
        <w:tc>
          <w:tcPr>
            <w:tcW w:w="2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209DCB" w14:textId="77777777" w:rsidR="00396BE0" w:rsidRPr="005D30F0" w:rsidRDefault="00396BE0" w:rsidP="002560F4">
            <w:pPr>
              <w:jc w:val="center"/>
              <w:rPr>
                <w:rFonts w:cs="Times New Roman"/>
              </w:rPr>
            </w:pPr>
            <w:r w:rsidRPr="005D30F0">
              <w:rPr>
                <w:rFonts w:cs="Times New Roman"/>
              </w:rPr>
              <w:t>МИС</w:t>
            </w:r>
          </w:p>
        </w:tc>
      </w:tr>
      <w:tr w:rsidR="00396BE0" w:rsidRPr="005D30F0" w14:paraId="712253C2" w14:textId="77777777" w:rsidTr="002560F4">
        <w:tblPrEx>
          <w:shd w:val="clear" w:color="auto" w:fill="CED7E7"/>
        </w:tblPrEx>
        <w:trPr>
          <w:trHeight w:val="3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25ECA7" w14:textId="1C2778D6" w:rsidR="00396BE0" w:rsidRPr="005D30F0" w:rsidRDefault="00396BE0" w:rsidP="005D30F0">
            <w:pPr>
              <w:jc w:val="center"/>
              <w:rPr>
                <w:rFonts w:cs="Times New Roman"/>
              </w:rPr>
            </w:pPr>
          </w:p>
        </w:tc>
        <w:tc>
          <w:tcPr>
            <w:tcW w:w="3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F4BDA0" w14:textId="77777777" w:rsidR="00396BE0" w:rsidRPr="005D30F0" w:rsidRDefault="00396BE0" w:rsidP="005D30F0">
            <w:pPr>
              <w:jc w:val="both"/>
              <w:rPr>
                <w:rFonts w:cs="Times New Roman"/>
              </w:rPr>
            </w:pPr>
            <w:r w:rsidRPr="005D30F0">
              <w:rPr>
                <w:rFonts w:cs="Times New Roman"/>
              </w:rPr>
              <w:t>Костромская область, г. Кострома</w:t>
            </w:r>
          </w:p>
        </w:tc>
        <w:tc>
          <w:tcPr>
            <w:tcW w:w="2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1B7FBC" w14:textId="77777777" w:rsidR="00396BE0" w:rsidRPr="005D30F0" w:rsidRDefault="00396BE0" w:rsidP="002560F4">
            <w:pPr>
              <w:jc w:val="center"/>
              <w:rPr>
                <w:rFonts w:cs="Times New Roman"/>
              </w:rPr>
            </w:pPr>
            <w:r w:rsidRPr="005D30F0">
              <w:rPr>
                <w:rFonts w:cs="Times New Roman"/>
              </w:rPr>
              <w:t>Офис 29</w:t>
            </w:r>
          </w:p>
        </w:tc>
        <w:tc>
          <w:tcPr>
            <w:tcW w:w="2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003C9E" w14:textId="77777777" w:rsidR="00396BE0" w:rsidRPr="005D30F0" w:rsidRDefault="00396BE0" w:rsidP="002560F4">
            <w:pPr>
              <w:jc w:val="center"/>
              <w:rPr>
                <w:rFonts w:cs="Times New Roman"/>
              </w:rPr>
            </w:pPr>
            <w:r w:rsidRPr="005D30F0">
              <w:rPr>
                <w:rFonts w:cs="Times New Roman"/>
              </w:rPr>
              <w:t>МИС</w:t>
            </w:r>
          </w:p>
        </w:tc>
      </w:tr>
      <w:tr w:rsidR="00396BE0" w:rsidRPr="005D30F0" w14:paraId="5DD1F519" w14:textId="77777777" w:rsidTr="002560F4">
        <w:tblPrEx>
          <w:shd w:val="clear" w:color="auto" w:fill="CED7E7"/>
        </w:tblPrEx>
        <w:trPr>
          <w:trHeight w:val="3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F43BED" w14:textId="31536217" w:rsidR="00396BE0" w:rsidRPr="005D30F0" w:rsidRDefault="00396BE0" w:rsidP="005D30F0">
            <w:pPr>
              <w:jc w:val="center"/>
              <w:rPr>
                <w:rFonts w:cs="Times New Roman"/>
              </w:rPr>
            </w:pPr>
          </w:p>
        </w:tc>
        <w:tc>
          <w:tcPr>
            <w:tcW w:w="3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ABD614" w14:textId="77777777" w:rsidR="00396BE0" w:rsidRPr="005D30F0" w:rsidRDefault="00396BE0" w:rsidP="005D30F0">
            <w:pPr>
              <w:jc w:val="both"/>
              <w:rPr>
                <w:rFonts w:cs="Times New Roman"/>
              </w:rPr>
            </w:pPr>
            <w:r w:rsidRPr="005D30F0">
              <w:rPr>
                <w:rFonts w:cs="Times New Roman"/>
              </w:rPr>
              <w:t>Ставропольский край, г. Ставрополь</w:t>
            </w:r>
          </w:p>
        </w:tc>
        <w:tc>
          <w:tcPr>
            <w:tcW w:w="2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409514" w14:textId="77777777" w:rsidR="00396BE0" w:rsidRPr="005D30F0" w:rsidRDefault="00396BE0" w:rsidP="002560F4">
            <w:pPr>
              <w:jc w:val="center"/>
              <w:rPr>
                <w:rFonts w:cs="Times New Roman"/>
              </w:rPr>
            </w:pPr>
            <w:r w:rsidRPr="005D30F0">
              <w:rPr>
                <w:rFonts w:cs="Times New Roman"/>
              </w:rPr>
              <w:t>Офис 30</w:t>
            </w:r>
          </w:p>
        </w:tc>
        <w:tc>
          <w:tcPr>
            <w:tcW w:w="2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41BF9" w14:textId="77777777" w:rsidR="00396BE0" w:rsidRPr="005D30F0" w:rsidRDefault="00396BE0" w:rsidP="002560F4">
            <w:pPr>
              <w:jc w:val="center"/>
              <w:rPr>
                <w:rFonts w:cs="Times New Roman"/>
              </w:rPr>
            </w:pPr>
            <w:r w:rsidRPr="005D30F0">
              <w:rPr>
                <w:rFonts w:cs="Times New Roman"/>
              </w:rPr>
              <w:t>МИС</w:t>
            </w:r>
          </w:p>
        </w:tc>
      </w:tr>
    </w:tbl>
    <w:p w14:paraId="5AB4B186" w14:textId="77777777" w:rsidR="00396BE0" w:rsidRPr="005D30F0" w:rsidRDefault="00396BE0" w:rsidP="005D30F0">
      <w:pPr>
        <w:rPr>
          <w:rStyle w:val="aa"/>
          <w:rFonts w:cs="Times New Roman"/>
        </w:rPr>
      </w:pPr>
    </w:p>
    <w:p w14:paraId="610B3BAB" w14:textId="77777777" w:rsidR="00396BE0" w:rsidRPr="005D30F0" w:rsidRDefault="00396BE0" w:rsidP="00B10EFF">
      <w:pPr>
        <w:pStyle w:val="2"/>
        <w:numPr>
          <w:ilvl w:val="1"/>
          <w:numId w:val="63"/>
        </w:numPr>
        <w:shd w:val="clear" w:color="auto" w:fill="FFFFFF"/>
        <w:spacing w:before="0" w:after="0" w:line="240" w:lineRule="auto"/>
        <w:ind w:left="0" w:firstLine="709"/>
        <w:jc w:val="both"/>
      </w:pPr>
      <w:bookmarkStart w:id="12" w:name="_Toc7"/>
      <w:r w:rsidRPr="005D30F0">
        <w:rPr>
          <w:rStyle w:val="aa"/>
        </w:rPr>
        <w:t>Структура и состав комплекса программно-технических средств</w:t>
      </w:r>
      <w:bookmarkEnd w:id="12"/>
    </w:p>
    <w:p w14:paraId="06FCEEBC" w14:textId="77777777" w:rsidR="00396BE0" w:rsidRPr="005D30F0" w:rsidRDefault="00396BE0" w:rsidP="00B10EFF">
      <w:pPr>
        <w:pStyle w:val="3"/>
        <w:numPr>
          <w:ilvl w:val="2"/>
          <w:numId w:val="57"/>
        </w:numPr>
        <w:spacing w:before="0" w:after="0" w:line="240" w:lineRule="auto"/>
        <w:ind w:left="0" w:firstLine="709"/>
      </w:pPr>
      <w:bookmarkStart w:id="13" w:name="_Ref74819087"/>
      <w:r w:rsidRPr="005D30F0">
        <w:rPr>
          <w:rStyle w:val="aa"/>
        </w:rPr>
        <w:t>Серверное оборудование</w:t>
      </w:r>
      <w:bookmarkEnd w:id="13"/>
    </w:p>
    <w:p w14:paraId="305F4D15" w14:textId="77777777" w:rsidR="00396BE0" w:rsidRPr="005D30F0" w:rsidRDefault="00396BE0" w:rsidP="00B10EFF">
      <w:pPr>
        <w:pStyle w:val="a9"/>
        <w:shd w:val="clear" w:color="auto" w:fill="FFFFFF"/>
        <w:spacing w:line="240" w:lineRule="auto"/>
        <w:ind w:firstLine="709"/>
        <w:rPr>
          <w:rStyle w:val="Hyperlink0"/>
          <w:rFonts w:cs="Times New Roman"/>
          <w:sz w:val="28"/>
          <w:szCs w:val="28"/>
        </w:rPr>
      </w:pPr>
      <w:r w:rsidRPr="005D30F0">
        <w:rPr>
          <w:rStyle w:val="Hyperlink0"/>
          <w:rFonts w:cs="Times New Roman"/>
          <w:sz w:val="28"/>
          <w:szCs w:val="28"/>
        </w:rPr>
        <w:t xml:space="preserve">Серверы </w:t>
      </w:r>
      <w:proofErr w:type="spellStart"/>
      <w:r w:rsidRPr="005D30F0">
        <w:rPr>
          <w:rStyle w:val="Hyperlink0"/>
          <w:rFonts w:cs="Times New Roman"/>
          <w:sz w:val="28"/>
          <w:szCs w:val="28"/>
        </w:rPr>
        <w:t>ИСПДн</w:t>
      </w:r>
      <w:proofErr w:type="spellEnd"/>
      <w:r w:rsidRPr="005D30F0">
        <w:rPr>
          <w:rStyle w:val="Hyperlink0"/>
          <w:rFonts w:cs="Times New Roman"/>
          <w:sz w:val="28"/>
          <w:szCs w:val="28"/>
        </w:rPr>
        <w:t xml:space="preserve"> и СХД располагаются по адресу: ул. Профсоюзная, д. 123, офис 456, г. Москва. </w:t>
      </w:r>
    </w:p>
    <w:p w14:paraId="531CED9A" w14:textId="77777777" w:rsidR="00396BE0" w:rsidRPr="005D30F0" w:rsidRDefault="00396BE0" w:rsidP="00B10EFF">
      <w:pPr>
        <w:pStyle w:val="a9"/>
        <w:shd w:val="clear" w:color="auto" w:fill="FFFFFF"/>
        <w:spacing w:line="240" w:lineRule="auto"/>
        <w:ind w:firstLine="709"/>
        <w:rPr>
          <w:rStyle w:val="Hyperlink0"/>
          <w:rFonts w:cs="Times New Roman"/>
          <w:sz w:val="28"/>
          <w:szCs w:val="28"/>
        </w:rPr>
      </w:pPr>
      <w:r w:rsidRPr="005D30F0">
        <w:rPr>
          <w:rStyle w:val="Hyperlink0"/>
          <w:rFonts w:cs="Times New Roman"/>
          <w:sz w:val="28"/>
          <w:szCs w:val="28"/>
        </w:rPr>
        <w:t>Перечень серверов и СХД представлен в таблице ниже (</w:t>
      </w:r>
      <w:hyperlink w:anchor="Ref112165670" w:history="1">
        <w:r w:rsidRPr="005D30F0">
          <w:rPr>
            <w:rStyle w:val="Hyperlink1"/>
            <w:rFonts w:cs="Times New Roman"/>
            <w:sz w:val="28"/>
            <w:szCs w:val="28"/>
          </w:rPr>
          <w:t>Таблица 3</w:t>
        </w:r>
      </w:hyperlink>
      <w:r w:rsidRPr="005D30F0">
        <w:rPr>
          <w:rStyle w:val="Hyperlink0"/>
          <w:rFonts w:cs="Times New Roman"/>
          <w:sz w:val="28"/>
          <w:szCs w:val="28"/>
        </w:rPr>
        <w:t xml:space="preserve">). </w:t>
      </w:r>
    </w:p>
    <w:p w14:paraId="17D41805" w14:textId="77777777" w:rsidR="00396BE0" w:rsidRPr="005D30F0" w:rsidRDefault="00396BE0" w:rsidP="005D30F0">
      <w:pPr>
        <w:ind w:firstLine="851"/>
        <w:rPr>
          <w:rStyle w:val="aa"/>
          <w:rFonts w:cs="Times New Roman"/>
        </w:rPr>
      </w:pPr>
      <w:bookmarkStart w:id="14" w:name="_Ref112165670"/>
      <w:r w:rsidRPr="005D30F0">
        <w:rPr>
          <w:rStyle w:val="Hyperlink1"/>
          <w:rFonts w:cs="Times New Roman"/>
          <w:sz w:val="28"/>
          <w:szCs w:val="28"/>
        </w:rPr>
        <w:t>Таблица 3</w:t>
      </w:r>
      <w:bookmarkEnd w:id="14"/>
      <w:r w:rsidRPr="005D30F0">
        <w:rPr>
          <w:rStyle w:val="Hyperlink1"/>
          <w:rFonts w:cs="Times New Roman"/>
          <w:sz w:val="28"/>
          <w:szCs w:val="28"/>
        </w:rPr>
        <w:t xml:space="preserve"> – Сервера и СХД</w:t>
      </w:r>
    </w:p>
    <w:tbl>
      <w:tblPr>
        <w:tblStyle w:val="TableNormal"/>
        <w:tblW w:w="990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38"/>
        <w:gridCol w:w="3540"/>
        <w:gridCol w:w="2143"/>
        <w:gridCol w:w="3485"/>
      </w:tblGrid>
      <w:tr w:rsidR="00396BE0" w:rsidRPr="005D30F0" w14:paraId="0C1F8559" w14:textId="77777777" w:rsidTr="002560F4">
        <w:trPr>
          <w:trHeight w:val="745"/>
          <w:tblHeader/>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AA40F2" w14:textId="77777777" w:rsidR="00396BE0" w:rsidRPr="005D30F0" w:rsidRDefault="00396BE0" w:rsidP="005D30F0">
            <w:pPr>
              <w:widowControl/>
              <w:jc w:val="center"/>
              <w:rPr>
                <w:rStyle w:val="aa"/>
                <w:rFonts w:cs="Times New Roman"/>
                <w:b/>
                <w:bCs/>
              </w:rPr>
            </w:pPr>
            <w:r w:rsidRPr="005D30F0">
              <w:rPr>
                <w:rStyle w:val="aa"/>
                <w:rFonts w:cs="Times New Roman"/>
                <w:b/>
                <w:bCs/>
              </w:rPr>
              <w:lastRenderedPageBreak/>
              <w:t>№</w:t>
            </w:r>
          </w:p>
          <w:p w14:paraId="248A688B" w14:textId="77777777" w:rsidR="00396BE0" w:rsidRPr="005D30F0" w:rsidRDefault="00396BE0" w:rsidP="005D30F0">
            <w:pPr>
              <w:widowControl/>
              <w:jc w:val="center"/>
              <w:rPr>
                <w:rFonts w:cs="Times New Roman"/>
              </w:rPr>
            </w:pPr>
            <w:r w:rsidRPr="005D30F0">
              <w:rPr>
                <w:rStyle w:val="aa"/>
                <w:rFonts w:cs="Times New Roman"/>
                <w:b/>
                <w:bCs/>
              </w:rPr>
              <w:t>п/п</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D97429" w14:textId="77777777" w:rsidR="00396BE0" w:rsidRPr="005D30F0" w:rsidRDefault="00396BE0" w:rsidP="005D30F0">
            <w:pPr>
              <w:widowControl/>
              <w:jc w:val="center"/>
              <w:rPr>
                <w:rFonts w:cs="Times New Roman"/>
              </w:rPr>
            </w:pPr>
            <w:r w:rsidRPr="005D30F0">
              <w:rPr>
                <w:rStyle w:val="aa"/>
                <w:rFonts w:cs="Times New Roman"/>
                <w:b/>
                <w:bCs/>
              </w:rPr>
              <w:t>Тип</w:t>
            </w:r>
          </w:p>
        </w:tc>
        <w:tc>
          <w:tcPr>
            <w:tcW w:w="21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4A36A9" w14:textId="77777777" w:rsidR="00396BE0" w:rsidRPr="005D30F0" w:rsidRDefault="00396BE0" w:rsidP="005D30F0">
            <w:pPr>
              <w:widowControl/>
              <w:jc w:val="center"/>
              <w:rPr>
                <w:rFonts w:cs="Times New Roman"/>
              </w:rPr>
            </w:pPr>
            <w:r w:rsidRPr="005D30F0">
              <w:rPr>
                <w:rStyle w:val="aa"/>
                <w:rFonts w:cs="Times New Roman"/>
                <w:b/>
                <w:bCs/>
              </w:rPr>
              <w:t>Имя</w:t>
            </w:r>
          </w:p>
        </w:tc>
        <w:tc>
          <w:tcPr>
            <w:tcW w:w="3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1FF5A4" w14:textId="77777777" w:rsidR="00396BE0" w:rsidRPr="005D30F0" w:rsidRDefault="00396BE0" w:rsidP="005D30F0">
            <w:pPr>
              <w:widowControl/>
              <w:jc w:val="center"/>
              <w:rPr>
                <w:rFonts w:cs="Times New Roman"/>
              </w:rPr>
            </w:pPr>
            <w:r w:rsidRPr="005D30F0">
              <w:rPr>
                <w:rStyle w:val="aa"/>
                <w:rFonts w:cs="Times New Roman"/>
                <w:b/>
                <w:bCs/>
              </w:rPr>
              <w:t>Операционная система</w:t>
            </w:r>
          </w:p>
        </w:tc>
      </w:tr>
      <w:tr w:rsidR="00396BE0" w:rsidRPr="005D30F0" w14:paraId="6D81BB6E" w14:textId="77777777" w:rsidTr="002560F4">
        <w:trPr>
          <w:trHeight w:val="300"/>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4B68F8" w14:textId="66E6D69B" w:rsidR="00396BE0" w:rsidRPr="005D30F0" w:rsidRDefault="00396BE0" w:rsidP="005D30F0">
            <w:pPr>
              <w:jc w:val="center"/>
              <w:rPr>
                <w:rFonts w:cs="Times New Roman"/>
              </w:rPr>
            </w:pP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06D06D" w14:textId="77777777" w:rsidR="00396BE0" w:rsidRPr="005D30F0" w:rsidRDefault="00396BE0" w:rsidP="002560F4">
            <w:pPr>
              <w:widowControl/>
              <w:jc w:val="center"/>
              <w:rPr>
                <w:rFonts w:cs="Times New Roman"/>
              </w:rPr>
            </w:pPr>
            <w:r w:rsidRPr="005D30F0">
              <w:rPr>
                <w:rStyle w:val="aa"/>
                <w:rFonts w:cs="Times New Roman"/>
              </w:rPr>
              <w:t>Физический сервер</w:t>
            </w:r>
          </w:p>
        </w:tc>
        <w:tc>
          <w:tcPr>
            <w:tcW w:w="21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76D9BD" w14:textId="77777777" w:rsidR="00396BE0" w:rsidRPr="005D30F0" w:rsidRDefault="00396BE0" w:rsidP="002560F4">
            <w:pPr>
              <w:jc w:val="center"/>
              <w:rPr>
                <w:rFonts w:cs="Times New Roman"/>
              </w:rPr>
            </w:pPr>
            <w:r w:rsidRPr="005D30F0">
              <w:rPr>
                <w:rFonts w:cs="Times New Roman"/>
              </w:rPr>
              <w:t>Server1</w:t>
            </w:r>
          </w:p>
        </w:tc>
        <w:tc>
          <w:tcPr>
            <w:tcW w:w="3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8BEFF8" w14:textId="77777777" w:rsidR="00396BE0" w:rsidRPr="005D30F0" w:rsidRDefault="00396BE0" w:rsidP="005D30F0">
            <w:pPr>
              <w:widowControl/>
              <w:jc w:val="both"/>
              <w:rPr>
                <w:rFonts w:cs="Times New Roman"/>
              </w:rPr>
            </w:pPr>
            <w:r w:rsidRPr="005D30F0">
              <w:rPr>
                <w:rStyle w:val="aa"/>
                <w:rFonts w:cs="Times New Roman"/>
              </w:rPr>
              <w:t>Windows Server 2019</w:t>
            </w:r>
          </w:p>
        </w:tc>
      </w:tr>
      <w:tr w:rsidR="00396BE0" w:rsidRPr="005D30F0" w14:paraId="168BD9CF" w14:textId="77777777" w:rsidTr="002560F4">
        <w:trPr>
          <w:trHeight w:val="300"/>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006FF6" w14:textId="40C3F8BC" w:rsidR="00396BE0" w:rsidRPr="005D30F0" w:rsidRDefault="00396BE0" w:rsidP="005D30F0">
            <w:pPr>
              <w:jc w:val="center"/>
              <w:rPr>
                <w:rFonts w:cs="Times New Roman"/>
              </w:rPr>
            </w:pP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D3F3BB" w14:textId="77777777" w:rsidR="00396BE0" w:rsidRPr="005D30F0" w:rsidRDefault="00396BE0" w:rsidP="002560F4">
            <w:pPr>
              <w:widowControl/>
              <w:jc w:val="center"/>
              <w:rPr>
                <w:rFonts w:cs="Times New Roman"/>
              </w:rPr>
            </w:pPr>
            <w:r w:rsidRPr="005D30F0">
              <w:rPr>
                <w:rStyle w:val="aa"/>
                <w:rFonts w:cs="Times New Roman"/>
              </w:rPr>
              <w:t>Физический сервер</w:t>
            </w:r>
          </w:p>
        </w:tc>
        <w:tc>
          <w:tcPr>
            <w:tcW w:w="21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3A0BBA" w14:textId="77777777" w:rsidR="00396BE0" w:rsidRPr="005D30F0" w:rsidRDefault="00396BE0" w:rsidP="002560F4">
            <w:pPr>
              <w:jc w:val="center"/>
              <w:rPr>
                <w:rFonts w:cs="Times New Roman"/>
              </w:rPr>
            </w:pPr>
            <w:r w:rsidRPr="005D30F0">
              <w:rPr>
                <w:rFonts w:cs="Times New Roman"/>
              </w:rPr>
              <w:t>Server2</w:t>
            </w:r>
          </w:p>
        </w:tc>
        <w:tc>
          <w:tcPr>
            <w:tcW w:w="3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E09A49" w14:textId="77777777" w:rsidR="00396BE0" w:rsidRPr="005D30F0" w:rsidRDefault="00396BE0" w:rsidP="005D30F0">
            <w:pPr>
              <w:widowControl/>
              <w:jc w:val="both"/>
              <w:rPr>
                <w:rFonts w:cs="Times New Roman"/>
              </w:rPr>
            </w:pPr>
            <w:proofErr w:type="spellStart"/>
            <w:r w:rsidRPr="005D30F0">
              <w:rPr>
                <w:rStyle w:val="aa"/>
                <w:rFonts w:cs="Times New Roman"/>
              </w:rPr>
              <w:t>CentOS</w:t>
            </w:r>
            <w:proofErr w:type="spellEnd"/>
            <w:r w:rsidRPr="005D30F0">
              <w:rPr>
                <w:rStyle w:val="aa"/>
                <w:rFonts w:cs="Times New Roman"/>
              </w:rPr>
              <w:t xml:space="preserve"> 7</w:t>
            </w:r>
          </w:p>
        </w:tc>
      </w:tr>
      <w:tr w:rsidR="00396BE0" w:rsidRPr="005D30F0" w14:paraId="62919C68" w14:textId="77777777" w:rsidTr="002560F4">
        <w:trPr>
          <w:trHeight w:val="300"/>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2F9446" w14:textId="392A2AE0" w:rsidR="00396BE0" w:rsidRPr="005D30F0" w:rsidRDefault="00396BE0" w:rsidP="005D30F0">
            <w:pPr>
              <w:jc w:val="center"/>
              <w:rPr>
                <w:rFonts w:cs="Times New Roman"/>
              </w:rPr>
            </w:pP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57EC23" w14:textId="77777777" w:rsidR="00396BE0" w:rsidRPr="005D30F0" w:rsidRDefault="00396BE0" w:rsidP="002560F4">
            <w:pPr>
              <w:widowControl/>
              <w:jc w:val="center"/>
              <w:rPr>
                <w:rFonts w:cs="Times New Roman"/>
              </w:rPr>
            </w:pPr>
            <w:r w:rsidRPr="005D30F0">
              <w:rPr>
                <w:rStyle w:val="aa"/>
                <w:rFonts w:cs="Times New Roman"/>
              </w:rPr>
              <w:t>Физический сервер</w:t>
            </w:r>
          </w:p>
        </w:tc>
        <w:tc>
          <w:tcPr>
            <w:tcW w:w="21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0AE916" w14:textId="77777777" w:rsidR="00396BE0" w:rsidRPr="005D30F0" w:rsidRDefault="00396BE0" w:rsidP="002560F4">
            <w:pPr>
              <w:jc w:val="center"/>
              <w:rPr>
                <w:rFonts w:cs="Times New Roman"/>
              </w:rPr>
            </w:pPr>
            <w:r w:rsidRPr="005D30F0">
              <w:rPr>
                <w:rFonts w:cs="Times New Roman"/>
              </w:rPr>
              <w:t>Server3</w:t>
            </w:r>
          </w:p>
        </w:tc>
        <w:tc>
          <w:tcPr>
            <w:tcW w:w="3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9CB9D3" w14:textId="77777777" w:rsidR="00396BE0" w:rsidRPr="005D30F0" w:rsidRDefault="00396BE0" w:rsidP="005D30F0">
            <w:pPr>
              <w:jc w:val="both"/>
              <w:rPr>
                <w:rFonts w:cs="Times New Roman"/>
              </w:rPr>
            </w:pPr>
            <w:r w:rsidRPr="005D30F0">
              <w:rPr>
                <w:rFonts w:cs="Times New Roman"/>
              </w:rPr>
              <w:t>Ubuntu 20.04</w:t>
            </w:r>
          </w:p>
        </w:tc>
      </w:tr>
      <w:tr w:rsidR="00396BE0" w:rsidRPr="005D30F0" w14:paraId="083283FD" w14:textId="77777777" w:rsidTr="002560F4">
        <w:trPr>
          <w:trHeight w:val="300"/>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2A29EF" w14:textId="21BBA067" w:rsidR="00396BE0" w:rsidRPr="005D30F0" w:rsidRDefault="00396BE0" w:rsidP="005D30F0">
            <w:pPr>
              <w:jc w:val="center"/>
              <w:rPr>
                <w:rFonts w:cs="Times New Roman"/>
              </w:rPr>
            </w:pP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977BBB" w14:textId="77777777" w:rsidR="00396BE0" w:rsidRPr="005D30F0" w:rsidRDefault="00396BE0" w:rsidP="002560F4">
            <w:pPr>
              <w:widowControl/>
              <w:jc w:val="center"/>
              <w:rPr>
                <w:rFonts w:cs="Times New Roman"/>
              </w:rPr>
            </w:pPr>
            <w:r w:rsidRPr="005D30F0">
              <w:rPr>
                <w:rStyle w:val="aa"/>
                <w:rFonts w:cs="Times New Roman"/>
              </w:rPr>
              <w:t>Физический сервер</w:t>
            </w:r>
          </w:p>
        </w:tc>
        <w:tc>
          <w:tcPr>
            <w:tcW w:w="21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72A0D6" w14:textId="77777777" w:rsidR="00396BE0" w:rsidRPr="005D30F0" w:rsidRDefault="00396BE0" w:rsidP="002560F4">
            <w:pPr>
              <w:jc w:val="center"/>
              <w:rPr>
                <w:rFonts w:cs="Times New Roman"/>
              </w:rPr>
            </w:pPr>
            <w:r w:rsidRPr="005D30F0">
              <w:rPr>
                <w:rFonts w:cs="Times New Roman"/>
              </w:rPr>
              <w:t>Server4</w:t>
            </w:r>
          </w:p>
        </w:tc>
        <w:tc>
          <w:tcPr>
            <w:tcW w:w="3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90D470" w14:textId="77777777" w:rsidR="00396BE0" w:rsidRPr="005D30F0" w:rsidRDefault="00396BE0" w:rsidP="005D30F0">
            <w:pPr>
              <w:jc w:val="both"/>
              <w:rPr>
                <w:rFonts w:cs="Times New Roman"/>
              </w:rPr>
            </w:pPr>
            <w:proofErr w:type="spellStart"/>
            <w:r w:rsidRPr="005D30F0">
              <w:rPr>
                <w:rFonts w:cs="Times New Roman"/>
              </w:rPr>
              <w:t>Debian</w:t>
            </w:r>
            <w:proofErr w:type="spellEnd"/>
            <w:r w:rsidRPr="005D30F0">
              <w:rPr>
                <w:rFonts w:cs="Times New Roman"/>
              </w:rPr>
              <w:t xml:space="preserve"> 10</w:t>
            </w:r>
          </w:p>
        </w:tc>
      </w:tr>
      <w:tr w:rsidR="00396BE0" w:rsidRPr="005D30F0" w14:paraId="3D29A7FD" w14:textId="77777777" w:rsidTr="002560F4">
        <w:trPr>
          <w:trHeight w:val="300"/>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FE3656" w14:textId="36055EC5" w:rsidR="00396BE0" w:rsidRPr="005D30F0" w:rsidRDefault="00396BE0" w:rsidP="005D30F0">
            <w:pPr>
              <w:jc w:val="center"/>
              <w:rPr>
                <w:rFonts w:cs="Times New Roman"/>
              </w:rPr>
            </w:pP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774845" w14:textId="77777777" w:rsidR="00396BE0" w:rsidRPr="005D30F0" w:rsidRDefault="00396BE0" w:rsidP="002560F4">
            <w:pPr>
              <w:widowControl/>
              <w:jc w:val="center"/>
              <w:rPr>
                <w:rStyle w:val="aa"/>
                <w:rFonts w:cs="Times New Roman"/>
              </w:rPr>
            </w:pPr>
            <w:r w:rsidRPr="005D30F0">
              <w:rPr>
                <w:rStyle w:val="aa"/>
                <w:rFonts w:cs="Times New Roman"/>
              </w:rPr>
              <w:t>Физический сервер</w:t>
            </w:r>
          </w:p>
        </w:tc>
        <w:tc>
          <w:tcPr>
            <w:tcW w:w="21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1C86C3" w14:textId="77777777" w:rsidR="00396BE0" w:rsidRPr="005D30F0" w:rsidRDefault="00396BE0" w:rsidP="002560F4">
            <w:pPr>
              <w:jc w:val="center"/>
              <w:rPr>
                <w:rFonts w:cs="Times New Roman"/>
              </w:rPr>
            </w:pPr>
            <w:r w:rsidRPr="005D30F0">
              <w:rPr>
                <w:rFonts w:cs="Times New Roman"/>
              </w:rPr>
              <w:t>Server5</w:t>
            </w:r>
          </w:p>
        </w:tc>
        <w:tc>
          <w:tcPr>
            <w:tcW w:w="3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6ABEE1" w14:textId="77777777" w:rsidR="00396BE0" w:rsidRPr="005D30F0" w:rsidRDefault="00396BE0" w:rsidP="005D30F0">
            <w:pPr>
              <w:jc w:val="both"/>
              <w:rPr>
                <w:rFonts w:cs="Times New Roman"/>
              </w:rPr>
            </w:pPr>
            <w:r w:rsidRPr="005D30F0">
              <w:rPr>
                <w:rFonts w:cs="Times New Roman"/>
              </w:rPr>
              <w:t>Red Hat Enterprise Linux 8</w:t>
            </w:r>
          </w:p>
        </w:tc>
      </w:tr>
      <w:tr w:rsidR="00396BE0" w:rsidRPr="005D30F0" w14:paraId="22F55C91" w14:textId="77777777" w:rsidTr="002560F4">
        <w:trPr>
          <w:trHeight w:val="300"/>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1E5E45" w14:textId="07116CC2" w:rsidR="00396BE0" w:rsidRPr="005D30F0" w:rsidRDefault="00396BE0" w:rsidP="005D30F0">
            <w:pPr>
              <w:jc w:val="center"/>
              <w:rPr>
                <w:rFonts w:cs="Times New Roman"/>
              </w:rPr>
            </w:pP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1329DF" w14:textId="77777777" w:rsidR="00396BE0" w:rsidRPr="005D30F0" w:rsidRDefault="00396BE0" w:rsidP="002560F4">
            <w:pPr>
              <w:widowControl/>
              <w:jc w:val="center"/>
              <w:rPr>
                <w:rStyle w:val="aa"/>
                <w:rFonts w:cs="Times New Roman"/>
              </w:rPr>
            </w:pPr>
            <w:r w:rsidRPr="005D30F0">
              <w:rPr>
                <w:rStyle w:val="aa"/>
                <w:rFonts w:cs="Times New Roman"/>
              </w:rPr>
              <w:t>СХД</w:t>
            </w:r>
          </w:p>
        </w:tc>
        <w:tc>
          <w:tcPr>
            <w:tcW w:w="21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3A41AF" w14:textId="77777777" w:rsidR="00396BE0" w:rsidRPr="005D30F0" w:rsidRDefault="00396BE0" w:rsidP="002560F4">
            <w:pPr>
              <w:jc w:val="center"/>
              <w:rPr>
                <w:rFonts w:cs="Times New Roman"/>
              </w:rPr>
            </w:pPr>
            <w:r w:rsidRPr="005D30F0">
              <w:rPr>
                <w:rFonts w:cs="Times New Roman"/>
              </w:rPr>
              <w:t>Storage1</w:t>
            </w:r>
          </w:p>
        </w:tc>
        <w:tc>
          <w:tcPr>
            <w:tcW w:w="3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F68FBF" w14:textId="77777777" w:rsidR="00396BE0" w:rsidRPr="005D30F0" w:rsidRDefault="00396BE0" w:rsidP="005D30F0">
            <w:pPr>
              <w:jc w:val="both"/>
              <w:rPr>
                <w:rFonts w:cs="Times New Roman"/>
              </w:rPr>
            </w:pPr>
            <w:r w:rsidRPr="005D30F0">
              <w:rPr>
                <w:rFonts w:cs="Times New Roman"/>
              </w:rPr>
              <w:t>Linux</w:t>
            </w:r>
          </w:p>
        </w:tc>
      </w:tr>
      <w:tr w:rsidR="00396BE0" w:rsidRPr="005D30F0" w14:paraId="23FB1F68" w14:textId="77777777" w:rsidTr="002560F4">
        <w:trPr>
          <w:trHeight w:val="300"/>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ECF9C6" w14:textId="42860300" w:rsidR="00396BE0" w:rsidRPr="005D30F0" w:rsidRDefault="00396BE0" w:rsidP="005D30F0">
            <w:pPr>
              <w:jc w:val="center"/>
              <w:rPr>
                <w:rFonts w:cs="Times New Roman"/>
              </w:rPr>
            </w:pP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36E543" w14:textId="77777777" w:rsidR="00396BE0" w:rsidRPr="005D30F0" w:rsidRDefault="00396BE0" w:rsidP="002560F4">
            <w:pPr>
              <w:widowControl/>
              <w:jc w:val="center"/>
              <w:rPr>
                <w:rStyle w:val="aa"/>
                <w:rFonts w:cs="Times New Roman"/>
              </w:rPr>
            </w:pPr>
            <w:r w:rsidRPr="005D30F0">
              <w:rPr>
                <w:rStyle w:val="aa"/>
                <w:rFonts w:cs="Times New Roman"/>
              </w:rPr>
              <w:t>СХД</w:t>
            </w:r>
          </w:p>
        </w:tc>
        <w:tc>
          <w:tcPr>
            <w:tcW w:w="21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062E5A" w14:textId="77777777" w:rsidR="00396BE0" w:rsidRPr="005D30F0" w:rsidRDefault="00396BE0" w:rsidP="002560F4">
            <w:pPr>
              <w:jc w:val="center"/>
              <w:rPr>
                <w:rFonts w:cs="Times New Roman"/>
              </w:rPr>
            </w:pPr>
            <w:r w:rsidRPr="005D30F0">
              <w:rPr>
                <w:rFonts w:cs="Times New Roman"/>
              </w:rPr>
              <w:t>Storage2</w:t>
            </w:r>
          </w:p>
        </w:tc>
        <w:tc>
          <w:tcPr>
            <w:tcW w:w="3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2D2BEF" w14:textId="77777777" w:rsidR="00396BE0" w:rsidRPr="005D30F0" w:rsidRDefault="00396BE0" w:rsidP="005D30F0">
            <w:pPr>
              <w:jc w:val="both"/>
              <w:rPr>
                <w:rFonts w:cs="Times New Roman"/>
              </w:rPr>
            </w:pPr>
            <w:r w:rsidRPr="005D30F0">
              <w:rPr>
                <w:rFonts w:cs="Times New Roman"/>
              </w:rPr>
              <w:t>Windows Server 2016</w:t>
            </w:r>
          </w:p>
        </w:tc>
      </w:tr>
      <w:tr w:rsidR="00396BE0" w:rsidRPr="005D30F0" w14:paraId="5FA1E1EA" w14:textId="77777777" w:rsidTr="002560F4">
        <w:trPr>
          <w:trHeight w:val="300"/>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F0995E" w14:textId="2A2DFD81" w:rsidR="00396BE0" w:rsidRPr="005D30F0" w:rsidRDefault="00396BE0" w:rsidP="005D30F0">
            <w:pPr>
              <w:jc w:val="center"/>
              <w:rPr>
                <w:rFonts w:cs="Times New Roman"/>
              </w:rPr>
            </w:pP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389B04" w14:textId="77777777" w:rsidR="00396BE0" w:rsidRPr="005D30F0" w:rsidRDefault="00396BE0" w:rsidP="002560F4">
            <w:pPr>
              <w:widowControl/>
              <w:jc w:val="center"/>
              <w:rPr>
                <w:rStyle w:val="aa"/>
                <w:rFonts w:cs="Times New Roman"/>
              </w:rPr>
            </w:pPr>
            <w:r w:rsidRPr="005D30F0">
              <w:rPr>
                <w:rStyle w:val="aa"/>
                <w:rFonts w:cs="Times New Roman"/>
              </w:rPr>
              <w:t>СХД</w:t>
            </w:r>
          </w:p>
        </w:tc>
        <w:tc>
          <w:tcPr>
            <w:tcW w:w="21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9FC9A3" w14:textId="77777777" w:rsidR="00396BE0" w:rsidRPr="005D30F0" w:rsidRDefault="00396BE0" w:rsidP="002560F4">
            <w:pPr>
              <w:jc w:val="center"/>
              <w:rPr>
                <w:rFonts w:cs="Times New Roman"/>
              </w:rPr>
            </w:pPr>
            <w:r w:rsidRPr="005D30F0">
              <w:rPr>
                <w:rFonts w:cs="Times New Roman"/>
              </w:rPr>
              <w:t>Storage3</w:t>
            </w:r>
          </w:p>
        </w:tc>
        <w:tc>
          <w:tcPr>
            <w:tcW w:w="3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073C51" w14:textId="77777777" w:rsidR="00396BE0" w:rsidRPr="005D30F0" w:rsidRDefault="00396BE0" w:rsidP="005D30F0">
            <w:pPr>
              <w:jc w:val="both"/>
              <w:rPr>
                <w:rFonts w:cs="Times New Roman"/>
              </w:rPr>
            </w:pPr>
            <w:proofErr w:type="spellStart"/>
            <w:r w:rsidRPr="005D30F0">
              <w:rPr>
                <w:rFonts w:cs="Times New Roman"/>
              </w:rPr>
              <w:t>FreeNAS</w:t>
            </w:r>
            <w:proofErr w:type="spellEnd"/>
          </w:p>
        </w:tc>
      </w:tr>
      <w:tr w:rsidR="00396BE0" w:rsidRPr="005D30F0" w14:paraId="5195352D" w14:textId="77777777" w:rsidTr="002560F4">
        <w:trPr>
          <w:trHeight w:val="300"/>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64BCD3" w14:textId="416303EC" w:rsidR="00396BE0" w:rsidRPr="005D30F0" w:rsidRDefault="00396BE0" w:rsidP="005D30F0">
            <w:pPr>
              <w:jc w:val="center"/>
              <w:rPr>
                <w:rFonts w:cs="Times New Roman"/>
              </w:rPr>
            </w:pP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ACDD4C" w14:textId="77777777" w:rsidR="00396BE0" w:rsidRPr="005D30F0" w:rsidRDefault="00396BE0" w:rsidP="002560F4">
            <w:pPr>
              <w:widowControl/>
              <w:jc w:val="center"/>
              <w:rPr>
                <w:rStyle w:val="aa"/>
                <w:rFonts w:cs="Times New Roman"/>
              </w:rPr>
            </w:pPr>
            <w:r w:rsidRPr="005D30F0">
              <w:rPr>
                <w:rStyle w:val="aa"/>
                <w:rFonts w:cs="Times New Roman"/>
              </w:rPr>
              <w:t>СХД</w:t>
            </w:r>
          </w:p>
        </w:tc>
        <w:tc>
          <w:tcPr>
            <w:tcW w:w="21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B25CA3" w14:textId="77777777" w:rsidR="00396BE0" w:rsidRPr="005D30F0" w:rsidRDefault="00396BE0" w:rsidP="002560F4">
            <w:pPr>
              <w:jc w:val="center"/>
              <w:rPr>
                <w:rFonts w:cs="Times New Roman"/>
              </w:rPr>
            </w:pPr>
            <w:r w:rsidRPr="005D30F0">
              <w:rPr>
                <w:rFonts w:cs="Times New Roman"/>
              </w:rPr>
              <w:t>Storage4</w:t>
            </w:r>
          </w:p>
        </w:tc>
        <w:tc>
          <w:tcPr>
            <w:tcW w:w="3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98C39C" w14:textId="77777777" w:rsidR="00396BE0" w:rsidRPr="005D30F0" w:rsidRDefault="00396BE0" w:rsidP="005D30F0">
            <w:pPr>
              <w:jc w:val="both"/>
              <w:rPr>
                <w:rFonts w:cs="Times New Roman"/>
              </w:rPr>
            </w:pPr>
            <w:r w:rsidRPr="005D30F0">
              <w:rPr>
                <w:rFonts w:cs="Times New Roman"/>
              </w:rPr>
              <w:t xml:space="preserve">VMware </w:t>
            </w:r>
            <w:proofErr w:type="spellStart"/>
            <w:r w:rsidRPr="005D30F0">
              <w:rPr>
                <w:rFonts w:cs="Times New Roman"/>
              </w:rPr>
              <w:t>ESXi</w:t>
            </w:r>
            <w:proofErr w:type="spellEnd"/>
          </w:p>
        </w:tc>
      </w:tr>
      <w:tr w:rsidR="00396BE0" w:rsidRPr="005D30F0" w14:paraId="2C089E1E" w14:textId="77777777" w:rsidTr="002560F4">
        <w:trPr>
          <w:trHeight w:val="300"/>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25E2C7" w14:textId="0E9A4835" w:rsidR="00396BE0" w:rsidRPr="005D30F0" w:rsidRDefault="00396BE0" w:rsidP="005D30F0">
            <w:pPr>
              <w:jc w:val="center"/>
              <w:rPr>
                <w:rFonts w:cs="Times New Roman"/>
              </w:rPr>
            </w:pP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79C78F" w14:textId="77777777" w:rsidR="00396BE0" w:rsidRPr="005D30F0" w:rsidRDefault="00396BE0" w:rsidP="002560F4">
            <w:pPr>
              <w:widowControl/>
              <w:jc w:val="center"/>
              <w:rPr>
                <w:rStyle w:val="aa"/>
                <w:rFonts w:cs="Times New Roman"/>
              </w:rPr>
            </w:pPr>
            <w:r w:rsidRPr="005D30F0">
              <w:rPr>
                <w:rStyle w:val="aa"/>
                <w:rFonts w:cs="Times New Roman"/>
              </w:rPr>
              <w:t>СХД</w:t>
            </w:r>
          </w:p>
        </w:tc>
        <w:tc>
          <w:tcPr>
            <w:tcW w:w="21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E97592" w14:textId="77777777" w:rsidR="00396BE0" w:rsidRPr="005D30F0" w:rsidRDefault="00396BE0" w:rsidP="002560F4">
            <w:pPr>
              <w:jc w:val="center"/>
              <w:rPr>
                <w:rFonts w:cs="Times New Roman"/>
              </w:rPr>
            </w:pPr>
            <w:r w:rsidRPr="005D30F0">
              <w:rPr>
                <w:rFonts w:cs="Times New Roman"/>
              </w:rPr>
              <w:t>Storage5</w:t>
            </w:r>
          </w:p>
        </w:tc>
        <w:tc>
          <w:tcPr>
            <w:tcW w:w="3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50137E" w14:textId="77777777" w:rsidR="00396BE0" w:rsidRPr="005D30F0" w:rsidRDefault="00396BE0" w:rsidP="005D30F0">
            <w:pPr>
              <w:jc w:val="both"/>
              <w:rPr>
                <w:rFonts w:cs="Times New Roman"/>
              </w:rPr>
            </w:pPr>
            <w:r w:rsidRPr="005D30F0">
              <w:rPr>
                <w:rFonts w:cs="Times New Roman"/>
              </w:rPr>
              <w:t>Windows Storage Server 2016</w:t>
            </w:r>
          </w:p>
        </w:tc>
      </w:tr>
    </w:tbl>
    <w:p w14:paraId="61A6BA77" w14:textId="77777777" w:rsidR="00396BE0" w:rsidRPr="005D30F0" w:rsidRDefault="00396BE0" w:rsidP="005D30F0">
      <w:pPr>
        <w:rPr>
          <w:rStyle w:val="aa"/>
          <w:rFonts w:cs="Times New Roman"/>
        </w:rPr>
      </w:pPr>
    </w:p>
    <w:p w14:paraId="544C51B4" w14:textId="77777777" w:rsidR="00396BE0" w:rsidRPr="005D30F0" w:rsidRDefault="00396BE0" w:rsidP="005D30F0">
      <w:pPr>
        <w:pStyle w:val="a9"/>
        <w:shd w:val="clear" w:color="auto" w:fill="FFFFFF"/>
        <w:spacing w:line="240" w:lineRule="auto"/>
        <w:rPr>
          <w:rStyle w:val="aa"/>
          <w:rFonts w:cs="Times New Roman"/>
          <w:shd w:val="clear" w:color="auto" w:fill="FFFF00"/>
        </w:rPr>
      </w:pPr>
    </w:p>
    <w:p w14:paraId="0EE74481" w14:textId="77777777" w:rsidR="00396BE0" w:rsidRPr="005D30F0" w:rsidRDefault="00396BE0" w:rsidP="00234D1C">
      <w:pPr>
        <w:pStyle w:val="a9"/>
        <w:shd w:val="clear" w:color="auto" w:fill="FFFFFF"/>
        <w:spacing w:line="240" w:lineRule="auto"/>
        <w:ind w:firstLine="709"/>
        <w:rPr>
          <w:rStyle w:val="Hyperlink0"/>
          <w:rFonts w:cs="Times New Roman"/>
          <w:sz w:val="28"/>
          <w:szCs w:val="28"/>
        </w:rPr>
      </w:pPr>
      <w:r w:rsidRPr="005D30F0">
        <w:rPr>
          <w:rStyle w:val="Hyperlink0"/>
          <w:rFonts w:cs="Times New Roman"/>
          <w:sz w:val="28"/>
          <w:szCs w:val="28"/>
        </w:rPr>
        <w:t>Перечень виртуальных серверов представлен в таблице (</w:t>
      </w:r>
      <w:hyperlink w:anchor="Ref78462081" w:history="1">
        <w:r w:rsidRPr="005D30F0">
          <w:rPr>
            <w:rStyle w:val="Hyperlink0"/>
            <w:rFonts w:cs="Times New Roman"/>
            <w:sz w:val="28"/>
            <w:szCs w:val="28"/>
          </w:rPr>
          <w:t>Таблица 4</w:t>
        </w:r>
      </w:hyperlink>
      <w:r w:rsidRPr="005D30F0">
        <w:rPr>
          <w:rStyle w:val="Hyperlink0"/>
          <w:rFonts w:cs="Times New Roman"/>
          <w:sz w:val="28"/>
          <w:szCs w:val="28"/>
        </w:rPr>
        <w:t>).</w:t>
      </w:r>
    </w:p>
    <w:p w14:paraId="593BC1BC" w14:textId="77777777" w:rsidR="00396BE0" w:rsidRPr="005D30F0" w:rsidRDefault="00396BE0" w:rsidP="00234D1C">
      <w:pPr>
        <w:ind w:firstLine="709"/>
        <w:rPr>
          <w:rStyle w:val="Hyperlink1"/>
          <w:rFonts w:cs="Times New Roman"/>
          <w:sz w:val="28"/>
          <w:szCs w:val="28"/>
        </w:rPr>
      </w:pPr>
      <w:bookmarkStart w:id="15" w:name="_Ref78462081"/>
      <w:r w:rsidRPr="005D30F0">
        <w:rPr>
          <w:rStyle w:val="Hyperlink1"/>
          <w:rFonts w:cs="Times New Roman"/>
          <w:sz w:val="28"/>
          <w:szCs w:val="28"/>
        </w:rPr>
        <w:t>Таблица 4</w:t>
      </w:r>
      <w:bookmarkEnd w:id="15"/>
      <w:r w:rsidRPr="005D30F0">
        <w:rPr>
          <w:rStyle w:val="Hyperlink1"/>
          <w:rFonts w:cs="Times New Roman"/>
          <w:sz w:val="28"/>
          <w:szCs w:val="28"/>
        </w:rPr>
        <w:t xml:space="preserve"> – Виртуальные сервера</w:t>
      </w:r>
    </w:p>
    <w:tbl>
      <w:tblPr>
        <w:tblStyle w:val="TableNormal"/>
        <w:tblW w:w="99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60"/>
        <w:gridCol w:w="2871"/>
        <w:gridCol w:w="1242"/>
        <w:gridCol w:w="2748"/>
        <w:gridCol w:w="2497"/>
      </w:tblGrid>
      <w:tr w:rsidR="00396BE0" w:rsidRPr="005D30F0" w14:paraId="402485E6" w14:textId="77777777" w:rsidTr="00A65411">
        <w:trPr>
          <w:trHeight w:val="745"/>
        </w:trPr>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841DF7" w14:textId="77777777" w:rsidR="00396BE0" w:rsidRPr="005D30F0" w:rsidRDefault="00396BE0" w:rsidP="005D30F0">
            <w:pPr>
              <w:widowControl/>
              <w:jc w:val="center"/>
              <w:rPr>
                <w:rStyle w:val="aa"/>
                <w:rFonts w:cs="Times New Roman"/>
                <w:b/>
                <w:bCs/>
              </w:rPr>
            </w:pPr>
            <w:r w:rsidRPr="005D30F0">
              <w:rPr>
                <w:rStyle w:val="aa"/>
                <w:rFonts w:cs="Times New Roman"/>
                <w:b/>
                <w:bCs/>
              </w:rPr>
              <w:t>№</w:t>
            </w:r>
          </w:p>
          <w:p w14:paraId="3B7E7050" w14:textId="77777777" w:rsidR="00396BE0" w:rsidRPr="005D30F0" w:rsidRDefault="00396BE0" w:rsidP="005D30F0">
            <w:pPr>
              <w:widowControl/>
              <w:jc w:val="center"/>
              <w:rPr>
                <w:rFonts w:cs="Times New Roman"/>
              </w:rPr>
            </w:pPr>
            <w:r w:rsidRPr="005D30F0">
              <w:rPr>
                <w:rStyle w:val="aa"/>
                <w:rFonts w:cs="Times New Roman"/>
                <w:b/>
                <w:bCs/>
              </w:rPr>
              <w:t>п/п</w:t>
            </w:r>
          </w:p>
        </w:tc>
        <w:tc>
          <w:tcPr>
            <w:tcW w:w="2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A76FE5" w14:textId="77777777" w:rsidR="00396BE0" w:rsidRPr="005D30F0" w:rsidRDefault="00396BE0" w:rsidP="005D30F0">
            <w:pPr>
              <w:widowControl/>
              <w:jc w:val="center"/>
              <w:rPr>
                <w:rFonts w:cs="Times New Roman"/>
              </w:rPr>
            </w:pPr>
            <w:r w:rsidRPr="005D30F0">
              <w:rPr>
                <w:rStyle w:val="aa"/>
                <w:rFonts w:cs="Times New Roman"/>
                <w:b/>
                <w:bCs/>
              </w:rPr>
              <w:t>Тип</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7CA54B" w14:textId="77777777" w:rsidR="00396BE0" w:rsidRPr="005D30F0" w:rsidRDefault="00396BE0" w:rsidP="005D30F0">
            <w:pPr>
              <w:widowControl/>
              <w:jc w:val="center"/>
              <w:rPr>
                <w:rFonts w:cs="Times New Roman"/>
              </w:rPr>
            </w:pPr>
            <w:r w:rsidRPr="005D30F0">
              <w:rPr>
                <w:rStyle w:val="aa"/>
                <w:rFonts w:cs="Times New Roman"/>
                <w:b/>
                <w:bCs/>
              </w:rPr>
              <w:t>Имя</w:t>
            </w:r>
          </w:p>
        </w:tc>
        <w:tc>
          <w:tcPr>
            <w:tcW w:w="2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DE06E3" w14:textId="77777777" w:rsidR="00396BE0" w:rsidRPr="005D30F0" w:rsidRDefault="00396BE0" w:rsidP="005D30F0">
            <w:pPr>
              <w:widowControl/>
              <w:jc w:val="center"/>
              <w:rPr>
                <w:rFonts w:cs="Times New Roman"/>
              </w:rPr>
            </w:pPr>
            <w:r w:rsidRPr="005D30F0">
              <w:rPr>
                <w:rStyle w:val="aa"/>
                <w:rFonts w:cs="Times New Roman"/>
                <w:b/>
                <w:bCs/>
              </w:rPr>
              <w:t>Операционная система</w:t>
            </w:r>
          </w:p>
        </w:tc>
        <w:tc>
          <w:tcPr>
            <w:tcW w:w="2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BB07BC" w14:textId="77777777" w:rsidR="00396BE0" w:rsidRPr="005D30F0" w:rsidRDefault="00396BE0" w:rsidP="005D30F0">
            <w:pPr>
              <w:widowControl/>
              <w:jc w:val="center"/>
              <w:rPr>
                <w:rFonts w:cs="Times New Roman"/>
              </w:rPr>
            </w:pPr>
            <w:r w:rsidRPr="005D30F0">
              <w:rPr>
                <w:rStyle w:val="aa"/>
                <w:rFonts w:cs="Times New Roman"/>
                <w:b/>
                <w:bCs/>
              </w:rPr>
              <w:t>Назначение</w:t>
            </w:r>
          </w:p>
        </w:tc>
      </w:tr>
      <w:tr w:rsidR="00396BE0" w:rsidRPr="005D30F0" w14:paraId="525AED5D" w14:textId="77777777" w:rsidTr="00290C46">
        <w:trPr>
          <w:trHeight w:val="745"/>
        </w:trPr>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3190C9" w14:textId="4FD0DA11" w:rsidR="00396BE0" w:rsidRPr="005D30F0" w:rsidRDefault="00396BE0" w:rsidP="005D30F0">
            <w:pPr>
              <w:jc w:val="center"/>
              <w:rPr>
                <w:rFonts w:cs="Times New Roman"/>
              </w:rPr>
            </w:pPr>
          </w:p>
        </w:tc>
        <w:tc>
          <w:tcPr>
            <w:tcW w:w="2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8C4CC2" w14:textId="77777777" w:rsidR="00396BE0" w:rsidRPr="005D30F0" w:rsidRDefault="00396BE0" w:rsidP="00290C46">
            <w:pPr>
              <w:widowControl/>
              <w:jc w:val="center"/>
              <w:rPr>
                <w:rFonts w:cs="Times New Roman"/>
              </w:rPr>
            </w:pPr>
            <w:r w:rsidRPr="005D30F0">
              <w:rPr>
                <w:rStyle w:val="aa"/>
                <w:rFonts w:cs="Times New Roman"/>
              </w:rPr>
              <w:t>Виртуальный сервер</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696ADE" w14:textId="77777777" w:rsidR="00396BE0" w:rsidRPr="005D30F0" w:rsidRDefault="00396BE0" w:rsidP="00290C46">
            <w:pPr>
              <w:jc w:val="center"/>
              <w:rPr>
                <w:rFonts w:cs="Times New Roman"/>
              </w:rPr>
            </w:pPr>
            <w:r w:rsidRPr="005D30F0">
              <w:rPr>
                <w:rFonts w:cs="Times New Roman"/>
              </w:rPr>
              <w:t>VM1</w:t>
            </w:r>
          </w:p>
        </w:tc>
        <w:tc>
          <w:tcPr>
            <w:tcW w:w="2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35AFEC" w14:textId="77777777" w:rsidR="00396BE0" w:rsidRPr="005D30F0" w:rsidRDefault="00396BE0" w:rsidP="00290C46">
            <w:pPr>
              <w:widowControl/>
              <w:jc w:val="center"/>
              <w:rPr>
                <w:rFonts w:cs="Times New Roman"/>
              </w:rPr>
            </w:pPr>
            <w:r w:rsidRPr="005D30F0">
              <w:rPr>
                <w:rStyle w:val="aa"/>
                <w:rFonts w:cs="Times New Roman"/>
                <w:lang w:val="en-US"/>
              </w:rPr>
              <w:t>Windows Server 2019</w:t>
            </w:r>
          </w:p>
        </w:tc>
        <w:tc>
          <w:tcPr>
            <w:tcW w:w="2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AAD284" w14:textId="77777777" w:rsidR="00396BE0" w:rsidRPr="005D30F0" w:rsidRDefault="00396BE0" w:rsidP="00290C46">
            <w:pPr>
              <w:widowControl/>
              <w:jc w:val="center"/>
              <w:rPr>
                <w:rFonts w:cs="Times New Roman"/>
              </w:rPr>
            </w:pPr>
            <w:r w:rsidRPr="005D30F0">
              <w:rPr>
                <w:rFonts w:cs="Times New Roman"/>
              </w:rPr>
              <w:t>МИС</w:t>
            </w:r>
          </w:p>
        </w:tc>
      </w:tr>
      <w:tr w:rsidR="00396BE0" w:rsidRPr="005D30F0" w14:paraId="7373C250" w14:textId="77777777" w:rsidTr="00290C46">
        <w:trPr>
          <w:trHeight w:val="745"/>
        </w:trPr>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50F9B5" w14:textId="1A4A9C97" w:rsidR="00396BE0" w:rsidRPr="005D30F0" w:rsidRDefault="00396BE0" w:rsidP="005D30F0">
            <w:pPr>
              <w:jc w:val="center"/>
              <w:rPr>
                <w:rFonts w:cs="Times New Roman"/>
              </w:rPr>
            </w:pPr>
          </w:p>
        </w:tc>
        <w:tc>
          <w:tcPr>
            <w:tcW w:w="2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883DF8" w14:textId="77777777" w:rsidR="00396BE0" w:rsidRPr="005D30F0" w:rsidRDefault="00396BE0" w:rsidP="00290C46">
            <w:pPr>
              <w:widowControl/>
              <w:jc w:val="center"/>
              <w:rPr>
                <w:rFonts w:cs="Times New Roman"/>
              </w:rPr>
            </w:pPr>
            <w:r w:rsidRPr="005D30F0">
              <w:rPr>
                <w:rStyle w:val="aa"/>
                <w:rFonts w:cs="Times New Roman"/>
              </w:rPr>
              <w:t>Виртуальный сервер</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BE02D3" w14:textId="77777777" w:rsidR="00396BE0" w:rsidRPr="005D30F0" w:rsidRDefault="00396BE0" w:rsidP="00290C46">
            <w:pPr>
              <w:jc w:val="center"/>
              <w:rPr>
                <w:rFonts w:cs="Times New Roman"/>
              </w:rPr>
            </w:pPr>
            <w:r w:rsidRPr="005D30F0">
              <w:rPr>
                <w:rFonts w:cs="Times New Roman"/>
              </w:rPr>
              <w:t>VM2</w:t>
            </w:r>
          </w:p>
        </w:tc>
        <w:tc>
          <w:tcPr>
            <w:tcW w:w="2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7F272D" w14:textId="77777777" w:rsidR="00396BE0" w:rsidRPr="005D30F0" w:rsidRDefault="00396BE0" w:rsidP="00290C46">
            <w:pPr>
              <w:widowControl/>
              <w:jc w:val="center"/>
              <w:rPr>
                <w:rFonts w:cs="Times New Roman"/>
              </w:rPr>
            </w:pPr>
            <w:r w:rsidRPr="005D30F0">
              <w:rPr>
                <w:rFonts w:cs="Times New Roman"/>
              </w:rPr>
              <w:t>Ubuntu 20.04</w:t>
            </w:r>
          </w:p>
        </w:tc>
        <w:tc>
          <w:tcPr>
            <w:tcW w:w="2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0ED0FA" w14:textId="77777777" w:rsidR="00396BE0" w:rsidRPr="005D30F0" w:rsidRDefault="00396BE0" w:rsidP="00290C46">
            <w:pPr>
              <w:widowControl/>
              <w:jc w:val="center"/>
              <w:rPr>
                <w:rFonts w:cs="Times New Roman"/>
              </w:rPr>
            </w:pPr>
            <w:r w:rsidRPr="005D30F0">
              <w:rPr>
                <w:rFonts w:cs="Times New Roman"/>
              </w:rPr>
              <w:t>МИС</w:t>
            </w:r>
          </w:p>
        </w:tc>
      </w:tr>
      <w:tr w:rsidR="00396BE0" w:rsidRPr="005D30F0" w14:paraId="4B4A016F" w14:textId="77777777" w:rsidTr="00290C46">
        <w:trPr>
          <w:trHeight w:val="359"/>
        </w:trPr>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F25972" w14:textId="3B65FB3D" w:rsidR="00396BE0" w:rsidRPr="005D30F0" w:rsidRDefault="00396BE0" w:rsidP="005D30F0">
            <w:pPr>
              <w:jc w:val="center"/>
              <w:rPr>
                <w:rFonts w:cs="Times New Roman"/>
              </w:rPr>
            </w:pPr>
          </w:p>
        </w:tc>
        <w:tc>
          <w:tcPr>
            <w:tcW w:w="2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5E30EB" w14:textId="77777777" w:rsidR="00396BE0" w:rsidRPr="005D30F0" w:rsidRDefault="00396BE0" w:rsidP="00290C46">
            <w:pPr>
              <w:widowControl/>
              <w:jc w:val="center"/>
              <w:rPr>
                <w:rFonts w:cs="Times New Roman"/>
              </w:rPr>
            </w:pPr>
            <w:r w:rsidRPr="005D30F0">
              <w:rPr>
                <w:rStyle w:val="aa"/>
                <w:rFonts w:cs="Times New Roman"/>
              </w:rPr>
              <w:t>Виртуальный сервер</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87A4A6" w14:textId="77777777" w:rsidR="00396BE0" w:rsidRPr="005D30F0" w:rsidRDefault="00396BE0" w:rsidP="00290C46">
            <w:pPr>
              <w:jc w:val="center"/>
              <w:rPr>
                <w:rFonts w:cs="Times New Roman"/>
              </w:rPr>
            </w:pPr>
            <w:r w:rsidRPr="005D30F0">
              <w:rPr>
                <w:rFonts w:cs="Times New Roman"/>
              </w:rPr>
              <w:t>VM3</w:t>
            </w:r>
          </w:p>
        </w:tc>
        <w:tc>
          <w:tcPr>
            <w:tcW w:w="2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C4691E" w14:textId="77777777" w:rsidR="00396BE0" w:rsidRPr="005D30F0" w:rsidRDefault="00396BE0" w:rsidP="00290C46">
            <w:pPr>
              <w:widowControl/>
              <w:jc w:val="center"/>
              <w:rPr>
                <w:rFonts w:cs="Times New Roman"/>
              </w:rPr>
            </w:pPr>
            <w:r w:rsidRPr="005D30F0">
              <w:rPr>
                <w:rFonts w:cs="Times New Roman"/>
              </w:rPr>
              <w:t>Red Hat Enterprise Linux 8</w:t>
            </w:r>
          </w:p>
        </w:tc>
        <w:tc>
          <w:tcPr>
            <w:tcW w:w="2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0184A1" w14:textId="77777777" w:rsidR="00396BE0" w:rsidRPr="005D30F0" w:rsidRDefault="00396BE0" w:rsidP="00290C46">
            <w:pPr>
              <w:widowControl/>
              <w:jc w:val="center"/>
              <w:rPr>
                <w:rFonts w:cs="Times New Roman"/>
              </w:rPr>
            </w:pPr>
            <w:r w:rsidRPr="005D30F0">
              <w:rPr>
                <w:rFonts w:cs="Times New Roman"/>
              </w:rPr>
              <w:t>МИС</w:t>
            </w:r>
          </w:p>
        </w:tc>
      </w:tr>
      <w:tr w:rsidR="00396BE0" w:rsidRPr="005D30F0" w14:paraId="0A641C0F" w14:textId="77777777" w:rsidTr="00290C46">
        <w:trPr>
          <w:trHeight w:val="394"/>
        </w:trPr>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25DD5B" w14:textId="52641758" w:rsidR="00396BE0" w:rsidRPr="005D30F0" w:rsidRDefault="00396BE0" w:rsidP="005D30F0">
            <w:pPr>
              <w:jc w:val="center"/>
              <w:rPr>
                <w:rFonts w:cs="Times New Roman"/>
              </w:rPr>
            </w:pPr>
          </w:p>
        </w:tc>
        <w:tc>
          <w:tcPr>
            <w:tcW w:w="2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A9EAB0" w14:textId="77777777" w:rsidR="00396BE0" w:rsidRPr="005D30F0" w:rsidRDefault="00396BE0" w:rsidP="00290C46">
            <w:pPr>
              <w:widowControl/>
              <w:jc w:val="center"/>
              <w:rPr>
                <w:rFonts w:cs="Times New Roman"/>
              </w:rPr>
            </w:pPr>
            <w:r w:rsidRPr="005D30F0">
              <w:rPr>
                <w:rStyle w:val="aa"/>
                <w:rFonts w:cs="Times New Roman"/>
              </w:rPr>
              <w:t>Виртуальный сервер</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9D3AE1" w14:textId="77777777" w:rsidR="00396BE0" w:rsidRPr="005D30F0" w:rsidRDefault="00396BE0" w:rsidP="00290C46">
            <w:pPr>
              <w:jc w:val="center"/>
              <w:rPr>
                <w:rFonts w:cs="Times New Roman"/>
              </w:rPr>
            </w:pPr>
            <w:r w:rsidRPr="005D30F0">
              <w:rPr>
                <w:rFonts w:cs="Times New Roman"/>
              </w:rPr>
              <w:t>VM4</w:t>
            </w:r>
          </w:p>
        </w:tc>
        <w:tc>
          <w:tcPr>
            <w:tcW w:w="2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E89484" w14:textId="77777777" w:rsidR="00396BE0" w:rsidRPr="005D30F0" w:rsidRDefault="00396BE0" w:rsidP="00290C46">
            <w:pPr>
              <w:widowControl/>
              <w:jc w:val="center"/>
              <w:rPr>
                <w:rFonts w:cs="Times New Roman"/>
              </w:rPr>
            </w:pPr>
            <w:proofErr w:type="spellStart"/>
            <w:r w:rsidRPr="005D30F0">
              <w:rPr>
                <w:rFonts w:cs="Times New Roman"/>
              </w:rPr>
              <w:t>CentOS</w:t>
            </w:r>
            <w:proofErr w:type="spellEnd"/>
            <w:r w:rsidRPr="005D30F0">
              <w:rPr>
                <w:rFonts w:cs="Times New Roman"/>
              </w:rPr>
              <w:t xml:space="preserve"> 7</w:t>
            </w:r>
          </w:p>
        </w:tc>
        <w:tc>
          <w:tcPr>
            <w:tcW w:w="2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96706F" w14:textId="77777777" w:rsidR="00396BE0" w:rsidRPr="005D30F0" w:rsidRDefault="00396BE0" w:rsidP="00290C46">
            <w:pPr>
              <w:widowControl/>
              <w:jc w:val="center"/>
              <w:rPr>
                <w:rFonts w:cs="Times New Roman"/>
              </w:rPr>
            </w:pPr>
            <w:r w:rsidRPr="005D30F0">
              <w:rPr>
                <w:rFonts w:cs="Times New Roman"/>
              </w:rPr>
              <w:t>МИС</w:t>
            </w:r>
          </w:p>
        </w:tc>
      </w:tr>
      <w:tr w:rsidR="00396BE0" w:rsidRPr="005D30F0" w14:paraId="1EE21724" w14:textId="77777777" w:rsidTr="00290C46">
        <w:trPr>
          <w:trHeight w:val="402"/>
        </w:trPr>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9514BC" w14:textId="64E0700C" w:rsidR="00396BE0" w:rsidRPr="005D30F0" w:rsidRDefault="00396BE0" w:rsidP="005D30F0">
            <w:pPr>
              <w:jc w:val="center"/>
              <w:rPr>
                <w:rFonts w:cs="Times New Roman"/>
              </w:rPr>
            </w:pPr>
          </w:p>
        </w:tc>
        <w:tc>
          <w:tcPr>
            <w:tcW w:w="2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494D5C" w14:textId="77777777" w:rsidR="00396BE0" w:rsidRPr="005D30F0" w:rsidRDefault="00396BE0" w:rsidP="00290C46">
            <w:pPr>
              <w:widowControl/>
              <w:jc w:val="center"/>
              <w:rPr>
                <w:rFonts w:cs="Times New Roman"/>
              </w:rPr>
            </w:pPr>
            <w:r w:rsidRPr="005D30F0">
              <w:rPr>
                <w:rStyle w:val="aa"/>
                <w:rFonts w:cs="Times New Roman"/>
              </w:rPr>
              <w:t>Виртуальный сервер</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298CD3" w14:textId="77777777" w:rsidR="00396BE0" w:rsidRPr="005D30F0" w:rsidRDefault="00396BE0" w:rsidP="00290C46">
            <w:pPr>
              <w:jc w:val="center"/>
              <w:rPr>
                <w:rFonts w:cs="Times New Roman"/>
              </w:rPr>
            </w:pPr>
            <w:r w:rsidRPr="005D30F0">
              <w:rPr>
                <w:rFonts w:cs="Times New Roman"/>
              </w:rPr>
              <w:t>VM5</w:t>
            </w:r>
          </w:p>
        </w:tc>
        <w:tc>
          <w:tcPr>
            <w:tcW w:w="2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0C62A7" w14:textId="77777777" w:rsidR="00396BE0" w:rsidRPr="005D30F0" w:rsidRDefault="00396BE0" w:rsidP="00290C46">
            <w:pPr>
              <w:widowControl/>
              <w:jc w:val="center"/>
              <w:rPr>
                <w:rFonts w:cs="Times New Roman"/>
              </w:rPr>
            </w:pPr>
            <w:r w:rsidRPr="005D30F0">
              <w:rPr>
                <w:rFonts w:cs="Times New Roman"/>
              </w:rPr>
              <w:t>Windows Server 2019</w:t>
            </w:r>
          </w:p>
        </w:tc>
        <w:tc>
          <w:tcPr>
            <w:tcW w:w="2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317F00" w14:textId="77777777" w:rsidR="00396BE0" w:rsidRPr="005D30F0" w:rsidRDefault="00396BE0" w:rsidP="00290C46">
            <w:pPr>
              <w:widowControl/>
              <w:jc w:val="center"/>
              <w:rPr>
                <w:rFonts w:cs="Times New Roman"/>
              </w:rPr>
            </w:pPr>
            <w:r w:rsidRPr="005D30F0">
              <w:rPr>
                <w:rFonts w:cs="Times New Roman"/>
              </w:rPr>
              <w:t>МИС</w:t>
            </w:r>
          </w:p>
        </w:tc>
      </w:tr>
      <w:tr w:rsidR="00E9140D" w:rsidRPr="005D30F0" w14:paraId="3D8CCF29" w14:textId="77777777" w:rsidTr="00290C46">
        <w:trPr>
          <w:trHeight w:val="402"/>
        </w:trPr>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9E8888" w14:textId="1137577A" w:rsidR="00E9140D" w:rsidRPr="005D30F0" w:rsidRDefault="00E9140D" w:rsidP="00E9140D">
            <w:pPr>
              <w:jc w:val="center"/>
              <w:rPr>
                <w:rFonts w:cs="Times New Roman"/>
              </w:rPr>
            </w:pPr>
          </w:p>
        </w:tc>
        <w:tc>
          <w:tcPr>
            <w:tcW w:w="2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E8BC0B" w14:textId="77777777" w:rsidR="00E9140D" w:rsidRPr="005D30F0" w:rsidRDefault="00E9140D" w:rsidP="00290C46">
            <w:pPr>
              <w:widowControl/>
              <w:jc w:val="center"/>
              <w:rPr>
                <w:rStyle w:val="aa"/>
                <w:rFonts w:cs="Times New Roman"/>
              </w:rPr>
            </w:pPr>
            <w:r w:rsidRPr="005D30F0">
              <w:rPr>
                <w:rStyle w:val="aa"/>
                <w:rFonts w:cs="Times New Roman"/>
              </w:rPr>
              <w:t>Виртуальный сервер</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82EEC0" w14:textId="77777777" w:rsidR="00E9140D" w:rsidRPr="005D30F0" w:rsidRDefault="00E9140D" w:rsidP="00290C46">
            <w:pPr>
              <w:jc w:val="center"/>
              <w:rPr>
                <w:rFonts w:cs="Times New Roman"/>
              </w:rPr>
            </w:pPr>
            <w:r w:rsidRPr="005D30F0">
              <w:rPr>
                <w:rFonts w:cs="Times New Roman"/>
              </w:rPr>
              <w:t>VM6</w:t>
            </w:r>
          </w:p>
        </w:tc>
        <w:tc>
          <w:tcPr>
            <w:tcW w:w="2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0E263A" w14:textId="77777777" w:rsidR="00E9140D" w:rsidRPr="005D30F0" w:rsidRDefault="00E9140D" w:rsidP="00290C46">
            <w:pPr>
              <w:widowControl/>
              <w:jc w:val="center"/>
              <w:rPr>
                <w:rStyle w:val="aa"/>
                <w:rFonts w:cs="Times New Roman"/>
              </w:rPr>
            </w:pPr>
            <w:proofErr w:type="spellStart"/>
            <w:r w:rsidRPr="005D30F0">
              <w:rPr>
                <w:rStyle w:val="aa"/>
                <w:rFonts w:cs="Times New Roman"/>
              </w:rPr>
              <w:t>CentOS</w:t>
            </w:r>
            <w:proofErr w:type="spellEnd"/>
            <w:r w:rsidRPr="005D30F0">
              <w:rPr>
                <w:rStyle w:val="aa"/>
                <w:rFonts w:cs="Times New Roman"/>
              </w:rPr>
              <w:t xml:space="preserve"> 7</w:t>
            </w:r>
          </w:p>
        </w:tc>
        <w:tc>
          <w:tcPr>
            <w:tcW w:w="2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DD36D2" w14:textId="2083D024" w:rsidR="00E9140D" w:rsidRPr="005D30F0" w:rsidRDefault="00E9140D" w:rsidP="00290C46">
            <w:pPr>
              <w:widowControl/>
              <w:jc w:val="center"/>
              <w:rPr>
                <w:rStyle w:val="aa"/>
                <w:rFonts w:cs="Times New Roman"/>
              </w:rPr>
            </w:pPr>
            <w:r w:rsidRPr="005D30F0">
              <w:rPr>
                <w:rFonts w:cs="Times New Roman"/>
              </w:rPr>
              <w:t>МИС</w:t>
            </w:r>
          </w:p>
        </w:tc>
      </w:tr>
      <w:tr w:rsidR="00E9140D" w:rsidRPr="005D30F0" w14:paraId="332EE761" w14:textId="77777777" w:rsidTr="00290C46">
        <w:trPr>
          <w:trHeight w:val="402"/>
        </w:trPr>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F42C90" w14:textId="13239201" w:rsidR="00E9140D" w:rsidRPr="005D30F0" w:rsidRDefault="00E9140D" w:rsidP="00E9140D">
            <w:pPr>
              <w:jc w:val="center"/>
              <w:rPr>
                <w:rFonts w:cs="Times New Roman"/>
              </w:rPr>
            </w:pPr>
          </w:p>
        </w:tc>
        <w:tc>
          <w:tcPr>
            <w:tcW w:w="2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5E73E4" w14:textId="77777777" w:rsidR="00E9140D" w:rsidRPr="005D30F0" w:rsidRDefault="00E9140D" w:rsidP="00290C46">
            <w:pPr>
              <w:widowControl/>
              <w:jc w:val="center"/>
              <w:rPr>
                <w:rStyle w:val="aa"/>
                <w:rFonts w:cs="Times New Roman"/>
              </w:rPr>
            </w:pPr>
            <w:r w:rsidRPr="005D30F0">
              <w:rPr>
                <w:rStyle w:val="aa"/>
                <w:rFonts w:cs="Times New Roman"/>
              </w:rPr>
              <w:t>Виртуальный сервер</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90DB06" w14:textId="77777777" w:rsidR="00E9140D" w:rsidRPr="005D30F0" w:rsidRDefault="00E9140D" w:rsidP="00290C46">
            <w:pPr>
              <w:jc w:val="center"/>
              <w:rPr>
                <w:rFonts w:cs="Times New Roman"/>
              </w:rPr>
            </w:pPr>
            <w:r w:rsidRPr="005D30F0">
              <w:rPr>
                <w:rFonts w:cs="Times New Roman"/>
              </w:rPr>
              <w:t>VM7</w:t>
            </w:r>
          </w:p>
        </w:tc>
        <w:tc>
          <w:tcPr>
            <w:tcW w:w="2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2F7648" w14:textId="77777777" w:rsidR="00E9140D" w:rsidRPr="005D30F0" w:rsidRDefault="00E9140D" w:rsidP="00290C46">
            <w:pPr>
              <w:widowControl/>
              <w:jc w:val="center"/>
              <w:rPr>
                <w:rStyle w:val="aa"/>
                <w:rFonts w:cs="Times New Roman"/>
              </w:rPr>
            </w:pPr>
            <w:proofErr w:type="spellStart"/>
            <w:r w:rsidRPr="005D30F0">
              <w:rPr>
                <w:rStyle w:val="aa"/>
                <w:rFonts w:cs="Times New Roman"/>
              </w:rPr>
              <w:t>Debian</w:t>
            </w:r>
            <w:proofErr w:type="spellEnd"/>
            <w:r w:rsidRPr="005D30F0">
              <w:rPr>
                <w:rStyle w:val="aa"/>
                <w:rFonts w:cs="Times New Roman"/>
              </w:rPr>
              <w:t xml:space="preserve"> 10</w:t>
            </w:r>
          </w:p>
        </w:tc>
        <w:tc>
          <w:tcPr>
            <w:tcW w:w="2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D980CD" w14:textId="7BD4B2F7" w:rsidR="00E9140D" w:rsidRPr="005D30F0" w:rsidRDefault="00E9140D" w:rsidP="00290C46">
            <w:pPr>
              <w:widowControl/>
              <w:jc w:val="center"/>
              <w:rPr>
                <w:rStyle w:val="aa"/>
                <w:rFonts w:cs="Times New Roman"/>
              </w:rPr>
            </w:pPr>
            <w:r w:rsidRPr="005D30F0">
              <w:rPr>
                <w:rFonts w:cs="Times New Roman"/>
              </w:rPr>
              <w:t>МИС</w:t>
            </w:r>
          </w:p>
        </w:tc>
      </w:tr>
      <w:tr w:rsidR="00E9140D" w:rsidRPr="005D30F0" w14:paraId="29DBDCB2" w14:textId="77777777" w:rsidTr="00290C46">
        <w:trPr>
          <w:trHeight w:val="402"/>
        </w:trPr>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6F42D7" w14:textId="56A4EA0F" w:rsidR="00E9140D" w:rsidRPr="005D30F0" w:rsidRDefault="00E9140D" w:rsidP="00E9140D">
            <w:pPr>
              <w:jc w:val="center"/>
              <w:rPr>
                <w:rFonts w:cs="Times New Roman"/>
              </w:rPr>
            </w:pPr>
          </w:p>
        </w:tc>
        <w:tc>
          <w:tcPr>
            <w:tcW w:w="2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6405D7" w14:textId="77777777" w:rsidR="00E9140D" w:rsidRPr="005D30F0" w:rsidRDefault="00E9140D" w:rsidP="00290C46">
            <w:pPr>
              <w:widowControl/>
              <w:jc w:val="center"/>
              <w:rPr>
                <w:rStyle w:val="aa"/>
                <w:rFonts w:cs="Times New Roman"/>
              </w:rPr>
            </w:pPr>
            <w:r w:rsidRPr="005D30F0">
              <w:rPr>
                <w:rStyle w:val="aa"/>
                <w:rFonts w:cs="Times New Roman"/>
              </w:rPr>
              <w:t>Виртуальный сервер</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40CF21" w14:textId="77777777" w:rsidR="00E9140D" w:rsidRPr="005D30F0" w:rsidRDefault="00E9140D" w:rsidP="00290C46">
            <w:pPr>
              <w:jc w:val="center"/>
              <w:rPr>
                <w:rFonts w:cs="Times New Roman"/>
              </w:rPr>
            </w:pPr>
            <w:r w:rsidRPr="005D30F0">
              <w:rPr>
                <w:rFonts w:cs="Times New Roman"/>
              </w:rPr>
              <w:t>VM8</w:t>
            </w:r>
          </w:p>
        </w:tc>
        <w:tc>
          <w:tcPr>
            <w:tcW w:w="2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56E1CC" w14:textId="77777777" w:rsidR="00E9140D" w:rsidRPr="005D30F0" w:rsidRDefault="00E9140D" w:rsidP="00290C46">
            <w:pPr>
              <w:widowControl/>
              <w:jc w:val="center"/>
              <w:rPr>
                <w:rStyle w:val="aa"/>
                <w:rFonts w:cs="Times New Roman"/>
              </w:rPr>
            </w:pPr>
            <w:r w:rsidRPr="005D30F0">
              <w:rPr>
                <w:rStyle w:val="aa"/>
                <w:rFonts w:cs="Times New Roman"/>
              </w:rPr>
              <w:t>Windows Server 2016</w:t>
            </w:r>
          </w:p>
        </w:tc>
        <w:tc>
          <w:tcPr>
            <w:tcW w:w="2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20FECD" w14:textId="29E2AF48" w:rsidR="00E9140D" w:rsidRPr="005D30F0" w:rsidRDefault="00E9140D" w:rsidP="00290C46">
            <w:pPr>
              <w:widowControl/>
              <w:jc w:val="center"/>
              <w:rPr>
                <w:rStyle w:val="aa"/>
                <w:rFonts w:cs="Times New Roman"/>
              </w:rPr>
            </w:pPr>
            <w:r w:rsidRPr="005D30F0">
              <w:rPr>
                <w:rFonts w:cs="Times New Roman"/>
              </w:rPr>
              <w:t>МИС</w:t>
            </w:r>
          </w:p>
        </w:tc>
      </w:tr>
      <w:tr w:rsidR="00E9140D" w:rsidRPr="005D30F0" w14:paraId="02F33FD9" w14:textId="77777777" w:rsidTr="00290C46">
        <w:trPr>
          <w:trHeight w:val="402"/>
        </w:trPr>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AE6F21" w14:textId="0FB4160C" w:rsidR="00E9140D" w:rsidRPr="005D30F0" w:rsidRDefault="00E9140D" w:rsidP="00E9140D">
            <w:pPr>
              <w:jc w:val="center"/>
              <w:rPr>
                <w:rFonts w:cs="Times New Roman"/>
              </w:rPr>
            </w:pPr>
          </w:p>
        </w:tc>
        <w:tc>
          <w:tcPr>
            <w:tcW w:w="2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EA365B" w14:textId="77777777" w:rsidR="00E9140D" w:rsidRPr="005D30F0" w:rsidRDefault="00E9140D" w:rsidP="00290C46">
            <w:pPr>
              <w:widowControl/>
              <w:jc w:val="center"/>
              <w:rPr>
                <w:rStyle w:val="aa"/>
                <w:rFonts w:cs="Times New Roman"/>
              </w:rPr>
            </w:pPr>
            <w:r w:rsidRPr="005D30F0">
              <w:rPr>
                <w:rStyle w:val="aa"/>
                <w:rFonts w:cs="Times New Roman"/>
              </w:rPr>
              <w:t>Виртуальный сервер</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341428" w14:textId="77777777" w:rsidR="00E9140D" w:rsidRPr="005D30F0" w:rsidRDefault="00E9140D" w:rsidP="00290C46">
            <w:pPr>
              <w:jc w:val="center"/>
              <w:rPr>
                <w:rFonts w:cs="Times New Roman"/>
              </w:rPr>
            </w:pPr>
            <w:r w:rsidRPr="005D30F0">
              <w:rPr>
                <w:rFonts w:cs="Times New Roman"/>
              </w:rPr>
              <w:t>VM9</w:t>
            </w:r>
          </w:p>
        </w:tc>
        <w:tc>
          <w:tcPr>
            <w:tcW w:w="2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F606DE" w14:textId="77777777" w:rsidR="00E9140D" w:rsidRPr="005D30F0" w:rsidRDefault="00E9140D" w:rsidP="00290C46">
            <w:pPr>
              <w:widowControl/>
              <w:jc w:val="center"/>
              <w:rPr>
                <w:rStyle w:val="aa"/>
                <w:rFonts w:cs="Times New Roman"/>
              </w:rPr>
            </w:pPr>
            <w:r w:rsidRPr="005D30F0">
              <w:rPr>
                <w:rStyle w:val="aa"/>
                <w:rFonts w:cs="Times New Roman"/>
              </w:rPr>
              <w:t>Ubuntu 20.04</w:t>
            </w:r>
          </w:p>
        </w:tc>
        <w:tc>
          <w:tcPr>
            <w:tcW w:w="2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723F4C" w14:textId="786B393D" w:rsidR="00E9140D" w:rsidRPr="005D30F0" w:rsidRDefault="00E9140D" w:rsidP="00290C46">
            <w:pPr>
              <w:widowControl/>
              <w:jc w:val="center"/>
              <w:rPr>
                <w:rStyle w:val="aa"/>
                <w:rFonts w:cs="Times New Roman"/>
              </w:rPr>
            </w:pPr>
            <w:r w:rsidRPr="005D30F0">
              <w:rPr>
                <w:rFonts w:cs="Times New Roman"/>
              </w:rPr>
              <w:t>МИС</w:t>
            </w:r>
          </w:p>
        </w:tc>
      </w:tr>
      <w:tr w:rsidR="00E9140D" w:rsidRPr="005D30F0" w14:paraId="67285271" w14:textId="77777777" w:rsidTr="00290C46">
        <w:trPr>
          <w:trHeight w:val="402"/>
        </w:trPr>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E51743" w14:textId="0ABE809C" w:rsidR="00E9140D" w:rsidRPr="005D30F0" w:rsidRDefault="00E9140D" w:rsidP="00E9140D">
            <w:pPr>
              <w:jc w:val="center"/>
              <w:rPr>
                <w:rFonts w:cs="Times New Roman"/>
              </w:rPr>
            </w:pPr>
          </w:p>
        </w:tc>
        <w:tc>
          <w:tcPr>
            <w:tcW w:w="2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BA3E5C" w14:textId="77777777" w:rsidR="00E9140D" w:rsidRPr="005D30F0" w:rsidRDefault="00E9140D" w:rsidP="00290C46">
            <w:pPr>
              <w:widowControl/>
              <w:jc w:val="center"/>
              <w:rPr>
                <w:rStyle w:val="aa"/>
                <w:rFonts w:cs="Times New Roman"/>
              </w:rPr>
            </w:pPr>
            <w:r w:rsidRPr="005D30F0">
              <w:rPr>
                <w:rStyle w:val="aa"/>
                <w:rFonts w:cs="Times New Roman"/>
              </w:rPr>
              <w:t>Виртуальный сервер</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F711CF" w14:textId="77777777" w:rsidR="00E9140D" w:rsidRPr="005D30F0" w:rsidRDefault="00E9140D" w:rsidP="00290C46">
            <w:pPr>
              <w:jc w:val="center"/>
              <w:rPr>
                <w:rFonts w:cs="Times New Roman"/>
              </w:rPr>
            </w:pPr>
            <w:r w:rsidRPr="005D30F0">
              <w:rPr>
                <w:rFonts w:cs="Times New Roman"/>
              </w:rPr>
              <w:t>VM10</w:t>
            </w:r>
          </w:p>
        </w:tc>
        <w:tc>
          <w:tcPr>
            <w:tcW w:w="2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73097E" w14:textId="77777777" w:rsidR="00E9140D" w:rsidRPr="005D30F0" w:rsidRDefault="00E9140D" w:rsidP="00290C46">
            <w:pPr>
              <w:widowControl/>
              <w:jc w:val="center"/>
              <w:rPr>
                <w:rStyle w:val="aa"/>
                <w:rFonts w:cs="Times New Roman"/>
              </w:rPr>
            </w:pPr>
            <w:r w:rsidRPr="005D30F0">
              <w:rPr>
                <w:rStyle w:val="aa"/>
                <w:rFonts w:cs="Times New Roman"/>
              </w:rPr>
              <w:t>Red Hat Enterprise Linux 8</w:t>
            </w:r>
          </w:p>
        </w:tc>
        <w:tc>
          <w:tcPr>
            <w:tcW w:w="2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3FF1B4" w14:textId="447FE26E" w:rsidR="00E9140D" w:rsidRPr="005D30F0" w:rsidRDefault="00E9140D" w:rsidP="00290C46">
            <w:pPr>
              <w:widowControl/>
              <w:jc w:val="center"/>
              <w:rPr>
                <w:rStyle w:val="aa"/>
                <w:rFonts w:cs="Times New Roman"/>
              </w:rPr>
            </w:pPr>
            <w:r w:rsidRPr="005D30F0">
              <w:rPr>
                <w:rFonts w:cs="Times New Roman"/>
              </w:rPr>
              <w:t>МИС</w:t>
            </w:r>
          </w:p>
        </w:tc>
      </w:tr>
    </w:tbl>
    <w:p w14:paraId="10EFA0E8" w14:textId="77777777" w:rsidR="00396BE0" w:rsidRPr="005D30F0" w:rsidRDefault="00396BE0" w:rsidP="005D30F0">
      <w:pPr>
        <w:rPr>
          <w:rStyle w:val="Hyperlink1"/>
          <w:rFonts w:cs="Times New Roman"/>
          <w:sz w:val="28"/>
          <w:szCs w:val="28"/>
        </w:rPr>
      </w:pPr>
    </w:p>
    <w:p w14:paraId="53FC8E51" w14:textId="77777777" w:rsidR="00396BE0" w:rsidRPr="005D30F0" w:rsidRDefault="00396BE0" w:rsidP="00822639">
      <w:pPr>
        <w:pStyle w:val="3"/>
        <w:numPr>
          <w:ilvl w:val="2"/>
          <w:numId w:val="64"/>
        </w:numPr>
        <w:spacing w:before="0" w:after="0" w:line="240" w:lineRule="auto"/>
        <w:ind w:left="0" w:firstLine="709"/>
      </w:pPr>
      <w:r w:rsidRPr="005D30F0">
        <w:rPr>
          <w:rStyle w:val="aa"/>
        </w:rPr>
        <w:t xml:space="preserve">Автоматизированные рабочие места </w:t>
      </w:r>
    </w:p>
    <w:p w14:paraId="1AEC8F72" w14:textId="77777777" w:rsidR="00396BE0" w:rsidRPr="005D30F0" w:rsidRDefault="00396BE0" w:rsidP="00822639">
      <w:pPr>
        <w:pStyle w:val="ab"/>
        <w:spacing w:before="0" w:line="240" w:lineRule="auto"/>
        <w:ind w:firstLine="709"/>
        <w:rPr>
          <w:rStyle w:val="Hyperlink1"/>
          <w:rFonts w:cs="Times New Roman"/>
          <w:sz w:val="28"/>
          <w:szCs w:val="28"/>
        </w:rPr>
      </w:pPr>
      <w:r w:rsidRPr="005D30F0">
        <w:rPr>
          <w:rStyle w:val="Hyperlink1"/>
          <w:rFonts w:cs="Times New Roman"/>
          <w:sz w:val="28"/>
          <w:szCs w:val="28"/>
        </w:rPr>
        <w:t xml:space="preserve">Состав АРМ </w:t>
      </w:r>
      <w:proofErr w:type="spellStart"/>
      <w:r w:rsidRPr="005D30F0">
        <w:rPr>
          <w:rStyle w:val="Hyperlink1"/>
          <w:rFonts w:cs="Times New Roman"/>
          <w:sz w:val="28"/>
          <w:szCs w:val="28"/>
        </w:rPr>
        <w:t>ИСПДн</w:t>
      </w:r>
      <w:proofErr w:type="spellEnd"/>
      <w:r w:rsidRPr="005D30F0">
        <w:rPr>
          <w:rStyle w:val="Hyperlink1"/>
          <w:rFonts w:cs="Times New Roman"/>
          <w:sz w:val="28"/>
          <w:szCs w:val="28"/>
        </w:rPr>
        <w:t xml:space="preserve"> приведен в таблице (</w:t>
      </w:r>
      <w:hyperlink w:anchor="Ref112423702" w:history="1">
        <w:r w:rsidRPr="005D30F0">
          <w:rPr>
            <w:rStyle w:val="Hyperlink1"/>
            <w:rFonts w:cs="Times New Roman"/>
            <w:sz w:val="28"/>
            <w:szCs w:val="28"/>
          </w:rPr>
          <w:t>Таблица 5</w:t>
        </w:r>
      </w:hyperlink>
      <w:r w:rsidRPr="005D30F0">
        <w:rPr>
          <w:rStyle w:val="Hyperlink1"/>
          <w:rFonts w:cs="Times New Roman"/>
          <w:sz w:val="28"/>
          <w:szCs w:val="28"/>
        </w:rPr>
        <w:t>).</w:t>
      </w:r>
    </w:p>
    <w:p w14:paraId="0047CFFA" w14:textId="77777777" w:rsidR="00396BE0" w:rsidRPr="005D30F0" w:rsidRDefault="00396BE0" w:rsidP="00822639">
      <w:pPr>
        <w:pStyle w:val="ab"/>
        <w:spacing w:before="0" w:line="240" w:lineRule="auto"/>
        <w:ind w:firstLine="709"/>
        <w:rPr>
          <w:rStyle w:val="Hyperlink1"/>
          <w:rFonts w:cs="Times New Roman"/>
          <w:sz w:val="28"/>
          <w:szCs w:val="28"/>
        </w:rPr>
      </w:pPr>
      <w:bookmarkStart w:id="16" w:name="_Ref112423702"/>
      <w:r w:rsidRPr="005D30F0">
        <w:rPr>
          <w:rStyle w:val="Hyperlink1"/>
          <w:rFonts w:cs="Times New Roman"/>
          <w:sz w:val="28"/>
          <w:szCs w:val="28"/>
        </w:rPr>
        <w:t>Таблица 5</w:t>
      </w:r>
      <w:bookmarkEnd w:id="16"/>
      <w:r w:rsidRPr="005D30F0">
        <w:rPr>
          <w:rStyle w:val="Hyperlink1"/>
          <w:rFonts w:cs="Times New Roman"/>
          <w:sz w:val="28"/>
          <w:szCs w:val="28"/>
        </w:rPr>
        <w:t xml:space="preserve"> – Автоматизированные рабочие места </w:t>
      </w:r>
    </w:p>
    <w:tbl>
      <w:tblPr>
        <w:tblStyle w:val="TableNormal"/>
        <w:tblW w:w="952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596"/>
        <w:gridCol w:w="2802"/>
        <w:gridCol w:w="2868"/>
        <w:gridCol w:w="3260"/>
      </w:tblGrid>
      <w:tr w:rsidR="00396BE0" w:rsidRPr="005D30F0" w14:paraId="6695CD04" w14:textId="77777777" w:rsidTr="002560F4">
        <w:trPr>
          <w:trHeight w:val="745"/>
          <w:tblHeader/>
        </w:trPr>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0248D7" w14:textId="77777777" w:rsidR="00396BE0" w:rsidRPr="005D30F0" w:rsidRDefault="00396BE0" w:rsidP="005D30F0">
            <w:pPr>
              <w:pStyle w:val="ac"/>
              <w:shd w:val="clear" w:color="auto" w:fill="FFFFFF"/>
              <w:rPr>
                <w:rFonts w:cs="Times New Roman"/>
                <w:sz w:val="28"/>
                <w:szCs w:val="28"/>
              </w:rPr>
            </w:pPr>
            <w:r w:rsidRPr="005D30F0">
              <w:rPr>
                <w:rStyle w:val="aa"/>
                <w:rFonts w:cs="Times New Roman"/>
                <w:sz w:val="28"/>
                <w:szCs w:val="28"/>
              </w:rPr>
              <w:t>№ п/п</w:t>
            </w:r>
          </w:p>
        </w:tc>
        <w:tc>
          <w:tcPr>
            <w:tcW w:w="2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B14197" w14:textId="77777777" w:rsidR="00396BE0" w:rsidRPr="005D30F0" w:rsidRDefault="00396BE0" w:rsidP="005D30F0">
            <w:pPr>
              <w:pStyle w:val="ac"/>
              <w:shd w:val="clear" w:color="auto" w:fill="FFFFFF"/>
              <w:rPr>
                <w:rFonts w:cs="Times New Roman"/>
                <w:sz w:val="28"/>
                <w:szCs w:val="28"/>
              </w:rPr>
            </w:pPr>
            <w:proofErr w:type="spellStart"/>
            <w:r w:rsidRPr="005D30F0">
              <w:rPr>
                <w:rStyle w:val="aa"/>
                <w:rFonts w:cs="Times New Roman"/>
                <w:sz w:val="28"/>
                <w:szCs w:val="28"/>
              </w:rPr>
              <w:t>ИСПДн</w:t>
            </w:r>
            <w:proofErr w:type="spellEnd"/>
          </w:p>
        </w:tc>
        <w:tc>
          <w:tcPr>
            <w:tcW w:w="2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2E0BC7" w14:textId="77777777" w:rsidR="00396BE0" w:rsidRPr="005D30F0" w:rsidRDefault="00396BE0" w:rsidP="005D30F0">
            <w:pPr>
              <w:pStyle w:val="ac"/>
              <w:shd w:val="clear" w:color="auto" w:fill="FFFFFF"/>
              <w:rPr>
                <w:rFonts w:cs="Times New Roman"/>
                <w:sz w:val="28"/>
                <w:szCs w:val="28"/>
              </w:rPr>
            </w:pPr>
            <w:r w:rsidRPr="005D30F0">
              <w:rPr>
                <w:rStyle w:val="aa"/>
                <w:rFonts w:cs="Times New Roman"/>
                <w:sz w:val="28"/>
                <w:szCs w:val="28"/>
              </w:rPr>
              <w:t>Операционная система</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86CDE5" w14:textId="77777777" w:rsidR="00396BE0" w:rsidRPr="005D30F0" w:rsidRDefault="00396BE0" w:rsidP="005D30F0">
            <w:pPr>
              <w:pStyle w:val="ac"/>
              <w:shd w:val="clear" w:color="auto" w:fill="FFFFFF"/>
              <w:rPr>
                <w:rFonts w:cs="Times New Roman"/>
                <w:sz w:val="28"/>
                <w:szCs w:val="28"/>
              </w:rPr>
            </w:pPr>
            <w:r w:rsidRPr="005D30F0">
              <w:rPr>
                <w:rStyle w:val="aa"/>
                <w:rFonts w:cs="Times New Roman"/>
                <w:sz w:val="28"/>
                <w:szCs w:val="28"/>
              </w:rPr>
              <w:t>Количество</w:t>
            </w:r>
          </w:p>
        </w:tc>
      </w:tr>
      <w:tr w:rsidR="00396BE0" w:rsidRPr="005D30F0" w14:paraId="7F8D54F8" w14:textId="77777777" w:rsidTr="002560F4">
        <w:tblPrEx>
          <w:shd w:val="clear" w:color="auto" w:fill="CED7E7"/>
        </w:tblPrEx>
        <w:trPr>
          <w:trHeight w:val="373"/>
        </w:trPr>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E6F1FD" w14:textId="77777777" w:rsidR="00396BE0" w:rsidRPr="005D30F0" w:rsidRDefault="00396BE0" w:rsidP="005D30F0">
            <w:pPr>
              <w:rPr>
                <w:rFonts w:cs="Times New Roman"/>
              </w:rPr>
            </w:pPr>
            <w:r w:rsidRPr="005D30F0">
              <w:rPr>
                <w:rFonts w:cs="Times New Roman"/>
              </w:rPr>
              <w:t>1</w:t>
            </w:r>
          </w:p>
        </w:tc>
        <w:tc>
          <w:tcPr>
            <w:tcW w:w="2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DE4118" w14:textId="77777777" w:rsidR="00396BE0" w:rsidRPr="005D30F0" w:rsidRDefault="00396BE0" w:rsidP="005D30F0">
            <w:pPr>
              <w:shd w:val="clear" w:color="auto" w:fill="FFFFFF"/>
              <w:rPr>
                <w:rFonts w:cs="Times New Roman"/>
              </w:rPr>
            </w:pPr>
            <w:r w:rsidRPr="005D30F0">
              <w:rPr>
                <w:rStyle w:val="aa"/>
                <w:rFonts w:cs="Times New Roman"/>
              </w:rPr>
              <w:t>МИС</w:t>
            </w:r>
          </w:p>
        </w:tc>
        <w:tc>
          <w:tcPr>
            <w:tcW w:w="2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73E274" w14:textId="77777777" w:rsidR="00396BE0" w:rsidRPr="005D30F0" w:rsidRDefault="00396BE0" w:rsidP="005D30F0">
            <w:pPr>
              <w:shd w:val="clear" w:color="auto" w:fill="FFFFFF"/>
              <w:jc w:val="center"/>
              <w:rPr>
                <w:rFonts w:cs="Times New Roman"/>
              </w:rPr>
            </w:pPr>
            <w:r w:rsidRPr="005D30F0">
              <w:rPr>
                <w:rStyle w:val="aa"/>
                <w:rFonts w:cs="Times New Roman"/>
                <w:lang w:val="en-US"/>
              </w:rPr>
              <w:t>Windows 10</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C3407B" w14:textId="78ADC456" w:rsidR="00396BE0" w:rsidRPr="005D30F0" w:rsidRDefault="00A83FD1" w:rsidP="005D30F0">
            <w:pPr>
              <w:shd w:val="clear" w:color="auto" w:fill="FFFFFF"/>
              <w:jc w:val="center"/>
              <w:rPr>
                <w:rFonts w:cs="Times New Roman"/>
              </w:rPr>
            </w:pPr>
            <w:r>
              <w:rPr>
                <w:rStyle w:val="aa"/>
                <w:rFonts w:cs="Times New Roman"/>
              </w:rPr>
              <w:t>75</w:t>
            </w:r>
          </w:p>
        </w:tc>
      </w:tr>
    </w:tbl>
    <w:p w14:paraId="13FA5C7D" w14:textId="77777777" w:rsidR="00396BE0" w:rsidRPr="005D30F0" w:rsidRDefault="00396BE0" w:rsidP="005D30F0">
      <w:pPr>
        <w:pStyle w:val="ab"/>
        <w:shd w:val="clear" w:color="auto" w:fill="auto"/>
        <w:spacing w:before="0" w:line="240" w:lineRule="auto"/>
        <w:ind w:firstLine="0"/>
        <w:rPr>
          <w:rStyle w:val="Hyperlink1"/>
          <w:rFonts w:cs="Times New Roman"/>
          <w:sz w:val="28"/>
          <w:szCs w:val="28"/>
        </w:rPr>
      </w:pPr>
    </w:p>
    <w:p w14:paraId="06BADF03" w14:textId="77777777" w:rsidR="00396BE0" w:rsidRPr="005D30F0" w:rsidRDefault="00396BE0" w:rsidP="00822639">
      <w:pPr>
        <w:pStyle w:val="2"/>
        <w:numPr>
          <w:ilvl w:val="1"/>
          <w:numId w:val="65"/>
        </w:numPr>
        <w:shd w:val="clear" w:color="auto" w:fill="FFFFFF"/>
        <w:spacing w:before="0" w:after="0" w:line="240" w:lineRule="auto"/>
        <w:ind w:left="0" w:firstLine="709"/>
        <w:jc w:val="both"/>
      </w:pPr>
      <w:bookmarkStart w:id="17" w:name="_Ref74830738"/>
      <w:bookmarkStart w:id="18" w:name="_Toc8"/>
      <w:r w:rsidRPr="005D30F0">
        <w:rPr>
          <w:rStyle w:val="aa"/>
        </w:rPr>
        <w:t>Сетевая инфраструктура</w:t>
      </w:r>
      <w:bookmarkEnd w:id="17"/>
      <w:bookmarkEnd w:id="18"/>
    </w:p>
    <w:p w14:paraId="4A0A2106" w14:textId="77777777" w:rsidR="00396BE0" w:rsidRPr="005D30F0" w:rsidRDefault="00396BE0" w:rsidP="00822639">
      <w:pPr>
        <w:pStyle w:val="a9"/>
        <w:spacing w:line="240" w:lineRule="auto"/>
        <w:ind w:firstLine="709"/>
        <w:rPr>
          <w:rStyle w:val="Hyperlink1"/>
          <w:rFonts w:cs="Times New Roman"/>
          <w:sz w:val="28"/>
          <w:szCs w:val="28"/>
        </w:rPr>
      </w:pPr>
      <w:r w:rsidRPr="005D30F0">
        <w:rPr>
          <w:rStyle w:val="Hyperlink0"/>
          <w:rFonts w:cs="Times New Roman"/>
          <w:sz w:val="28"/>
          <w:szCs w:val="28"/>
        </w:rPr>
        <w:t xml:space="preserve">Коммутация ЛВС Заказчика </w:t>
      </w:r>
      <w:r w:rsidRPr="005D30F0">
        <w:rPr>
          <w:rStyle w:val="Hyperlink1"/>
          <w:rFonts w:cs="Times New Roman"/>
          <w:sz w:val="28"/>
          <w:szCs w:val="28"/>
        </w:rPr>
        <w:t xml:space="preserve">осуществляется посредством коммутирующего и маршрутизирующего оборудования </w:t>
      </w:r>
      <w:proofErr w:type="spellStart"/>
      <w:r w:rsidRPr="005D30F0">
        <w:rPr>
          <w:rStyle w:val="Hyperlink1"/>
          <w:rFonts w:cs="Times New Roman"/>
          <w:sz w:val="28"/>
          <w:szCs w:val="28"/>
        </w:rPr>
        <w:t>Aruba</w:t>
      </w:r>
      <w:proofErr w:type="spellEnd"/>
      <w:r w:rsidRPr="005D30F0">
        <w:rPr>
          <w:rStyle w:val="Hyperlink1"/>
          <w:rFonts w:cs="Times New Roman"/>
          <w:sz w:val="28"/>
          <w:szCs w:val="28"/>
        </w:rPr>
        <w:t xml:space="preserve"> (ядро) и </w:t>
      </w:r>
      <w:proofErr w:type="spellStart"/>
      <w:r w:rsidRPr="005D30F0">
        <w:rPr>
          <w:rStyle w:val="Hyperlink1"/>
          <w:rFonts w:cs="Times New Roman"/>
          <w:sz w:val="28"/>
          <w:szCs w:val="28"/>
        </w:rPr>
        <w:t>Mikrotik</w:t>
      </w:r>
      <w:proofErr w:type="spellEnd"/>
      <w:r w:rsidRPr="005D30F0">
        <w:rPr>
          <w:rStyle w:val="Hyperlink1"/>
          <w:rFonts w:cs="Times New Roman"/>
          <w:sz w:val="28"/>
          <w:szCs w:val="28"/>
        </w:rPr>
        <w:t xml:space="preserve">. </w:t>
      </w:r>
    </w:p>
    <w:p w14:paraId="0006FEEA" w14:textId="05D9F1BA" w:rsidR="00742EDB" w:rsidRPr="005D30F0" w:rsidRDefault="00396BE0" w:rsidP="00822639">
      <w:pPr>
        <w:pStyle w:val="a9"/>
        <w:spacing w:line="240" w:lineRule="auto"/>
        <w:ind w:firstLine="709"/>
        <w:rPr>
          <w:rStyle w:val="Hyperlink1"/>
          <w:rFonts w:cs="Times New Roman"/>
          <w:sz w:val="28"/>
          <w:szCs w:val="28"/>
        </w:rPr>
      </w:pPr>
      <w:r w:rsidRPr="005D30F0">
        <w:rPr>
          <w:rStyle w:val="Hyperlink1"/>
          <w:rFonts w:cs="Times New Roman"/>
          <w:sz w:val="28"/>
          <w:szCs w:val="28"/>
        </w:rPr>
        <w:t>Перечень активного сетевого оборудования приведен в таблице (Таблица 6)</w:t>
      </w:r>
    </w:p>
    <w:p w14:paraId="44B47BCA" w14:textId="77777777" w:rsidR="00742EDB" w:rsidRPr="005D30F0" w:rsidRDefault="00742EDB" w:rsidP="00822639">
      <w:pPr>
        <w:pStyle w:val="a9"/>
        <w:spacing w:line="240" w:lineRule="auto"/>
        <w:ind w:firstLine="709"/>
        <w:rPr>
          <w:rStyle w:val="Hyperlink1"/>
          <w:rFonts w:cs="Times New Roman"/>
          <w:sz w:val="28"/>
          <w:szCs w:val="28"/>
        </w:rPr>
      </w:pPr>
    </w:p>
    <w:p w14:paraId="18539290" w14:textId="276E11FA" w:rsidR="00010EB0" w:rsidRPr="005D30F0" w:rsidRDefault="00010EB0" w:rsidP="00822639">
      <w:pPr>
        <w:pStyle w:val="a9"/>
        <w:spacing w:line="240" w:lineRule="auto"/>
        <w:ind w:firstLine="709"/>
        <w:rPr>
          <w:rStyle w:val="Hyperlink1"/>
          <w:rFonts w:cs="Times New Roman"/>
          <w:sz w:val="28"/>
          <w:szCs w:val="28"/>
        </w:rPr>
      </w:pPr>
      <w:r w:rsidRPr="005D30F0">
        <w:rPr>
          <w:rStyle w:val="Hyperlink1"/>
          <w:rFonts w:cs="Times New Roman"/>
          <w:sz w:val="28"/>
          <w:szCs w:val="28"/>
        </w:rPr>
        <w:t xml:space="preserve">Таблица 6 – Сетевое оборудование </w:t>
      </w:r>
    </w:p>
    <w:p w14:paraId="316C06F4" w14:textId="77777777" w:rsidR="00010EB0" w:rsidRPr="005D30F0" w:rsidRDefault="00010EB0" w:rsidP="005D30F0">
      <w:pPr>
        <w:pStyle w:val="a9"/>
        <w:spacing w:line="240" w:lineRule="auto"/>
        <w:rPr>
          <w:rStyle w:val="Hyperlink1"/>
          <w:rFonts w:cs="Times New Roman"/>
          <w:sz w:val="28"/>
          <w:szCs w:val="28"/>
        </w:rPr>
      </w:pPr>
    </w:p>
    <w:tbl>
      <w:tblPr>
        <w:tblStyle w:val="TableNormal"/>
        <w:tblW w:w="966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596"/>
        <w:gridCol w:w="2126"/>
        <w:gridCol w:w="1806"/>
        <w:gridCol w:w="3014"/>
        <w:gridCol w:w="2126"/>
      </w:tblGrid>
      <w:tr w:rsidR="00396BE0" w:rsidRPr="005D30F0" w14:paraId="75A336E7" w14:textId="77777777" w:rsidTr="00A65411">
        <w:trPr>
          <w:trHeight w:val="900"/>
          <w:tblHeader/>
        </w:trPr>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31530" w14:textId="77777777" w:rsidR="00396BE0" w:rsidRPr="005D30F0" w:rsidRDefault="00396BE0" w:rsidP="005D30F0">
            <w:pPr>
              <w:widowControl/>
              <w:rPr>
                <w:rStyle w:val="aa"/>
                <w:rFonts w:cs="Times New Roman"/>
                <w:b/>
                <w:bCs/>
              </w:rPr>
            </w:pPr>
            <w:r w:rsidRPr="005D30F0">
              <w:rPr>
                <w:rStyle w:val="aa"/>
                <w:rFonts w:cs="Times New Roman"/>
                <w:b/>
                <w:bCs/>
              </w:rPr>
              <w:t>№</w:t>
            </w:r>
          </w:p>
          <w:p w14:paraId="4F609C51" w14:textId="77777777" w:rsidR="00396BE0" w:rsidRPr="005D30F0" w:rsidRDefault="00396BE0" w:rsidP="005D30F0">
            <w:pPr>
              <w:widowControl/>
              <w:rPr>
                <w:rFonts w:cs="Times New Roman"/>
              </w:rPr>
            </w:pPr>
            <w:r w:rsidRPr="005D30F0">
              <w:rPr>
                <w:rStyle w:val="aa"/>
                <w:rFonts w:cs="Times New Roman"/>
                <w:b/>
                <w:bCs/>
              </w:rPr>
              <w:t>п/п</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59B883" w14:textId="77777777" w:rsidR="00396BE0" w:rsidRPr="005D30F0" w:rsidRDefault="00396BE0" w:rsidP="005D30F0">
            <w:pPr>
              <w:widowControl/>
              <w:jc w:val="center"/>
              <w:rPr>
                <w:rFonts w:cs="Times New Roman"/>
              </w:rPr>
            </w:pPr>
            <w:r w:rsidRPr="005D30F0">
              <w:rPr>
                <w:rStyle w:val="aa"/>
                <w:rFonts w:cs="Times New Roman"/>
                <w:b/>
                <w:bCs/>
              </w:rPr>
              <w:t>Тип</w:t>
            </w:r>
          </w:p>
        </w:tc>
        <w:tc>
          <w:tcPr>
            <w:tcW w:w="1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085D18" w14:textId="77777777" w:rsidR="00396BE0" w:rsidRPr="005D30F0" w:rsidRDefault="00396BE0" w:rsidP="005D30F0">
            <w:pPr>
              <w:widowControl/>
              <w:jc w:val="center"/>
              <w:rPr>
                <w:rFonts w:cs="Times New Roman"/>
              </w:rPr>
            </w:pPr>
            <w:r w:rsidRPr="005D30F0">
              <w:rPr>
                <w:rStyle w:val="aa"/>
                <w:rFonts w:cs="Times New Roman"/>
                <w:b/>
                <w:bCs/>
              </w:rPr>
              <w:t>Наименование</w:t>
            </w:r>
          </w:p>
        </w:tc>
        <w:tc>
          <w:tcPr>
            <w:tcW w:w="3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E843F4" w14:textId="77777777" w:rsidR="00396BE0" w:rsidRPr="005D30F0" w:rsidRDefault="00396BE0" w:rsidP="005D30F0">
            <w:pPr>
              <w:widowControl/>
              <w:jc w:val="center"/>
              <w:rPr>
                <w:rFonts w:cs="Times New Roman"/>
              </w:rPr>
            </w:pPr>
            <w:r w:rsidRPr="005D30F0">
              <w:rPr>
                <w:rStyle w:val="aa"/>
                <w:rFonts w:cs="Times New Roman"/>
                <w:b/>
                <w:bCs/>
              </w:rPr>
              <w:t>Модель</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83A024" w14:textId="77777777" w:rsidR="00396BE0" w:rsidRPr="005D30F0" w:rsidRDefault="00396BE0" w:rsidP="005D30F0">
            <w:pPr>
              <w:widowControl/>
              <w:jc w:val="center"/>
              <w:rPr>
                <w:rFonts w:cs="Times New Roman"/>
              </w:rPr>
            </w:pPr>
            <w:r w:rsidRPr="005D30F0">
              <w:rPr>
                <w:rStyle w:val="aa"/>
                <w:rFonts w:cs="Times New Roman"/>
                <w:b/>
                <w:bCs/>
              </w:rPr>
              <w:t>Расположение</w:t>
            </w:r>
          </w:p>
        </w:tc>
      </w:tr>
      <w:tr w:rsidR="00396BE0" w:rsidRPr="005D30F0" w14:paraId="3CB46AB7" w14:textId="77777777" w:rsidTr="00290C46">
        <w:tblPrEx>
          <w:shd w:val="clear" w:color="auto" w:fill="CED7E7"/>
        </w:tblPrEx>
        <w:trPr>
          <w:trHeight w:val="300"/>
        </w:trPr>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7E341B" w14:textId="4958A7A1" w:rsidR="00396BE0" w:rsidRPr="005D30F0" w:rsidRDefault="00396BE0" w:rsidP="005D30F0">
            <w:pPr>
              <w:jc w:val="both"/>
              <w:rPr>
                <w:rFonts w:cs="Times New Roman"/>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1B0C6" w14:textId="77777777" w:rsidR="00396BE0" w:rsidRPr="005D30F0" w:rsidRDefault="00396BE0" w:rsidP="005D30F0">
            <w:pPr>
              <w:widowControl/>
              <w:jc w:val="both"/>
              <w:rPr>
                <w:rFonts w:cs="Times New Roman"/>
              </w:rPr>
            </w:pPr>
            <w:r w:rsidRPr="005D30F0">
              <w:rPr>
                <w:rStyle w:val="aa"/>
                <w:rFonts w:cs="Times New Roman"/>
              </w:rPr>
              <w:t>Управляемый коммутатор</w:t>
            </w:r>
          </w:p>
        </w:tc>
        <w:tc>
          <w:tcPr>
            <w:tcW w:w="1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0761EA" w14:textId="77777777" w:rsidR="00396BE0" w:rsidRPr="005D30F0" w:rsidRDefault="00396BE0" w:rsidP="00290C46">
            <w:pPr>
              <w:jc w:val="center"/>
              <w:rPr>
                <w:rFonts w:cs="Times New Roman"/>
                <w:lang w:val="en-US"/>
              </w:rPr>
            </w:pPr>
            <w:r w:rsidRPr="005D30F0">
              <w:rPr>
                <w:rFonts w:cs="Times New Roman"/>
              </w:rPr>
              <w:t>AM1</w:t>
            </w:r>
          </w:p>
        </w:tc>
        <w:tc>
          <w:tcPr>
            <w:tcW w:w="3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41A82" w14:textId="77777777" w:rsidR="00396BE0" w:rsidRPr="005D30F0" w:rsidRDefault="00396BE0" w:rsidP="005D30F0">
            <w:pPr>
              <w:widowControl/>
              <w:jc w:val="both"/>
              <w:rPr>
                <w:rFonts w:cs="Times New Roman"/>
                <w:lang w:val="en-US"/>
              </w:rPr>
            </w:pPr>
            <w:r w:rsidRPr="005D30F0">
              <w:rPr>
                <w:rFonts w:cs="Times New Roman"/>
                <w:lang w:val="en-US"/>
              </w:rPr>
              <w:t>Aruba 2930F 48G PoE+ 4SFP+ Switch (JL256A)</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B9D886" w14:textId="77777777" w:rsidR="00396BE0" w:rsidRPr="005D30F0" w:rsidRDefault="00396BE0" w:rsidP="00290C46">
            <w:pPr>
              <w:widowControl/>
              <w:jc w:val="center"/>
              <w:rPr>
                <w:rFonts w:cs="Times New Roman"/>
              </w:rPr>
            </w:pPr>
            <w:r w:rsidRPr="005D30F0">
              <w:rPr>
                <w:rStyle w:val="aa"/>
                <w:rFonts w:cs="Times New Roman"/>
              </w:rPr>
              <w:t>Головной офис</w:t>
            </w:r>
          </w:p>
        </w:tc>
      </w:tr>
      <w:tr w:rsidR="00396BE0" w:rsidRPr="005D30F0" w14:paraId="5BAC7416" w14:textId="77777777" w:rsidTr="00290C46">
        <w:tblPrEx>
          <w:shd w:val="clear" w:color="auto" w:fill="CED7E7"/>
        </w:tblPrEx>
        <w:trPr>
          <w:trHeight w:val="300"/>
        </w:trPr>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EC6BE" w14:textId="6923A5DA" w:rsidR="00396BE0" w:rsidRPr="005D30F0" w:rsidRDefault="00396BE0" w:rsidP="005D30F0">
            <w:pPr>
              <w:jc w:val="both"/>
              <w:rPr>
                <w:rFonts w:cs="Times New Roman"/>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CB662D" w14:textId="77777777" w:rsidR="00396BE0" w:rsidRPr="005D30F0" w:rsidRDefault="00396BE0" w:rsidP="005D30F0">
            <w:pPr>
              <w:widowControl/>
              <w:jc w:val="both"/>
              <w:rPr>
                <w:rFonts w:cs="Times New Roman"/>
              </w:rPr>
            </w:pPr>
            <w:r w:rsidRPr="005D30F0">
              <w:rPr>
                <w:rStyle w:val="aa"/>
                <w:rFonts w:cs="Times New Roman"/>
              </w:rPr>
              <w:t>Управляемый коммутатор</w:t>
            </w:r>
          </w:p>
        </w:tc>
        <w:tc>
          <w:tcPr>
            <w:tcW w:w="1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1BAFA0" w14:textId="77777777" w:rsidR="00396BE0" w:rsidRPr="005D30F0" w:rsidRDefault="00396BE0" w:rsidP="00290C46">
            <w:pPr>
              <w:jc w:val="center"/>
              <w:rPr>
                <w:rFonts w:cs="Times New Roman"/>
              </w:rPr>
            </w:pPr>
            <w:r w:rsidRPr="005D30F0">
              <w:rPr>
                <w:rFonts w:cs="Times New Roman"/>
              </w:rPr>
              <w:t>AM2</w:t>
            </w:r>
          </w:p>
        </w:tc>
        <w:tc>
          <w:tcPr>
            <w:tcW w:w="3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D80D0" w14:textId="77777777" w:rsidR="00396BE0" w:rsidRPr="005D30F0" w:rsidRDefault="00396BE0" w:rsidP="005D30F0">
            <w:pPr>
              <w:widowControl/>
              <w:jc w:val="both"/>
              <w:rPr>
                <w:rFonts w:cs="Times New Roman"/>
                <w:lang w:val="en-US"/>
              </w:rPr>
            </w:pPr>
            <w:r w:rsidRPr="005D30F0">
              <w:rPr>
                <w:rFonts w:cs="Times New Roman"/>
                <w:lang w:val="en-US"/>
              </w:rPr>
              <w:t>Aruba 3810M 24G 1-slot Switch (JL071A)</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B396C9" w14:textId="77777777" w:rsidR="00396BE0" w:rsidRPr="005D30F0" w:rsidRDefault="00396BE0" w:rsidP="00290C46">
            <w:pPr>
              <w:widowControl/>
              <w:jc w:val="center"/>
              <w:rPr>
                <w:rFonts w:cs="Times New Roman"/>
                <w:lang w:val="en-US"/>
              </w:rPr>
            </w:pPr>
            <w:r w:rsidRPr="005D30F0">
              <w:rPr>
                <w:rFonts w:cs="Times New Roman"/>
              </w:rPr>
              <w:t>Офис 1</w:t>
            </w:r>
          </w:p>
        </w:tc>
      </w:tr>
      <w:tr w:rsidR="00396BE0" w:rsidRPr="005D30F0" w14:paraId="44FA9A73" w14:textId="77777777" w:rsidTr="00290C46">
        <w:tblPrEx>
          <w:shd w:val="clear" w:color="auto" w:fill="CED7E7"/>
        </w:tblPrEx>
        <w:trPr>
          <w:trHeight w:val="300"/>
        </w:trPr>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EE4C62" w14:textId="179E7849" w:rsidR="00396BE0" w:rsidRPr="005D30F0" w:rsidRDefault="00396BE0" w:rsidP="005D30F0">
            <w:pPr>
              <w:jc w:val="both"/>
              <w:rPr>
                <w:rFonts w:cs="Times New Roman"/>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F4FDA8" w14:textId="77777777" w:rsidR="00396BE0" w:rsidRPr="005D30F0" w:rsidRDefault="00396BE0" w:rsidP="005D30F0">
            <w:pPr>
              <w:widowControl/>
              <w:jc w:val="both"/>
              <w:rPr>
                <w:rFonts w:cs="Times New Roman"/>
              </w:rPr>
            </w:pPr>
            <w:r w:rsidRPr="005D30F0">
              <w:rPr>
                <w:rStyle w:val="aa"/>
                <w:rFonts w:cs="Times New Roman"/>
              </w:rPr>
              <w:t>Управляемый коммутатор</w:t>
            </w:r>
          </w:p>
        </w:tc>
        <w:tc>
          <w:tcPr>
            <w:tcW w:w="1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B3D666" w14:textId="77777777" w:rsidR="00396BE0" w:rsidRPr="005D30F0" w:rsidRDefault="00396BE0" w:rsidP="00290C46">
            <w:pPr>
              <w:jc w:val="center"/>
              <w:rPr>
                <w:rFonts w:cs="Times New Roman"/>
              </w:rPr>
            </w:pPr>
            <w:r w:rsidRPr="005D30F0">
              <w:rPr>
                <w:rFonts w:cs="Times New Roman"/>
              </w:rPr>
              <w:t>AM3</w:t>
            </w:r>
          </w:p>
        </w:tc>
        <w:tc>
          <w:tcPr>
            <w:tcW w:w="3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34D2A8" w14:textId="77777777" w:rsidR="00396BE0" w:rsidRPr="005D30F0" w:rsidRDefault="00396BE0" w:rsidP="005D30F0">
            <w:pPr>
              <w:widowControl/>
              <w:jc w:val="both"/>
              <w:rPr>
                <w:rFonts w:cs="Times New Roman"/>
                <w:lang w:val="en-US"/>
              </w:rPr>
            </w:pPr>
            <w:r w:rsidRPr="005D30F0">
              <w:rPr>
                <w:rFonts w:cs="Times New Roman"/>
                <w:lang w:val="en-US"/>
              </w:rPr>
              <w:t>Aruba 2530 24G PoE+ Switch (J9773A)</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825B70" w14:textId="77777777" w:rsidR="00396BE0" w:rsidRPr="005D30F0" w:rsidRDefault="00396BE0" w:rsidP="00290C46">
            <w:pPr>
              <w:widowControl/>
              <w:jc w:val="center"/>
              <w:rPr>
                <w:rFonts w:cs="Times New Roman"/>
                <w:lang w:val="en-US"/>
              </w:rPr>
            </w:pPr>
            <w:r w:rsidRPr="005D30F0">
              <w:rPr>
                <w:rFonts w:cs="Times New Roman"/>
              </w:rPr>
              <w:t>Офис 2</w:t>
            </w:r>
          </w:p>
        </w:tc>
      </w:tr>
      <w:tr w:rsidR="00396BE0" w:rsidRPr="005D30F0" w14:paraId="52B7DF01" w14:textId="77777777" w:rsidTr="00290C46">
        <w:tblPrEx>
          <w:shd w:val="clear" w:color="auto" w:fill="CED7E7"/>
        </w:tblPrEx>
        <w:trPr>
          <w:trHeight w:val="600"/>
        </w:trPr>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04018C" w14:textId="35794510" w:rsidR="00396BE0" w:rsidRPr="005D30F0" w:rsidRDefault="00396BE0" w:rsidP="005D30F0">
            <w:pPr>
              <w:jc w:val="both"/>
              <w:rPr>
                <w:rFonts w:cs="Times New Roman"/>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BC348B" w14:textId="77777777" w:rsidR="00396BE0" w:rsidRPr="005D30F0" w:rsidRDefault="00396BE0" w:rsidP="005D30F0">
            <w:pPr>
              <w:widowControl/>
              <w:jc w:val="both"/>
              <w:rPr>
                <w:rFonts w:cs="Times New Roman"/>
              </w:rPr>
            </w:pPr>
            <w:r w:rsidRPr="005D30F0">
              <w:rPr>
                <w:rStyle w:val="aa"/>
                <w:rFonts w:cs="Times New Roman"/>
              </w:rPr>
              <w:t>Управляемый коммутатор</w:t>
            </w:r>
          </w:p>
        </w:tc>
        <w:tc>
          <w:tcPr>
            <w:tcW w:w="1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38ACC9" w14:textId="77777777" w:rsidR="00396BE0" w:rsidRPr="005D30F0" w:rsidRDefault="00396BE0" w:rsidP="00290C46">
            <w:pPr>
              <w:jc w:val="center"/>
              <w:rPr>
                <w:rFonts w:cs="Times New Roman"/>
              </w:rPr>
            </w:pPr>
            <w:r w:rsidRPr="005D30F0">
              <w:rPr>
                <w:rFonts w:cs="Times New Roman"/>
              </w:rPr>
              <w:t>AM4</w:t>
            </w:r>
          </w:p>
        </w:tc>
        <w:tc>
          <w:tcPr>
            <w:tcW w:w="3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497142" w14:textId="77777777" w:rsidR="00396BE0" w:rsidRPr="005D30F0" w:rsidRDefault="00396BE0" w:rsidP="005D30F0">
            <w:pPr>
              <w:widowControl/>
              <w:jc w:val="both"/>
              <w:rPr>
                <w:rFonts w:cs="Times New Roman"/>
                <w:lang w:val="en-US"/>
              </w:rPr>
            </w:pPr>
            <w:r w:rsidRPr="005D30F0">
              <w:rPr>
                <w:rFonts w:cs="Times New Roman"/>
                <w:lang w:val="en-US"/>
              </w:rPr>
              <w:t>Aruba 2930F 24G PoE+ 4SFP Switch (JL261A)</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8AF3CE" w14:textId="77777777" w:rsidR="00396BE0" w:rsidRPr="005D30F0" w:rsidRDefault="00396BE0" w:rsidP="00290C46">
            <w:pPr>
              <w:widowControl/>
              <w:jc w:val="center"/>
              <w:rPr>
                <w:rFonts w:cs="Times New Roman"/>
                <w:lang w:val="en-US"/>
              </w:rPr>
            </w:pPr>
            <w:r w:rsidRPr="005D30F0">
              <w:rPr>
                <w:rFonts w:cs="Times New Roman"/>
              </w:rPr>
              <w:t>Офис 3</w:t>
            </w:r>
          </w:p>
        </w:tc>
      </w:tr>
      <w:tr w:rsidR="00396BE0" w:rsidRPr="005D30F0" w14:paraId="42A6E6C3" w14:textId="77777777" w:rsidTr="00290C46">
        <w:tblPrEx>
          <w:shd w:val="clear" w:color="auto" w:fill="CED7E7"/>
        </w:tblPrEx>
        <w:trPr>
          <w:trHeight w:val="600"/>
        </w:trPr>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F319E7" w14:textId="085B47AA" w:rsidR="00396BE0" w:rsidRPr="005D30F0" w:rsidRDefault="00396BE0" w:rsidP="005D30F0">
            <w:pPr>
              <w:jc w:val="both"/>
              <w:rPr>
                <w:rFonts w:cs="Times New Roman"/>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35AC60" w14:textId="77777777" w:rsidR="00396BE0" w:rsidRPr="005D30F0" w:rsidRDefault="00396BE0" w:rsidP="005D30F0">
            <w:pPr>
              <w:widowControl/>
              <w:jc w:val="both"/>
              <w:rPr>
                <w:rFonts w:cs="Times New Roman"/>
              </w:rPr>
            </w:pPr>
            <w:r w:rsidRPr="005D30F0">
              <w:rPr>
                <w:rStyle w:val="aa"/>
                <w:rFonts w:cs="Times New Roman"/>
              </w:rPr>
              <w:t>Управляемый коммутатор</w:t>
            </w:r>
          </w:p>
        </w:tc>
        <w:tc>
          <w:tcPr>
            <w:tcW w:w="1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2C9A5" w14:textId="77777777" w:rsidR="00396BE0" w:rsidRPr="005D30F0" w:rsidRDefault="00396BE0" w:rsidP="00290C46">
            <w:pPr>
              <w:jc w:val="center"/>
              <w:rPr>
                <w:rFonts w:cs="Times New Roman"/>
              </w:rPr>
            </w:pPr>
            <w:r w:rsidRPr="005D30F0">
              <w:rPr>
                <w:rFonts w:cs="Times New Roman"/>
              </w:rPr>
              <w:t>AM5</w:t>
            </w:r>
          </w:p>
        </w:tc>
        <w:tc>
          <w:tcPr>
            <w:tcW w:w="3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EB8FF" w14:textId="77777777" w:rsidR="00396BE0" w:rsidRPr="005D30F0" w:rsidRDefault="00396BE0" w:rsidP="005D30F0">
            <w:pPr>
              <w:widowControl/>
              <w:jc w:val="both"/>
              <w:rPr>
                <w:rFonts w:cs="Times New Roman"/>
                <w:lang w:val="en-US"/>
              </w:rPr>
            </w:pPr>
            <w:r w:rsidRPr="005D30F0">
              <w:rPr>
                <w:rFonts w:cs="Times New Roman"/>
                <w:lang w:val="en-US"/>
              </w:rPr>
              <w:t>Aruba 2530 48G PoE+ Switch (J9772A)</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2C0ACA" w14:textId="77777777" w:rsidR="00396BE0" w:rsidRPr="005D30F0" w:rsidRDefault="00396BE0" w:rsidP="00290C46">
            <w:pPr>
              <w:widowControl/>
              <w:jc w:val="center"/>
              <w:rPr>
                <w:rFonts w:cs="Times New Roman"/>
                <w:lang w:val="en-US"/>
              </w:rPr>
            </w:pPr>
            <w:r w:rsidRPr="005D30F0">
              <w:rPr>
                <w:rFonts w:cs="Times New Roman"/>
              </w:rPr>
              <w:t>Офис 4</w:t>
            </w:r>
          </w:p>
        </w:tc>
      </w:tr>
      <w:tr w:rsidR="00396BE0" w:rsidRPr="005D30F0" w14:paraId="59534432" w14:textId="77777777" w:rsidTr="00290C46">
        <w:tblPrEx>
          <w:shd w:val="clear" w:color="auto" w:fill="CED7E7"/>
        </w:tblPrEx>
        <w:trPr>
          <w:trHeight w:val="600"/>
        </w:trPr>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EF9897" w14:textId="30D8F7DC" w:rsidR="00396BE0" w:rsidRPr="005D30F0" w:rsidRDefault="00396BE0" w:rsidP="005D30F0">
            <w:pPr>
              <w:jc w:val="both"/>
              <w:rPr>
                <w:rFonts w:cs="Times New Roman"/>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D92D9" w14:textId="77777777" w:rsidR="00396BE0" w:rsidRPr="005D30F0" w:rsidRDefault="00396BE0" w:rsidP="005D30F0">
            <w:pPr>
              <w:widowControl/>
              <w:jc w:val="both"/>
              <w:rPr>
                <w:rFonts w:cs="Times New Roman"/>
              </w:rPr>
            </w:pPr>
            <w:r w:rsidRPr="005D30F0">
              <w:rPr>
                <w:rStyle w:val="aa"/>
                <w:rFonts w:cs="Times New Roman"/>
              </w:rPr>
              <w:t>Управляемый коммутатор</w:t>
            </w:r>
          </w:p>
        </w:tc>
        <w:tc>
          <w:tcPr>
            <w:tcW w:w="1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B77F4D" w14:textId="77777777" w:rsidR="00396BE0" w:rsidRPr="005D30F0" w:rsidRDefault="00396BE0" w:rsidP="00290C46">
            <w:pPr>
              <w:jc w:val="center"/>
              <w:rPr>
                <w:rFonts w:cs="Times New Roman"/>
              </w:rPr>
            </w:pPr>
            <w:r w:rsidRPr="005D30F0">
              <w:rPr>
                <w:rFonts w:cs="Times New Roman"/>
              </w:rPr>
              <w:t>AM6</w:t>
            </w:r>
          </w:p>
        </w:tc>
        <w:tc>
          <w:tcPr>
            <w:tcW w:w="3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B791A" w14:textId="77777777" w:rsidR="00396BE0" w:rsidRPr="005D30F0" w:rsidRDefault="00396BE0" w:rsidP="005D30F0">
            <w:pPr>
              <w:widowControl/>
              <w:jc w:val="both"/>
              <w:rPr>
                <w:rFonts w:cs="Times New Roman"/>
                <w:lang w:val="en-US"/>
              </w:rPr>
            </w:pPr>
            <w:r w:rsidRPr="005D30F0">
              <w:rPr>
                <w:rFonts w:cs="Times New Roman"/>
                <w:lang w:val="en-US"/>
              </w:rPr>
              <w:t>Aruba 2930F 48G PoE+ 4SFP Switch (JL262A)</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81A2E8" w14:textId="77777777" w:rsidR="00396BE0" w:rsidRPr="005D30F0" w:rsidRDefault="00396BE0" w:rsidP="00290C46">
            <w:pPr>
              <w:widowControl/>
              <w:jc w:val="center"/>
              <w:rPr>
                <w:rFonts w:cs="Times New Roman"/>
                <w:lang w:val="en-US"/>
              </w:rPr>
            </w:pPr>
            <w:r w:rsidRPr="005D30F0">
              <w:rPr>
                <w:rFonts w:cs="Times New Roman"/>
              </w:rPr>
              <w:t>Офис 5</w:t>
            </w:r>
          </w:p>
        </w:tc>
      </w:tr>
      <w:tr w:rsidR="00396BE0" w:rsidRPr="005D30F0" w14:paraId="2381C83C" w14:textId="77777777" w:rsidTr="00290C46">
        <w:tblPrEx>
          <w:shd w:val="clear" w:color="auto" w:fill="CED7E7"/>
        </w:tblPrEx>
        <w:trPr>
          <w:trHeight w:val="600"/>
        </w:trPr>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6C088E" w14:textId="0EA9881E" w:rsidR="00396BE0" w:rsidRPr="005D30F0" w:rsidRDefault="00396BE0" w:rsidP="005D30F0">
            <w:pPr>
              <w:jc w:val="both"/>
              <w:rPr>
                <w:rFonts w:cs="Times New Roman"/>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9119FC" w14:textId="77777777" w:rsidR="00396BE0" w:rsidRPr="005D30F0" w:rsidRDefault="00396BE0" w:rsidP="005D30F0">
            <w:pPr>
              <w:widowControl/>
              <w:jc w:val="both"/>
              <w:rPr>
                <w:rStyle w:val="aa"/>
                <w:rFonts w:cs="Times New Roman"/>
              </w:rPr>
            </w:pPr>
            <w:r w:rsidRPr="005D30F0">
              <w:rPr>
                <w:rStyle w:val="aa"/>
                <w:rFonts w:cs="Times New Roman"/>
              </w:rPr>
              <w:t>Управляемый коммутатор</w:t>
            </w:r>
          </w:p>
        </w:tc>
        <w:tc>
          <w:tcPr>
            <w:tcW w:w="1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9EAFB0" w14:textId="77777777" w:rsidR="00396BE0" w:rsidRPr="005D30F0" w:rsidRDefault="00396BE0" w:rsidP="00290C46">
            <w:pPr>
              <w:jc w:val="center"/>
              <w:rPr>
                <w:rFonts w:cs="Times New Roman"/>
              </w:rPr>
            </w:pPr>
            <w:r w:rsidRPr="005D30F0">
              <w:rPr>
                <w:rFonts w:cs="Times New Roman"/>
              </w:rPr>
              <w:t>AM7</w:t>
            </w:r>
          </w:p>
        </w:tc>
        <w:tc>
          <w:tcPr>
            <w:tcW w:w="3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6D64B" w14:textId="77777777" w:rsidR="00396BE0" w:rsidRPr="005D30F0" w:rsidRDefault="00396BE0" w:rsidP="005D30F0">
            <w:pPr>
              <w:widowControl/>
              <w:jc w:val="both"/>
              <w:rPr>
                <w:rStyle w:val="aa"/>
                <w:rFonts w:cs="Times New Roman"/>
                <w:lang w:val="en-US"/>
              </w:rPr>
            </w:pPr>
            <w:r w:rsidRPr="005D30F0">
              <w:rPr>
                <w:rFonts w:cs="Times New Roman"/>
                <w:lang w:val="en-US"/>
              </w:rPr>
              <w:t>Aruba 2540 24G PoE+ 4SFP+ Switch (JL357A)</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17CF8A" w14:textId="77777777" w:rsidR="00396BE0" w:rsidRPr="005D30F0" w:rsidRDefault="00396BE0" w:rsidP="00290C46">
            <w:pPr>
              <w:widowControl/>
              <w:jc w:val="center"/>
              <w:rPr>
                <w:rStyle w:val="aa"/>
                <w:rFonts w:cs="Times New Roman"/>
                <w:lang w:val="en-US"/>
              </w:rPr>
            </w:pPr>
            <w:r w:rsidRPr="005D30F0">
              <w:rPr>
                <w:rFonts w:cs="Times New Roman"/>
              </w:rPr>
              <w:t>Офис 6</w:t>
            </w:r>
          </w:p>
        </w:tc>
      </w:tr>
      <w:tr w:rsidR="00396BE0" w:rsidRPr="005D30F0" w14:paraId="341E75E7" w14:textId="77777777" w:rsidTr="00290C46">
        <w:tblPrEx>
          <w:shd w:val="clear" w:color="auto" w:fill="CED7E7"/>
        </w:tblPrEx>
        <w:trPr>
          <w:trHeight w:val="600"/>
        </w:trPr>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EB7D3D" w14:textId="18D7AE88" w:rsidR="00396BE0" w:rsidRPr="005D30F0" w:rsidRDefault="00396BE0" w:rsidP="005D30F0">
            <w:pPr>
              <w:jc w:val="both"/>
              <w:rPr>
                <w:rFonts w:cs="Times New Roman"/>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306607" w14:textId="77777777" w:rsidR="00396BE0" w:rsidRPr="005D30F0" w:rsidRDefault="00396BE0" w:rsidP="005D30F0">
            <w:pPr>
              <w:widowControl/>
              <w:jc w:val="both"/>
              <w:rPr>
                <w:rStyle w:val="aa"/>
                <w:rFonts w:cs="Times New Roman"/>
              </w:rPr>
            </w:pPr>
            <w:r w:rsidRPr="005D30F0">
              <w:rPr>
                <w:rStyle w:val="aa"/>
                <w:rFonts w:cs="Times New Roman"/>
              </w:rPr>
              <w:t>Управляемый коммутатор</w:t>
            </w:r>
          </w:p>
        </w:tc>
        <w:tc>
          <w:tcPr>
            <w:tcW w:w="1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C6DE5A" w14:textId="77777777" w:rsidR="00396BE0" w:rsidRPr="005D30F0" w:rsidRDefault="00396BE0" w:rsidP="00290C46">
            <w:pPr>
              <w:jc w:val="center"/>
              <w:rPr>
                <w:rFonts w:cs="Times New Roman"/>
              </w:rPr>
            </w:pPr>
            <w:r w:rsidRPr="005D30F0">
              <w:rPr>
                <w:rFonts w:cs="Times New Roman"/>
              </w:rPr>
              <w:t>AM8</w:t>
            </w:r>
          </w:p>
        </w:tc>
        <w:tc>
          <w:tcPr>
            <w:tcW w:w="3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4D0B4C" w14:textId="77777777" w:rsidR="00396BE0" w:rsidRPr="005D30F0" w:rsidRDefault="00396BE0" w:rsidP="005D30F0">
            <w:pPr>
              <w:widowControl/>
              <w:jc w:val="both"/>
              <w:rPr>
                <w:rStyle w:val="aa"/>
                <w:rFonts w:cs="Times New Roman"/>
                <w:lang w:val="en-US"/>
              </w:rPr>
            </w:pPr>
            <w:r w:rsidRPr="005D30F0">
              <w:rPr>
                <w:rFonts w:cs="Times New Roman"/>
                <w:lang w:val="en-US"/>
              </w:rPr>
              <w:t>Aruba 2930M 24G PoE+ 1-slot Switch (JL320A)</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B72BF6" w14:textId="77777777" w:rsidR="00396BE0" w:rsidRPr="005D30F0" w:rsidRDefault="00396BE0" w:rsidP="00290C46">
            <w:pPr>
              <w:widowControl/>
              <w:jc w:val="center"/>
              <w:rPr>
                <w:rStyle w:val="aa"/>
                <w:rFonts w:cs="Times New Roman"/>
                <w:lang w:val="en-US"/>
              </w:rPr>
            </w:pPr>
            <w:r w:rsidRPr="005D30F0">
              <w:rPr>
                <w:rFonts w:cs="Times New Roman"/>
              </w:rPr>
              <w:t>Офис 7</w:t>
            </w:r>
          </w:p>
        </w:tc>
      </w:tr>
      <w:tr w:rsidR="00396BE0" w:rsidRPr="005D30F0" w14:paraId="4DA704C2" w14:textId="77777777" w:rsidTr="00290C46">
        <w:tblPrEx>
          <w:shd w:val="clear" w:color="auto" w:fill="CED7E7"/>
        </w:tblPrEx>
        <w:trPr>
          <w:trHeight w:val="600"/>
        </w:trPr>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9DEA39" w14:textId="254F63C3" w:rsidR="00396BE0" w:rsidRPr="005D30F0" w:rsidRDefault="00396BE0" w:rsidP="005D30F0">
            <w:pPr>
              <w:jc w:val="both"/>
              <w:rPr>
                <w:rFonts w:cs="Times New Roman"/>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F553D" w14:textId="77777777" w:rsidR="00396BE0" w:rsidRPr="005D30F0" w:rsidRDefault="00396BE0" w:rsidP="005D30F0">
            <w:pPr>
              <w:widowControl/>
              <w:jc w:val="both"/>
              <w:rPr>
                <w:rStyle w:val="aa"/>
                <w:rFonts w:cs="Times New Roman"/>
              </w:rPr>
            </w:pPr>
            <w:r w:rsidRPr="005D30F0">
              <w:rPr>
                <w:rStyle w:val="aa"/>
                <w:rFonts w:cs="Times New Roman"/>
              </w:rPr>
              <w:t>Управляемый коммутатор</w:t>
            </w:r>
          </w:p>
        </w:tc>
        <w:tc>
          <w:tcPr>
            <w:tcW w:w="1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E5D869" w14:textId="77777777" w:rsidR="00396BE0" w:rsidRPr="005D30F0" w:rsidRDefault="00396BE0" w:rsidP="00290C46">
            <w:pPr>
              <w:jc w:val="center"/>
              <w:rPr>
                <w:rFonts w:cs="Times New Roman"/>
              </w:rPr>
            </w:pPr>
            <w:r w:rsidRPr="005D30F0">
              <w:rPr>
                <w:rFonts w:cs="Times New Roman"/>
              </w:rPr>
              <w:t>AM9</w:t>
            </w:r>
          </w:p>
        </w:tc>
        <w:tc>
          <w:tcPr>
            <w:tcW w:w="3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ABE00E" w14:textId="77777777" w:rsidR="00396BE0" w:rsidRPr="005D30F0" w:rsidRDefault="00396BE0" w:rsidP="005D30F0">
            <w:pPr>
              <w:widowControl/>
              <w:jc w:val="both"/>
              <w:rPr>
                <w:rStyle w:val="aa"/>
                <w:rFonts w:cs="Times New Roman"/>
                <w:lang w:val="en-US"/>
              </w:rPr>
            </w:pPr>
            <w:r w:rsidRPr="005D30F0">
              <w:rPr>
                <w:rFonts w:cs="Times New Roman"/>
                <w:lang w:val="en-US"/>
              </w:rPr>
              <w:t>Aruba 2530 8G PoE+ Switch (J9774A)</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BF3D80" w14:textId="77777777" w:rsidR="00396BE0" w:rsidRPr="005D30F0" w:rsidRDefault="00396BE0" w:rsidP="00290C46">
            <w:pPr>
              <w:widowControl/>
              <w:jc w:val="center"/>
              <w:rPr>
                <w:rStyle w:val="aa"/>
                <w:rFonts w:cs="Times New Roman"/>
                <w:lang w:val="en-US"/>
              </w:rPr>
            </w:pPr>
            <w:r w:rsidRPr="005D30F0">
              <w:rPr>
                <w:rFonts w:cs="Times New Roman"/>
              </w:rPr>
              <w:t>Офис 8</w:t>
            </w:r>
          </w:p>
        </w:tc>
      </w:tr>
      <w:tr w:rsidR="00396BE0" w:rsidRPr="005D30F0" w14:paraId="6C7C57BA" w14:textId="77777777" w:rsidTr="00290C46">
        <w:tblPrEx>
          <w:shd w:val="clear" w:color="auto" w:fill="CED7E7"/>
        </w:tblPrEx>
        <w:trPr>
          <w:trHeight w:val="600"/>
        </w:trPr>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6E553B" w14:textId="71B2E6D6" w:rsidR="00396BE0" w:rsidRPr="005D30F0" w:rsidRDefault="00396BE0" w:rsidP="005D30F0">
            <w:pPr>
              <w:jc w:val="both"/>
              <w:rPr>
                <w:rFonts w:cs="Times New Roman"/>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8683C" w14:textId="77777777" w:rsidR="00396BE0" w:rsidRPr="005D30F0" w:rsidRDefault="00396BE0" w:rsidP="005D30F0">
            <w:pPr>
              <w:widowControl/>
              <w:jc w:val="both"/>
              <w:rPr>
                <w:rStyle w:val="aa"/>
                <w:rFonts w:cs="Times New Roman"/>
              </w:rPr>
            </w:pPr>
            <w:r w:rsidRPr="005D30F0">
              <w:rPr>
                <w:rStyle w:val="aa"/>
                <w:rFonts w:cs="Times New Roman"/>
              </w:rPr>
              <w:t>Управляемый коммутатор</w:t>
            </w:r>
          </w:p>
        </w:tc>
        <w:tc>
          <w:tcPr>
            <w:tcW w:w="1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53C1A8" w14:textId="77777777" w:rsidR="00396BE0" w:rsidRPr="005D30F0" w:rsidRDefault="00396BE0" w:rsidP="00290C46">
            <w:pPr>
              <w:jc w:val="center"/>
              <w:rPr>
                <w:rFonts w:cs="Times New Roman"/>
              </w:rPr>
            </w:pPr>
            <w:r w:rsidRPr="005D30F0">
              <w:rPr>
                <w:rFonts w:cs="Times New Roman"/>
              </w:rPr>
              <w:t>AM10</w:t>
            </w:r>
          </w:p>
        </w:tc>
        <w:tc>
          <w:tcPr>
            <w:tcW w:w="3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39073F" w14:textId="77777777" w:rsidR="00396BE0" w:rsidRPr="005D30F0" w:rsidRDefault="00396BE0" w:rsidP="005D30F0">
            <w:pPr>
              <w:widowControl/>
              <w:jc w:val="both"/>
              <w:rPr>
                <w:rStyle w:val="aa"/>
                <w:rFonts w:cs="Times New Roman"/>
                <w:lang w:val="en-US"/>
              </w:rPr>
            </w:pPr>
            <w:r w:rsidRPr="005D30F0">
              <w:rPr>
                <w:rFonts w:cs="Times New Roman"/>
                <w:lang w:val="en-US"/>
              </w:rPr>
              <w:t>Aruba 2930F 8G PoE+ 2SFP+ Switch (JL258A)</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D7E516" w14:textId="77777777" w:rsidR="00396BE0" w:rsidRPr="005D30F0" w:rsidRDefault="00396BE0" w:rsidP="00290C46">
            <w:pPr>
              <w:widowControl/>
              <w:jc w:val="center"/>
              <w:rPr>
                <w:rStyle w:val="aa"/>
                <w:rFonts w:cs="Times New Roman"/>
                <w:lang w:val="en-US"/>
              </w:rPr>
            </w:pPr>
            <w:r w:rsidRPr="005D30F0">
              <w:rPr>
                <w:rFonts w:cs="Times New Roman"/>
              </w:rPr>
              <w:t>Офис 9</w:t>
            </w:r>
          </w:p>
        </w:tc>
      </w:tr>
      <w:tr w:rsidR="00396BE0" w:rsidRPr="005D30F0" w14:paraId="66FAFDBB" w14:textId="77777777" w:rsidTr="00290C46">
        <w:tblPrEx>
          <w:shd w:val="clear" w:color="auto" w:fill="CED7E7"/>
        </w:tblPrEx>
        <w:trPr>
          <w:trHeight w:val="600"/>
        </w:trPr>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3E797F" w14:textId="774E8604" w:rsidR="00396BE0" w:rsidRPr="005D30F0" w:rsidRDefault="00396BE0" w:rsidP="005D30F0">
            <w:pPr>
              <w:jc w:val="both"/>
              <w:rPr>
                <w:rFonts w:cs="Times New Roman"/>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CC7F1F3" w14:textId="77777777" w:rsidR="00396BE0" w:rsidRPr="005D30F0" w:rsidRDefault="00396BE0" w:rsidP="005D30F0">
            <w:pPr>
              <w:widowControl/>
              <w:jc w:val="both"/>
              <w:rPr>
                <w:rStyle w:val="aa"/>
                <w:rFonts w:cs="Times New Roman"/>
              </w:rPr>
            </w:pPr>
            <w:r w:rsidRPr="005D30F0">
              <w:rPr>
                <w:rStyle w:val="aa"/>
                <w:rFonts w:cs="Times New Roman"/>
              </w:rPr>
              <w:t>Маршрутизатор</w:t>
            </w:r>
          </w:p>
        </w:tc>
        <w:tc>
          <w:tcPr>
            <w:tcW w:w="1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99D802" w14:textId="77777777" w:rsidR="00396BE0" w:rsidRPr="005D30F0" w:rsidRDefault="00396BE0" w:rsidP="00290C46">
            <w:pPr>
              <w:jc w:val="center"/>
              <w:rPr>
                <w:rFonts w:cs="Times New Roman"/>
              </w:rPr>
            </w:pPr>
            <w:r w:rsidRPr="005D30F0">
              <w:rPr>
                <w:rFonts w:cs="Times New Roman"/>
              </w:rPr>
              <w:t>AM11</w:t>
            </w:r>
          </w:p>
        </w:tc>
        <w:tc>
          <w:tcPr>
            <w:tcW w:w="3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0B1C0" w14:textId="77777777" w:rsidR="00396BE0" w:rsidRPr="005D30F0" w:rsidRDefault="00396BE0" w:rsidP="005D30F0">
            <w:pPr>
              <w:widowControl/>
              <w:jc w:val="both"/>
              <w:rPr>
                <w:rStyle w:val="aa"/>
                <w:rFonts w:cs="Times New Roman"/>
                <w:lang w:val="en-US"/>
              </w:rPr>
            </w:pPr>
            <w:proofErr w:type="spellStart"/>
            <w:r w:rsidRPr="005D30F0">
              <w:rPr>
                <w:rFonts w:cs="Times New Roman"/>
                <w:lang w:val="en-US"/>
              </w:rPr>
              <w:t>Mikrotik</w:t>
            </w:r>
            <w:proofErr w:type="spellEnd"/>
            <w:r w:rsidRPr="005D30F0">
              <w:rPr>
                <w:rFonts w:cs="Times New Roman"/>
                <w:lang w:val="en-US"/>
              </w:rPr>
              <w:t xml:space="preserve"> CRS326-24G-2S+RM Cloud Router Switch</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AFD13E" w14:textId="77777777" w:rsidR="00396BE0" w:rsidRPr="005D30F0" w:rsidRDefault="00396BE0" w:rsidP="00290C46">
            <w:pPr>
              <w:widowControl/>
              <w:jc w:val="center"/>
              <w:rPr>
                <w:rStyle w:val="aa"/>
                <w:rFonts w:cs="Times New Roman"/>
                <w:lang w:val="en-US"/>
              </w:rPr>
            </w:pPr>
            <w:r w:rsidRPr="005D30F0">
              <w:rPr>
                <w:rStyle w:val="aa"/>
                <w:rFonts w:cs="Times New Roman"/>
              </w:rPr>
              <w:t>Головной офис</w:t>
            </w:r>
          </w:p>
        </w:tc>
      </w:tr>
      <w:tr w:rsidR="00396BE0" w:rsidRPr="005D30F0" w14:paraId="3F1475A5" w14:textId="77777777" w:rsidTr="00290C46">
        <w:tblPrEx>
          <w:shd w:val="clear" w:color="auto" w:fill="CED7E7"/>
        </w:tblPrEx>
        <w:trPr>
          <w:trHeight w:val="600"/>
        </w:trPr>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E4D057" w14:textId="1A784569" w:rsidR="00396BE0" w:rsidRPr="005D30F0" w:rsidRDefault="00396BE0" w:rsidP="005D30F0">
            <w:pPr>
              <w:jc w:val="both"/>
              <w:rPr>
                <w:rFonts w:cs="Times New Roman"/>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197889" w14:textId="77777777" w:rsidR="00396BE0" w:rsidRPr="005D30F0" w:rsidRDefault="00396BE0" w:rsidP="005D30F0">
            <w:pPr>
              <w:widowControl/>
              <w:jc w:val="both"/>
              <w:rPr>
                <w:rStyle w:val="aa"/>
                <w:rFonts w:cs="Times New Roman"/>
              </w:rPr>
            </w:pPr>
            <w:r w:rsidRPr="005D30F0">
              <w:rPr>
                <w:rStyle w:val="aa"/>
                <w:rFonts w:cs="Times New Roman"/>
              </w:rPr>
              <w:t>Маршрутизатор</w:t>
            </w:r>
          </w:p>
        </w:tc>
        <w:tc>
          <w:tcPr>
            <w:tcW w:w="1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32254B" w14:textId="77777777" w:rsidR="00396BE0" w:rsidRPr="005D30F0" w:rsidRDefault="00396BE0" w:rsidP="00290C46">
            <w:pPr>
              <w:jc w:val="center"/>
              <w:rPr>
                <w:rFonts w:cs="Times New Roman"/>
              </w:rPr>
            </w:pPr>
            <w:r w:rsidRPr="005D30F0">
              <w:rPr>
                <w:rFonts w:cs="Times New Roman"/>
              </w:rPr>
              <w:t>AM12</w:t>
            </w:r>
          </w:p>
        </w:tc>
        <w:tc>
          <w:tcPr>
            <w:tcW w:w="3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D7C1A" w14:textId="77777777" w:rsidR="00396BE0" w:rsidRPr="005D30F0" w:rsidRDefault="00396BE0" w:rsidP="005D30F0">
            <w:pPr>
              <w:widowControl/>
              <w:jc w:val="both"/>
              <w:rPr>
                <w:rStyle w:val="aa"/>
                <w:rFonts w:cs="Times New Roman"/>
                <w:lang w:val="en-US"/>
              </w:rPr>
            </w:pPr>
            <w:proofErr w:type="spellStart"/>
            <w:r w:rsidRPr="005D30F0">
              <w:rPr>
                <w:rFonts w:cs="Times New Roman"/>
                <w:lang w:val="en-US"/>
              </w:rPr>
              <w:t>Mikrotik</w:t>
            </w:r>
            <w:proofErr w:type="spellEnd"/>
            <w:r w:rsidRPr="005D30F0">
              <w:rPr>
                <w:rFonts w:cs="Times New Roman"/>
                <w:lang w:val="en-US"/>
              </w:rPr>
              <w:t xml:space="preserve"> CRS317-1G-16S+RM Cloud Router Switch</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1E9A5B" w14:textId="77777777" w:rsidR="00396BE0" w:rsidRPr="005D30F0" w:rsidRDefault="00396BE0" w:rsidP="00290C46">
            <w:pPr>
              <w:widowControl/>
              <w:jc w:val="center"/>
              <w:rPr>
                <w:rStyle w:val="aa"/>
                <w:rFonts w:cs="Times New Roman"/>
                <w:lang w:val="en-US"/>
              </w:rPr>
            </w:pPr>
            <w:r w:rsidRPr="005D30F0">
              <w:rPr>
                <w:rFonts w:cs="Times New Roman"/>
              </w:rPr>
              <w:t>Офис 10</w:t>
            </w:r>
          </w:p>
        </w:tc>
      </w:tr>
      <w:tr w:rsidR="00396BE0" w:rsidRPr="005D30F0" w14:paraId="4D1AB12F" w14:textId="77777777" w:rsidTr="00290C46">
        <w:tblPrEx>
          <w:shd w:val="clear" w:color="auto" w:fill="CED7E7"/>
        </w:tblPrEx>
        <w:trPr>
          <w:trHeight w:val="600"/>
        </w:trPr>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1FF0E" w14:textId="130B8DA9" w:rsidR="00396BE0" w:rsidRPr="005D30F0" w:rsidRDefault="00396BE0" w:rsidP="005D30F0">
            <w:pPr>
              <w:jc w:val="both"/>
              <w:rPr>
                <w:rFonts w:cs="Times New Roman"/>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D273D4" w14:textId="77777777" w:rsidR="00396BE0" w:rsidRPr="005D30F0" w:rsidRDefault="00396BE0" w:rsidP="005D30F0">
            <w:pPr>
              <w:widowControl/>
              <w:jc w:val="both"/>
              <w:rPr>
                <w:rStyle w:val="aa"/>
                <w:rFonts w:cs="Times New Roman"/>
              </w:rPr>
            </w:pPr>
            <w:r w:rsidRPr="005D30F0">
              <w:rPr>
                <w:rStyle w:val="aa"/>
                <w:rFonts w:cs="Times New Roman"/>
              </w:rPr>
              <w:t>Маршрутизатор</w:t>
            </w:r>
          </w:p>
        </w:tc>
        <w:tc>
          <w:tcPr>
            <w:tcW w:w="1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B2919D" w14:textId="77777777" w:rsidR="00396BE0" w:rsidRPr="005D30F0" w:rsidRDefault="00396BE0" w:rsidP="00290C46">
            <w:pPr>
              <w:jc w:val="center"/>
              <w:rPr>
                <w:rFonts w:cs="Times New Roman"/>
              </w:rPr>
            </w:pPr>
            <w:r w:rsidRPr="005D30F0">
              <w:rPr>
                <w:rFonts w:cs="Times New Roman"/>
              </w:rPr>
              <w:t>AM13</w:t>
            </w:r>
          </w:p>
        </w:tc>
        <w:tc>
          <w:tcPr>
            <w:tcW w:w="3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8908C8" w14:textId="77777777" w:rsidR="00396BE0" w:rsidRPr="005D30F0" w:rsidRDefault="00396BE0" w:rsidP="005D30F0">
            <w:pPr>
              <w:widowControl/>
              <w:jc w:val="both"/>
              <w:rPr>
                <w:rStyle w:val="aa"/>
                <w:rFonts w:cs="Times New Roman"/>
                <w:lang w:val="en-US"/>
              </w:rPr>
            </w:pPr>
            <w:proofErr w:type="spellStart"/>
            <w:r w:rsidRPr="005D30F0">
              <w:rPr>
                <w:rFonts w:cs="Times New Roman"/>
                <w:lang w:val="en-US"/>
              </w:rPr>
              <w:t>Mikrotik</w:t>
            </w:r>
            <w:proofErr w:type="spellEnd"/>
            <w:r w:rsidRPr="005D30F0">
              <w:rPr>
                <w:rFonts w:cs="Times New Roman"/>
                <w:lang w:val="en-US"/>
              </w:rPr>
              <w:t xml:space="preserve"> CRS328-24P-4S+RM Cloud Router Switch</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22A4D7" w14:textId="77777777" w:rsidR="00396BE0" w:rsidRPr="005D30F0" w:rsidRDefault="00396BE0" w:rsidP="00290C46">
            <w:pPr>
              <w:widowControl/>
              <w:jc w:val="center"/>
              <w:rPr>
                <w:rStyle w:val="aa"/>
                <w:rFonts w:cs="Times New Roman"/>
                <w:lang w:val="en-US"/>
              </w:rPr>
            </w:pPr>
            <w:r w:rsidRPr="005D30F0">
              <w:rPr>
                <w:rFonts w:cs="Times New Roman"/>
              </w:rPr>
              <w:t>Офис 11</w:t>
            </w:r>
          </w:p>
        </w:tc>
      </w:tr>
      <w:tr w:rsidR="00396BE0" w:rsidRPr="005D30F0" w14:paraId="4F8AB6F4" w14:textId="77777777" w:rsidTr="00290C46">
        <w:tblPrEx>
          <w:shd w:val="clear" w:color="auto" w:fill="CED7E7"/>
        </w:tblPrEx>
        <w:trPr>
          <w:trHeight w:val="600"/>
        </w:trPr>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0C3344" w14:textId="3D464EEE" w:rsidR="00396BE0" w:rsidRPr="005D30F0" w:rsidRDefault="00396BE0" w:rsidP="005D30F0">
            <w:pPr>
              <w:jc w:val="both"/>
              <w:rPr>
                <w:rFonts w:cs="Times New Roman"/>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176D5A" w14:textId="77777777" w:rsidR="00396BE0" w:rsidRPr="005D30F0" w:rsidRDefault="00396BE0" w:rsidP="005D30F0">
            <w:pPr>
              <w:widowControl/>
              <w:jc w:val="both"/>
              <w:rPr>
                <w:rStyle w:val="aa"/>
                <w:rFonts w:cs="Times New Roman"/>
              </w:rPr>
            </w:pPr>
            <w:r w:rsidRPr="005D30F0">
              <w:rPr>
                <w:rStyle w:val="aa"/>
                <w:rFonts w:cs="Times New Roman"/>
              </w:rPr>
              <w:t>Маршрутизатор</w:t>
            </w:r>
          </w:p>
        </w:tc>
        <w:tc>
          <w:tcPr>
            <w:tcW w:w="1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CAF1A2" w14:textId="77777777" w:rsidR="00396BE0" w:rsidRPr="005D30F0" w:rsidRDefault="00396BE0" w:rsidP="00290C46">
            <w:pPr>
              <w:jc w:val="center"/>
              <w:rPr>
                <w:rFonts w:cs="Times New Roman"/>
              </w:rPr>
            </w:pPr>
            <w:r w:rsidRPr="005D30F0">
              <w:rPr>
                <w:rFonts w:cs="Times New Roman"/>
              </w:rPr>
              <w:t>AM14</w:t>
            </w:r>
          </w:p>
        </w:tc>
        <w:tc>
          <w:tcPr>
            <w:tcW w:w="3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4A8D3" w14:textId="77777777" w:rsidR="00396BE0" w:rsidRPr="005D30F0" w:rsidRDefault="00396BE0" w:rsidP="005D30F0">
            <w:pPr>
              <w:widowControl/>
              <w:jc w:val="both"/>
              <w:rPr>
                <w:rStyle w:val="aa"/>
                <w:rFonts w:cs="Times New Roman"/>
                <w:lang w:val="en-US"/>
              </w:rPr>
            </w:pPr>
            <w:proofErr w:type="spellStart"/>
            <w:r w:rsidRPr="005D30F0">
              <w:rPr>
                <w:rFonts w:cs="Times New Roman"/>
                <w:lang w:val="en-US"/>
              </w:rPr>
              <w:t>Mikrotik</w:t>
            </w:r>
            <w:proofErr w:type="spellEnd"/>
            <w:r w:rsidRPr="005D30F0">
              <w:rPr>
                <w:rFonts w:cs="Times New Roman"/>
                <w:lang w:val="en-US"/>
              </w:rPr>
              <w:t xml:space="preserve"> CRS312-4C+8XG-RM Cloud Router Switch</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ED5960" w14:textId="77777777" w:rsidR="00396BE0" w:rsidRPr="005D30F0" w:rsidRDefault="00396BE0" w:rsidP="00290C46">
            <w:pPr>
              <w:widowControl/>
              <w:jc w:val="center"/>
              <w:rPr>
                <w:rStyle w:val="aa"/>
                <w:rFonts w:cs="Times New Roman"/>
                <w:lang w:val="en-US"/>
              </w:rPr>
            </w:pPr>
            <w:r w:rsidRPr="005D30F0">
              <w:rPr>
                <w:rFonts w:cs="Times New Roman"/>
              </w:rPr>
              <w:t>Офис 12</w:t>
            </w:r>
          </w:p>
        </w:tc>
      </w:tr>
      <w:tr w:rsidR="00396BE0" w:rsidRPr="005D30F0" w14:paraId="706269C5" w14:textId="77777777" w:rsidTr="00290C46">
        <w:tblPrEx>
          <w:shd w:val="clear" w:color="auto" w:fill="CED7E7"/>
        </w:tblPrEx>
        <w:trPr>
          <w:trHeight w:val="600"/>
        </w:trPr>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998AE1" w14:textId="4D4EE5B0" w:rsidR="00396BE0" w:rsidRPr="005D30F0" w:rsidRDefault="00396BE0" w:rsidP="005D30F0">
            <w:pPr>
              <w:jc w:val="both"/>
              <w:rPr>
                <w:rFonts w:cs="Times New Roman"/>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71A437" w14:textId="77777777" w:rsidR="00396BE0" w:rsidRPr="005D30F0" w:rsidRDefault="00396BE0" w:rsidP="005D30F0">
            <w:pPr>
              <w:widowControl/>
              <w:jc w:val="both"/>
              <w:rPr>
                <w:rStyle w:val="aa"/>
                <w:rFonts w:cs="Times New Roman"/>
              </w:rPr>
            </w:pPr>
            <w:r w:rsidRPr="005D30F0">
              <w:rPr>
                <w:rStyle w:val="aa"/>
                <w:rFonts w:cs="Times New Roman"/>
              </w:rPr>
              <w:t>Маршрутизатор</w:t>
            </w:r>
          </w:p>
        </w:tc>
        <w:tc>
          <w:tcPr>
            <w:tcW w:w="1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B5C0F3" w14:textId="77777777" w:rsidR="00396BE0" w:rsidRPr="005D30F0" w:rsidRDefault="00396BE0" w:rsidP="00290C46">
            <w:pPr>
              <w:jc w:val="center"/>
              <w:rPr>
                <w:rFonts w:cs="Times New Roman"/>
              </w:rPr>
            </w:pPr>
            <w:r w:rsidRPr="005D30F0">
              <w:rPr>
                <w:rFonts w:cs="Times New Roman"/>
              </w:rPr>
              <w:t>AM15</w:t>
            </w:r>
          </w:p>
        </w:tc>
        <w:tc>
          <w:tcPr>
            <w:tcW w:w="3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80490" w14:textId="77777777" w:rsidR="00396BE0" w:rsidRPr="005D30F0" w:rsidRDefault="00396BE0" w:rsidP="005D30F0">
            <w:pPr>
              <w:widowControl/>
              <w:jc w:val="both"/>
              <w:rPr>
                <w:rStyle w:val="aa"/>
                <w:rFonts w:cs="Times New Roman"/>
                <w:lang w:val="en-US"/>
              </w:rPr>
            </w:pPr>
            <w:proofErr w:type="spellStart"/>
            <w:r w:rsidRPr="005D30F0">
              <w:rPr>
                <w:rFonts w:cs="Times New Roman"/>
                <w:lang w:val="en-US"/>
              </w:rPr>
              <w:t>Mikrotik</w:t>
            </w:r>
            <w:proofErr w:type="spellEnd"/>
            <w:r w:rsidRPr="005D30F0">
              <w:rPr>
                <w:rFonts w:cs="Times New Roman"/>
                <w:lang w:val="en-US"/>
              </w:rPr>
              <w:t xml:space="preserve"> CRS309-1G-8S+IN Cloud Router Switch</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9403CB" w14:textId="77777777" w:rsidR="00396BE0" w:rsidRPr="005D30F0" w:rsidRDefault="00396BE0" w:rsidP="00290C46">
            <w:pPr>
              <w:widowControl/>
              <w:jc w:val="center"/>
              <w:rPr>
                <w:rStyle w:val="aa"/>
                <w:rFonts w:cs="Times New Roman"/>
                <w:lang w:val="en-US"/>
              </w:rPr>
            </w:pPr>
            <w:r w:rsidRPr="005D30F0">
              <w:rPr>
                <w:rFonts w:cs="Times New Roman"/>
              </w:rPr>
              <w:t>Офис 13</w:t>
            </w:r>
          </w:p>
        </w:tc>
      </w:tr>
      <w:tr w:rsidR="00396BE0" w:rsidRPr="005D30F0" w14:paraId="5E1E9CB0" w14:textId="77777777" w:rsidTr="00290C46">
        <w:tblPrEx>
          <w:shd w:val="clear" w:color="auto" w:fill="CED7E7"/>
        </w:tblPrEx>
        <w:trPr>
          <w:trHeight w:val="600"/>
        </w:trPr>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0A168" w14:textId="66CE79FC" w:rsidR="00396BE0" w:rsidRPr="005D30F0" w:rsidRDefault="00396BE0" w:rsidP="005D30F0">
            <w:pPr>
              <w:jc w:val="both"/>
              <w:rPr>
                <w:rFonts w:cs="Times New Roman"/>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BCC98F" w14:textId="77777777" w:rsidR="00396BE0" w:rsidRPr="005D30F0" w:rsidRDefault="00396BE0" w:rsidP="005D30F0">
            <w:pPr>
              <w:widowControl/>
              <w:jc w:val="both"/>
              <w:rPr>
                <w:rStyle w:val="aa"/>
                <w:rFonts w:cs="Times New Roman"/>
              </w:rPr>
            </w:pPr>
            <w:r w:rsidRPr="005D30F0">
              <w:rPr>
                <w:rStyle w:val="aa"/>
                <w:rFonts w:cs="Times New Roman"/>
              </w:rPr>
              <w:t>Маршрутизатор</w:t>
            </w:r>
          </w:p>
        </w:tc>
        <w:tc>
          <w:tcPr>
            <w:tcW w:w="1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8D1DF4" w14:textId="77777777" w:rsidR="00396BE0" w:rsidRPr="005D30F0" w:rsidRDefault="00396BE0" w:rsidP="00290C46">
            <w:pPr>
              <w:jc w:val="center"/>
              <w:rPr>
                <w:rFonts w:cs="Times New Roman"/>
              </w:rPr>
            </w:pPr>
            <w:r w:rsidRPr="005D30F0">
              <w:rPr>
                <w:rFonts w:cs="Times New Roman"/>
              </w:rPr>
              <w:t>AM16</w:t>
            </w:r>
          </w:p>
        </w:tc>
        <w:tc>
          <w:tcPr>
            <w:tcW w:w="3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C323E2" w14:textId="77777777" w:rsidR="00396BE0" w:rsidRPr="005D30F0" w:rsidRDefault="00396BE0" w:rsidP="005D30F0">
            <w:pPr>
              <w:widowControl/>
              <w:jc w:val="both"/>
              <w:rPr>
                <w:rStyle w:val="aa"/>
                <w:rFonts w:cs="Times New Roman"/>
                <w:lang w:val="en-US"/>
              </w:rPr>
            </w:pPr>
            <w:proofErr w:type="spellStart"/>
            <w:r w:rsidRPr="005D30F0">
              <w:rPr>
                <w:rFonts w:cs="Times New Roman"/>
                <w:lang w:val="en-US"/>
              </w:rPr>
              <w:t>Mikrotik</w:t>
            </w:r>
            <w:proofErr w:type="spellEnd"/>
            <w:r w:rsidRPr="005D30F0">
              <w:rPr>
                <w:rFonts w:cs="Times New Roman"/>
                <w:lang w:val="en-US"/>
              </w:rPr>
              <w:t xml:space="preserve"> CRS112-8P-4S-IN Cloud Router Switch</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4473E2" w14:textId="77777777" w:rsidR="00396BE0" w:rsidRPr="005D30F0" w:rsidRDefault="00396BE0" w:rsidP="00290C46">
            <w:pPr>
              <w:widowControl/>
              <w:jc w:val="center"/>
              <w:rPr>
                <w:rStyle w:val="aa"/>
                <w:rFonts w:cs="Times New Roman"/>
                <w:lang w:val="en-US"/>
              </w:rPr>
            </w:pPr>
            <w:r w:rsidRPr="005D30F0">
              <w:rPr>
                <w:rFonts w:cs="Times New Roman"/>
              </w:rPr>
              <w:t>Офис 14</w:t>
            </w:r>
          </w:p>
        </w:tc>
      </w:tr>
      <w:tr w:rsidR="00396BE0" w:rsidRPr="005D30F0" w14:paraId="02543B2E" w14:textId="77777777" w:rsidTr="00290C46">
        <w:tblPrEx>
          <w:shd w:val="clear" w:color="auto" w:fill="CED7E7"/>
        </w:tblPrEx>
        <w:trPr>
          <w:trHeight w:val="600"/>
        </w:trPr>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6DE1E1" w14:textId="1A2AABB7" w:rsidR="00396BE0" w:rsidRPr="005D30F0" w:rsidRDefault="00396BE0" w:rsidP="005D30F0">
            <w:pPr>
              <w:jc w:val="both"/>
              <w:rPr>
                <w:rFonts w:cs="Times New Roman"/>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7F5BB1" w14:textId="77777777" w:rsidR="00396BE0" w:rsidRPr="005D30F0" w:rsidRDefault="00396BE0" w:rsidP="005D30F0">
            <w:pPr>
              <w:widowControl/>
              <w:jc w:val="both"/>
              <w:rPr>
                <w:rStyle w:val="aa"/>
                <w:rFonts w:cs="Times New Roman"/>
              </w:rPr>
            </w:pPr>
            <w:r w:rsidRPr="005D30F0">
              <w:rPr>
                <w:rStyle w:val="aa"/>
                <w:rFonts w:cs="Times New Roman"/>
              </w:rPr>
              <w:t>Маршрутизатор</w:t>
            </w:r>
          </w:p>
        </w:tc>
        <w:tc>
          <w:tcPr>
            <w:tcW w:w="1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ED5ECF" w14:textId="77777777" w:rsidR="00396BE0" w:rsidRPr="005D30F0" w:rsidRDefault="00396BE0" w:rsidP="00290C46">
            <w:pPr>
              <w:jc w:val="center"/>
              <w:rPr>
                <w:rFonts w:cs="Times New Roman"/>
              </w:rPr>
            </w:pPr>
            <w:r w:rsidRPr="005D30F0">
              <w:rPr>
                <w:rFonts w:cs="Times New Roman"/>
              </w:rPr>
              <w:t>AM17</w:t>
            </w:r>
          </w:p>
        </w:tc>
        <w:tc>
          <w:tcPr>
            <w:tcW w:w="3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5AE5F1" w14:textId="77777777" w:rsidR="00396BE0" w:rsidRPr="005D30F0" w:rsidRDefault="00396BE0" w:rsidP="005D30F0">
            <w:pPr>
              <w:widowControl/>
              <w:jc w:val="both"/>
              <w:rPr>
                <w:rStyle w:val="aa"/>
                <w:rFonts w:cs="Times New Roman"/>
                <w:lang w:val="en-US"/>
              </w:rPr>
            </w:pPr>
            <w:proofErr w:type="spellStart"/>
            <w:r w:rsidRPr="005D30F0">
              <w:rPr>
                <w:rFonts w:cs="Times New Roman"/>
                <w:lang w:val="en-US"/>
              </w:rPr>
              <w:t>Mikrotik</w:t>
            </w:r>
            <w:proofErr w:type="spellEnd"/>
            <w:r w:rsidRPr="005D30F0">
              <w:rPr>
                <w:rFonts w:cs="Times New Roman"/>
                <w:lang w:val="en-US"/>
              </w:rPr>
              <w:t xml:space="preserve"> CRS326-24S+2Q+RM Cloud Router Switch</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3437FA" w14:textId="77777777" w:rsidR="00396BE0" w:rsidRPr="005D30F0" w:rsidRDefault="00396BE0" w:rsidP="00290C46">
            <w:pPr>
              <w:widowControl/>
              <w:jc w:val="center"/>
              <w:rPr>
                <w:rStyle w:val="aa"/>
                <w:rFonts w:cs="Times New Roman"/>
                <w:lang w:val="en-US"/>
              </w:rPr>
            </w:pPr>
            <w:r w:rsidRPr="005D30F0">
              <w:rPr>
                <w:rFonts w:cs="Times New Roman"/>
              </w:rPr>
              <w:t>Офис 15</w:t>
            </w:r>
          </w:p>
        </w:tc>
      </w:tr>
      <w:tr w:rsidR="00396BE0" w:rsidRPr="005D30F0" w14:paraId="0D03C806" w14:textId="77777777" w:rsidTr="00290C46">
        <w:tblPrEx>
          <w:shd w:val="clear" w:color="auto" w:fill="CED7E7"/>
        </w:tblPrEx>
        <w:trPr>
          <w:trHeight w:val="600"/>
        </w:trPr>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6F0084" w14:textId="720A45EC" w:rsidR="00396BE0" w:rsidRPr="005D30F0" w:rsidRDefault="00396BE0" w:rsidP="005D30F0">
            <w:pPr>
              <w:jc w:val="both"/>
              <w:rPr>
                <w:rFonts w:cs="Times New Roman"/>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73B99F" w14:textId="77777777" w:rsidR="00396BE0" w:rsidRPr="005D30F0" w:rsidRDefault="00396BE0" w:rsidP="005D30F0">
            <w:pPr>
              <w:widowControl/>
              <w:jc w:val="both"/>
              <w:rPr>
                <w:rStyle w:val="aa"/>
                <w:rFonts w:cs="Times New Roman"/>
              </w:rPr>
            </w:pPr>
            <w:r w:rsidRPr="005D30F0">
              <w:rPr>
                <w:rStyle w:val="aa"/>
                <w:rFonts w:cs="Times New Roman"/>
              </w:rPr>
              <w:t>Маршрутизатор</w:t>
            </w:r>
          </w:p>
        </w:tc>
        <w:tc>
          <w:tcPr>
            <w:tcW w:w="1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A4E84C" w14:textId="77777777" w:rsidR="00396BE0" w:rsidRPr="005D30F0" w:rsidRDefault="00396BE0" w:rsidP="00290C46">
            <w:pPr>
              <w:jc w:val="center"/>
              <w:rPr>
                <w:rFonts w:cs="Times New Roman"/>
              </w:rPr>
            </w:pPr>
            <w:r w:rsidRPr="005D30F0">
              <w:rPr>
                <w:rFonts w:cs="Times New Roman"/>
              </w:rPr>
              <w:t>AM18</w:t>
            </w:r>
          </w:p>
        </w:tc>
        <w:tc>
          <w:tcPr>
            <w:tcW w:w="3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075C9" w14:textId="77777777" w:rsidR="00396BE0" w:rsidRPr="005D30F0" w:rsidRDefault="00396BE0" w:rsidP="005D30F0">
            <w:pPr>
              <w:widowControl/>
              <w:jc w:val="both"/>
              <w:rPr>
                <w:rStyle w:val="aa"/>
                <w:rFonts w:cs="Times New Roman"/>
                <w:lang w:val="en-US"/>
              </w:rPr>
            </w:pPr>
            <w:proofErr w:type="spellStart"/>
            <w:r w:rsidRPr="005D30F0">
              <w:rPr>
                <w:rFonts w:cs="Times New Roman"/>
                <w:lang w:val="en-US"/>
              </w:rPr>
              <w:t>Mikrotik</w:t>
            </w:r>
            <w:proofErr w:type="spellEnd"/>
            <w:r w:rsidRPr="005D30F0">
              <w:rPr>
                <w:rFonts w:cs="Times New Roman"/>
                <w:lang w:val="en-US"/>
              </w:rPr>
              <w:t xml:space="preserve"> CRS354-48G-4S+2Q+RM Cloud Router Switch</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63997A" w14:textId="77777777" w:rsidR="00396BE0" w:rsidRPr="005D30F0" w:rsidRDefault="00396BE0" w:rsidP="00290C46">
            <w:pPr>
              <w:widowControl/>
              <w:jc w:val="center"/>
              <w:rPr>
                <w:rStyle w:val="aa"/>
                <w:rFonts w:cs="Times New Roman"/>
                <w:lang w:val="en-US"/>
              </w:rPr>
            </w:pPr>
            <w:r w:rsidRPr="005D30F0">
              <w:rPr>
                <w:rFonts w:cs="Times New Roman"/>
              </w:rPr>
              <w:t>Офис 16</w:t>
            </w:r>
          </w:p>
        </w:tc>
      </w:tr>
      <w:tr w:rsidR="00396BE0" w:rsidRPr="005D30F0" w14:paraId="778B1E00" w14:textId="77777777" w:rsidTr="00290C46">
        <w:tblPrEx>
          <w:shd w:val="clear" w:color="auto" w:fill="CED7E7"/>
        </w:tblPrEx>
        <w:trPr>
          <w:trHeight w:val="600"/>
        </w:trPr>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1D3477" w14:textId="0F2962A7" w:rsidR="00396BE0" w:rsidRPr="005D30F0" w:rsidRDefault="00396BE0" w:rsidP="005D30F0">
            <w:pPr>
              <w:jc w:val="both"/>
              <w:rPr>
                <w:rFonts w:cs="Times New Roman"/>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72B277" w14:textId="77777777" w:rsidR="00396BE0" w:rsidRPr="005D30F0" w:rsidRDefault="00396BE0" w:rsidP="005D30F0">
            <w:pPr>
              <w:widowControl/>
              <w:jc w:val="both"/>
              <w:rPr>
                <w:rStyle w:val="aa"/>
                <w:rFonts w:cs="Times New Roman"/>
              </w:rPr>
            </w:pPr>
            <w:r w:rsidRPr="005D30F0">
              <w:rPr>
                <w:rStyle w:val="aa"/>
                <w:rFonts w:cs="Times New Roman"/>
              </w:rPr>
              <w:t>Маршрутизатор</w:t>
            </w:r>
          </w:p>
        </w:tc>
        <w:tc>
          <w:tcPr>
            <w:tcW w:w="1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355506" w14:textId="77777777" w:rsidR="00396BE0" w:rsidRPr="005D30F0" w:rsidRDefault="00396BE0" w:rsidP="00290C46">
            <w:pPr>
              <w:jc w:val="center"/>
              <w:rPr>
                <w:rFonts w:cs="Times New Roman"/>
              </w:rPr>
            </w:pPr>
            <w:r w:rsidRPr="005D30F0">
              <w:rPr>
                <w:rFonts w:cs="Times New Roman"/>
              </w:rPr>
              <w:t>AM19</w:t>
            </w:r>
          </w:p>
        </w:tc>
        <w:tc>
          <w:tcPr>
            <w:tcW w:w="3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0BA031" w14:textId="77777777" w:rsidR="00396BE0" w:rsidRPr="005D30F0" w:rsidRDefault="00396BE0" w:rsidP="005D30F0">
            <w:pPr>
              <w:widowControl/>
              <w:jc w:val="both"/>
              <w:rPr>
                <w:rStyle w:val="aa"/>
                <w:rFonts w:cs="Times New Roman"/>
                <w:lang w:val="en-US"/>
              </w:rPr>
            </w:pPr>
            <w:proofErr w:type="spellStart"/>
            <w:r w:rsidRPr="005D30F0">
              <w:rPr>
                <w:rFonts w:cs="Times New Roman"/>
                <w:lang w:val="en-US"/>
              </w:rPr>
              <w:t>Mikrotik</w:t>
            </w:r>
            <w:proofErr w:type="spellEnd"/>
            <w:r w:rsidRPr="005D30F0">
              <w:rPr>
                <w:rFonts w:cs="Times New Roman"/>
                <w:lang w:val="en-US"/>
              </w:rPr>
              <w:t xml:space="preserve"> CRS328-24P-4S+RM Cloud Router Switch</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0D6FEA" w14:textId="77777777" w:rsidR="00396BE0" w:rsidRPr="005D30F0" w:rsidRDefault="00396BE0" w:rsidP="00290C46">
            <w:pPr>
              <w:widowControl/>
              <w:jc w:val="center"/>
              <w:rPr>
                <w:rStyle w:val="aa"/>
                <w:rFonts w:cs="Times New Roman"/>
                <w:lang w:val="en-US"/>
              </w:rPr>
            </w:pPr>
            <w:r w:rsidRPr="005D30F0">
              <w:rPr>
                <w:rFonts w:cs="Times New Roman"/>
              </w:rPr>
              <w:t>Офис 17</w:t>
            </w:r>
          </w:p>
        </w:tc>
      </w:tr>
      <w:tr w:rsidR="00396BE0" w:rsidRPr="005D30F0" w14:paraId="3997382A" w14:textId="77777777" w:rsidTr="00290C46">
        <w:tblPrEx>
          <w:shd w:val="clear" w:color="auto" w:fill="CED7E7"/>
        </w:tblPrEx>
        <w:trPr>
          <w:trHeight w:val="600"/>
        </w:trPr>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AD678" w14:textId="41BA5425" w:rsidR="00396BE0" w:rsidRPr="005D30F0" w:rsidRDefault="00396BE0" w:rsidP="005D30F0">
            <w:pPr>
              <w:jc w:val="both"/>
              <w:rPr>
                <w:rFonts w:cs="Times New Roman"/>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285CC" w14:textId="77777777" w:rsidR="00396BE0" w:rsidRPr="005D30F0" w:rsidRDefault="00396BE0" w:rsidP="005D30F0">
            <w:pPr>
              <w:widowControl/>
              <w:jc w:val="both"/>
              <w:rPr>
                <w:rStyle w:val="aa"/>
                <w:rFonts w:cs="Times New Roman"/>
              </w:rPr>
            </w:pPr>
            <w:r w:rsidRPr="005D30F0">
              <w:rPr>
                <w:rStyle w:val="aa"/>
                <w:rFonts w:cs="Times New Roman"/>
              </w:rPr>
              <w:t>Маршрутизатор</w:t>
            </w:r>
          </w:p>
        </w:tc>
        <w:tc>
          <w:tcPr>
            <w:tcW w:w="1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63B289" w14:textId="77777777" w:rsidR="00396BE0" w:rsidRPr="005D30F0" w:rsidRDefault="00396BE0" w:rsidP="00290C46">
            <w:pPr>
              <w:jc w:val="center"/>
              <w:rPr>
                <w:rFonts w:cs="Times New Roman"/>
              </w:rPr>
            </w:pPr>
            <w:r w:rsidRPr="005D30F0">
              <w:rPr>
                <w:rFonts w:cs="Times New Roman"/>
              </w:rPr>
              <w:t>AM20</w:t>
            </w:r>
          </w:p>
        </w:tc>
        <w:tc>
          <w:tcPr>
            <w:tcW w:w="3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C4F9ED" w14:textId="77777777" w:rsidR="00396BE0" w:rsidRPr="005D30F0" w:rsidRDefault="00396BE0" w:rsidP="005D30F0">
            <w:pPr>
              <w:widowControl/>
              <w:jc w:val="both"/>
              <w:rPr>
                <w:rStyle w:val="aa"/>
                <w:rFonts w:cs="Times New Roman"/>
                <w:lang w:val="en-US"/>
              </w:rPr>
            </w:pPr>
            <w:proofErr w:type="spellStart"/>
            <w:r w:rsidRPr="005D30F0">
              <w:rPr>
                <w:rFonts w:cs="Times New Roman"/>
                <w:lang w:val="en-US"/>
              </w:rPr>
              <w:t>Mikrotik</w:t>
            </w:r>
            <w:proofErr w:type="spellEnd"/>
            <w:r w:rsidRPr="005D30F0">
              <w:rPr>
                <w:rFonts w:cs="Times New Roman"/>
                <w:lang w:val="en-US"/>
              </w:rPr>
              <w:t xml:space="preserve"> CRS309-1G-8S+PC Cloud Router Switch</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B4CFDD" w14:textId="77777777" w:rsidR="00396BE0" w:rsidRPr="005D30F0" w:rsidRDefault="00396BE0" w:rsidP="00290C46">
            <w:pPr>
              <w:widowControl/>
              <w:jc w:val="center"/>
              <w:rPr>
                <w:rStyle w:val="aa"/>
                <w:rFonts w:cs="Times New Roman"/>
                <w:lang w:val="en-US"/>
              </w:rPr>
            </w:pPr>
            <w:r w:rsidRPr="005D30F0">
              <w:rPr>
                <w:rFonts w:cs="Times New Roman"/>
              </w:rPr>
              <w:t>Офис 18</w:t>
            </w:r>
          </w:p>
        </w:tc>
      </w:tr>
      <w:tr w:rsidR="00396BE0" w:rsidRPr="005D30F0" w14:paraId="31A72986" w14:textId="77777777" w:rsidTr="00290C46">
        <w:tblPrEx>
          <w:shd w:val="clear" w:color="auto" w:fill="CED7E7"/>
        </w:tblPrEx>
        <w:trPr>
          <w:trHeight w:val="600"/>
        </w:trPr>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5265CA" w14:textId="243AE11E" w:rsidR="00396BE0" w:rsidRPr="005D30F0" w:rsidRDefault="00396BE0" w:rsidP="005D30F0">
            <w:pPr>
              <w:jc w:val="both"/>
              <w:rPr>
                <w:rFonts w:cs="Times New Roman"/>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1801F9" w14:textId="77777777" w:rsidR="00396BE0" w:rsidRPr="005D30F0" w:rsidRDefault="00396BE0" w:rsidP="005D30F0">
            <w:pPr>
              <w:widowControl/>
              <w:jc w:val="both"/>
              <w:rPr>
                <w:rStyle w:val="aa"/>
                <w:rFonts w:cs="Times New Roman"/>
              </w:rPr>
            </w:pPr>
            <w:r w:rsidRPr="005D30F0">
              <w:rPr>
                <w:rStyle w:val="aa"/>
                <w:rFonts w:cs="Times New Roman"/>
              </w:rPr>
              <w:t>Управляемый коммутатор</w:t>
            </w:r>
          </w:p>
        </w:tc>
        <w:tc>
          <w:tcPr>
            <w:tcW w:w="1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109695" w14:textId="77777777" w:rsidR="00396BE0" w:rsidRPr="005D30F0" w:rsidRDefault="00396BE0" w:rsidP="00290C46">
            <w:pPr>
              <w:jc w:val="center"/>
              <w:rPr>
                <w:rFonts w:cs="Times New Roman"/>
              </w:rPr>
            </w:pPr>
            <w:r w:rsidRPr="005D30F0">
              <w:rPr>
                <w:rFonts w:cs="Times New Roman"/>
              </w:rPr>
              <w:t>AM21</w:t>
            </w:r>
          </w:p>
        </w:tc>
        <w:tc>
          <w:tcPr>
            <w:tcW w:w="3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6DA5E5" w14:textId="77777777" w:rsidR="00396BE0" w:rsidRPr="005D30F0" w:rsidRDefault="00396BE0" w:rsidP="005D30F0">
            <w:pPr>
              <w:widowControl/>
              <w:jc w:val="both"/>
              <w:rPr>
                <w:rStyle w:val="aa"/>
                <w:rFonts w:cs="Times New Roman"/>
                <w:lang w:val="en-US"/>
              </w:rPr>
            </w:pPr>
            <w:r w:rsidRPr="005D30F0">
              <w:rPr>
                <w:rFonts w:cs="Times New Roman"/>
                <w:lang w:val="en-US"/>
              </w:rPr>
              <w:t>Aruba 2930F 48G PoE+ 4SFP Switch (JL260A)</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82453E" w14:textId="77777777" w:rsidR="00396BE0" w:rsidRPr="005D30F0" w:rsidRDefault="00396BE0" w:rsidP="00290C46">
            <w:pPr>
              <w:widowControl/>
              <w:jc w:val="center"/>
              <w:rPr>
                <w:rStyle w:val="aa"/>
                <w:rFonts w:cs="Times New Roman"/>
                <w:lang w:val="en-US"/>
              </w:rPr>
            </w:pPr>
            <w:r w:rsidRPr="005D30F0">
              <w:rPr>
                <w:rFonts w:cs="Times New Roman"/>
              </w:rPr>
              <w:t>Офис 19</w:t>
            </w:r>
          </w:p>
        </w:tc>
      </w:tr>
      <w:tr w:rsidR="00396BE0" w:rsidRPr="005D30F0" w14:paraId="42518634" w14:textId="77777777" w:rsidTr="00290C46">
        <w:tblPrEx>
          <w:shd w:val="clear" w:color="auto" w:fill="CED7E7"/>
        </w:tblPrEx>
        <w:trPr>
          <w:trHeight w:val="600"/>
        </w:trPr>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0D6E3" w14:textId="01DAEEEE" w:rsidR="00396BE0" w:rsidRPr="005D30F0" w:rsidRDefault="00396BE0" w:rsidP="005D30F0">
            <w:pPr>
              <w:jc w:val="both"/>
              <w:rPr>
                <w:rFonts w:cs="Times New Roman"/>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70C12B" w14:textId="77777777" w:rsidR="00396BE0" w:rsidRPr="005D30F0" w:rsidRDefault="00396BE0" w:rsidP="005D30F0">
            <w:pPr>
              <w:widowControl/>
              <w:jc w:val="both"/>
              <w:rPr>
                <w:rStyle w:val="aa"/>
                <w:rFonts w:cs="Times New Roman"/>
              </w:rPr>
            </w:pPr>
            <w:r w:rsidRPr="005D30F0">
              <w:rPr>
                <w:rStyle w:val="aa"/>
                <w:rFonts w:cs="Times New Roman"/>
              </w:rPr>
              <w:t>Управляемый коммутатор</w:t>
            </w:r>
          </w:p>
        </w:tc>
        <w:tc>
          <w:tcPr>
            <w:tcW w:w="1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AF6E74" w14:textId="77777777" w:rsidR="00396BE0" w:rsidRPr="005D30F0" w:rsidRDefault="00396BE0" w:rsidP="00290C46">
            <w:pPr>
              <w:jc w:val="center"/>
              <w:rPr>
                <w:rFonts w:cs="Times New Roman"/>
              </w:rPr>
            </w:pPr>
            <w:r w:rsidRPr="005D30F0">
              <w:rPr>
                <w:rFonts w:cs="Times New Roman"/>
              </w:rPr>
              <w:t>AM22</w:t>
            </w:r>
          </w:p>
        </w:tc>
        <w:tc>
          <w:tcPr>
            <w:tcW w:w="3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2D3E31" w14:textId="77777777" w:rsidR="00396BE0" w:rsidRPr="005D30F0" w:rsidRDefault="00396BE0" w:rsidP="005D30F0">
            <w:pPr>
              <w:widowControl/>
              <w:jc w:val="both"/>
              <w:rPr>
                <w:rStyle w:val="aa"/>
                <w:rFonts w:cs="Times New Roman"/>
                <w:lang w:val="en-US"/>
              </w:rPr>
            </w:pPr>
            <w:r w:rsidRPr="005D30F0">
              <w:rPr>
                <w:rFonts w:cs="Times New Roman"/>
                <w:lang w:val="en-US"/>
              </w:rPr>
              <w:t>Aruba 3810M 48G PoE+ 1-slot Switch (JL072A)</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B7C6C7" w14:textId="77777777" w:rsidR="00396BE0" w:rsidRPr="005D30F0" w:rsidRDefault="00396BE0" w:rsidP="00290C46">
            <w:pPr>
              <w:widowControl/>
              <w:jc w:val="center"/>
              <w:rPr>
                <w:rStyle w:val="aa"/>
                <w:rFonts w:cs="Times New Roman"/>
                <w:lang w:val="en-US"/>
              </w:rPr>
            </w:pPr>
            <w:r w:rsidRPr="005D30F0">
              <w:rPr>
                <w:rFonts w:cs="Times New Roman"/>
              </w:rPr>
              <w:t>Офис 20</w:t>
            </w:r>
          </w:p>
        </w:tc>
      </w:tr>
      <w:tr w:rsidR="00396BE0" w:rsidRPr="005D30F0" w14:paraId="3B210C7B" w14:textId="77777777" w:rsidTr="00290C46">
        <w:tblPrEx>
          <w:shd w:val="clear" w:color="auto" w:fill="CED7E7"/>
        </w:tblPrEx>
        <w:trPr>
          <w:trHeight w:val="600"/>
        </w:trPr>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963E6C" w14:textId="470CC853" w:rsidR="00396BE0" w:rsidRPr="005D30F0" w:rsidRDefault="00396BE0" w:rsidP="005D30F0">
            <w:pPr>
              <w:jc w:val="both"/>
              <w:rPr>
                <w:rFonts w:cs="Times New Roman"/>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5A4A7" w14:textId="77777777" w:rsidR="00396BE0" w:rsidRPr="005D30F0" w:rsidRDefault="00396BE0" w:rsidP="005D30F0">
            <w:pPr>
              <w:widowControl/>
              <w:jc w:val="both"/>
              <w:rPr>
                <w:rStyle w:val="aa"/>
                <w:rFonts w:cs="Times New Roman"/>
              </w:rPr>
            </w:pPr>
            <w:r w:rsidRPr="005D30F0">
              <w:rPr>
                <w:rStyle w:val="aa"/>
                <w:rFonts w:cs="Times New Roman"/>
              </w:rPr>
              <w:t>Управляемый коммутатор</w:t>
            </w:r>
          </w:p>
        </w:tc>
        <w:tc>
          <w:tcPr>
            <w:tcW w:w="1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EA7855" w14:textId="77777777" w:rsidR="00396BE0" w:rsidRPr="005D30F0" w:rsidRDefault="00396BE0" w:rsidP="00290C46">
            <w:pPr>
              <w:jc w:val="center"/>
              <w:rPr>
                <w:rFonts w:cs="Times New Roman"/>
              </w:rPr>
            </w:pPr>
            <w:r w:rsidRPr="005D30F0">
              <w:rPr>
                <w:rFonts w:cs="Times New Roman"/>
              </w:rPr>
              <w:t>AM23</w:t>
            </w:r>
          </w:p>
        </w:tc>
        <w:tc>
          <w:tcPr>
            <w:tcW w:w="3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70A4E" w14:textId="77777777" w:rsidR="00396BE0" w:rsidRPr="005D30F0" w:rsidRDefault="00396BE0" w:rsidP="005D30F0">
            <w:pPr>
              <w:widowControl/>
              <w:jc w:val="both"/>
              <w:rPr>
                <w:rStyle w:val="aa"/>
                <w:rFonts w:cs="Times New Roman"/>
                <w:lang w:val="en-US"/>
              </w:rPr>
            </w:pPr>
            <w:r w:rsidRPr="005D30F0">
              <w:rPr>
                <w:rFonts w:cs="Times New Roman"/>
                <w:lang w:val="en-US"/>
              </w:rPr>
              <w:t>Aruba 2930M 48G PoE+ 1-slot Switch (JL321A)</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F3195E" w14:textId="77777777" w:rsidR="00396BE0" w:rsidRPr="005D30F0" w:rsidRDefault="00396BE0" w:rsidP="00290C46">
            <w:pPr>
              <w:widowControl/>
              <w:jc w:val="center"/>
              <w:rPr>
                <w:rStyle w:val="aa"/>
                <w:rFonts w:cs="Times New Roman"/>
                <w:lang w:val="en-US"/>
              </w:rPr>
            </w:pPr>
            <w:r w:rsidRPr="005D30F0">
              <w:rPr>
                <w:rFonts w:cs="Times New Roman"/>
              </w:rPr>
              <w:t>Офис 21</w:t>
            </w:r>
          </w:p>
        </w:tc>
      </w:tr>
      <w:tr w:rsidR="00396BE0" w:rsidRPr="005D30F0" w14:paraId="10F2749B" w14:textId="77777777" w:rsidTr="00290C46">
        <w:tblPrEx>
          <w:shd w:val="clear" w:color="auto" w:fill="CED7E7"/>
        </w:tblPrEx>
        <w:trPr>
          <w:trHeight w:val="600"/>
        </w:trPr>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E8A2A5" w14:textId="506DE3E8" w:rsidR="00396BE0" w:rsidRPr="005D30F0" w:rsidRDefault="00396BE0" w:rsidP="005D30F0">
            <w:pPr>
              <w:jc w:val="both"/>
              <w:rPr>
                <w:rFonts w:cs="Times New Roman"/>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B49D95" w14:textId="77777777" w:rsidR="00396BE0" w:rsidRPr="005D30F0" w:rsidRDefault="00396BE0" w:rsidP="005D30F0">
            <w:pPr>
              <w:widowControl/>
              <w:jc w:val="both"/>
              <w:rPr>
                <w:rStyle w:val="aa"/>
                <w:rFonts w:cs="Times New Roman"/>
              </w:rPr>
            </w:pPr>
            <w:r w:rsidRPr="005D30F0">
              <w:rPr>
                <w:rStyle w:val="aa"/>
                <w:rFonts w:cs="Times New Roman"/>
              </w:rPr>
              <w:t>Управляемый коммутатор</w:t>
            </w:r>
          </w:p>
        </w:tc>
        <w:tc>
          <w:tcPr>
            <w:tcW w:w="1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0E50E6" w14:textId="77777777" w:rsidR="00396BE0" w:rsidRPr="005D30F0" w:rsidRDefault="00396BE0" w:rsidP="00290C46">
            <w:pPr>
              <w:jc w:val="center"/>
              <w:rPr>
                <w:rFonts w:cs="Times New Roman"/>
              </w:rPr>
            </w:pPr>
            <w:r w:rsidRPr="005D30F0">
              <w:rPr>
                <w:rFonts w:cs="Times New Roman"/>
              </w:rPr>
              <w:t>AM24</w:t>
            </w:r>
          </w:p>
        </w:tc>
        <w:tc>
          <w:tcPr>
            <w:tcW w:w="3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422D05" w14:textId="77777777" w:rsidR="00396BE0" w:rsidRPr="005D30F0" w:rsidRDefault="00396BE0" w:rsidP="005D30F0">
            <w:pPr>
              <w:widowControl/>
              <w:jc w:val="both"/>
              <w:rPr>
                <w:rStyle w:val="aa"/>
                <w:rFonts w:cs="Times New Roman"/>
                <w:lang w:val="en-US"/>
              </w:rPr>
            </w:pPr>
            <w:r w:rsidRPr="005D30F0">
              <w:rPr>
                <w:rFonts w:cs="Times New Roman"/>
                <w:lang w:val="en-US"/>
              </w:rPr>
              <w:t>Aruba 2540 48G PoE+ 4SFP+ Switch (JL355A)</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C5EBC3" w14:textId="77777777" w:rsidR="00396BE0" w:rsidRPr="005D30F0" w:rsidRDefault="00396BE0" w:rsidP="00290C46">
            <w:pPr>
              <w:widowControl/>
              <w:jc w:val="center"/>
              <w:rPr>
                <w:rStyle w:val="aa"/>
                <w:rFonts w:cs="Times New Roman"/>
                <w:lang w:val="en-US"/>
              </w:rPr>
            </w:pPr>
            <w:r w:rsidRPr="005D30F0">
              <w:rPr>
                <w:rFonts w:cs="Times New Roman"/>
              </w:rPr>
              <w:t>Офис 22</w:t>
            </w:r>
          </w:p>
        </w:tc>
      </w:tr>
      <w:tr w:rsidR="00396BE0" w:rsidRPr="005D30F0" w14:paraId="47728801" w14:textId="77777777" w:rsidTr="00290C46">
        <w:tblPrEx>
          <w:shd w:val="clear" w:color="auto" w:fill="CED7E7"/>
        </w:tblPrEx>
        <w:trPr>
          <w:trHeight w:val="600"/>
        </w:trPr>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700CD7" w14:textId="22CD1E43" w:rsidR="00396BE0" w:rsidRPr="005D30F0" w:rsidRDefault="00396BE0" w:rsidP="005D30F0">
            <w:pPr>
              <w:jc w:val="both"/>
              <w:rPr>
                <w:rFonts w:cs="Times New Roman"/>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9663B" w14:textId="77777777" w:rsidR="00396BE0" w:rsidRPr="005D30F0" w:rsidRDefault="00396BE0" w:rsidP="005D30F0">
            <w:pPr>
              <w:widowControl/>
              <w:jc w:val="both"/>
              <w:rPr>
                <w:rStyle w:val="aa"/>
                <w:rFonts w:cs="Times New Roman"/>
              </w:rPr>
            </w:pPr>
            <w:r w:rsidRPr="005D30F0">
              <w:rPr>
                <w:rStyle w:val="aa"/>
                <w:rFonts w:cs="Times New Roman"/>
              </w:rPr>
              <w:t>Управляемый коммутатор</w:t>
            </w:r>
          </w:p>
        </w:tc>
        <w:tc>
          <w:tcPr>
            <w:tcW w:w="1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C39BE7" w14:textId="77777777" w:rsidR="00396BE0" w:rsidRPr="005D30F0" w:rsidRDefault="00396BE0" w:rsidP="00290C46">
            <w:pPr>
              <w:jc w:val="center"/>
              <w:rPr>
                <w:rFonts w:cs="Times New Roman"/>
              </w:rPr>
            </w:pPr>
            <w:r w:rsidRPr="005D30F0">
              <w:rPr>
                <w:rFonts w:cs="Times New Roman"/>
              </w:rPr>
              <w:t>AM25</w:t>
            </w:r>
          </w:p>
        </w:tc>
        <w:tc>
          <w:tcPr>
            <w:tcW w:w="3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40EF24" w14:textId="77777777" w:rsidR="00396BE0" w:rsidRPr="005D30F0" w:rsidRDefault="00396BE0" w:rsidP="005D30F0">
            <w:pPr>
              <w:widowControl/>
              <w:jc w:val="both"/>
              <w:rPr>
                <w:rStyle w:val="aa"/>
                <w:rFonts w:cs="Times New Roman"/>
                <w:lang w:val="en-US"/>
              </w:rPr>
            </w:pPr>
            <w:r w:rsidRPr="005D30F0">
              <w:rPr>
                <w:rFonts w:cs="Times New Roman"/>
                <w:lang w:val="en-US"/>
              </w:rPr>
              <w:t>Aruba 2930M 48G PoE+ Class4 1-slot Switch (JL322A)</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232C98" w14:textId="77777777" w:rsidR="00396BE0" w:rsidRPr="005D30F0" w:rsidRDefault="00396BE0" w:rsidP="00290C46">
            <w:pPr>
              <w:widowControl/>
              <w:jc w:val="center"/>
              <w:rPr>
                <w:rStyle w:val="aa"/>
                <w:rFonts w:cs="Times New Roman"/>
                <w:lang w:val="en-US"/>
              </w:rPr>
            </w:pPr>
            <w:r w:rsidRPr="005D30F0">
              <w:rPr>
                <w:rFonts w:cs="Times New Roman"/>
              </w:rPr>
              <w:t>Офис 23</w:t>
            </w:r>
          </w:p>
        </w:tc>
      </w:tr>
      <w:tr w:rsidR="00396BE0" w:rsidRPr="005D30F0" w14:paraId="26EB0D33" w14:textId="77777777" w:rsidTr="00290C46">
        <w:tblPrEx>
          <w:shd w:val="clear" w:color="auto" w:fill="CED7E7"/>
        </w:tblPrEx>
        <w:trPr>
          <w:trHeight w:val="600"/>
        </w:trPr>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85E77" w14:textId="320EC828" w:rsidR="00396BE0" w:rsidRPr="005D30F0" w:rsidRDefault="00396BE0" w:rsidP="005D30F0">
            <w:pPr>
              <w:jc w:val="both"/>
              <w:rPr>
                <w:rFonts w:cs="Times New Roman"/>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CB55F" w14:textId="77777777" w:rsidR="00396BE0" w:rsidRPr="005D30F0" w:rsidRDefault="00396BE0" w:rsidP="005D30F0">
            <w:pPr>
              <w:widowControl/>
              <w:jc w:val="both"/>
              <w:rPr>
                <w:rStyle w:val="aa"/>
                <w:rFonts w:cs="Times New Roman"/>
              </w:rPr>
            </w:pPr>
            <w:r w:rsidRPr="005D30F0">
              <w:rPr>
                <w:rStyle w:val="aa"/>
                <w:rFonts w:cs="Times New Roman"/>
              </w:rPr>
              <w:t>Маршрутизатор</w:t>
            </w:r>
          </w:p>
        </w:tc>
        <w:tc>
          <w:tcPr>
            <w:tcW w:w="1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B6FBEA" w14:textId="77777777" w:rsidR="00396BE0" w:rsidRPr="005D30F0" w:rsidRDefault="00396BE0" w:rsidP="00290C46">
            <w:pPr>
              <w:jc w:val="center"/>
              <w:rPr>
                <w:rFonts w:cs="Times New Roman"/>
              </w:rPr>
            </w:pPr>
            <w:r w:rsidRPr="005D30F0">
              <w:rPr>
                <w:rFonts w:cs="Times New Roman"/>
              </w:rPr>
              <w:t>AM26</w:t>
            </w:r>
          </w:p>
        </w:tc>
        <w:tc>
          <w:tcPr>
            <w:tcW w:w="3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B2A54" w14:textId="77777777" w:rsidR="00396BE0" w:rsidRPr="005D30F0" w:rsidRDefault="00396BE0" w:rsidP="005D30F0">
            <w:pPr>
              <w:widowControl/>
              <w:jc w:val="both"/>
              <w:rPr>
                <w:rStyle w:val="aa"/>
                <w:rFonts w:cs="Times New Roman"/>
                <w:lang w:val="en-US"/>
              </w:rPr>
            </w:pPr>
            <w:proofErr w:type="spellStart"/>
            <w:r w:rsidRPr="005D30F0">
              <w:rPr>
                <w:rFonts w:cs="Times New Roman"/>
                <w:lang w:val="en-US"/>
              </w:rPr>
              <w:t>Mikrotik</w:t>
            </w:r>
            <w:proofErr w:type="spellEnd"/>
            <w:r w:rsidRPr="005D30F0">
              <w:rPr>
                <w:rFonts w:cs="Times New Roman"/>
                <w:lang w:val="en-US"/>
              </w:rPr>
              <w:t xml:space="preserve"> CRS326-24S+2Q+RM Cloud Router Switch</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C3CF0D" w14:textId="77777777" w:rsidR="00396BE0" w:rsidRPr="005D30F0" w:rsidRDefault="00396BE0" w:rsidP="00290C46">
            <w:pPr>
              <w:widowControl/>
              <w:jc w:val="center"/>
              <w:rPr>
                <w:rStyle w:val="aa"/>
                <w:rFonts w:cs="Times New Roman"/>
                <w:lang w:val="en-US"/>
              </w:rPr>
            </w:pPr>
            <w:r w:rsidRPr="005D30F0">
              <w:rPr>
                <w:rFonts w:cs="Times New Roman"/>
              </w:rPr>
              <w:t>Офис 24</w:t>
            </w:r>
          </w:p>
        </w:tc>
      </w:tr>
      <w:tr w:rsidR="00396BE0" w:rsidRPr="005D30F0" w14:paraId="6EFE794A" w14:textId="77777777" w:rsidTr="00290C46">
        <w:tblPrEx>
          <w:shd w:val="clear" w:color="auto" w:fill="CED7E7"/>
        </w:tblPrEx>
        <w:trPr>
          <w:trHeight w:val="600"/>
        </w:trPr>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663173" w14:textId="7C217BDF" w:rsidR="00396BE0" w:rsidRPr="005D30F0" w:rsidRDefault="00396BE0" w:rsidP="005D30F0">
            <w:pPr>
              <w:jc w:val="both"/>
              <w:rPr>
                <w:rFonts w:cs="Times New Roman"/>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83CD09" w14:textId="77777777" w:rsidR="00396BE0" w:rsidRPr="005D30F0" w:rsidRDefault="00396BE0" w:rsidP="005D30F0">
            <w:pPr>
              <w:widowControl/>
              <w:jc w:val="both"/>
              <w:rPr>
                <w:rStyle w:val="aa"/>
                <w:rFonts w:cs="Times New Roman"/>
              </w:rPr>
            </w:pPr>
            <w:r w:rsidRPr="005D30F0">
              <w:rPr>
                <w:rStyle w:val="aa"/>
                <w:rFonts w:cs="Times New Roman"/>
              </w:rPr>
              <w:t>Маршрутизатор</w:t>
            </w:r>
          </w:p>
        </w:tc>
        <w:tc>
          <w:tcPr>
            <w:tcW w:w="1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5DBE50" w14:textId="77777777" w:rsidR="00396BE0" w:rsidRPr="005D30F0" w:rsidRDefault="00396BE0" w:rsidP="00290C46">
            <w:pPr>
              <w:jc w:val="center"/>
              <w:rPr>
                <w:rFonts w:cs="Times New Roman"/>
              </w:rPr>
            </w:pPr>
            <w:r w:rsidRPr="005D30F0">
              <w:rPr>
                <w:rFonts w:cs="Times New Roman"/>
              </w:rPr>
              <w:t>AM27</w:t>
            </w:r>
          </w:p>
        </w:tc>
        <w:tc>
          <w:tcPr>
            <w:tcW w:w="3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B006A" w14:textId="77777777" w:rsidR="00396BE0" w:rsidRPr="005D30F0" w:rsidRDefault="00396BE0" w:rsidP="005D30F0">
            <w:pPr>
              <w:widowControl/>
              <w:jc w:val="both"/>
              <w:rPr>
                <w:rStyle w:val="aa"/>
                <w:rFonts w:cs="Times New Roman"/>
                <w:lang w:val="en-US"/>
              </w:rPr>
            </w:pPr>
            <w:proofErr w:type="spellStart"/>
            <w:r w:rsidRPr="005D30F0">
              <w:rPr>
                <w:rFonts w:cs="Times New Roman"/>
                <w:lang w:val="en-US"/>
              </w:rPr>
              <w:t>Mikrotik</w:t>
            </w:r>
            <w:proofErr w:type="spellEnd"/>
            <w:r w:rsidRPr="005D30F0">
              <w:rPr>
                <w:rFonts w:cs="Times New Roman"/>
                <w:lang w:val="en-US"/>
              </w:rPr>
              <w:t xml:space="preserve"> CRS317-1G-16S+RM Cloud Router Switch</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2BDE5E" w14:textId="77777777" w:rsidR="00396BE0" w:rsidRPr="005D30F0" w:rsidRDefault="00396BE0" w:rsidP="00290C46">
            <w:pPr>
              <w:widowControl/>
              <w:jc w:val="center"/>
              <w:rPr>
                <w:rStyle w:val="aa"/>
                <w:rFonts w:cs="Times New Roman"/>
                <w:lang w:val="en-US"/>
              </w:rPr>
            </w:pPr>
            <w:r w:rsidRPr="005D30F0">
              <w:rPr>
                <w:rFonts w:cs="Times New Roman"/>
              </w:rPr>
              <w:t>Офис 25</w:t>
            </w:r>
          </w:p>
        </w:tc>
      </w:tr>
      <w:tr w:rsidR="00396BE0" w:rsidRPr="005D30F0" w14:paraId="47967A09" w14:textId="77777777" w:rsidTr="00290C46">
        <w:tblPrEx>
          <w:shd w:val="clear" w:color="auto" w:fill="CED7E7"/>
        </w:tblPrEx>
        <w:trPr>
          <w:trHeight w:val="600"/>
        </w:trPr>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7FEE1D" w14:textId="2B9A15F2" w:rsidR="00396BE0" w:rsidRPr="005D30F0" w:rsidRDefault="00396BE0" w:rsidP="005D30F0">
            <w:pPr>
              <w:jc w:val="both"/>
              <w:rPr>
                <w:rFonts w:cs="Times New Roman"/>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EAD78" w14:textId="77777777" w:rsidR="00396BE0" w:rsidRPr="005D30F0" w:rsidRDefault="00396BE0" w:rsidP="005D30F0">
            <w:pPr>
              <w:widowControl/>
              <w:jc w:val="both"/>
              <w:rPr>
                <w:rStyle w:val="aa"/>
                <w:rFonts w:cs="Times New Roman"/>
              </w:rPr>
            </w:pPr>
            <w:r w:rsidRPr="005D30F0">
              <w:rPr>
                <w:rStyle w:val="aa"/>
                <w:rFonts w:cs="Times New Roman"/>
              </w:rPr>
              <w:t>Маршрутизатор</w:t>
            </w:r>
          </w:p>
        </w:tc>
        <w:tc>
          <w:tcPr>
            <w:tcW w:w="1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B1B3C0" w14:textId="77777777" w:rsidR="00396BE0" w:rsidRPr="005D30F0" w:rsidRDefault="00396BE0" w:rsidP="00290C46">
            <w:pPr>
              <w:jc w:val="center"/>
              <w:rPr>
                <w:rFonts w:cs="Times New Roman"/>
              </w:rPr>
            </w:pPr>
            <w:r w:rsidRPr="005D30F0">
              <w:rPr>
                <w:rFonts w:cs="Times New Roman"/>
              </w:rPr>
              <w:t>AM28</w:t>
            </w:r>
          </w:p>
        </w:tc>
        <w:tc>
          <w:tcPr>
            <w:tcW w:w="3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9C0D1" w14:textId="77777777" w:rsidR="00396BE0" w:rsidRPr="005D30F0" w:rsidRDefault="00396BE0" w:rsidP="005D30F0">
            <w:pPr>
              <w:widowControl/>
              <w:jc w:val="both"/>
              <w:rPr>
                <w:rStyle w:val="aa"/>
                <w:rFonts w:cs="Times New Roman"/>
                <w:lang w:val="en-US"/>
              </w:rPr>
            </w:pPr>
            <w:proofErr w:type="spellStart"/>
            <w:r w:rsidRPr="005D30F0">
              <w:rPr>
                <w:rFonts w:cs="Times New Roman"/>
                <w:lang w:val="en-US"/>
              </w:rPr>
              <w:t>Mikrotik</w:t>
            </w:r>
            <w:proofErr w:type="spellEnd"/>
            <w:r w:rsidRPr="005D30F0">
              <w:rPr>
                <w:rFonts w:cs="Times New Roman"/>
                <w:lang w:val="en-US"/>
              </w:rPr>
              <w:t xml:space="preserve"> CRS328-24P-4S+RM Cloud Router Switch</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76D356" w14:textId="77777777" w:rsidR="00396BE0" w:rsidRPr="005D30F0" w:rsidRDefault="00396BE0" w:rsidP="00290C46">
            <w:pPr>
              <w:widowControl/>
              <w:jc w:val="center"/>
              <w:rPr>
                <w:rStyle w:val="aa"/>
                <w:rFonts w:cs="Times New Roman"/>
                <w:lang w:val="en-US"/>
              </w:rPr>
            </w:pPr>
            <w:r w:rsidRPr="005D30F0">
              <w:rPr>
                <w:rFonts w:cs="Times New Roman"/>
              </w:rPr>
              <w:t>Офис 26</w:t>
            </w:r>
          </w:p>
        </w:tc>
      </w:tr>
      <w:tr w:rsidR="00396BE0" w:rsidRPr="005D30F0" w14:paraId="7B1B2BB2" w14:textId="77777777" w:rsidTr="00290C46">
        <w:tblPrEx>
          <w:shd w:val="clear" w:color="auto" w:fill="CED7E7"/>
        </w:tblPrEx>
        <w:trPr>
          <w:trHeight w:val="600"/>
        </w:trPr>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D48568" w14:textId="5148A92C" w:rsidR="00396BE0" w:rsidRPr="005D30F0" w:rsidRDefault="00396BE0" w:rsidP="005D30F0">
            <w:pPr>
              <w:jc w:val="both"/>
              <w:rPr>
                <w:rFonts w:cs="Times New Roman"/>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0ED453" w14:textId="77777777" w:rsidR="00396BE0" w:rsidRPr="005D30F0" w:rsidRDefault="00396BE0" w:rsidP="005D30F0">
            <w:pPr>
              <w:widowControl/>
              <w:jc w:val="both"/>
              <w:rPr>
                <w:rStyle w:val="aa"/>
                <w:rFonts w:cs="Times New Roman"/>
              </w:rPr>
            </w:pPr>
            <w:r w:rsidRPr="005D30F0">
              <w:rPr>
                <w:rStyle w:val="aa"/>
                <w:rFonts w:cs="Times New Roman"/>
              </w:rPr>
              <w:t>Маршрутизатор</w:t>
            </w:r>
          </w:p>
        </w:tc>
        <w:tc>
          <w:tcPr>
            <w:tcW w:w="1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F46391" w14:textId="77777777" w:rsidR="00396BE0" w:rsidRPr="005D30F0" w:rsidRDefault="00396BE0" w:rsidP="00290C46">
            <w:pPr>
              <w:jc w:val="center"/>
              <w:rPr>
                <w:rFonts w:cs="Times New Roman"/>
              </w:rPr>
            </w:pPr>
            <w:r w:rsidRPr="005D30F0">
              <w:rPr>
                <w:rFonts w:cs="Times New Roman"/>
              </w:rPr>
              <w:t>AM29</w:t>
            </w:r>
          </w:p>
        </w:tc>
        <w:tc>
          <w:tcPr>
            <w:tcW w:w="3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9CB5B3" w14:textId="77777777" w:rsidR="00396BE0" w:rsidRPr="005D30F0" w:rsidRDefault="00396BE0" w:rsidP="005D30F0">
            <w:pPr>
              <w:widowControl/>
              <w:jc w:val="both"/>
              <w:rPr>
                <w:rStyle w:val="aa"/>
                <w:rFonts w:cs="Times New Roman"/>
                <w:lang w:val="en-US"/>
              </w:rPr>
            </w:pPr>
            <w:proofErr w:type="spellStart"/>
            <w:r w:rsidRPr="005D30F0">
              <w:rPr>
                <w:rFonts w:cs="Times New Roman"/>
                <w:lang w:val="en-US"/>
              </w:rPr>
              <w:t>Mikrotik</w:t>
            </w:r>
            <w:proofErr w:type="spellEnd"/>
            <w:r w:rsidRPr="005D30F0">
              <w:rPr>
                <w:rFonts w:cs="Times New Roman"/>
                <w:lang w:val="en-US"/>
              </w:rPr>
              <w:t xml:space="preserve"> CRS312-4C+8XG-RM Cloud Router Switch</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F36FF7" w14:textId="77777777" w:rsidR="00396BE0" w:rsidRPr="005D30F0" w:rsidRDefault="00396BE0" w:rsidP="00290C46">
            <w:pPr>
              <w:widowControl/>
              <w:jc w:val="center"/>
              <w:rPr>
                <w:rStyle w:val="aa"/>
                <w:rFonts w:cs="Times New Roman"/>
                <w:lang w:val="en-US"/>
              </w:rPr>
            </w:pPr>
            <w:r w:rsidRPr="005D30F0">
              <w:rPr>
                <w:rFonts w:cs="Times New Roman"/>
              </w:rPr>
              <w:t>Офис 27</w:t>
            </w:r>
          </w:p>
        </w:tc>
      </w:tr>
      <w:tr w:rsidR="00396BE0" w:rsidRPr="005D30F0" w14:paraId="232773D6" w14:textId="77777777" w:rsidTr="00290C46">
        <w:tblPrEx>
          <w:shd w:val="clear" w:color="auto" w:fill="CED7E7"/>
        </w:tblPrEx>
        <w:trPr>
          <w:trHeight w:val="600"/>
        </w:trPr>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684B1E" w14:textId="6B8EE907" w:rsidR="00396BE0" w:rsidRPr="005D30F0" w:rsidRDefault="00396BE0" w:rsidP="005D30F0">
            <w:pPr>
              <w:jc w:val="both"/>
              <w:rPr>
                <w:rFonts w:cs="Times New Roman"/>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1696B1" w14:textId="77777777" w:rsidR="00396BE0" w:rsidRPr="005D30F0" w:rsidRDefault="00396BE0" w:rsidP="005D30F0">
            <w:pPr>
              <w:widowControl/>
              <w:jc w:val="both"/>
              <w:rPr>
                <w:rStyle w:val="aa"/>
                <w:rFonts w:cs="Times New Roman"/>
              </w:rPr>
            </w:pPr>
            <w:r w:rsidRPr="005D30F0">
              <w:rPr>
                <w:rStyle w:val="aa"/>
                <w:rFonts w:cs="Times New Roman"/>
              </w:rPr>
              <w:t>Маршрутизатор</w:t>
            </w:r>
          </w:p>
        </w:tc>
        <w:tc>
          <w:tcPr>
            <w:tcW w:w="1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9FC125" w14:textId="77777777" w:rsidR="00396BE0" w:rsidRPr="005D30F0" w:rsidRDefault="00396BE0" w:rsidP="00290C46">
            <w:pPr>
              <w:jc w:val="center"/>
              <w:rPr>
                <w:rFonts w:cs="Times New Roman"/>
              </w:rPr>
            </w:pPr>
            <w:r w:rsidRPr="005D30F0">
              <w:rPr>
                <w:rFonts w:cs="Times New Roman"/>
              </w:rPr>
              <w:t>AM30</w:t>
            </w:r>
          </w:p>
        </w:tc>
        <w:tc>
          <w:tcPr>
            <w:tcW w:w="3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C16ECC" w14:textId="77777777" w:rsidR="00396BE0" w:rsidRPr="005D30F0" w:rsidRDefault="00396BE0" w:rsidP="005D30F0">
            <w:pPr>
              <w:widowControl/>
              <w:jc w:val="both"/>
              <w:rPr>
                <w:rStyle w:val="aa"/>
                <w:rFonts w:cs="Times New Roman"/>
                <w:lang w:val="en-US"/>
              </w:rPr>
            </w:pPr>
            <w:proofErr w:type="spellStart"/>
            <w:r w:rsidRPr="005D30F0">
              <w:rPr>
                <w:rFonts w:cs="Times New Roman"/>
                <w:lang w:val="en-US"/>
              </w:rPr>
              <w:t>Mikrotik</w:t>
            </w:r>
            <w:proofErr w:type="spellEnd"/>
            <w:r w:rsidRPr="005D30F0">
              <w:rPr>
                <w:rFonts w:cs="Times New Roman"/>
                <w:lang w:val="en-US"/>
              </w:rPr>
              <w:t xml:space="preserve"> CRS309-1G-8S+IN Cloud Router Switch</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C47775" w14:textId="77777777" w:rsidR="00396BE0" w:rsidRPr="005D30F0" w:rsidRDefault="00396BE0" w:rsidP="00290C46">
            <w:pPr>
              <w:widowControl/>
              <w:jc w:val="center"/>
              <w:rPr>
                <w:rStyle w:val="aa"/>
                <w:rFonts w:cs="Times New Roman"/>
                <w:lang w:val="en-US"/>
              </w:rPr>
            </w:pPr>
            <w:r w:rsidRPr="005D30F0">
              <w:rPr>
                <w:rFonts w:cs="Times New Roman"/>
              </w:rPr>
              <w:t>Офис 28</w:t>
            </w:r>
          </w:p>
        </w:tc>
      </w:tr>
      <w:tr w:rsidR="00396BE0" w:rsidRPr="005D30F0" w14:paraId="4E591046" w14:textId="77777777" w:rsidTr="00290C46">
        <w:tblPrEx>
          <w:shd w:val="clear" w:color="auto" w:fill="CED7E7"/>
        </w:tblPrEx>
        <w:trPr>
          <w:trHeight w:val="600"/>
        </w:trPr>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93924A" w14:textId="648EAEE5" w:rsidR="00396BE0" w:rsidRPr="005D30F0" w:rsidRDefault="00396BE0" w:rsidP="005D30F0">
            <w:pPr>
              <w:jc w:val="both"/>
              <w:rPr>
                <w:rFonts w:cs="Times New Roman"/>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5FE78B" w14:textId="77777777" w:rsidR="00396BE0" w:rsidRPr="005D30F0" w:rsidRDefault="00396BE0" w:rsidP="005D30F0">
            <w:pPr>
              <w:widowControl/>
              <w:jc w:val="both"/>
              <w:rPr>
                <w:rStyle w:val="aa"/>
                <w:rFonts w:cs="Times New Roman"/>
              </w:rPr>
            </w:pPr>
            <w:r w:rsidRPr="005D30F0">
              <w:rPr>
                <w:rStyle w:val="aa"/>
                <w:rFonts w:cs="Times New Roman"/>
              </w:rPr>
              <w:t>Маршрутизатор</w:t>
            </w:r>
          </w:p>
        </w:tc>
        <w:tc>
          <w:tcPr>
            <w:tcW w:w="1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427DFD" w14:textId="77777777" w:rsidR="00396BE0" w:rsidRPr="005D30F0" w:rsidRDefault="00396BE0" w:rsidP="00290C46">
            <w:pPr>
              <w:jc w:val="center"/>
              <w:rPr>
                <w:rFonts w:cs="Times New Roman"/>
                <w:lang w:val="en-US"/>
              </w:rPr>
            </w:pPr>
            <w:r w:rsidRPr="005D30F0">
              <w:rPr>
                <w:rFonts w:cs="Times New Roman"/>
              </w:rPr>
              <w:t>AM3</w:t>
            </w:r>
            <w:r w:rsidRPr="005D30F0">
              <w:rPr>
                <w:rFonts w:cs="Times New Roman"/>
                <w:lang w:val="en-US"/>
              </w:rPr>
              <w:t>1</w:t>
            </w:r>
          </w:p>
        </w:tc>
        <w:tc>
          <w:tcPr>
            <w:tcW w:w="3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8191F" w14:textId="77777777" w:rsidR="00396BE0" w:rsidRPr="005D30F0" w:rsidRDefault="00396BE0" w:rsidP="005D30F0">
            <w:pPr>
              <w:widowControl/>
              <w:jc w:val="both"/>
              <w:rPr>
                <w:rFonts w:cs="Times New Roman"/>
                <w:lang w:val="en-US"/>
              </w:rPr>
            </w:pPr>
            <w:proofErr w:type="spellStart"/>
            <w:r w:rsidRPr="005D30F0">
              <w:rPr>
                <w:rFonts w:cs="Times New Roman"/>
                <w:lang w:val="en-US"/>
              </w:rPr>
              <w:t>Mikrotik</w:t>
            </w:r>
            <w:proofErr w:type="spellEnd"/>
            <w:r w:rsidRPr="005D30F0">
              <w:rPr>
                <w:rFonts w:cs="Times New Roman"/>
                <w:lang w:val="en-US"/>
              </w:rPr>
              <w:t xml:space="preserve"> CRS326-24S+2Q+RM Cloud Router Switch</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18754F" w14:textId="77777777" w:rsidR="00396BE0" w:rsidRPr="005D30F0" w:rsidRDefault="00396BE0" w:rsidP="00290C46">
            <w:pPr>
              <w:widowControl/>
              <w:jc w:val="center"/>
              <w:rPr>
                <w:rStyle w:val="aa"/>
                <w:rFonts w:cs="Times New Roman"/>
                <w:lang w:val="en-US"/>
              </w:rPr>
            </w:pPr>
            <w:r w:rsidRPr="005D30F0">
              <w:rPr>
                <w:rFonts w:cs="Times New Roman"/>
              </w:rPr>
              <w:t>Офис 29</w:t>
            </w:r>
          </w:p>
        </w:tc>
      </w:tr>
      <w:tr w:rsidR="00396BE0" w:rsidRPr="005D30F0" w14:paraId="5A1FF66B" w14:textId="77777777" w:rsidTr="00290C46">
        <w:tblPrEx>
          <w:shd w:val="clear" w:color="auto" w:fill="CED7E7"/>
        </w:tblPrEx>
        <w:trPr>
          <w:trHeight w:val="600"/>
        </w:trPr>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D21D3A" w14:textId="50D8830C" w:rsidR="00396BE0" w:rsidRPr="005D30F0" w:rsidRDefault="00396BE0" w:rsidP="005D30F0">
            <w:pPr>
              <w:jc w:val="both"/>
              <w:rPr>
                <w:rFonts w:cs="Times New Roman"/>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B82512" w14:textId="77777777" w:rsidR="00396BE0" w:rsidRPr="005D30F0" w:rsidRDefault="00396BE0" w:rsidP="005D30F0">
            <w:pPr>
              <w:widowControl/>
              <w:jc w:val="both"/>
              <w:rPr>
                <w:rStyle w:val="aa"/>
                <w:rFonts w:cs="Times New Roman"/>
              </w:rPr>
            </w:pPr>
            <w:r w:rsidRPr="005D30F0">
              <w:rPr>
                <w:rStyle w:val="aa"/>
                <w:rFonts w:cs="Times New Roman"/>
              </w:rPr>
              <w:t>Маршрутизатор</w:t>
            </w:r>
          </w:p>
        </w:tc>
        <w:tc>
          <w:tcPr>
            <w:tcW w:w="1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72E5B3" w14:textId="77777777" w:rsidR="00396BE0" w:rsidRPr="005D30F0" w:rsidRDefault="00396BE0" w:rsidP="00290C46">
            <w:pPr>
              <w:jc w:val="center"/>
              <w:rPr>
                <w:rFonts w:cs="Times New Roman"/>
                <w:lang w:val="en-US"/>
              </w:rPr>
            </w:pPr>
            <w:r w:rsidRPr="005D30F0">
              <w:rPr>
                <w:rFonts w:cs="Times New Roman"/>
              </w:rPr>
              <w:t>AM3</w:t>
            </w:r>
            <w:r w:rsidRPr="005D30F0">
              <w:rPr>
                <w:rFonts w:cs="Times New Roman"/>
                <w:lang w:val="en-US"/>
              </w:rPr>
              <w:t>2</w:t>
            </w:r>
          </w:p>
        </w:tc>
        <w:tc>
          <w:tcPr>
            <w:tcW w:w="3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E2ECC7" w14:textId="77777777" w:rsidR="00396BE0" w:rsidRPr="005D30F0" w:rsidRDefault="00396BE0" w:rsidP="005D30F0">
            <w:pPr>
              <w:widowControl/>
              <w:jc w:val="both"/>
              <w:rPr>
                <w:rFonts w:cs="Times New Roman"/>
                <w:lang w:val="en-US"/>
              </w:rPr>
            </w:pPr>
            <w:proofErr w:type="spellStart"/>
            <w:r w:rsidRPr="005D30F0">
              <w:rPr>
                <w:rFonts w:cs="Times New Roman"/>
                <w:lang w:val="en-US"/>
              </w:rPr>
              <w:t>Mikrotik</w:t>
            </w:r>
            <w:proofErr w:type="spellEnd"/>
            <w:r w:rsidRPr="005D30F0">
              <w:rPr>
                <w:rFonts w:cs="Times New Roman"/>
                <w:lang w:val="en-US"/>
              </w:rPr>
              <w:t xml:space="preserve"> CRS326-24S+2Q+RM Cloud Router Switch</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A26595" w14:textId="77777777" w:rsidR="00396BE0" w:rsidRPr="005D30F0" w:rsidRDefault="00396BE0" w:rsidP="00290C46">
            <w:pPr>
              <w:widowControl/>
              <w:jc w:val="center"/>
              <w:rPr>
                <w:rStyle w:val="aa"/>
                <w:rFonts w:cs="Times New Roman"/>
                <w:lang w:val="en-US"/>
              </w:rPr>
            </w:pPr>
            <w:r w:rsidRPr="005D30F0">
              <w:rPr>
                <w:rFonts w:cs="Times New Roman"/>
              </w:rPr>
              <w:t>Офис 30</w:t>
            </w:r>
          </w:p>
        </w:tc>
      </w:tr>
      <w:tr w:rsidR="00396BE0" w:rsidRPr="005D30F0" w14:paraId="51503ECF" w14:textId="77777777" w:rsidTr="00290C46">
        <w:tblPrEx>
          <w:shd w:val="clear" w:color="auto" w:fill="CED7E7"/>
        </w:tblPrEx>
        <w:trPr>
          <w:trHeight w:val="600"/>
        </w:trPr>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3D594A" w14:textId="1D2846DE" w:rsidR="00396BE0" w:rsidRPr="005D30F0" w:rsidRDefault="00396BE0" w:rsidP="005D30F0">
            <w:pPr>
              <w:jc w:val="both"/>
              <w:rPr>
                <w:rFonts w:cs="Times New Roman"/>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72D5F" w14:textId="77777777" w:rsidR="00396BE0" w:rsidRPr="005D30F0" w:rsidRDefault="00396BE0" w:rsidP="005D30F0">
            <w:pPr>
              <w:widowControl/>
              <w:jc w:val="both"/>
              <w:rPr>
                <w:rStyle w:val="aa"/>
                <w:rFonts w:cs="Times New Roman"/>
              </w:rPr>
            </w:pPr>
            <w:r w:rsidRPr="005D30F0">
              <w:rPr>
                <w:rStyle w:val="aa"/>
                <w:rFonts w:cs="Times New Roman"/>
              </w:rPr>
              <w:t>Маршрутизатор</w:t>
            </w:r>
          </w:p>
        </w:tc>
        <w:tc>
          <w:tcPr>
            <w:tcW w:w="1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B465E8" w14:textId="77777777" w:rsidR="00396BE0" w:rsidRPr="005D30F0" w:rsidRDefault="00396BE0" w:rsidP="00290C46">
            <w:pPr>
              <w:jc w:val="center"/>
              <w:rPr>
                <w:rFonts w:cs="Times New Roman"/>
                <w:lang w:val="en-US"/>
              </w:rPr>
            </w:pPr>
            <w:r w:rsidRPr="005D30F0">
              <w:rPr>
                <w:rFonts w:cs="Times New Roman"/>
              </w:rPr>
              <w:t>AM3</w:t>
            </w:r>
            <w:r w:rsidRPr="005D30F0">
              <w:rPr>
                <w:rFonts w:cs="Times New Roman"/>
                <w:lang w:val="en-US"/>
              </w:rPr>
              <w:t>3</w:t>
            </w:r>
          </w:p>
        </w:tc>
        <w:tc>
          <w:tcPr>
            <w:tcW w:w="3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B671AA" w14:textId="77777777" w:rsidR="00396BE0" w:rsidRPr="005D30F0" w:rsidRDefault="00396BE0" w:rsidP="005D30F0">
            <w:pPr>
              <w:widowControl/>
              <w:jc w:val="both"/>
              <w:rPr>
                <w:rFonts w:cs="Times New Roman"/>
                <w:lang w:val="en-US"/>
              </w:rPr>
            </w:pPr>
            <w:proofErr w:type="spellStart"/>
            <w:r w:rsidRPr="005D30F0">
              <w:rPr>
                <w:rFonts w:cs="Times New Roman"/>
                <w:lang w:val="en-US"/>
              </w:rPr>
              <w:t>Mikrotik</w:t>
            </w:r>
            <w:proofErr w:type="spellEnd"/>
            <w:r w:rsidRPr="005D30F0">
              <w:rPr>
                <w:rFonts w:cs="Times New Roman"/>
                <w:lang w:val="en-US"/>
              </w:rPr>
              <w:t xml:space="preserve"> CRS326-24S+2Q+RM Cloud Router Switch</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334E51" w14:textId="77777777" w:rsidR="00396BE0" w:rsidRPr="005D30F0" w:rsidRDefault="00396BE0" w:rsidP="00290C46">
            <w:pPr>
              <w:widowControl/>
              <w:jc w:val="center"/>
              <w:rPr>
                <w:rStyle w:val="aa"/>
                <w:rFonts w:cs="Times New Roman"/>
                <w:lang w:val="en-US"/>
              </w:rPr>
            </w:pPr>
            <w:r w:rsidRPr="005D30F0">
              <w:rPr>
                <w:rFonts w:cs="Times New Roman"/>
              </w:rPr>
              <w:t>Офис 14</w:t>
            </w:r>
          </w:p>
        </w:tc>
      </w:tr>
      <w:tr w:rsidR="00396BE0" w:rsidRPr="005D30F0" w14:paraId="118B3F77" w14:textId="77777777" w:rsidTr="00290C46">
        <w:tblPrEx>
          <w:shd w:val="clear" w:color="auto" w:fill="CED7E7"/>
        </w:tblPrEx>
        <w:trPr>
          <w:trHeight w:val="600"/>
        </w:trPr>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66CAF" w14:textId="2D336E85" w:rsidR="00396BE0" w:rsidRPr="005D30F0" w:rsidRDefault="00396BE0" w:rsidP="005D30F0">
            <w:pPr>
              <w:jc w:val="both"/>
              <w:rPr>
                <w:rFonts w:cs="Times New Roman"/>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4351D" w14:textId="77777777" w:rsidR="00396BE0" w:rsidRPr="005D30F0" w:rsidRDefault="00396BE0" w:rsidP="005D30F0">
            <w:pPr>
              <w:widowControl/>
              <w:jc w:val="both"/>
              <w:rPr>
                <w:rStyle w:val="aa"/>
                <w:rFonts w:cs="Times New Roman"/>
              </w:rPr>
            </w:pPr>
            <w:r w:rsidRPr="005D30F0">
              <w:rPr>
                <w:rStyle w:val="aa"/>
                <w:rFonts w:cs="Times New Roman"/>
              </w:rPr>
              <w:t>Управляемый коммутатор</w:t>
            </w:r>
          </w:p>
        </w:tc>
        <w:tc>
          <w:tcPr>
            <w:tcW w:w="1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767492" w14:textId="77777777" w:rsidR="00396BE0" w:rsidRPr="005D30F0" w:rsidRDefault="00396BE0" w:rsidP="00290C46">
            <w:pPr>
              <w:jc w:val="center"/>
              <w:rPr>
                <w:rFonts w:cs="Times New Roman"/>
                <w:lang w:val="en-US"/>
              </w:rPr>
            </w:pPr>
            <w:r w:rsidRPr="005D30F0">
              <w:rPr>
                <w:rFonts w:cs="Times New Roman"/>
              </w:rPr>
              <w:t>AM2</w:t>
            </w:r>
            <w:r w:rsidRPr="005D30F0">
              <w:rPr>
                <w:rFonts w:cs="Times New Roman"/>
                <w:lang w:val="en-US"/>
              </w:rPr>
              <w:t>4</w:t>
            </w:r>
          </w:p>
        </w:tc>
        <w:tc>
          <w:tcPr>
            <w:tcW w:w="3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62F97B" w14:textId="77777777" w:rsidR="00396BE0" w:rsidRPr="005D30F0" w:rsidRDefault="00396BE0" w:rsidP="005D30F0">
            <w:pPr>
              <w:widowControl/>
              <w:jc w:val="both"/>
              <w:rPr>
                <w:rFonts w:cs="Times New Roman"/>
                <w:lang w:val="en-US"/>
              </w:rPr>
            </w:pPr>
            <w:r w:rsidRPr="005D30F0">
              <w:rPr>
                <w:rFonts w:cs="Times New Roman"/>
                <w:lang w:val="en-US"/>
              </w:rPr>
              <w:t>Aruba 2930F 48G PoE+ 4SFP Switch (JL260A)</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09A1A6" w14:textId="77777777" w:rsidR="00396BE0" w:rsidRPr="005D30F0" w:rsidRDefault="00396BE0" w:rsidP="00290C46">
            <w:pPr>
              <w:widowControl/>
              <w:jc w:val="center"/>
              <w:rPr>
                <w:rStyle w:val="aa"/>
                <w:rFonts w:cs="Times New Roman"/>
                <w:lang w:val="en-US"/>
              </w:rPr>
            </w:pPr>
            <w:r w:rsidRPr="005D30F0">
              <w:rPr>
                <w:rFonts w:cs="Times New Roman"/>
              </w:rPr>
              <w:t>Офис 15</w:t>
            </w:r>
          </w:p>
        </w:tc>
      </w:tr>
    </w:tbl>
    <w:p w14:paraId="1EB9228E" w14:textId="77777777" w:rsidR="00010EB0" w:rsidRPr="005D30F0" w:rsidRDefault="00010EB0" w:rsidP="005D30F0">
      <w:pPr>
        <w:pStyle w:val="a9"/>
        <w:shd w:val="clear" w:color="auto" w:fill="FFFFFF"/>
        <w:spacing w:line="240" w:lineRule="auto"/>
        <w:rPr>
          <w:rStyle w:val="Hyperlink1"/>
          <w:rFonts w:cs="Times New Roman"/>
          <w:sz w:val="28"/>
          <w:szCs w:val="28"/>
        </w:rPr>
      </w:pPr>
    </w:p>
    <w:p w14:paraId="11FC13CB" w14:textId="3D37BF78" w:rsidR="00396BE0" w:rsidRPr="005D30F0" w:rsidRDefault="00396BE0" w:rsidP="00822639">
      <w:pPr>
        <w:pStyle w:val="a9"/>
        <w:shd w:val="clear" w:color="auto" w:fill="FFFFFF"/>
        <w:spacing w:line="240" w:lineRule="auto"/>
        <w:ind w:firstLine="709"/>
        <w:rPr>
          <w:rStyle w:val="Hyperlink1"/>
          <w:rFonts w:cs="Times New Roman"/>
          <w:sz w:val="28"/>
          <w:szCs w:val="28"/>
        </w:rPr>
      </w:pPr>
      <w:r w:rsidRPr="005D30F0">
        <w:rPr>
          <w:rStyle w:val="Hyperlink1"/>
          <w:rFonts w:cs="Times New Roman"/>
          <w:sz w:val="28"/>
          <w:szCs w:val="28"/>
        </w:rPr>
        <w:t xml:space="preserve">В качестве физической среды передачи информации в </w:t>
      </w:r>
      <w:proofErr w:type="spellStart"/>
      <w:r w:rsidRPr="005D30F0">
        <w:rPr>
          <w:rStyle w:val="Hyperlink1"/>
          <w:rFonts w:cs="Times New Roman"/>
          <w:sz w:val="28"/>
          <w:szCs w:val="28"/>
        </w:rPr>
        <w:t>ИСПДн</w:t>
      </w:r>
      <w:proofErr w:type="spellEnd"/>
      <w:r w:rsidRPr="005D30F0">
        <w:rPr>
          <w:rStyle w:val="Hyperlink1"/>
          <w:rFonts w:cs="Times New Roman"/>
          <w:sz w:val="28"/>
          <w:szCs w:val="28"/>
        </w:rPr>
        <w:t xml:space="preserve"> используется волоконно-оптический кабель и медный кабель UTP кат. 5Е. Для подключения к </w:t>
      </w:r>
      <w:proofErr w:type="spellStart"/>
      <w:r w:rsidRPr="005D30F0">
        <w:rPr>
          <w:rStyle w:val="Hyperlink1"/>
          <w:rFonts w:cs="Times New Roman"/>
          <w:sz w:val="28"/>
          <w:szCs w:val="28"/>
        </w:rPr>
        <w:t>ИСПДн</w:t>
      </w:r>
      <w:proofErr w:type="spellEnd"/>
      <w:r w:rsidRPr="005D30F0">
        <w:rPr>
          <w:rStyle w:val="Hyperlink1"/>
          <w:rFonts w:cs="Times New Roman"/>
          <w:sz w:val="28"/>
          <w:szCs w:val="28"/>
        </w:rPr>
        <w:t xml:space="preserve"> оконечного оборудования используются установленные в нем сетевые адаптеры с выходными разъемами RJ45. Передача данных в локальной вычислительной сети осуществляется в соответствии со стеками протоколов TCP/IP по технологии Ethernet.</w:t>
      </w:r>
    </w:p>
    <w:p w14:paraId="0E8FFDD5" w14:textId="77777777" w:rsidR="00396BE0" w:rsidRPr="005D30F0" w:rsidRDefault="00396BE0" w:rsidP="00822639">
      <w:pPr>
        <w:pStyle w:val="a9"/>
        <w:shd w:val="clear" w:color="auto" w:fill="FFFFFF"/>
        <w:spacing w:line="240" w:lineRule="auto"/>
        <w:ind w:firstLine="709"/>
        <w:rPr>
          <w:rStyle w:val="Hyperlink0"/>
          <w:rFonts w:cs="Times New Roman"/>
          <w:sz w:val="28"/>
          <w:szCs w:val="28"/>
        </w:rPr>
      </w:pPr>
      <w:r w:rsidRPr="005D30F0">
        <w:rPr>
          <w:rStyle w:val="Hyperlink0"/>
          <w:rFonts w:cs="Times New Roman"/>
          <w:sz w:val="28"/>
          <w:szCs w:val="28"/>
        </w:rPr>
        <w:lastRenderedPageBreak/>
        <w:t xml:space="preserve">Информационный обмен </w:t>
      </w:r>
      <w:proofErr w:type="spellStart"/>
      <w:r w:rsidRPr="005D30F0">
        <w:rPr>
          <w:rStyle w:val="Hyperlink0"/>
          <w:rFonts w:cs="Times New Roman"/>
          <w:sz w:val="28"/>
          <w:szCs w:val="28"/>
        </w:rPr>
        <w:t>ПДн</w:t>
      </w:r>
      <w:proofErr w:type="spellEnd"/>
      <w:r w:rsidRPr="005D30F0">
        <w:rPr>
          <w:rStyle w:val="Hyperlink0"/>
          <w:rFonts w:cs="Times New Roman"/>
          <w:sz w:val="28"/>
          <w:szCs w:val="28"/>
        </w:rPr>
        <w:t xml:space="preserve"> между площадками Заказчика производится по защищённым каналам связи.</w:t>
      </w:r>
    </w:p>
    <w:p w14:paraId="450998DD" w14:textId="77777777" w:rsidR="00396BE0" w:rsidRPr="005D30F0" w:rsidRDefault="00396BE0" w:rsidP="00822639">
      <w:pPr>
        <w:pStyle w:val="a9"/>
        <w:shd w:val="clear" w:color="auto" w:fill="FFFFFF"/>
        <w:spacing w:line="240" w:lineRule="auto"/>
        <w:ind w:firstLine="709"/>
        <w:rPr>
          <w:rStyle w:val="Hyperlink1"/>
          <w:rFonts w:cs="Times New Roman"/>
          <w:sz w:val="28"/>
          <w:szCs w:val="28"/>
        </w:rPr>
      </w:pPr>
      <w:r w:rsidRPr="005D30F0">
        <w:rPr>
          <w:rStyle w:val="Hyperlink1"/>
          <w:rFonts w:cs="Times New Roman"/>
          <w:sz w:val="28"/>
          <w:szCs w:val="28"/>
        </w:rPr>
        <w:t>ЛВС имеет подключение к сетям связи общего пользования с использованием провайдеров:</w:t>
      </w:r>
    </w:p>
    <w:p w14:paraId="1C3A30E0" w14:textId="77777777" w:rsidR="00396BE0" w:rsidRPr="005D30F0" w:rsidRDefault="00396BE0" w:rsidP="00822639">
      <w:pPr>
        <w:pStyle w:val="a9"/>
        <w:numPr>
          <w:ilvl w:val="0"/>
          <w:numId w:val="66"/>
        </w:numPr>
        <w:shd w:val="clear" w:color="auto" w:fill="FFFFFF"/>
        <w:spacing w:line="240" w:lineRule="auto"/>
        <w:ind w:left="0" w:firstLine="709"/>
        <w:rPr>
          <w:rFonts w:cs="Times New Roman"/>
        </w:rPr>
      </w:pPr>
      <w:r w:rsidRPr="005D30F0">
        <w:rPr>
          <w:rStyle w:val="aa"/>
          <w:rFonts w:cs="Times New Roman"/>
        </w:rPr>
        <w:t xml:space="preserve">Провайдер 1 (500 </w:t>
      </w:r>
      <w:proofErr w:type="spellStart"/>
      <w:r w:rsidRPr="005D30F0">
        <w:rPr>
          <w:rStyle w:val="aa"/>
          <w:rFonts w:cs="Times New Roman"/>
        </w:rPr>
        <w:t>мбит</w:t>
      </w:r>
      <w:proofErr w:type="spellEnd"/>
      <w:r w:rsidRPr="005D30F0">
        <w:rPr>
          <w:rStyle w:val="aa"/>
          <w:rFonts w:cs="Times New Roman"/>
          <w:lang w:val="en-US"/>
        </w:rPr>
        <w:t>/</w:t>
      </w:r>
      <w:r w:rsidRPr="005D30F0">
        <w:rPr>
          <w:rStyle w:val="aa"/>
          <w:rFonts w:cs="Times New Roman"/>
        </w:rPr>
        <w:t>с);</w:t>
      </w:r>
    </w:p>
    <w:p w14:paraId="7F71CC00" w14:textId="77777777" w:rsidR="00396BE0" w:rsidRPr="005D30F0" w:rsidRDefault="00396BE0" w:rsidP="00822639">
      <w:pPr>
        <w:pStyle w:val="a9"/>
        <w:numPr>
          <w:ilvl w:val="0"/>
          <w:numId w:val="66"/>
        </w:numPr>
        <w:shd w:val="clear" w:color="auto" w:fill="FFFFFF"/>
        <w:spacing w:line="240" w:lineRule="auto"/>
        <w:ind w:left="0" w:firstLine="709"/>
        <w:rPr>
          <w:rFonts w:cs="Times New Roman"/>
        </w:rPr>
      </w:pPr>
      <w:r w:rsidRPr="005D30F0">
        <w:rPr>
          <w:rStyle w:val="aa"/>
          <w:rFonts w:cs="Times New Roman"/>
        </w:rPr>
        <w:t xml:space="preserve">Провайдер 2 (200 </w:t>
      </w:r>
      <w:proofErr w:type="spellStart"/>
      <w:r w:rsidRPr="005D30F0">
        <w:rPr>
          <w:rStyle w:val="aa"/>
          <w:rFonts w:cs="Times New Roman"/>
        </w:rPr>
        <w:t>мбит</w:t>
      </w:r>
      <w:proofErr w:type="spellEnd"/>
      <w:r w:rsidRPr="005D30F0">
        <w:rPr>
          <w:rStyle w:val="aa"/>
          <w:rFonts w:cs="Times New Roman"/>
          <w:lang w:val="en-US"/>
        </w:rPr>
        <w:t>/</w:t>
      </w:r>
      <w:r w:rsidRPr="005D30F0">
        <w:rPr>
          <w:rStyle w:val="aa"/>
          <w:rFonts w:cs="Times New Roman"/>
        </w:rPr>
        <w:t>с).</w:t>
      </w:r>
    </w:p>
    <w:p w14:paraId="4BAC18E8" w14:textId="77777777" w:rsidR="00396BE0" w:rsidRPr="005D30F0" w:rsidRDefault="00396BE0" w:rsidP="00822639">
      <w:pPr>
        <w:pStyle w:val="a9"/>
        <w:shd w:val="clear" w:color="auto" w:fill="FFFFFF"/>
        <w:spacing w:line="240" w:lineRule="auto"/>
        <w:ind w:firstLine="709"/>
        <w:rPr>
          <w:rStyle w:val="Hyperlink1"/>
          <w:rFonts w:cs="Times New Roman"/>
          <w:sz w:val="28"/>
          <w:szCs w:val="28"/>
        </w:rPr>
      </w:pPr>
      <w:r w:rsidRPr="005D30F0">
        <w:rPr>
          <w:rStyle w:val="Hyperlink1"/>
          <w:rFonts w:cs="Times New Roman"/>
          <w:sz w:val="28"/>
          <w:szCs w:val="28"/>
        </w:rPr>
        <w:t xml:space="preserve">Подключение ЛВС к сетям связи общего пользования осуществляется через МЭ </w:t>
      </w:r>
      <w:proofErr w:type="spellStart"/>
      <w:r w:rsidRPr="005D30F0">
        <w:rPr>
          <w:rStyle w:val="Hyperlink1"/>
          <w:rFonts w:cs="Times New Roman"/>
          <w:sz w:val="28"/>
          <w:szCs w:val="28"/>
        </w:rPr>
        <w:t>Mikrotik</w:t>
      </w:r>
      <w:proofErr w:type="spellEnd"/>
      <w:r w:rsidRPr="005D30F0">
        <w:rPr>
          <w:rStyle w:val="Hyperlink1"/>
          <w:rFonts w:cs="Times New Roman"/>
          <w:sz w:val="28"/>
          <w:szCs w:val="28"/>
        </w:rPr>
        <w:t xml:space="preserve"> CCR1036-12G-4S. </w:t>
      </w:r>
    </w:p>
    <w:p w14:paraId="24444E54" w14:textId="77777777" w:rsidR="00396BE0" w:rsidRPr="005D30F0" w:rsidRDefault="00396BE0" w:rsidP="00822639">
      <w:pPr>
        <w:pStyle w:val="a9"/>
        <w:shd w:val="clear" w:color="auto" w:fill="FFFFFF"/>
        <w:spacing w:line="240" w:lineRule="auto"/>
        <w:ind w:firstLine="709"/>
        <w:rPr>
          <w:rStyle w:val="Hyperlink1"/>
          <w:rFonts w:cs="Times New Roman"/>
          <w:sz w:val="28"/>
          <w:szCs w:val="28"/>
        </w:rPr>
      </w:pPr>
      <w:r w:rsidRPr="005D30F0">
        <w:rPr>
          <w:rStyle w:val="Hyperlink1"/>
          <w:rFonts w:cs="Times New Roman"/>
          <w:sz w:val="28"/>
          <w:szCs w:val="28"/>
        </w:rPr>
        <w:t xml:space="preserve">Беспроводные виды доступа в </w:t>
      </w:r>
      <w:proofErr w:type="spellStart"/>
      <w:r w:rsidRPr="005D30F0">
        <w:rPr>
          <w:rStyle w:val="Hyperlink1"/>
          <w:rFonts w:cs="Times New Roman"/>
          <w:sz w:val="28"/>
          <w:szCs w:val="28"/>
        </w:rPr>
        <w:t>ИСПДн</w:t>
      </w:r>
      <w:proofErr w:type="spellEnd"/>
      <w:r w:rsidRPr="005D30F0">
        <w:rPr>
          <w:rStyle w:val="Hyperlink1"/>
          <w:rFonts w:cs="Times New Roman"/>
          <w:sz w:val="28"/>
          <w:szCs w:val="28"/>
        </w:rPr>
        <w:t xml:space="preserve"> не используются.</w:t>
      </w:r>
    </w:p>
    <w:p w14:paraId="6B7DC262" w14:textId="77777777" w:rsidR="00396BE0" w:rsidRPr="005D30F0" w:rsidRDefault="00396BE0" w:rsidP="00822639">
      <w:pPr>
        <w:pStyle w:val="a9"/>
        <w:shd w:val="clear" w:color="auto" w:fill="FFFFFF"/>
        <w:spacing w:line="240" w:lineRule="auto"/>
        <w:ind w:firstLine="709"/>
        <w:rPr>
          <w:rStyle w:val="Hyperlink1"/>
          <w:rFonts w:cs="Times New Roman"/>
          <w:sz w:val="28"/>
          <w:szCs w:val="28"/>
        </w:rPr>
      </w:pPr>
      <w:r w:rsidRPr="005D30F0">
        <w:rPr>
          <w:rStyle w:val="Hyperlink1"/>
          <w:rFonts w:cs="Times New Roman"/>
          <w:sz w:val="28"/>
          <w:szCs w:val="28"/>
        </w:rPr>
        <w:t xml:space="preserve">Мобильные технические средства в </w:t>
      </w:r>
      <w:proofErr w:type="spellStart"/>
      <w:r w:rsidRPr="005D30F0">
        <w:rPr>
          <w:rStyle w:val="Hyperlink1"/>
          <w:rFonts w:cs="Times New Roman"/>
          <w:sz w:val="28"/>
          <w:szCs w:val="28"/>
        </w:rPr>
        <w:t>ИСПДн</w:t>
      </w:r>
      <w:proofErr w:type="spellEnd"/>
      <w:r w:rsidRPr="005D30F0">
        <w:rPr>
          <w:rStyle w:val="Hyperlink1"/>
          <w:rFonts w:cs="Times New Roman"/>
          <w:sz w:val="28"/>
          <w:szCs w:val="28"/>
        </w:rPr>
        <w:t xml:space="preserve"> не используются.</w:t>
      </w:r>
    </w:p>
    <w:p w14:paraId="52970995" w14:textId="77777777" w:rsidR="00396BE0" w:rsidRPr="005D30F0" w:rsidRDefault="00396BE0" w:rsidP="00822639">
      <w:pPr>
        <w:pStyle w:val="a9"/>
        <w:shd w:val="clear" w:color="auto" w:fill="FFFFFF"/>
        <w:spacing w:line="240" w:lineRule="auto"/>
        <w:ind w:firstLine="709"/>
        <w:rPr>
          <w:rStyle w:val="Hyperlink1"/>
          <w:rFonts w:cs="Times New Roman"/>
          <w:sz w:val="28"/>
          <w:szCs w:val="28"/>
        </w:rPr>
      </w:pPr>
      <w:r w:rsidRPr="005D30F0">
        <w:rPr>
          <w:rStyle w:val="Hyperlink1"/>
          <w:rFonts w:cs="Times New Roman"/>
          <w:sz w:val="28"/>
          <w:szCs w:val="28"/>
        </w:rPr>
        <w:t>Сетевая схема Заказчика для первых 3 офисов представлена на рисунке 1.</w:t>
      </w:r>
    </w:p>
    <w:p w14:paraId="07578D32" w14:textId="77777777" w:rsidR="00396BE0" w:rsidRPr="005D30F0" w:rsidRDefault="00396BE0" w:rsidP="005D30F0">
      <w:pPr>
        <w:pStyle w:val="a9"/>
        <w:shd w:val="clear" w:color="auto" w:fill="FFFFFF"/>
        <w:spacing w:line="240" w:lineRule="auto"/>
        <w:ind w:firstLine="0"/>
        <w:rPr>
          <w:rStyle w:val="aa"/>
          <w:rFonts w:cs="Times New Roman"/>
        </w:rPr>
      </w:pPr>
      <w:r w:rsidRPr="005D30F0">
        <w:rPr>
          <w:rStyle w:val="aa"/>
          <w:rFonts w:cs="Times New Roman"/>
          <w:noProof/>
        </w:rPr>
        <w:drawing>
          <wp:inline distT="0" distB="0" distL="0" distR="0" wp14:anchorId="49E28C98" wp14:editId="604497EA">
            <wp:extent cx="5930265" cy="2399030"/>
            <wp:effectExtent l="0" t="0" r="0" b="1270"/>
            <wp:docPr id="33554463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duotone>
                        <a:schemeClr val="bg2">
                          <a:shade val="45000"/>
                          <a:satMod val="135000"/>
                        </a:schemeClr>
                        <a:prstClr val="white"/>
                      </a:duotone>
                      <a:extLst>
                        <a:ext uri="{BEBA8EAE-BF5A-486C-A8C5-ECC9F3942E4B}">
                          <a14:imgProps xmlns:a14="http://schemas.microsoft.com/office/drawing/2010/main">
                            <a14:imgLayer r:embed="rId15">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5930265" cy="2399030"/>
                    </a:xfrm>
                    <a:prstGeom prst="rect">
                      <a:avLst/>
                    </a:prstGeom>
                    <a:noFill/>
                    <a:ln>
                      <a:noFill/>
                    </a:ln>
                  </pic:spPr>
                </pic:pic>
              </a:graphicData>
            </a:graphic>
          </wp:inline>
        </w:drawing>
      </w:r>
    </w:p>
    <w:p w14:paraId="44D07880" w14:textId="77777777" w:rsidR="00396BE0" w:rsidRPr="005D30F0" w:rsidRDefault="00396BE0" w:rsidP="005D30F0">
      <w:pPr>
        <w:pStyle w:val="a9"/>
        <w:shd w:val="clear" w:color="auto" w:fill="FFFFFF"/>
        <w:spacing w:line="240" w:lineRule="auto"/>
        <w:ind w:firstLine="0"/>
        <w:jc w:val="center"/>
        <w:rPr>
          <w:rStyle w:val="aa"/>
          <w:rFonts w:cs="Times New Roman"/>
        </w:rPr>
      </w:pPr>
      <w:r w:rsidRPr="005D30F0">
        <w:rPr>
          <w:rStyle w:val="aa"/>
          <w:rFonts w:cs="Times New Roman"/>
        </w:rPr>
        <w:t>Рисунок 1 - Сетевая схема</w:t>
      </w:r>
    </w:p>
    <w:p w14:paraId="0CABAF54" w14:textId="77777777" w:rsidR="00396BE0" w:rsidRPr="005D30F0" w:rsidRDefault="00396BE0" w:rsidP="00822639">
      <w:pPr>
        <w:pStyle w:val="3"/>
        <w:numPr>
          <w:ilvl w:val="2"/>
          <w:numId w:val="57"/>
        </w:numPr>
        <w:shd w:val="clear" w:color="auto" w:fill="FFFFFF"/>
        <w:spacing w:before="0" w:after="0" w:line="240" w:lineRule="auto"/>
        <w:ind w:left="0" w:firstLine="709"/>
      </w:pPr>
      <w:r w:rsidRPr="005D30F0">
        <w:rPr>
          <w:rStyle w:val="aa"/>
        </w:rPr>
        <w:t>Меры и средства технической защиты информации</w:t>
      </w:r>
    </w:p>
    <w:p w14:paraId="3171E16A" w14:textId="77777777" w:rsidR="00396BE0" w:rsidRPr="005D30F0" w:rsidRDefault="00396BE0" w:rsidP="00822639">
      <w:pPr>
        <w:pStyle w:val="a9"/>
        <w:shd w:val="clear" w:color="auto" w:fill="FFFFFF"/>
        <w:spacing w:line="240" w:lineRule="auto"/>
        <w:ind w:firstLine="709"/>
        <w:rPr>
          <w:rStyle w:val="Hyperlink0"/>
          <w:rFonts w:cs="Times New Roman"/>
          <w:sz w:val="28"/>
          <w:szCs w:val="28"/>
        </w:rPr>
      </w:pPr>
      <w:r w:rsidRPr="005D30F0">
        <w:rPr>
          <w:rStyle w:val="Hyperlink0"/>
          <w:rFonts w:cs="Times New Roman"/>
          <w:sz w:val="28"/>
          <w:szCs w:val="28"/>
        </w:rPr>
        <w:t xml:space="preserve">Сведения о реализации подсистем Системы защиты информации </w:t>
      </w:r>
      <w:proofErr w:type="spellStart"/>
      <w:r w:rsidRPr="005D30F0">
        <w:rPr>
          <w:rStyle w:val="Hyperlink0"/>
          <w:rFonts w:cs="Times New Roman"/>
          <w:sz w:val="28"/>
          <w:szCs w:val="28"/>
        </w:rPr>
        <w:t>ИСПДн</w:t>
      </w:r>
      <w:proofErr w:type="spellEnd"/>
      <w:r w:rsidRPr="005D30F0">
        <w:rPr>
          <w:rStyle w:val="Hyperlink0"/>
          <w:rFonts w:cs="Times New Roman"/>
          <w:sz w:val="28"/>
          <w:szCs w:val="28"/>
        </w:rPr>
        <w:t>:</w:t>
      </w:r>
    </w:p>
    <w:p w14:paraId="78E16650" w14:textId="77777777" w:rsidR="00396BE0" w:rsidRPr="005D30F0" w:rsidRDefault="00396BE0" w:rsidP="00822639">
      <w:pPr>
        <w:pStyle w:val="a9"/>
        <w:shd w:val="clear" w:color="auto" w:fill="FFFFFF"/>
        <w:spacing w:line="240" w:lineRule="auto"/>
        <w:ind w:firstLine="709"/>
        <w:rPr>
          <w:rStyle w:val="Hyperlink1"/>
          <w:rFonts w:cs="Times New Roman"/>
          <w:sz w:val="28"/>
          <w:szCs w:val="28"/>
        </w:rPr>
      </w:pPr>
      <w:r w:rsidRPr="005D30F0">
        <w:rPr>
          <w:rStyle w:val="Hyperlink1"/>
          <w:rFonts w:cs="Times New Roman"/>
          <w:sz w:val="28"/>
          <w:szCs w:val="28"/>
        </w:rPr>
        <w:t xml:space="preserve">Таблица 7 – Реализация подсистем системы защиты </w:t>
      </w:r>
      <w:r w:rsidRPr="005D30F0">
        <w:rPr>
          <w:rStyle w:val="Hyperlink0"/>
          <w:rFonts w:cs="Times New Roman"/>
          <w:sz w:val="28"/>
          <w:szCs w:val="28"/>
        </w:rPr>
        <w:t>информации</w:t>
      </w:r>
      <w:r w:rsidRPr="005D30F0">
        <w:rPr>
          <w:rStyle w:val="Hyperlink1"/>
          <w:rFonts w:cs="Times New Roman"/>
          <w:sz w:val="28"/>
          <w:szCs w:val="28"/>
        </w:rPr>
        <w:t xml:space="preserve"> </w:t>
      </w:r>
      <w:proofErr w:type="spellStart"/>
      <w:r w:rsidRPr="005D30F0">
        <w:rPr>
          <w:rStyle w:val="Hyperlink1"/>
          <w:rFonts w:cs="Times New Roman"/>
          <w:sz w:val="28"/>
          <w:szCs w:val="28"/>
        </w:rPr>
        <w:t>ИСПДн</w:t>
      </w:r>
      <w:proofErr w:type="spellEnd"/>
    </w:p>
    <w:tbl>
      <w:tblPr>
        <w:tblStyle w:val="TableNormal"/>
        <w:tblW w:w="952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567"/>
        <w:gridCol w:w="3970"/>
        <w:gridCol w:w="4989"/>
      </w:tblGrid>
      <w:tr w:rsidR="00396BE0" w:rsidRPr="005D30F0" w14:paraId="0784B00F" w14:textId="77777777" w:rsidTr="00A65411">
        <w:trPr>
          <w:trHeight w:val="745"/>
          <w:tblHeader/>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1EFDD9" w14:textId="77777777" w:rsidR="00396BE0" w:rsidRPr="005D30F0" w:rsidRDefault="00396BE0" w:rsidP="005D30F0">
            <w:pPr>
              <w:shd w:val="clear" w:color="auto" w:fill="FFFFFF"/>
              <w:rPr>
                <w:rStyle w:val="aa"/>
                <w:rFonts w:cs="Times New Roman"/>
                <w:b/>
                <w:bCs/>
              </w:rPr>
            </w:pPr>
            <w:r w:rsidRPr="005D30F0">
              <w:rPr>
                <w:rStyle w:val="aa"/>
                <w:rFonts w:cs="Times New Roman"/>
                <w:b/>
                <w:bCs/>
              </w:rPr>
              <w:t>№</w:t>
            </w:r>
          </w:p>
          <w:p w14:paraId="11FD7887" w14:textId="77777777" w:rsidR="00396BE0" w:rsidRPr="005D30F0" w:rsidRDefault="00396BE0" w:rsidP="005D30F0">
            <w:pPr>
              <w:shd w:val="clear" w:color="auto" w:fill="FFFFFF"/>
              <w:rPr>
                <w:rFonts w:cs="Times New Roman"/>
              </w:rPr>
            </w:pPr>
            <w:r w:rsidRPr="005D30F0">
              <w:rPr>
                <w:rStyle w:val="aa"/>
                <w:rFonts w:cs="Times New Roman"/>
                <w:b/>
                <w:bCs/>
              </w:rPr>
              <w:t>п/п</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058EE9" w14:textId="77777777" w:rsidR="00396BE0" w:rsidRPr="005D30F0" w:rsidRDefault="00396BE0" w:rsidP="005D30F0">
            <w:pPr>
              <w:shd w:val="clear" w:color="auto" w:fill="FFFFFF"/>
              <w:jc w:val="center"/>
              <w:rPr>
                <w:rFonts w:cs="Times New Roman"/>
              </w:rPr>
            </w:pPr>
            <w:r w:rsidRPr="005D30F0">
              <w:rPr>
                <w:rStyle w:val="aa"/>
                <w:rFonts w:cs="Times New Roman"/>
                <w:b/>
                <w:bCs/>
              </w:rPr>
              <w:t>Подсистема системы защиты</w:t>
            </w:r>
          </w:p>
        </w:tc>
        <w:tc>
          <w:tcPr>
            <w:tcW w:w="4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485F81" w14:textId="77777777" w:rsidR="00396BE0" w:rsidRPr="005D30F0" w:rsidRDefault="00396BE0" w:rsidP="005D30F0">
            <w:pPr>
              <w:shd w:val="clear" w:color="auto" w:fill="FFFFFF"/>
              <w:jc w:val="center"/>
              <w:rPr>
                <w:rFonts w:cs="Times New Roman"/>
              </w:rPr>
            </w:pPr>
            <w:r w:rsidRPr="005D30F0">
              <w:rPr>
                <w:rStyle w:val="aa"/>
                <w:rFonts w:cs="Times New Roman"/>
                <w:b/>
                <w:bCs/>
              </w:rPr>
              <w:t>Описание</w:t>
            </w:r>
          </w:p>
        </w:tc>
      </w:tr>
      <w:tr w:rsidR="00396BE0" w:rsidRPr="005D30F0" w14:paraId="05D64C89" w14:textId="77777777" w:rsidTr="00A65411">
        <w:tblPrEx>
          <w:shd w:val="clear" w:color="auto" w:fill="CED7E7"/>
        </w:tblPrEx>
        <w:trPr>
          <w:trHeight w:val="300"/>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62DAE9" w14:textId="6206A609" w:rsidR="00396BE0" w:rsidRPr="005D30F0" w:rsidRDefault="00396BE0" w:rsidP="005D30F0">
            <w:pPr>
              <w:rPr>
                <w:rFonts w:cs="Times New Roman"/>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4DD9B" w14:textId="77777777" w:rsidR="00396BE0" w:rsidRPr="005D30F0" w:rsidRDefault="00396BE0" w:rsidP="005D30F0">
            <w:pPr>
              <w:pStyle w:val="ad"/>
              <w:shd w:val="clear" w:color="auto" w:fill="FFFFFF"/>
              <w:jc w:val="both"/>
              <w:rPr>
                <w:rFonts w:cs="Times New Roman"/>
                <w:sz w:val="28"/>
                <w:szCs w:val="28"/>
              </w:rPr>
            </w:pPr>
            <w:r w:rsidRPr="005D30F0">
              <w:rPr>
                <w:rStyle w:val="aa"/>
                <w:rFonts w:cs="Times New Roman"/>
                <w:sz w:val="28"/>
                <w:szCs w:val="28"/>
              </w:rPr>
              <w:t xml:space="preserve">Защита среды виртуализации </w:t>
            </w:r>
          </w:p>
        </w:tc>
        <w:tc>
          <w:tcPr>
            <w:tcW w:w="4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666FA8" w14:textId="77777777" w:rsidR="00396BE0" w:rsidRPr="005D30F0" w:rsidRDefault="00396BE0" w:rsidP="005D30F0">
            <w:pPr>
              <w:pStyle w:val="ad"/>
              <w:shd w:val="clear" w:color="auto" w:fill="FFFFFF"/>
              <w:jc w:val="both"/>
              <w:rPr>
                <w:rFonts w:cs="Times New Roman"/>
                <w:sz w:val="28"/>
                <w:szCs w:val="28"/>
              </w:rPr>
            </w:pPr>
            <w:r w:rsidRPr="005D30F0">
              <w:rPr>
                <w:rStyle w:val="aa"/>
                <w:rFonts w:cs="Times New Roman"/>
                <w:sz w:val="28"/>
                <w:szCs w:val="28"/>
              </w:rPr>
              <w:t xml:space="preserve">Средствами ПО VMware </w:t>
            </w:r>
            <w:proofErr w:type="spellStart"/>
            <w:r w:rsidRPr="005D30F0">
              <w:rPr>
                <w:rStyle w:val="aa"/>
                <w:rFonts w:cs="Times New Roman"/>
                <w:sz w:val="28"/>
                <w:szCs w:val="28"/>
              </w:rPr>
              <w:t>ESXi</w:t>
            </w:r>
            <w:proofErr w:type="spellEnd"/>
          </w:p>
        </w:tc>
      </w:tr>
      <w:tr w:rsidR="00396BE0" w:rsidRPr="005D30F0" w14:paraId="37346388" w14:textId="77777777" w:rsidTr="00A65411">
        <w:tblPrEx>
          <w:shd w:val="clear" w:color="auto" w:fill="CED7E7"/>
        </w:tblPrEx>
        <w:trPr>
          <w:trHeight w:val="1635"/>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42E8B5" w14:textId="341C87A1" w:rsidR="00396BE0" w:rsidRPr="005D30F0" w:rsidRDefault="00396BE0" w:rsidP="005D30F0">
            <w:pPr>
              <w:rPr>
                <w:rFonts w:cs="Times New Roman"/>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61F6C" w14:textId="77777777" w:rsidR="00396BE0" w:rsidRPr="005D30F0" w:rsidRDefault="00396BE0" w:rsidP="005D30F0">
            <w:pPr>
              <w:pStyle w:val="ad"/>
              <w:shd w:val="clear" w:color="auto" w:fill="FFFFFF"/>
              <w:jc w:val="both"/>
              <w:rPr>
                <w:rFonts w:cs="Times New Roman"/>
                <w:sz w:val="28"/>
                <w:szCs w:val="28"/>
              </w:rPr>
            </w:pPr>
            <w:r w:rsidRPr="005D30F0">
              <w:rPr>
                <w:rStyle w:val="aa"/>
                <w:rFonts w:cs="Times New Roman"/>
                <w:sz w:val="28"/>
                <w:szCs w:val="28"/>
              </w:rPr>
              <w:t xml:space="preserve">Защита от НСД </w:t>
            </w:r>
          </w:p>
        </w:tc>
        <w:tc>
          <w:tcPr>
            <w:tcW w:w="4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5070DD" w14:textId="77777777" w:rsidR="00396BE0" w:rsidRPr="005D30F0" w:rsidRDefault="00396BE0" w:rsidP="005D30F0">
            <w:pPr>
              <w:pStyle w:val="ad"/>
              <w:shd w:val="clear" w:color="auto" w:fill="FFFFFF"/>
              <w:jc w:val="both"/>
              <w:rPr>
                <w:rStyle w:val="aa"/>
                <w:rFonts w:cs="Times New Roman"/>
                <w:sz w:val="28"/>
                <w:szCs w:val="28"/>
              </w:rPr>
            </w:pPr>
            <w:r w:rsidRPr="005D30F0">
              <w:rPr>
                <w:rStyle w:val="aa"/>
                <w:rFonts w:cs="Times New Roman"/>
                <w:sz w:val="28"/>
                <w:szCs w:val="28"/>
              </w:rPr>
              <w:t xml:space="preserve">Средствами прикладного ПО и </w:t>
            </w:r>
            <w:r w:rsidRPr="005D30F0">
              <w:rPr>
                <w:rStyle w:val="aa"/>
                <w:rFonts w:cs="Times New Roman"/>
                <w:sz w:val="28"/>
                <w:szCs w:val="28"/>
                <w:lang w:val="en-US"/>
              </w:rPr>
              <w:t>AD</w:t>
            </w:r>
            <w:r w:rsidRPr="005D30F0">
              <w:rPr>
                <w:rStyle w:val="aa"/>
                <w:rFonts w:cs="Times New Roman"/>
                <w:sz w:val="28"/>
                <w:szCs w:val="28"/>
              </w:rPr>
              <w:t>.</w:t>
            </w:r>
          </w:p>
          <w:p w14:paraId="1A06A714" w14:textId="77777777" w:rsidR="00396BE0" w:rsidRPr="005D30F0" w:rsidRDefault="00396BE0" w:rsidP="005D30F0">
            <w:pPr>
              <w:pStyle w:val="ad"/>
              <w:shd w:val="clear" w:color="auto" w:fill="FFFFFF"/>
              <w:jc w:val="both"/>
              <w:rPr>
                <w:rStyle w:val="aa"/>
                <w:rFonts w:cs="Times New Roman"/>
                <w:sz w:val="28"/>
                <w:szCs w:val="28"/>
              </w:rPr>
            </w:pPr>
            <w:r w:rsidRPr="005D30F0">
              <w:rPr>
                <w:rStyle w:val="aa"/>
                <w:rFonts w:cs="Times New Roman"/>
                <w:sz w:val="28"/>
                <w:szCs w:val="28"/>
              </w:rPr>
              <w:t>Пользователи не имеют прав локального администратора на АРМ.</w:t>
            </w:r>
          </w:p>
          <w:p w14:paraId="0C44671C" w14:textId="77777777" w:rsidR="00396BE0" w:rsidRPr="005D30F0" w:rsidRDefault="00396BE0" w:rsidP="005D30F0">
            <w:pPr>
              <w:pStyle w:val="a9"/>
              <w:shd w:val="clear" w:color="auto" w:fill="FFFFFF"/>
              <w:spacing w:line="240" w:lineRule="auto"/>
              <w:ind w:firstLine="0"/>
              <w:rPr>
                <w:rFonts w:cs="Times New Roman"/>
              </w:rPr>
            </w:pPr>
            <w:r w:rsidRPr="005D30F0">
              <w:rPr>
                <w:rStyle w:val="aa"/>
                <w:rFonts w:cs="Times New Roman"/>
              </w:rPr>
              <w:t xml:space="preserve">На АРМ не установлены пароли на </w:t>
            </w:r>
            <w:r w:rsidRPr="005D30F0">
              <w:rPr>
                <w:rStyle w:val="aa"/>
                <w:rFonts w:cs="Times New Roman"/>
                <w:lang w:val="en-US"/>
              </w:rPr>
              <w:t>BIOS</w:t>
            </w:r>
            <w:r w:rsidRPr="005D30F0">
              <w:rPr>
                <w:rStyle w:val="aa"/>
                <w:rFonts w:cs="Times New Roman"/>
              </w:rPr>
              <w:t>.</w:t>
            </w:r>
          </w:p>
        </w:tc>
      </w:tr>
      <w:tr w:rsidR="00396BE0" w:rsidRPr="005D30F0" w14:paraId="3C93D114" w14:textId="77777777" w:rsidTr="00A65411">
        <w:tblPrEx>
          <w:shd w:val="clear" w:color="auto" w:fill="CED7E7"/>
        </w:tblPrEx>
        <w:trPr>
          <w:trHeight w:val="414"/>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DB2162" w14:textId="458BF598" w:rsidR="00396BE0" w:rsidRPr="005D30F0" w:rsidRDefault="00396BE0" w:rsidP="005D30F0">
            <w:pPr>
              <w:rPr>
                <w:rFonts w:cs="Times New Roman"/>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CA9A8" w14:textId="77777777" w:rsidR="00396BE0" w:rsidRPr="005D30F0" w:rsidRDefault="00396BE0" w:rsidP="005D30F0">
            <w:pPr>
              <w:pStyle w:val="ae"/>
              <w:shd w:val="clear" w:color="auto" w:fill="FFFFFF"/>
              <w:spacing w:after="0" w:line="240" w:lineRule="auto"/>
              <w:rPr>
                <w:rFonts w:cs="Times New Roman"/>
                <w:sz w:val="28"/>
                <w:szCs w:val="28"/>
              </w:rPr>
            </w:pPr>
            <w:r w:rsidRPr="005D30F0">
              <w:rPr>
                <w:rStyle w:val="aa"/>
                <w:rFonts w:cs="Times New Roman"/>
                <w:sz w:val="28"/>
                <w:szCs w:val="28"/>
              </w:rPr>
              <w:t>Антивирус</w:t>
            </w:r>
            <w:proofErr w:type="spellStart"/>
            <w:r w:rsidRPr="005D30F0">
              <w:rPr>
                <w:rStyle w:val="aa"/>
                <w:rFonts w:cs="Times New Roman"/>
                <w:sz w:val="28"/>
                <w:szCs w:val="28"/>
                <w:lang w:val="en-US"/>
              </w:rPr>
              <w:t>ная</w:t>
            </w:r>
            <w:proofErr w:type="spellEnd"/>
            <w:r w:rsidRPr="005D30F0">
              <w:rPr>
                <w:rStyle w:val="aa"/>
                <w:rFonts w:cs="Times New Roman"/>
                <w:sz w:val="28"/>
                <w:szCs w:val="28"/>
                <w:lang w:val="en-US"/>
              </w:rPr>
              <w:t xml:space="preserve"> </w:t>
            </w:r>
            <w:proofErr w:type="spellStart"/>
            <w:r w:rsidRPr="005D30F0">
              <w:rPr>
                <w:rStyle w:val="aa"/>
                <w:rFonts w:cs="Times New Roman"/>
                <w:sz w:val="28"/>
                <w:szCs w:val="28"/>
                <w:lang w:val="en-US"/>
              </w:rPr>
              <w:t>защита</w:t>
            </w:r>
            <w:proofErr w:type="spellEnd"/>
          </w:p>
        </w:tc>
        <w:tc>
          <w:tcPr>
            <w:tcW w:w="4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257204" w14:textId="77777777" w:rsidR="00396BE0" w:rsidRPr="005D30F0" w:rsidRDefault="00396BE0" w:rsidP="005D30F0">
            <w:pPr>
              <w:pStyle w:val="ae"/>
              <w:shd w:val="clear" w:color="auto" w:fill="FFFFFF"/>
              <w:spacing w:after="0" w:line="240" w:lineRule="auto"/>
              <w:rPr>
                <w:rFonts w:cs="Times New Roman"/>
                <w:sz w:val="28"/>
                <w:szCs w:val="28"/>
              </w:rPr>
            </w:pPr>
            <w:r w:rsidRPr="005D30F0">
              <w:rPr>
                <w:rStyle w:val="aa"/>
                <w:rFonts w:cs="Times New Roman"/>
                <w:spacing w:val="10"/>
                <w:sz w:val="28"/>
                <w:szCs w:val="28"/>
              </w:rPr>
              <w:t>Антивирус Касперского 11</w:t>
            </w:r>
          </w:p>
        </w:tc>
      </w:tr>
      <w:tr w:rsidR="00396BE0" w:rsidRPr="005D30F0" w14:paraId="318C04DC" w14:textId="77777777" w:rsidTr="00A65411">
        <w:tblPrEx>
          <w:shd w:val="clear" w:color="auto" w:fill="CED7E7"/>
        </w:tblPrEx>
        <w:trPr>
          <w:trHeight w:val="414"/>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C8CD00" w14:textId="25599459" w:rsidR="00396BE0" w:rsidRPr="005D30F0" w:rsidRDefault="00396BE0" w:rsidP="005D30F0">
            <w:pPr>
              <w:rPr>
                <w:rFonts w:cs="Times New Roman"/>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6D3F95" w14:textId="77777777" w:rsidR="00396BE0" w:rsidRPr="005D30F0" w:rsidRDefault="00396BE0" w:rsidP="005D30F0">
            <w:pPr>
              <w:pStyle w:val="ae"/>
              <w:shd w:val="clear" w:color="auto" w:fill="FFFFFF"/>
              <w:spacing w:after="0" w:line="240" w:lineRule="auto"/>
              <w:rPr>
                <w:rFonts w:cs="Times New Roman"/>
                <w:sz w:val="28"/>
                <w:szCs w:val="28"/>
              </w:rPr>
            </w:pPr>
            <w:r w:rsidRPr="005D30F0">
              <w:rPr>
                <w:rStyle w:val="aa"/>
                <w:rFonts w:cs="Times New Roman"/>
                <w:sz w:val="28"/>
                <w:szCs w:val="28"/>
              </w:rPr>
              <w:t xml:space="preserve">Средство анализа защищенности </w:t>
            </w:r>
          </w:p>
        </w:tc>
        <w:tc>
          <w:tcPr>
            <w:tcW w:w="4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2D1503" w14:textId="77777777" w:rsidR="00396BE0" w:rsidRPr="005D30F0" w:rsidRDefault="00396BE0" w:rsidP="005D30F0">
            <w:pPr>
              <w:pStyle w:val="ae"/>
              <w:shd w:val="clear" w:color="auto" w:fill="FFFFFF"/>
              <w:spacing w:after="0" w:line="240" w:lineRule="auto"/>
              <w:rPr>
                <w:rFonts w:cs="Times New Roman"/>
                <w:sz w:val="28"/>
                <w:szCs w:val="28"/>
              </w:rPr>
            </w:pPr>
            <w:r w:rsidRPr="005D30F0">
              <w:rPr>
                <w:rStyle w:val="aa"/>
                <w:rFonts w:cs="Times New Roman"/>
                <w:sz w:val="28"/>
                <w:szCs w:val="28"/>
              </w:rPr>
              <w:t xml:space="preserve">Нет </w:t>
            </w:r>
          </w:p>
        </w:tc>
      </w:tr>
      <w:tr w:rsidR="00396BE0" w:rsidRPr="005D30F0" w14:paraId="514DBEEA" w14:textId="77777777" w:rsidTr="00A65411">
        <w:tblPrEx>
          <w:shd w:val="clear" w:color="auto" w:fill="CED7E7"/>
        </w:tblPrEx>
        <w:trPr>
          <w:trHeight w:val="414"/>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A32D8F" w14:textId="789CE2C9" w:rsidR="00396BE0" w:rsidRPr="005D30F0" w:rsidRDefault="00396BE0" w:rsidP="005D30F0">
            <w:pPr>
              <w:rPr>
                <w:rFonts w:cs="Times New Roman"/>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17A54A" w14:textId="77777777" w:rsidR="00396BE0" w:rsidRPr="005D30F0" w:rsidRDefault="00396BE0" w:rsidP="005D30F0">
            <w:pPr>
              <w:pStyle w:val="ae"/>
              <w:shd w:val="clear" w:color="auto" w:fill="FFFFFF"/>
              <w:spacing w:after="0" w:line="240" w:lineRule="auto"/>
              <w:rPr>
                <w:rFonts w:cs="Times New Roman"/>
                <w:sz w:val="28"/>
                <w:szCs w:val="28"/>
              </w:rPr>
            </w:pPr>
            <w:r w:rsidRPr="005D30F0">
              <w:rPr>
                <w:rStyle w:val="aa"/>
                <w:rFonts w:cs="Times New Roman"/>
                <w:sz w:val="28"/>
                <w:szCs w:val="28"/>
              </w:rPr>
              <w:t>Межсетевое экранирование</w:t>
            </w:r>
          </w:p>
        </w:tc>
        <w:tc>
          <w:tcPr>
            <w:tcW w:w="4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2CAF4B" w14:textId="77777777" w:rsidR="00396BE0" w:rsidRPr="005D30F0" w:rsidRDefault="00396BE0" w:rsidP="005D30F0">
            <w:pPr>
              <w:pStyle w:val="ae"/>
              <w:shd w:val="clear" w:color="auto" w:fill="FFFFFF"/>
              <w:spacing w:after="0" w:line="240" w:lineRule="auto"/>
              <w:rPr>
                <w:rFonts w:cs="Times New Roman"/>
                <w:sz w:val="28"/>
                <w:szCs w:val="28"/>
              </w:rPr>
            </w:pPr>
            <w:r w:rsidRPr="005D30F0">
              <w:rPr>
                <w:rStyle w:val="aa"/>
                <w:rFonts w:cs="Times New Roman"/>
                <w:sz w:val="28"/>
                <w:szCs w:val="28"/>
              </w:rPr>
              <w:t xml:space="preserve">Периметр на границе с Интернет - </w:t>
            </w:r>
            <w:r w:rsidRPr="005D30F0">
              <w:rPr>
                <w:rStyle w:val="aa"/>
                <w:rFonts w:cs="Times New Roman"/>
                <w:spacing w:val="10"/>
                <w:sz w:val="28"/>
                <w:szCs w:val="28"/>
              </w:rPr>
              <w:t xml:space="preserve">МЭ </w:t>
            </w:r>
            <w:proofErr w:type="spellStart"/>
            <w:r w:rsidRPr="005D30F0">
              <w:rPr>
                <w:rStyle w:val="aa"/>
                <w:rFonts w:cs="Times New Roman"/>
                <w:spacing w:val="10"/>
                <w:sz w:val="28"/>
                <w:szCs w:val="28"/>
                <w:lang w:val="en-US"/>
              </w:rPr>
              <w:t>Mikrotik</w:t>
            </w:r>
            <w:proofErr w:type="spellEnd"/>
            <w:r w:rsidRPr="005D30F0">
              <w:rPr>
                <w:rStyle w:val="aa"/>
                <w:rFonts w:cs="Times New Roman"/>
                <w:spacing w:val="10"/>
                <w:sz w:val="28"/>
                <w:szCs w:val="28"/>
              </w:rPr>
              <w:t xml:space="preserve"> </w:t>
            </w:r>
          </w:p>
        </w:tc>
      </w:tr>
      <w:tr w:rsidR="00396BE0" w:rsidRPr="005D30F0" w14:paraId="5094E53D" w14:textId="77777777" w:rsidTr="00A65411">
        <w:tblPrEx>
          <w:shd w:val="clear" w:color="auto" w:fill="CED7E7"/>
        </w:tblPrEx>
        <w:trPr>
          <w:trHeight w:val="745"/>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A1FBB6" w14:textId="35B52BA9" w:rsidR="00396BE0" w:rsidRPr="005D30F0" w:rsidRDefault="00396BE0" w:rsidP="005D30F0">
            <w:pPr>
              <w:rPr>
                <w:rFonts w:cs="Times New Roman"/>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253C1" w14:textId="77777777" w:rsidR="00396BE0" w:rsidRPr="005D30F0" w:rsidRDefault="00396BE0" w:rsidP="005D30F0">
            <w:pPr>
              <w:pStyle w:val="ae"/>
              <w:shd w:val="clear" w:color="auto" w:fill="FFFFFF"/>
              <w:spacing w:after="0" w:line="240" w:lineRule="auto"/>
              <w:rPr>
                <w:rFonts w:cs="Times New Roman"/>
                <w:sz w:val="28"/>
                <w:szCs w:val="28"/>
              </w:rPr>
            </w:pPr>
            <w:r w:rsidRPr="005D30F0">
              <w:rPr>
                <w:rStyle w:val="aa"/>
                <w:rFonts w:cs="Times New Roman"/>
                <w:sz w:val="28"/>
                <w:szCs w:val="28"/>
              </w:rPr>
              <w:t>Защита каналов связи, защита удаленного доступа к ресурсам</w:t>
            </w:r>
          </w:p>
        </w:tc>
        <w:tc>
          <w:tcPr>
            <w:tcW w:w="4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3D666" w14:textId="77777777" w:rsidR="00396BE0" w:rsidRPr="005D30F0" w:rsidRDefault="00396BE0" w:rsidP="005D30F0">
            <w:pPr>
              <w:shd w:val="clear" w:color="auto" w:fill="FFFFFF"/>
              <w:jc w:val="both"/>
              <w:rPr>
                <w:rFonts w:cs="Times New Roman"/>
              </w:rPr>
            </w:pPr>
            <w:r w:rsidRPr="005D30F0">
              <w:rPr>
                <w:rStyle w:val="aa"/>
                <w:rFonts w:cs="Times New Roman"/>
                <w:spacing w:val="10"/>
              </w:rPr>
              <w:t xml:space="preserve">Средствами активного сетевого оборудования </w:t>
            </w:r>
            <w:proofErr w:type="spellStart"/>
            <w:r w:rsidRPr="005D30F0">
              <w:rPr>
                <w:rStyle w:val="aa"/>
                <w:rFonts w:cs="Times New Roman"/>
                <w:spacing w:val="10"/>
                <w:lang w:val="en-US"/>
              </w:rPr>
              <w:t>Mikrotik</w:t>
            </w:r>
            <w:proofErr w:type="spellEnd"/>
          </w:p>
        </w:tc>
      </w:tr>
      <w:tr w:rsidR="00396BE0" w:rsidRPr="005D30F0" w14:paraId="57EFB7ED" w14:textId="77777777" w:rsidTr="00A65411">
        <w:tblPrEx>
          <w:shd w:val="clear" w:color="auto" w:fill="CED7E7"/>
        </w:tblPrEx>
        <w:trPr>
          <w:trHeight w:val="745"/>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2B3B5C" w14:textId="0258C8F1" w:rsidR="00396BE0" w:rsidRPr="005D30F0" w:rsidRDefault="00396BE0" w:rsidP="005D30F0">
            <w:pPr>
              <w:rPr>
                <w:rFonts w:cs="Times New Roman"/>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12F55" w14:textId="77777777" w:rsidR="00396BE0" w:rsidRPr="005D30F0" w:rsidRDefault="00396BE0" w:rsidP="005D30F0">
            <w:pPr>
              <w:pStyle w:val="ae"/>
              <w:shd w:val="clear" w:color="auto" w:fill="FFFFFF"/>
              <w:spacing w:after="0" w:line="240" w:lineRule="auto"/>
              <w:rPr>
                <w:rFonts w:cs="Times New Roman"/>
                <w:sz w:val="28"/>
                <w:szCs w:val="28"/>
              </w:rPr>
            </w:pPr>
            <w:r w:rsidRPr="005D30F0">
              <w:rPr>
                <w:rStyle w:val="aa"/>
                <w:rFonts w:cs="Times New Roman"/>
                <w:sz w:val="28"/>
                <w:szCs w:val="28"/>
              </w:rPr>
              <w:t>Обнаружение/предотвращение сетевых вторжений</w:t>
            </w:r>
          </w:p>
        </w:tc>
        <w:tc>
          <w:tcPr>
            <w:tcW w:w="4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1B3E9" w14:textId="77777777" w:rsidR="00396BE0" w:rsidRPr="005D30F0" w:rsidRDefault="00396BE0" w:rsidP="005D30F0">
            <w:pPr>
              <w:pStyle w:val="ae"/>
              <w:shd w:val="clear" w:color="auto" w:fill="FFFFFF"/>
              <w:spacing w:after="0" w:line="240" w:lineRule="auto"/>
              <w:rPr>
                <w:rFonts w:cs="Times New Roman"/>
                <w:sz w:val="28"/>
                <w:szCs w:val="28"/>
              </w:rPr>
            </w:pPr>
            <w:r w:rsidRPr="005D30F0">
              <w:rPr>
                <w:rStyle w:val="aa"/>
                <w:rFonts w:cs="Times New Roman"/>
                <w:sz w:val="28"/>
                <w:szCs w:val="28"/>
              </w:rPr>
              <w:t xml:space="preserve">Нет </w:t>
            </w:r>
          </w:p>
        </w:tc>
      </w:tr>
      <w:tr w:rsidR="00396BE0" w:rsidRPr="005D30F0" w14:paraId="717CBF9F" w14:textId="77777777" w:rsidTr="00A65411">
        <w:tblPrEx>
          <w:shd w:val="clear" w:color="auto" w:fill="CED7E7"/>
        </w:tblPrEx>
        <w:trPr>
          <w:trHeight w:val="414"/>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6FE77A" w14:textId="23217129" w:rsidR="00396BE0" w:rsidRPr="005D30F0" w:rsidRDefault="00396BE0" w:rsidP="005D30F0">
            <w:pPr>
              <w:rPr>
                <w:rFonts w:cs="Times New Roman"/>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0FE7C5" w14:textId="77777777" w:rsidR="00396BE0" w:rsidRPr="005D30F0" w:rsidRDefault="00396BE0" w:rsidP="005D30F0">
            <w:pPr>
              <w:pStyle w:val="ae"/>
              <w:shd w:val="clear" w:color="auto" w:fill="FFFFFF"/>
              <w:spacing w:after="0" w:line="240" w:lineRule="auto"/>
              <w:rPr>
                <w:rFonts w:cs="Times New Roman"/>
                <w:sz w:val="28"/>
                <w:szCs w:val="28"/>
              </w:rPr>
            </w:pPr>
            <w:r w:rsidRPr="005D30F0">
              <w:rPr>
                <w:rStyle w:val="aa"/>
                <w:rFonts w:cs="Times New Roman"/>
                <w:sz w:val="28"/>
                <w:szCs w:val="28"/>
              </w:rPr>
              <w:t xml:space="preserve">Защита от утечек информации </w:t>
            </w:r>
          </w:p>
        </w:tc>
        <w:tc>
          <w:tcPr>
            <w:tcW w:w="4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B501A" w14:textId="77777777" w:rsidR="00396BE0" w:rsidRPr="005D30F0" w:rsidRDefault="00396BE0" w:rsidP="005D30F0">
            <w:pPr>
              <w:pStyle w:val="ae"/>
              <w:shd w:val="clear" w:color="auto" w:fill="FFFFFF"/>
              <w:spacing w:after="0" w:line="240" w:lineRule="auto"/>
              <w:rPr>
                <w:rFonts w:cs="Times New Roman"/>
                <w:sz w:val="28"/>
                <w:szCs w:val="28"/>
              </w:rPr>
            </w:pPr>
            <w:r w:rsidRPr="005D30F0">
              <w:rPr>
                <w:rStyle w:val="aa"/>
                <w:rFonts w:cs="Times New Roman"/>
                <w:sz w:val="28"/>
                <w:szCs w:val="28"/>
              </w:rPr>
              <w:t xml:space="preserve">Нет </w:t>
            </w:r>
          </w:p>
        </w:tc>
      </w:tr>
      <w:tr w:rsidR="00396BE0" w:rsidRPr="005D30F0" w14:paraId="69367E10" w14:textId="77777777" w:rsidTr="00A65411">
        <w:tblPrEx>
          <w:shd w:val="clear" w:color="auto" w:fill="CED7E7"/>
        </w:tblPrEx>
        <w:trPr>
          <w:trHeight w:val="414"/>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03038" w14:textId="54FF00CC" w:rsidR="00396BE0" w:rsidRPr="005D30F0" w:rsidRDefault="00396BE0" w:rsidP="005D30F0">
            <w:pPr>
              <w:rPr>
                <w:rFonts w:cs="Times New Roman"/>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D6BF1E" w14:textId="77777777" w:rsidR="00396BE0" w:rsidRPr="005D30F0" w:rsidRDefault="00396BE0" w:rsidP="005D30F0">
            <w:pPr>
              <w:pStyle w:val="ae"/>
              <w:shd w:val="clear" w:color="auto" w:fill="FFFFFF"/>
              <w:spacing w:after="0" w:line="240" w:lineRule="auto"/>
              <w:rPr>
                <w:rFonts w:cs="Times New Roman"/>
                <w:sz w:val="28"/>
                <w:szCs w:val="28"/>
              </w:rPr>
            </w:pPr>
            <w:r w:rsidRPr="005D30F0">
              <w:rPr>
                <w:rStyle w:val="aa"/>
                <w:rFonts w:cs="Times New Roman"/>
                <w:sz w:val="28"/>
                <w:szCs w:val="28"/>
              </w:rPr>
              <w:t xml:space="preserve">Сбор и анализ событий ИБ </w:t>
            </w:r>
          </w:p>
        </w:tc>
        <w:tc>
          <w:tcPr>
            <w:tcW w:w="4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6EB585" w14:textId="77777777" w:rsidR="00396BE0" w:rsidRPr="005D30F0" w:rsidRDefault="00396BE0" w:rsidP="005D30F0">
            <w:pPr>
              <w:pStyle w:val="ae"/>
              <w:shd w:val="clear" w:color="auto" w:fill="FFFFFF"/>
              <w:spacing w:after="0" w:line="240" w:lineRule="auto"/>
              <w:rPr>
                <w:rFonts w:cs="Times New Roman"/>
                <w:sz w:val="28"/>
                <w:szCs w:val="28"/>
              </w:rPr>
            </w:pPr>
            <w:r w:rsidRPr="005D30F0">
              <w:rPr>
                <w:rStyle w:val="aa"/>
                <w:rFonts w:cs="Times New Roman"/>
                <w:sz w:val="28"/>
                <w:szCs w:val="28"/>
              </w:rPr>
              <w:t>Средствами ПО и средств защиты информации</w:t>
            </w:r>
          </w:p>
        </w:tc>
      </w:tr>
      <w:tr w:rsidR="00396BE0" w:rsidRPr="005D30F0" w14:paraId="1B0CDDBF" w14:textId="77777777" w:rsidTr="00A65411">
        <w:tblPrEx>
          <w:shd w:val="clear" w:color="auto" w:fill="CED7E7"/>
        </w:tblPrEx>
        <w:trPr>
          <w:trHeight w:val="414"/>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8F2857" w14:textId="55CE66DA" w:rsidR="00396BE0" w:rsidRPr="005D30F0" w:rsidRDefault="00396BE0" w:rsidP="005D30F0">
            <w:pPr>
              <w:rPr>
                <w:rFonts w:cs="Times New Roman"/>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0B8D77" w14:textId="77777777" w:rsidR="00396BE0" w:rsidRPr="005D30F0" w:rsidRDefault="00396BE0" w:rsidP="005D30F0">
            <w:pPr>
              <w:pStyle w:val="ae"/>
              <w:shd w:val="clear" w:color="auto" w:fill="FFFFFF"/>
              <w:spacing w:after="0" w:line="240" w:lineRule="auto"/>
              <w:rPr>
                <w:rFonts w:cs="Times New Roman"/>
                <w:sz w:val="28"/>
                <w:szCs w:val="28"/>
              </w:rPr>
            </w:pPr>
            <w:r w:rsidRPr="005D30F0">
              <w:rPr>
                <w:rStyle w:val="aa"/>
                <w:rFonts w:cs="Times New Roman"/>
                <w:spacing w:val="10"/>
                <w:sz w:val="28"/>
                <w:szCs w:val="28"/>
              </w:rPr>
              <w:t>Резервное копирование</w:t>
            </w:r>
          </w:p>
        </w:tc>
        <w:tc>
          <w:tcPr>
            <w:tcW w:w="4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3ECB60" w14:textId="77777777" w:rsidR="00396BE0" w:rsidRPr="005D30F0" w:rsidRDefault="00396BE0" w:rsidP="005D30F0">
            <w:pPr>
              <w:pStyle w:val="ae"/>
              <w:shd w:val="clear" w:color="auto" w:fill="FFFFFF"/>
              <w:spacing w:after="0" w:line="240" w:lineRule="auto"/>
              <w:rPr>
                <w:rFonts w:cs="Times New Roman"/>
                <w:sz w:val="28"/>
                <w:szCs w:val="28"/>
              </w:rPr>
            </w:pPr>
            <w:r w:rsidRPr="005D30F0">
              <w:rPr>
                <w:rStyle w:val="aa"/>
                <w:rFonts w:cs="Times New Roman"/>
                <w:spacing w:val="10"/>
                <w:sz w:val="28"/>
                <w:szCs w:val="28"/>
              </w:rPr>
              <w:t>ПО резервного копирования</w:t>
            </w:r>
          </w:p>
        </w:tc>
      </w:tr>
    </w:tbl>
    <w:p w14:paraId="57A3A0E2" w14:textId="77777777" w:rsidR="00396BE0" w:rsidRPr="005D30F0" w:rsidRDefault="00396BE0" w:rsidP="00822639">
      <w:pPr>
        <w:pStyle w:val="3"/>
        <w:numPr>
          <w:ilvl w:val="2"/>
          <w:numId w:val="67"/>
        </w:numPr>
        <w:shd w:val="clear" w:color="auto" w:fill="FFFFFF"/>
        <w:spacing w:before="0" w:after="0" w:line="240" w:lineRule="auto"/>
        <w:ind w:left="0" w:firstLine="709"/>
      </w:pPr>
      <w:r w:rsidRPr="005D30F0">
        <w:rPr>
          <w:rStyle w:val="aa"/>
        </w:rPr>
        <w:t>Организационные меры защиты</w:t>
      </w:r>
    </w:p>
    <w:p w14:paraId="3B5FED4C" w14:textId="77777777" w:rsidR="00396BE0" w:rsidRPr="005D30F0" w:rsidRDefault="00396BE0" w:rsidP="00822639">
      <w:pPr>
        <w:pStyle w:val="a9"/>
        <w:shd w:val="clear" w:color="auto" w:fill="FFFFFF"/>
        <w:spacing w:line="240" w:lineRule="auto"/>
        <w:ind w:firstLine="709"/>
        <w:rPr>
          <w:rStyle w:val="Hyperlink0"/>
          <w:rFonts w:cs="Times New Roman"/>
          <w:sz w:val="28"/>
          <w:szCs w:val="28"/>
        </w:rPr>
      </w:pPr>
      <w:r w:rsidRPr="005D30F0">
        <w:rPr>
          <w:rStyle w:val="Hyperlink0"/>
          <w:rFonts w:cs="Times New Roman"/>
          <w:sz w:val="28"/>
          <w:szCs w:val="28"/>
        </w:rPr>
        <w:t>Контроль и управление физическим доступом к техническим средствам, средствам защиты информации, средствам обеспечения функционирования, а также в помещения и сооружения, в которых они установлены, осуществляется посредством комплекса организационно-технических мероприятий по физической и технической охране имущественного комплекса Заказчика, включающего в себя:</w:t>
      </w:r>
    </w:p>
    <w:p w14:paraId="6A1F455D" w14:textId="77777777" w:rsidR="00396BE0" w:rsidRPr="005D30F0" w:rsidRDefault="00396BE0" w:rsidP="00822639">
      <w:pPr>
        <w:pStyle w:val="af"/>
        <w:numPr>
          <w:ilvl w:val="0"/>
          <w:numId w:val="68"/>
        </w:numPr>
        <w:shd w:val="clear" w:color="auto" w:fill="FFFFFF"/>
        <w:spacing w:line="240" w:lineRule="auto"/>
        <w:ind w:left="0" w:firstLine="709"/>
        <w:jc w:val="both"/>
        <w:rPr>
          <w:rFonts w:cs="Times New Roman"/>
        </w:rPr>
      </w:pPr>
      <w:r w:rsidRPr="005D30F0">
        <w:rPr>
          <w:rStyle w:val="aa"/>
          <w:rFonts w:cs="Times New Roman"/>
        </w:rPr>
        <w:t>круглосуточную физическую охрану имущественного комплекса Заказчика;</w:t>
      </w:r>
    </w:p>
    <w:p w14:paraId="4CB4E8EF" w14:textId="77777777" w:rsidR="00396BE0" w:rsidRPr="005D30F0" w:rsidRDefault="00396BE0" w:rsidP="00822639">
      <w:pPr>
        <w:pStyle w:val="af"/>
        <w:numPr>
          <w:ilvl w:val="0"/>
          <w:numId w:val="68"/>
        </w:numPr>
        <w:shd w:val="clear" w:color="auto" w:fill="FFFFFF"/>
        <w:spacing w:line="240" w:lineRule="auto"/>
        <w:ind w:left="0" w:firstLine="709"/>
        <w:jc w:val="both"/>
        <w:rPr>
          <w:rFonts w:cs="Times New Roman"/>
        </w:rPr>
      </w:pPr>
      <w:r w:rsidRPr="005D30F0">
        <w:rPr>
          <w:rStyle w:val="aa"/>
          <w:rFonts w:cs="Times New Roman"/>
        </w:rPr>
        <w:t>организацию системы пропускного режима на территорию Заказчика;</w:t>
      </w:r>
    </w:p>
    <w:p w14:paraId="53590518" w14:textId="77777777" w:rsidR="00396BE0" w:rsidRPr="005D30F0" w:rsidRDefault="00396BE0" w:rsidP="00822639">
      <w:pPr>
        <w:pStyle w:val="af"/>
        <w:numPr>
          <w:ilvl w:val="0"/>
          <w:numId w:val="68"/>
        </w:numPr>
        <w:shd w:val="clear" w:color="auto" w:fill="FFFFFF"/>
        <w:spacing w:line="240" w:lineRule="auto"/>
        <w:ind w:left="0" w:firstLine="709"/>
        <w:jc w:val="both"/>
        <w:rPr>
          <w:rFonts w:cs="Times New Roman"/>
        </w:rPr>
      </w:pPr>
      <w:r w:rsidRPr="005D30F0">
        <w:rPr>
          <w:rStyle w:val="aa"/>
          <w:rFonts w:cs="Times New Roman"/>
        </w:rPr>
        <w:t>использование системы видеонаблюдения и СКУД;</w:t>
      </w:r>
    </w:p>
    <w:p w14:paraId="1925559E" w14:textId="77777777" w:rsidR="00396BE0" w:rsidRPr="005D30F0" w:rsidRDefault="00396BE0" w:rsidP="00822639">
      <w:pPr>
        <w:pStyle w:val="af"/>
        <w:numPr>
          <w:ilvl w:val="0"/>
          <w:numId w:val="68"/>
        </w:numPr>
        <w:shd w:val="clear" w:color="auto" w:fill="FFFFFF"/>
        <w:spacing w:line="240" w:lineRule="auto"/>
        <w:ind w:left="0" w:firstLine="709"/>
        <w:jc w:val="both"/>
        <w:rPr>
          <w:rFonts w:cs="Times New Roman"/>
        </w:rPr>
      </w:pPr>
      <w:r w:rsidRPr="005D30F0">
        <w:rPr>
          <w:rStyle w:val="aa"/>
          <w:rFonts w:cs="Times New Roman"/>
        </w:rPr>
        <w:t>ограничение доступа в серверные помещения.</w:t>
      </w:r>
    </w:p>
    <w:p w14:paraId="48525774" w14:textId="77777777" w:rsidR="00396BE0" w:rsidRPr="005D30F0" w:rsidRDefault="00396BE0" w:rsidP="00822639">
      <w:pPr>
        <w:pStyle w:val="a9"/>
        <w:shd w:val="clear" w:color="auto" w:fill="FFFFFF"/>
        <w:spacing w:line="240" w:lineRule="auto"/>
        <w:ind w:firstLine="709"/>
        <w:rPr>
          <w:rStyle w:val="Hyperlink0"/>
          <w:rFonts w:cs="Times New Roman"/>
          <w:sz w:val="28"/>
          <w:szCs w:val="28"/>
        </w:rPr>
      </w:pPr>
      <w:r w:rsidRPr="005D30F0">
        <w:rPr>
          <w:rStyle w:val="Hyperlink0"/>
          <w:rFonts w:cs="Times New Roman"/>
          <w:sz w:val="28"/>
          <w:szCs w:val="28"/>
        </w:rPr>
        <w:t xml:space="preserve">Все устройства вывода (отображения) информации </w:t>
      </w:r>
      <w:proofErr w:type="spellStart"/>
      <w:r w:rsidRPr="005D30F0">
        <w:rPr>
          <w:rStyle w:val="Hyperlink0"/>
          <w:rFonts w:cs="Times New Roman"/>
          <w:sz w:val="28"/>
          <w:szCs w:val="28"/>
        </w:rPr>
        <w:t>ИСПДн</w:t>
      </w:r>
      <w:proofErr w:type="spellEnd"/>
      <w:r w:rsidRPr="005D30F0">
        <w:rPr>
          <w:rStyle w:val="Hyperlink0"/>
          <w:rFonts w:cs="Times New Roman"/>
          <w:sz w:val="28"/>
          <w:szCs w:val="28"/>
        </w:rPr>
        <w:t xml:space="preserve"> (мониторы, принтеры и т.п.) размещены в помещениях Заказчика таким образом, чтобы просмотр информации с экранов, распечаток и т.п. лицами, не допущенными к этой информации, был невозможен. Окна всех помещений Заказчика оборудованы средствами, препятствующими просмотру помещений снаружи (матирование стекол, жалюзи, шторы). В необходимых случаях в помещениях установлены непрозрачные ширмы. </w:t>
      </w:r>
    </w:p>
    <w:p w14:paraId="19F1DACE" w14:textId="77777777" w:rsidR="00396BE0" w:rsidRPr="005D30F0" w:rsidRDefault="00396BE0" w:rsidP="00822639">
      <w:pPr>
        <w:pStyle w:val="a9"/>
        <w:shd w:val="clear" w:color="auto" w:fill="FFFFFF"/>
        <w:spacing w:line="240" w:lineRule="auto"/>
        <w:ind w:firstLine="709"/>
        <w:rPr>
          <w:rStyle w:val="aa"/>
          <w:rFonts w:cs="Times New Roman"/>
        </w:rPr>
      </w:pPr>
    </w:p>
    <w:p w14:paraId="6E63C642" w14:textId="77777777" w:rsidR="00396BE0" w:rsidRPr="005D30F0" w:rsidRDefault="00396BE0" w:rsidP="00822639">
      <w:pPr>
        <w:pStyle w:val="1"/>
        <w:numPr>
          <w:ilvl w:val="0"/>
          <w:numId w:val="69"/>
        </w:numPr>
        <w:shd w:val="clear" w:color="auto" w:fill="FFFFFF"/>
        <w:spacing w:before="0" w:after="0" w:line="240" w:lineRule="auto"/>
        <w:ind w:left="0" w:firstLine="709"/>
      </w:pPr>
      <w:bookmarkStart w:id="19" w:name="_Toc9"/>
      <w:r w:rsidRPr="005D30F0">
        <w:rPr>
          <w:rStyle w:val="aa"/>
        </w:rPr>
        <w:lastRenderedPageBreak/>
        <w:t xml:space="preserve">Возможные негативные последствия от реализации угроз безопасности информации </w:t>
      </w:r>
      <w:bookmarkEnd w:id="19"/>
    </w:p>
    <w:p w14:paraId="04B9BF60" w14:textId="77777777" w:rsidR="00396BE0" w:rsidRPr="005D30F0" w:rsidRDefault="00396BE0" w:rsidP="00822639">
      <w:pPr>
        <w:pStyle w:val="ab"/>
        <w:spacing w:before="0" w:line="240" w:lineRule="auto"/>
        <w:ind w:firstLine="709"/>
        <w:rPr>
          <w:rStyle w:val="Hyperlink1"/>
          <w:rFonts w:cs="Times New Roman"/>
          <w:sz w:val="28"/>
          <w:szCs w:val="28"/>
        </w:rPr>
      </w:pPr>
      <w:r w:rsidRPr="005D30F0">
        <w:rPr>
          <w:rStyle w:val="Hyperlink1"/>
          <w:rFonts w:cs="Times New Roman"/>
          <w:sz w:val="28"/>
          <w:szCs w:val="28"/>
        </w:rPr>
        <w:t xml:space="preserve">Возможные негативные последствия определяются в соответствии с Методикой оценки угроз безопасности информации с учетом оценки вреда, который может быть причинен субъекту, при обработке </w:t>
      </w:r>
      <w:proofErr w:type="spellStart"/>
      <w:r w:rsidRPr="005D30F0">
        <w:rPr>
          <w:rStyle w:val="Hyperlink1"/>
          <w:rFonts w:cs="Times New Roman"/>
          <w:sz w:val="28"/>
          <w:szCs w:val="28"/>
        </w:rPr>
        <w:t>ПДн</w:t>
      </w:r>
      <w:proofErr w:type="spellEnd"/>
      <w:r w:rsidRPr="005D30F0">
        <w:rPr>
          <w:rStyle w:val="Hyperlink1"/>
          <w:rFonts w:cs="Times New Roman"/>
          <w:sz w:val="28"/>
          <w:szCs w:val="28"/>
        </w:rPr>
        <w:t xml:space="preserve"> в </w:t>
      </w:r>
      <w:proofErr w:type="spellStart"/>
      <w:r w:rsidRPr="005D30F0">
        <w:rPr>
          <w:rStyle w:val="Hyperlink1"/>
          <w:rFonts w:cs="Times New Roman"/>
          <w:sz w:val="28"/>
          <w:szCs w:val="28"/>
        </w:rPr>
        <w:t>ИСПДн</w:t>
      </w:r>
      <w:proofErr w:type="spellEnd"/>
      <w:r w:rsidRPr="005D30F0">
        <w:rPr>
          <w:rStyle w:val="Hyperlink1"/>
          <w:rFonts w:cs="Times New Roman"/>
          <w:sz w:val="28"/>
          <w:szCs w:val="28"/>
        </w:rPr>
        <w:t>.</w:t>
      </w:r>
    </w:p>
    <w:p w14:paraId="64EF80D7" w14:textId="77777777" w:rsidR="00396BE0" w:rsidRPr="005D30F0" w:rsidRDefault="00396BE0" w:rsidP="00822639">
      <w:pPr>
        <w:pStyle w:val="ab"/>
        <w:spacing w:before="0" w:line="240" w:lineRule="auto"/>
        <w:ind w:firstLine="709"/>
        <w:rPr>
          <w:rStyle w:val="Hyperlink1"/>
          <w:rFonts w:cs="Times New Roman"/>
          <w:sz w:val="28"/>
          <w:szCs w:val="28"/>
        </w:rPr>
      </w:pPr>
      <w:r w:rsidRPr="005D30F0">
        <w:rPr>
          <w:rStyle w:val="Hyperlink1"/>
          <w:rFonts w:cs="Times New Roman"/>
          <w:sz w:val="28"/>
          <w:szCs w:val="28"/>
        </w:rPr>
        <w:t xml:space="preserve">Перечень возможных негативных последствий от реализации угроз безопасности информации в </w:t>
      </w:r>
      <w:proofErr w:type="spellStart"/>
      <w:r w:rsidRPr="005D30F0">
        <w:rPr>
          <w:rStyle w:val="Hyperlink1"/>
          <w:rFonts w:cs="Times New Roman"/>
          <w:sz w:val="28"/>
          <w:szCs w:val="28"/>
        </w:rPr>
        <w:t>ИСПДн</w:t>
      </w:r>
      <w:proofErr w:type="spellEnd"/>
      <w:r w:rsidRPr="005D30F0">
        <w:rPr>
          <w:rStyle w:val="Hyperlink1"/>
          <w:rFonts w:cs="Times New Roman"/>
          <w:sz w:val="28"/>
          <w:szCs w:val="28"/>
        </w:rPr>
        <w:t xml:space="preserve"> приведен в таблице (</w:t>
      </w:r>
      <w:hyperlink w:anchor="Ref66654638" w:history="1">
        <w:r w:rsidRPr="005D30F0">
          <w:rPr>
            <w:rStyle w:val="Hyperlink1"/>
            <w:rFonts w:cs="Times New Roman"/>
            <w:sz w:val="28"/>
            <w:szCs w:val="28"/>
          </w:rPr>
          <w:t>Таблица 8</w:t>
        </w:r>
      </w:hyperlink>
      <w:r w:rsidRPr="005D30F0">
        <w:rPr>
          <w:rStyle w:val="Hyperlink1"/>
          <w:rFonts w:cs="Times New Roman"/>
          <w:sz w:val="28"/>
          <w:szCs w:val="28"/>
        </w:rPr>
        <w:t>).</w:t>
      </w:r>
    </w:p>
    <w:p w14:paraId="532EB66F" w14:textId="77777777" w:rsidR="00396BE0" w:rsidRPr="005D30F0" w:rsidRDefault="00396BE0" w:rsidP="00822639">
      <w:pPr>
        <w:pStyle w:val="ab"/>
        <w:spacing w:before="0" w:line="240" w:lineRule="auto"/>
        <w:ind w:firstLine="709"/>
        <w:rPr>
          <w:rStyle w:val="Hyperlink1"/>
          <w:rFonts w:cs="Times New Roman"/>
          <w:sz w:val="28"/>
          <w:szCs w:val="28"/>
        </w:rPr>
      </w:pPr>
      <w:bookmarkStart w:id="20" w:name="_Ref66654638"/>
      <w:r w:rsidRPr="005D30F0">
        <w:rPr>
          <w:rStyle w:val="Hyperlink1"/>
          <w:rFonts w:cs="Times New Roman"/>
          <w:sz w:val="28"/>
          <w:szCs w:val="28"/>
        </w:rPr>
        <w:t>Таблица</w:t>
      </w:r>
      <w:bookmarkEnd w:id="20"/>
      <w:r w:rsidRPr="005D30F0">
        <w:rPr>
          <w:rStyle w:val="Hyperlink1"/>
          <w:rFonts w:cs="Times New Roman"/>
          <w:sz w:val="28"/>
          <w:szCs w:val="28"/>
        </w:rPr>
        <w:t xml:space="preserve"> </w:t>
      </w:r>
      <w:bookmarkStart w:id="21" w:name="_Ref76641330"/>
      <w:r w:rsidRPr="005D30F0">
        <w:rPr>
          <w:rStyle w:val="Hyperlink1"/>
          <w:rFonts w:cs="Times New Roman"/>
          <w:sz w:val="28"/>
          <w:szCs w:val="28"/>
        </w:rPr>
        <w:t>8</w:t>
      </w:r>
      <w:bookmarkEnd w:id="21"/>
      <w:r w:rsidRPr="005D30F0">
        <w:rPr>
          <w:rStyle w:val="Hyperlink1"/>
          <w:rFonts w:cs="Times New Roman"/>
          <w:sz w:val="28"/>
          <w:szCs w:val="28"/>
        </w:rPr>
        <w:t xml:space="preserve"> – Перечень возможных негативных последствий</w:t>
      </w:r>
    </w:p>
    <w:tbl>
      <w:tblPr>
        <w:tblStyle w:val="TableNormal"/>
        <w:tblW w:w="952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596"/>
        <w:gridCol w:w="3260"/>
        <w:gridCol w:w="5670"/>
      </w:tblGrid>
      <w:tr w:rsidR="00396BE0" w:rsidRPr="005D30F0" w14:paraId="494B880B" w14:textId="77777777" w:rsidTr="00A65411">
        <w:trPr>
          <w:trHeight w:val="316"/>
          <w:tblHeader/>
        </w:trPr>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19A39B" w14:textId="77777777" w:rsidR="00396BE0" w:rsidRPr="005D30F0" w:rsidRDefault="00396BE0" w:rsidP="005D30F0">
            <w:pPr>
              <w:pStyle w:val="af0"/>
              <w:shd w:val="clear" w:color="auto" w:fill="FFFFFF"/>
              <w:spacing w:before="0" w:after="0"/>
              <w:rPr>
                <w:rFonts w:cs="Times New Roman"/>
                <w:sz w:val="28"/>
                <w:szCs w:val="28"/>
              </w:rPr>
            </w:pPr>
            <w:r w:rsidRPr="005D30F0">
              <w:rPr>
                <w:rStyle w:val="aa"/>
                <w:rFonts w:cs="Times New Roman"/>
                <w:sz w:val="28"/>
                <w:szCs w:val="28"/>
              </w:rPr>
              <w:t>№</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A63EA2" w14:textId="77777777" w:rsidR="00396BE0" w:rsidRPr="005D30F0" w:rsidRDefault="00396BE0" w:rsidP="005D30F0">
            <w:pPr>
              <w:pStyle w:val="af0"/>
              <w:shd w:val="clear" w:color="auto" w:fill="FFFFFF"/>
              <w:spacing w:before="0" w:after="0"/>
              <w:rPr>
                <w:rFonts w:cs="Times New Roman"/>
                <w:sz w:val="28"/>
                <w:szCs w:val="28"/>
              </w:rPr>
            </w:pPr>
            <w:r w:rsidRPr="005D30F0">
              <w:rPr>
                <w:rStyle w:val="aa"/>
                <w:rFonts w:cs="Times New Roman"/>
                <w:sz w:val="28"/>
                <w:szCs w:val="28"/>
              </w:rPr>
              <w:t>Виды рисков (ущерба)</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BDB813" w14:textId="77777777" w:rsidR="00396BE0" w:rsidRPr="005D30F0" w:rsidRDefault="00396BE0" w:rsidP="005D30F0">
            <w:pPr>
              <w:pStyle w:val="af0"/>
              <w:shd w:val="clear" w:color="auto" w:fill="FFFFFF"/>
              <w:spacing w:before="0" w:after="0"/>
              <w:rPr>
                <w:rFonts w:cs="Times New Roman"/>
                <w:sz w:val="28"/>
                <w:szCs w:val="28"/>
              </w:rPr>
            </w:pPr>
            <w:r w:rsidRPr="005D30F0">
              <w:rPr>
                <w:rStyle w:val="aa"/>
                <w:rFonts w:cs="Times New Roman"/>
                <w:sz w:val="28"/>
                <w:szCs w:val="28"/>
              </w:rPr>
              <w:t>Возможные негативные последствия</w:t>
            </w:r>
          </w:p>
        </w:tc>
      </w:tr>
      <w:tr w:rsidR="00396BE0" w:rsidRPr="005D30F0" w14:paraId="7D37F029" w14:textId="77777777" w:rsidTr="00937010">
        <w:tblPrEx>
          <w:shd w:val="clear" w:color="auto" w:fill="CED7E7"/>
        </w:tblPrEx>
        <w:trPr>
          <w:trHeight w:val="300"/>
        </w:trPr>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AEF159" w14:textId="77777777" w:rsidR="00396BE0" w:rsidRPr="005D30F0" w:rsidRDefault="00396BE0" w:rsidP="00937010">
            <w:pPr>
              <w:jc w:val="center"/>
              <w:rPr>
                <w:rFonts w:cs="Times New Roman"/>
              </w:rPr>
            </w:pPr>
            <w:r w:rsidRPr="005D30F0">
              <w:rPr>
                <w:rFonts w:cs="Times New Roman"/>
              </w:rPr>
              <w:t>У1</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6DDDFD" w14:textId="77777777" w:rsidR="00396BE0" w:rsidRPr="005D30F0" w:rsidRDefault="00396BE0" w:rsidP="005D30F0">
            <w:pPr>
              <w:jc w:val="both"/>
              <w:rPr>
                <w:rFonts w:cs="Times New Roman"/>
              </w:rPr>
            </w:pPr>
            <w:r w:rsidRPr="005D30F0">
              <w:rPr>
                <w:rFonts w:cs="Times New Roman"/>
              </w:rPr>
              <w:t>Ущерб физическому лицу</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EA1A17" w14:textId="77777777" w:rsidR="00396BE0" w:rsidRPr="005D30F0" w:rsidRDefault="00396BE0" w:rsidP="005D30F0">
            <w:pPr>
              <w:jc w:val="both"/>
              <w:rPr>
                <w:rFonts w:cs="Times New Roman"/>
              </w:rPr>
            </w:pPr>
            <w:r w:rsidRPr="005D30F0">
              <w:rPr>
                <w:rFonts w:cs="Times New Roman"/>
              </w:rPr>
              <w:t xml:space="preserve">− Нарушение конфиденциальности (утечка) </w:t>
            </w:r>
          </w:p>
          <w:p w14:paraId="73F79C66" w14:textId="77777777" w:rsidR="00396BE0" w:rsidRPr="005D30F0" w:rsidRDefault="00396BE0" w:rsidP="005D30F0">
            <w:pPr>
              <w:jc w:val="both"/>
              <w:rPr>
                <w:rFonts w:cs="Times New Roman"/>
              </w:rPr>
            </w:pPr>
            <w:r w:rsidRPr="005D30F0">
              <w:rPr>
                <w:rFonts w:cs="Times New Roman"/>
              </w:rPr>
              <w:t>персональных данных</w:t>
            </w:r>
          </w:p>
        </w:tc>
      </w:tr>
      <w:tr w:rsidR="00396BE0" w:rsidRPr="005D30F0" w14:paraId="32561BFD" w14:textId="77777777" w:rsidTr="00937010">
        <w:tblPrEx>
          <w:shd w:val="clear" w:color="auto" w:fill="CED7E7"/>
        </w:tblPrEx>
        <w:trPr>
          <w:trHeight w:val="300"/>
        </w:trPr>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053F84" w14:textId="77777777" w:rsidR="00396BE0" w:rsidRPr="005D30F0" w:rsidRDefault="00396BE0" w:rsidP="00937010">
            <w:pPr>
              <w:jc w:val="center"/>
              <w:rPr>
                <w:rFonts w:cs="Times New Roman"/>
              </w:rPr>
            </w:pPr>
            <w:r w:rsidRPr="005D30F0">
              <w:rPr>
                <w:rFonts w:cs="Times New Roman"/>
              </w:rPr>
              <w:t>У2</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629712" w14:textId="77777777" w:rsidR="00396BE0" w:rsidRPr="005D30F0" w:rsidRDefault="00396BE0" w:rsidP="005D30F0">
            <w:pPr>
              <w:jc w:val="both"/>
              <w:rPr>
                <w:rFonts w:cs="Times New Roman"/>
              </w:rPr>
            </w:pPr>
            <w:r w:rsidRPr="005D30F0">
              <w:rPr>
                <w:rFonts w:cs="Times New Roman"/>
              </w:rPr>
              <w:t xml:space="preserve">Риски юридическому лицу, </w:t>
            </w:r>
          </w:p>
          <w:p w14:paraId="4B4A91DD" w14:textId="77777777" w:rsidR="00396BE0" w:rsidRPr="005D30F0" w:rsidRDefault="00396BE0" w:rsidP="005D30F0">
            <w:pPr>
              <w:jc w:val="both"/>
              <w:rPr>
                <w:rFonts w:cs="Times New Roman"/>
              </w:rPr>
            </w:pPr>
            <w:r w:rsidRPr="005D30F0">
              <w:rPr>
                <w:rFonts w:cs="Times New Roman"/>
              </w:rPr>
              <w:t xml:space="preserve">индивидуальному предпринимателю, </w:t>
            </w:r>
          </w:p>
          <w:p w14:paraId="06CA9CBC" w14:textId="77777777" w:rsidR="00396BE0" w:rsidRPr="005D30F0" w:rsidRDefault="00396BE0" w:rsidP="005D30F0">
            <w:pPr>
              <w:jc w:val="both"/>
              <w:rPr>
                <w:rFonts w:cs="Times New Roman"/>
              </w:rPr>
            </w:pPr>
            <w:r w:rsidRPr="005D30F0">
              <w:rPr>
                <w:rFonts w:cs="Times New Roman"/>
              </w:rPr>
              <w:t>связанные с хозяйственной</w:t>
            </w:r>
          </w:p>
          <w:p w14:paraId="25EB9CC9" w14:textId="77777777" w:rsidR="00396BE0" w:rsidRPr="005D30F0" w:rsidRDefault="00396BE0" w:rsidP="005D30F0">
            <w:pPr>
              <w:jc w:val="both"/>
              <w:rPr>
                <w:rFonts w:cs="Times New Roman"/>
              </w:rPr>
            </w:pPr>
            <w:r w:rsidRPr="005D30F0">
              <w:rPr>
                <w:rFonts w:cs="Times New Roman"/>
              </w:rPr>
              <w:t>деятельностью</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A7F3E" w14:textId="77777777" w:rsidR="00396BE0" w:rsidRPr="005D30F0" w:rsidRDefault="00396BE0" w:rsidP="005D30F0">
            <w:pPr>
              <w:jc w:val="both"/>
              <w:rPr>
                <w:rFonts w:cs="Times New Roman"/>
              </w:rPr>
            </w:pPr>
            <w:r w:rsidRPr="005D30F0">
              <w:rPr>
                <w:rFonts w:cs="Times New Roman"/>
              </w:rPr>
              <w:t>− Нарушение законодательства Российской</w:t>
            </w:r>
          </w:p>
          <w:p w14:paraId="71205E83" w14:textId="77777777" w:rsidR="00396BE0" w:rsidRPr="005D30F0" w:rsidRDefault="00396BE0" w:rsidP="005D30F0">
            <w:pPr>
              <w:jc w:val="both"/>
              <w:rPr>
                <w:rFonts w:cs="Times New Roman"/>
              </w:rPr>
            </w:pPr>
            <w:r w:rsidRPr="005D30F0">
              <w:rPr>
                <w:rFonts w:cs="Times New Roman"/>
              </w:rPr>
              <w:t>Федерации</w:t>
            </w:r>
          </w:p>
          <w:p w14:paraId="01D6C480" w14:textId="77777777" w:rsidR="00396BE0" w:rsidRPr="005D30F0" w:rsidRDefault="00396BE0" w:rsidP="005D30F0">
            <w:pPr>
              <w:jc w:val="both"/>
              <w:rPr>
                <w:rFonts w:cs="Times New Roman"/>
              </w:rPr>
            </w:pPr>
            <w:r w:rsidRPr="005D30F0">
              <w:rPr>
                <w:rFonts w:cs="Times New Roman"/>
              </w:rPr>
              <w:t>− Необходимость дополнительных</w:t>
            </w:r>
          </w:p>
          <w:p w14:paraId="273D0E2F" w14:textId="77777777" w:rsidR="00396BE0" w:rsidRPr="005D30F0" w:rsidRDefault="00396BE0" w:rsidP="005D30F0">
            <w:pPr>
              <w:jc w:val="both"/>
              <w:rPr>
                <w:rFonts w:cs="Times New Roman"/>
              </w:rPr>
            </w:pPr>
            <w:r w:rsidRPr="005D30F0">
              <w:rPr>
                <w:rFonts w:cs="Times New Roman"/>
              </w:rPr>
              <w:t>(незапланированных) затрат на закупку</w:t>
            </w:r>
          </w:p>
          <w:p w14:paraId="6C55F6F1" w14:textId="77777777" w:rsidR="00396BE0" w:rsidRPr="005D30F0" w:rsidRDefault="00396BE0" w:rsidP="005D30F0">
            <w:pPr>
              <w:jc w:val="both"/>
              <w:rPr>
                <w:rFonts w:cs="Times New Roman"/>
              </w:rPr>
            </w:pPr>
            <w:r w:rsidRPr="005D30F0">
              <w:rPr>
                <w:rFonts w:cs="Times New Roman"/>
              </w:rPr>
              <w:t>товаров, работ или услуг (в том числе закупка</w:t>
            </w:r>
          </w:p>
          <w:p w14:paraId="38EF728A" w14:textId="77777777" w:rsidR="00396BE0" w:rsidRPr="005D30F0" w:rsidRDefault="00396BE0" w:rsidP="005D30F0">
            <w:pPr>
              <w:jc w:val="both"/>
              <w:rPr>
                <w:rFonts w:cs="Times New Roman"/>
              </w:rPr>
            </w:pPr>
            <w:r w:rsidRPr="005D30F0">
              <w:rPr>
                <w:rFonts w:cs="Times New Roman"/>
              </w:rPr>
              <w:t>программного обеспечения, технических</w:t>
            </w:r>
          </w:p>
          <w:p w14:paraId="5509DCB1" w14:textId="77777777" w:rsidR="00396BE0" w:rsidRPr="005D30F0" w:rsidRDefault="00396BE0" w:rsidP="005D30F0">
            <w:pPr>
              <w:jc w:val="both"/>
              <w:rPr>
                <w:rFonts w:cs="Times New Roman"/>
              </w:rPr>
            </w:pPr>
            <w:r w:rsidRPr="005D30F0">
              <w:rPr>
                <w:rFonts w:cs="Times New Roman"/>
              </w:rPr>
              <w:t xml:space="preserve">средств, вышедших из строя, замена, </w:t>
            </w:r>
          </w:p>
          <w:p w14:paraId="766453DB" w14:textId="77777777" w:rsidR="00396BE0" w:rsidRPr="005D30F0" w:rsidRDefault="00396BE0" w:rsidP="005D30F0">
            <w:pPr>
              <w:jc w:val="both"/>
              <w:rPr>
                <w:rFonts w:cs="Times New Roman"/>
              </w:rPr>
            </w:pPr>
            <w:r w:rsidRPr="005D30F0">
              <w:rPr>
                <w:rFonts w:cs="Times New Roman"/>
              </w:rPr>
              <w:t xml:space="preserve">настройка, ремонт указанных средств) </w:t>
            </w:r>
          </w:p>
          <w:p w14:paraId="01F1E56F" w14:textId="77777777" w:rsidR="00396BE0" w:rsidRPr="005D30F0" w:rsidRDefault="00396BE0" w:rsidP="005D30F0">
            <w:pPr>
              <w:jc w:val="both"/>
              <w:rPr>
                <w:rFonts w:cs="Times New Roman"/>
              </w:rPr>
            </w:pPr>
            <w:r w:rsidRPr="005D30F0">
              <w:rPr>
                <w:rFonts w:cs="Times New Roman"/>
              </w:rPr>
              <w:t>− Невозможность решения задач (реализации</w:t>
            </w:r>
          </w:p>
          <w:p w14:paraId="37FB83F4" w14:textId="77777777" w:rsidR="00396BE0" w:rsidRPr="005D30F0" w:rsidRDefault="00396BE0" w:rsidP="005D30F0">
            <w:pPr>
              <w:jc w:val="both"/>
              <w:rPr>
                <w:rFonts w:cs="Times New Roman"/>
              </w:rPr>
            </w:pPr>
            <w:r w:rsidRPr="005D30F0">
              <w:rPr>
                <w:rFonts w:cs="Times New Roman"/>
              </w:rPr>
              <w:t>функций) или снижение эффективности</w:t>
            </w:r>
          </w:p>
          <w:p w14:paraId="4701FD10" w14:textId="77777777" w:rsidR="00396BE0" w:rsidRPr="005D30F0" w:rsidRDefault="00396BE0" w:rsidP="005D30F0">
            <w:pPr>
              <w:jc w:val="both"/>
              <w:rPr>
                <w:rFonts w:cs="Times New Roman"/>
              </w:rPr>
            </w:pPr>
            <w:r w:rsidRPr="005D30F0">
              <w:rPr>
                <w:rFonts w:cs="Times New Roman"/>
              </w:rPr>
              <w:t>решения задач (реализации функций)</w:t>
            </w:r>
          </w:p>
        </w:tc>
      </w:tr>
    </w:tbl>
    <w:p w14:paraId="2C7C9633" w14:textId="77777777" w:rsidR="00396BE0" w:rsidRPr="005D30F0" w:rsidRDefault="00396BE0" w:rsidP="005D30F0">
      <w:pPr>
        <w:pStyle w:val="ab"/>
        <w:shd w:val="clear" w:color="auto" w:fill="auto"/>
        <w:spacing w:before="0" w:line="240" w:lineRule="auto"/>
        <w:ind w:firstLine="0"/>
        <w:rPr>
          <w:rStyle w:val="aa"/>
          <w:rFonts w:cs="Times New Roman"/>
        </w:rPr>
      </w:pPr>
    </w:p>
    <w:p w14:paraId="429ADB79" w14:textId="77777777" w:rsidR="00396BE0" w:rsidRPr="005D30F0" w:rsidRDefault="00396BE0" w:rsidP="005D30F0">
      <w:pPr>
        <w:rPr>
          <w:rFonts w:cs="Times New Roman"/>
        </w:rPr>
      </w:pPr>
    </w:p>
    <w:p w14:paraId="2E09F89C" w14:textId="77777777" w:rsidR="006A0FFA" w:rsidRPr="005D30F0" w:rsidRDefault="006A0FFA" w:rsidP="005D30F0">
      <w:pPr>
        <w:pStyle w:val="ab"/>
        <w:shd w:val="clear" w:color="auto" w:fill="auto"/>
        <w:spacing w:before="0" w:line="240" w:lineRule="auto"/>
        <w:ind w:firstLine="0"/>
        <w:rPr>
          <w:rStyle w:val="aa"/>
          <w:rFonts w:cs="Times New Roman"/>
        </w:rPr>
      </w:pPr>
    </w:p>
    <w:p w14:paraId="4F935548" w14:textId="77777777" w:rsidR="006A0FFA" w:rsidRPr="005D30F0" w:rsidRDefault="00000000" w:rsidP="00822639">
      <w:pPr>
        <w:pStyle w:val="1"/>
        <w:numPr>
          <w:ilvl w:val="0"/>
          <w:numId w:val="34"/>
        </w:numPr>
        <w:shd w:val="clear" w:color="auto" w:fill="FFFFFF"/>
        <w:spacing w:before="0" w:after="0" w:line="240" w:lineRule="auto"/>
        <w:ind w:left="0" w:firstLine="709"/>
      </w:pPr>
      <w:bookmarkStart w:id="22" w:name="_Toc10"/>
      <w:r w:rsidRPr="005D30F0">
        <w:rPr>
          <w:rStyle w:val="aa"/>
        </w:rPr>
        <w:lastRenderedPageBreak/>
        <w:t xml:space="preserve">Возможные объекты воздействия угроз безопасности информации  </w:t>
      </w:r>
      <w:bookmarkEnd w:id="22"/>
    </w:p>
    <w:p w14:paraId="623B987A" w14:textId="77777777" w:rsidR="006A0FFA" w:rsidRPr="005D30F0" w:rsidRDefault="00000000" w:rsidP="00822639">
      <w:pPr>
        <w:pStyle w:val="af1"/>
        <w:shd w:val="clear" w:color="auto" w:fill="FFFFFF"/>
        <w:spacing w:before="0" w:after="0" w:line="240" w:lineRule="auto"/>
        <w:ind w:firstLine="709"/>
        <w:rPr>
          <w:rStyle w:val="Hyperlink1"/>
          <w:rFonts w:cs="Times New Roman"/>
          <w:sz w:val="28"/>
          <w:szCs w:val="28"/>
        </w:rPr>
      </w:pPr>
      <w:r w:rsidRPr="005D30F0">
        <w:rPr>
          <w:rStyle w:val="Hyperlink1"/>
          <w:rFonts w:cs="Times New Roman"/>
          <w:sz w:val="28"/>
          <w:szCs w:val="28"/>
        </w:rPr>
        <w:t xml:space="preserve">Перечень объектов защиты, воздействия и защищаемой информации </w:t>
      </w:r>
      <w:proofErr w:type="spellStart"/>
      <w:r w:rsidRPr="005D30F0">
        <w:rPr>
          <w:rStyle w:val="Hyperlink1"/>
          <w:rFonts w:cs="Times New Roman"/>
          <w:sz w:val="28"/>
          <w:szCs w:val="28"/>
        </w:rPr>
        <w:t>ИСПДн</w:t>
      </w:r>
      <w:proofErr w:type="spellEnd"/>
      <w:r w:rsidRPr="005D30F0">
        <w:rPr>
          <w:rStyle w:val="Hyperlink1"/>
          <w:rFonts w:cs="Times New Roman"/>
          <w:sz w:val="28"/>
          <w:szCs w:val="28"/>
        </w:rPr>
        <w:t xml:space="preserve"> формируется путем исключения из базового перечня объектов воздействия, не соответствующих структурно-функциональным характеристикам </w:t>
      </w:r>
      <w:proofErr w:type="spellStart"/>
      <w:r w:rsidRPr="005D30F0">
        <w:rPr>
          <w:rStyle w:val="Hyperlink1"/>
          <w:rFonts w:cs="Times New Roman"/>
          <w:sz w:val="28"/>
          <w:szCs w:val="28"/>
        </w:rPr>
        <w:t>ИСПДн</w:t>
      </w:r>
      <w:proofErr w:type="spellEnd"/>
      <w:r w:rsidRPr="005D30F0">
        <w:rPr>
          <w:rStyle w:val="Hyperlink1"/>
          <w:rFonts w:cs="Times New Roman"/>
          <w:sz w:val="28"/>
          <w:szCs w:val="28"/>
        </w:rPr>
        <w:t>.</w:t>
      </w:r>
    </w:p>
    <w:p w14:paraId="23555AB0" w14:textId="77777777" w:rsidR="006A0FFA" w:rsidRPr="005D30F0" w:rsidRDefault="00000000" w:rsidP="00822639">
      <w:pPr>
        <w:pStyle w:val="af1"/>
        <w:shd w:val="clear" w:color="auto" w:fill="FFFFFF"/>
        <w:spacing w:before="0" w:after="0" w:line="240" w:lineRule="auto"/>
        <w:ind w:firstLine="709"/>
        <w:rPr>
          <w:rStyle w:val="Hyperlink1"/>
          <w:rFonts w:cs="Times New Roman"/>
          <w:sz w:val="28"/>
          <w:szCs w:val="28"/>
        </w:rPr>
      </w:pPr>
      <w:r w:rsidRPr="005D30F0">
        <w:rPr>
          <w:rStyle w:val="Hyperlink1"/>
          <w:rFonts w:cs="Times New Roman"/>
          <w:sz w:val="28"/>
          <w:szCs w:val="28"/>
        </w:rPr>
        <w:t>Базовый перечень объектов воздействия представлен следующими объектами (согласно Банку данных угроз безопасности информации ФСТЭК):</w:t>
      </w:r>
    </w:p>
    <w:p w14:paraId="1C84C7AA"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аппаратное обеспечение;</w:t>
      </w:r>
    </w:p>
    <w:p w14:paraId="2CEC814D"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база данных;</w:t>
      </w:r>
    </w:p>
    <w:p w14:paraId="082937D3"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виртуальная машина;</w:t>
      </w:r>
    </w:p>
    <w:p w14:paraId="304F4CC1"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виртуальные диски;</w:t>
      </w:r>
    </w:p>
    <w:p w14:paraId="6D405D4E"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виртуальные устройства;</w:t>
      </w:r>
    </w:p>
    <w:p w14:paraId="59486754"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виртуальные устройства хранения, обработки и передачи данных;</w:t>
      </w:r>
    </w:p>
    <w:p w14:paraId="49B0F43B"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виртуальные устройства хранения данных;</w:t>
      </w:r>
    </w:p>
    <w:p w14:paraId="249658CC"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вычислительные узлы суперкомпьютера;</w:t>
      </w:r>
    </w:p>
    <w:p w14:paraId="36D94A06"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гипервизор;</w:t>
      </w:r>
    </w:p>
    <w:p w14:paraId="48F99FB2"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proofErr w:type="spellStart"/>
      <w:r w:rsidRPr="005D30F0">
        <w:rPr>
          <w:rStyle w:val="aa"/>
          <w:rFonts w:cs="Times New Roman"/>
          <w:sz w:val="28"/>
          <w:szCs w:val="28"/>
        </w:rPr>
        <w:t>грид</w:t>
      </w:r>
      <w:proofErr w:type="spellEnd"/>
      <w:r w:rsidRPr="005D30F0">
        <w:rPr>
          <w:rStyle w:val="aa"/>
          <w:rFonts w:cs="Times New Roman"/>
          <w:sz w:val="28"/>
          <w:szCs w:val="28"/>
        </w:rPr>
        <w:t>-система;</w:t>
      </w:r>
    </w:p>
    <w:p w14:paraId="2B704F80"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защищаемые данные;</w:t>
      </w:r>
    </w:p>
    <w:p w14:paraId="0EA6A131"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информационные ресурсы;</w:t>
      </w:r>
    </w:p>
    <w:p w14:paraId="2982976A"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информационная система;</w:t>
      </w:r>
    </w:p>
    <w:p w14:paraId="11F78358"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информационная система, иммигрированная в облако;</w:t>
      </w:r>
    </w:p>
    <w:p w14:paraId="5F768588"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каналы передачи данных суперкомпьютера;</w:t>
      </w:r>
    </w:p>
    <w:p w14:paraId="60EDA5F2"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каналы связи;</w:t>
      </w:r>
    </w:p>
    <w:p w14:paraId="18041234"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консоль управления гипервизором;</w:t>
      </w:r>
    </w:p>
    <w:p w14:paraId="6F3B0DD5"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консоль управления облачной инфраструктурой;</w:t>
      </w:r>
    </w:p>
    <w:p w14:paraId="478EA661"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машинные носители информации;</w:t>
      </w:r>
    </w:p>
    <w:p w14:paraId="4691B6C6"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метаданные;</w:t>
      </w:r>
    </w:p>
    <w:p w14:paraId="5F1D941B"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микропрограммное обеспечение;</w:t>
      </w:r>
    </w:p>
    <w:p w14:paraId="0CC7C945"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мобильные устройства;</w:t>
      </w:r>
    </w:p>
    <w:p w14:paraId="67812066"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носители информации;</w:t>
      </w:r>
    </w:p>
    <w:p w14:paraId="5FC4DC11"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облачная инфраструктура;</w:t>
      </w:r>
    </w:p>
    <w:p w14:paraId="1E3B716A"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облачная инфраструктура, созданная с использованием технологий виртуализации;</w:t>
      </w:r>
    </w:p>
    <w:p w14:paraId="697A9EEF"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облачная система;</w:t>
      </w:r>
    </w:p>
    <w:p w14:paraId="20303634"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облачный сервер;</w:t>
      </w:r>
    </w:p>
    <w:p w14:paraId="749C3AA2"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образ виртуальной машины;</w:t>
      </w:r>
    </w:p>
    <w:p w14:paraId="28825F93"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объекты файловой системы;</w:t>
      </w:r>
    </w:p>
    <w:p w14:paraId="2C9954A8"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прикладное программное обеспечение;</w:t>
      </w:r>
    </w:p>
    <w:p w14:paraId="11518B19"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программно-аппаратные средства со встроенными функциями защиты;</w:t>
      </w:r>
    </w:p>
    <w:p w14:paraId="0051FE4D"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рабочая станция;</w:t>
      </w:r>
    </w:p>
    <w:p w14:paraId="649576A2"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реестр;</w:t>
      </w:r>
    </w:p>
    <w:p w14:paraId="54F51A90"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 xml:space="preserve">ресурсные центры </w:t>
      </w:r>
      <w:proofErr w:type="spellStart"/>
      <w:r w:rsidRPr="005D30F0">
        <w:rPr>
          <w:rStyle w:val="aa"/>
          <w:rFonts w:cs="Times New Roman"/>
          <w:sz w:val="28"/>
          <w:szCs w:val="28"/>
        </w:rPr>
        <w:t>грид</w:t>
      </w:r>
      <w:proofErr w:type="spellEnd"/>
      <w:r w:rsidRPr="005D30F0">
        <w:rPr>
          <w:rStyle w:val="aa"/>
          <w:rFonts w:cs="Times New Roman"/>
          <w:sz w:val="28"/>
          <w:szCs w:val="28"/>
        </w:rPr>
        <w:t>-системы;</w:t>
      </w:r>
    </w:p>
    <w:p w14:paraId="5A08FC40"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сервер;</w:t>
      </w:r>
    </w:p>
    <w:p w14:paraId="25C1F958"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сетевое оборудование;</w:t>
      </w:r>
    </w:p>
    <w:p w14:paraId="1D87737F"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сетевое программное обеспечение;</w:t>
      </w:r>
    </w:p>
    <w:p w14:paraId="70669066"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сетевой трафик;</w:t>
      </w:r>
    </w:p>
    <w:p w14:paraId="29BE7AEA"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lastRenderedPageBreak/>
        <w:t>сетевой узел;</w:t>
      </w:r>
    </w:p>
    <w:p w14:paraId="0B7E1F2E"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система разграничения доступа хранилища больших данных;</w:t>
      </w:r>
    </w:p>
    <w:p w14:paraId="007ED5B9"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система хранения данных суперкомпьютера;</w:t>
      </w:r>
    </w:p>
    <w:p w14:paraId="1CD9BB8D"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системное программное обеспечение;</w:t>
      </w:r>
    </w:p>
    <w:p w14:paraId="67FCE38B"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системное программное обеспечение, использующее реестр;</w:t>
      </w:r>
    </w:p>
    <w:p w14:paraId="6BB2303C"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средства защиты информации;</w:t>
      </w:r>
    </w:p>
    <w:p w14:paraId="2DF16323"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точка беспроводного доступа;</w:t>
      </w:r>
    </w:p>
    <w:p w14:paraId="2074FA94"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 xml:space="preserve">узлы </w:t>
      </w:r>
      <w:proofErr w:type="spellStart"/>
      <w:r w:rsidRPr="005D30F0">
        <w:rPr>
          <w:rStyle w:val="aa"/>
          <w:rFonts w:cs="Times New Roman"/>
          <w:sz w:val="28"/>
          <w:szCs w:val="28"/>
        </w:rPr>
        <w:t>грид</w:t>
      </w:r>
      <w:proofErr w:type="spellEnd"/>
      <w:r w:rsidRPr="005D30F0">
        <w:rPr>
          <w:rStyle w:val="aa"/>
          <w:rFonts w:cs="Times New Roman"/>
          <w:sz w:val="28"/>
          <w:szCs w:val="28"/>
        </w:rPr>
        <w:t>-системы;</w:t>
      </w:r>
    </w:p>
    <w:p w14:paraId="42BDB078"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узлы хранилища больших данных;</w:t>
      </w:r>
    </w:p>
    <w:p w14:paraId="0227C7FC"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учетные данные пользователя;</w:t>
      </w:r>
    </w:p>
    <w:p w14:paraId="4B2FC099"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хранилище больших данных.</w:t>
      </w:r>
    </w:p>
    <w:p w14:paraId="01FC9451" w14:textId="77777777" w:rsidR="006A0FFA" w:rsidRPr="005D30F0" w:rsidRDefault="006A0FFA" w:rsidP="00822639">
      <w:pPr>
        <w:pStyle w:val="af1"/>
        <w:shd w:val="clear" w:color="auto" w:fill="FFFFFF"/>
        <w:spacing w:before="0" w:after="0" w:line="240" w:lineRule="auto"/>
        <w:ind w:firstLine="709"/>
        <w:rPr>
          <w:rStyle w:val="aa"/>
          <w:rFonts w:cs="Times New Roman"/>
          <w:sz w:val="28"/>
          <w:szCs w:val="28"/>
        </w:rPr>
      </w:pPr>
    </w:p>
    <w:p w14:paraId="51D28CAA" w14:textId="77777777" w:rsidR="006A0FFA" w:rsidRPr="005D30F0" w:rsidRDefault="00000000" w:rsidP="00822639">
      <w:pPr>
        <w:pStyle w:val="af1"/>
        <w:shd w:val="clear" w:color="auto" w:fill="FFFFFF"/>
        <w:spacing w:before="0" w:after="0" w:line="240" w:lineRule="auto"/>
        <w:ind w:firstLine="709"/>
        <w:rPr>
          <w:rStyle w:val="Hyperlink1"/>
          <w:rFonts w:cs="Times New Roman"/>
          <w:sz w:val="28"/>
          <w:szCs w:val="28"/>
        </w:rPr>
      </w:pPr>
      <w:r w:rsidRPr="005D30F0">
        <w:rPr>
          <w:rStyle w:val="Hyperlink1"/>
          <w:rFonts w:cs="Times New Roman"/>
          <w:sz w:val="28"/>
          <w:szCs w:val="28"/>
        </w:rPr>
        <w:t xml:space="preserve">В </w:t>
      </w:r>
      <w:proofErr w:type="spellStart"/>
      <w:r w:rsidRPr="005D30F0">
        <w:rPr>
          <w:rStyle w:val="Hyperlink1"/>
          <w:rFonts w:cs="Times New Roman"/>
          <w:sz w:val="28"/>
          <w:szCs w:val="28"/>
        </w:rPr>
        <w:t>ИСПДн</w:t>
      </w:r>
      <w:proofErr w:type="spellEnd"/>
      <w:r w:rsidRPr="005D30F0">
        <w:rPr>
          <w:rStyle w:val="Hyperlink1"/>
          <w:rFonts w:cs="Times New Roman"/>
          <w:sz w:val="28"/>
          <w:szCs w:val="28"/>
        </w:rPr>
        <w:t xml:space="preserve"> в качестве объектов защиты рассматриваются следующие основные типы объектов:</w:t>
      </w:r>
    </w:p>
    <w:p w14:paraId="156B3A2B" w14:textId="5C4952CF" w:rsidR="006A0FFA" w:rsidRPr="005D30F0" w:rsidRDefault="00197D83"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Hyperlink1"/>
          <w:rFonts w:cs="Times New Roman"/>
          <w:sz w:val="28"/>
          <w:szCs w:val="28"/>
        </w:rPr>
        <w:t xml:space="preserve">сервер </w:t>
      </w:r>
      <w:proofErr w:type="spellStart"/>
      <w:r w:rsidRPr="005D30F0">
        <w:rPr>
          <w:rStyle w:val="Hyperlink1"/>
          <w:rFonts w:cs="Times New Roman"/>
          <w:sz w:val="28"/>
          <w:szCs w:val="28"/>
        </w:rPr>
        <w:t>ИСПДн</w:t>
      </w:r>
      <w:proofErr w:type="spellEnd"/>
      <w:r w:rsidRPr="005D30F0">
        <w:rPr>
          <w:rStyle w:val="aa"/>
          <w:rFonts w:cs="Times New Roman"/>
          <w:sz w:val="28"/>
          <w:szCs w:val="28"/>
        </w:rPr>
        <w:t xml:space="preserve">; </w:t>
      </w:r>
    </w:p>
    <w:p w14:paraId="4DA33705" w14:textId="6B514375" w:rsidR="006A0FFA" w:rsidRPr="005D30F0" w:rsidRDefault="00197D83"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 xml:space="preserve">АРМ пользователей и администраторов. </w:t>
      </w:r>
    </w:p>
    <w:p w14:paraId="0982ABE3" w14:textId="77777777" w:rsidR="006A0FFA" w:rsidRPr="005D30F0" w:rsidRDefault="00000000" w:rsidP="00822639">
      <w:pPr>
        <w:pStyle w:val="af1"/>
        <w:shd w:val="clear" w:color="auto" w:fill="FFFFFF"/>
        <w:spacing w:before="0" w:after="0" w:line="240" w:lineRule="auto"/>
        <w:ind w:firstLine="709"/>
        <w:rPr>
          <w:rStyle w:val="Hyperlink1"/>
          <w:rFonts w:cs="Times New Roman"/>
          <w:sz w:val="28"/>
          <w:szCs w:val="28"/>
        </w:rPr>
      </w:pPr>
      <w:r w:rsidRPr="005D30F0">
        <w:rPr>
          <w:rStyle w:val="Hyperlink1"/>
          <w:rFonts w:cs="Times New Roman"/>
          <w:sz w:val="28"/>
          <w:szCs w:val="28"/>
        </w:rPr>
        <w:t>Применимые объекты воздействия угроз безопасности информации к объектам защиты приведены в таблице (</w:t>
      </w:r>
      <w:hyperlink w:anchor="Ref27485388" w:history="1">
        <w:r w:rsidRPr="005D30F0">
          <w:rPr>
            <w:rStyle w:val="Hyperlink1"/>
            <w:rFonts w:cs="Times New Roman"/>
            <w:sz w:val="28"/>
            <w:szCs w:val="28"/>
          </w:rPr>
          <w:t>Таблица 9</w:t>
        </w:r>
      </w:hyperlink>
      <w:r w:rsidRPr="005D30F0">
        <w:rPr>
          <w:rStyle w:val="Hyperlink1"/>
          <w:rFonts w:cs="Times New Roman"/>
          <w:sz w:val="28"/>
          <w:szCs w:val="28"/>
        </w:rPr>
        <w:t>).</w:t>
      </w:r>
    </w:p>
    <w:p w14:paraId="7508DA9C" w14:textId="77777777" w:rsidR="006A0FFA" w:rsidRPr="005D30F0" w:rsidRDefault="00000000" w:rsidP="00822639">
      <w:pPr>
        <w:pStyle w:val="af1"/>
        <w:shd w:val="clear" w:color="auto" w:fill="FFFFFF"/>
        <w:spacing w:before="0" w:after="0" w:line="240" w:lineRule="auto"/>
        <w:ind w:firstLine="709"/>
        <w:rPr>
          <w:rStyle w:val="Hyperlink1"/>
          <w:rFonts w:cs="Times New Roman"/>
          <w:sz w:val="28"/>
          <w:szCs w:val="28"/>
        </w:rPr>
      </w:pPr>
      <w:bookmarkStart w:id="23" w:name="_Ref27485388"/>
      <w:r w:rsidRPr="005D30F0">
        <w:rPr>
          <w:rStyle w:val="Hyperlink1"/>
          <w:rFonts w:cs="Times New Roman"/>
          <w:sz w:val="28"/>
          <w:szCs w:val="28"/>
        </w:rPr>
        <w:t>Таблица 9</w:t>
      </w:r>
      <w:bookmarkEnd w:id="23"/>
      <w:r w:rsidRPr="005D30F0">
        <w:rPr>
          <w:rStyle w:val="Hyperlink1"/>
          <w:rFonts w:cs="Times New Roman"/>
          <w:sz w:val="28"/>
          <w:szCs w:val="28"/>
        </w:rPr>
        <w:t xml:space="preserve"> – Применимые объекты воздействия угроз безопасности информации</w:t>
      </w:r>
    </w:p>
    <w:tbl>
      <w:tblPr>
        <w:tblStyle w:val="TableNormal"/>
        <w:tblW w:w="991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557"/>
        <w:gridCol w:w="5391"/>
        <w:gridCol w:w="1736"/>
        <w:gridCol w:w="2229"/>
      </w:tblGrid>
      <w:tr w:rsidR="006A0FFA" w:rsidRPr="005D30F0" w14:paraId="5CB9435E" w14:textId="77777777">
        <w:trPr>
          <w:trHeight w:val="745"/>
          <w:tblHeader/>
        </w:trPr>
        <w:tc>
          <w:tcPr>
            <w:tcW w:w="55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B786E2" w14:textId="77777777" w:rsidR="006A0FFA" w:rsidRPr="005D30F0" w:rsidRDefault="00000000" w:rsidP="005D30F0">
            <w:pPr>
              <w:pStyle w:val="af3"/>
              <w:shd w:val="clear" w:color="auto" w:fill="FFFFFF"/>
              <w:spacing w:line="240" w:lineRule="auto"/>
              <w:jc w:val="center"/>
              <w:rPr>
                <w:rFonts w:cs="Times New Roman"/>
                <w:sz w:val="28"/>
                <w:szCs w:val="28"/>
              </w:rPr>
            </w:pPr>
            <w:r w:rsidRPr="005D30F0">
              <w:rPr>
                <w:rStyle w:val="aa"/>
                <w:rFonts w:cs="Times New Roman"/>
                <w:sz w:val="28"/>
                <w:szCs w:val="28"/>
              </w:rPr>
              <w:t>№</w:t>
            </w:r>
            <w:r w:rsidRPr="005D30F0">
              <w:rPr>
                <w:rStyle w:val="aa"/>
                <w:rFonts w:cs="Times New Roman"/>
                <w:sz w:val="28"/>
                <w:szCs w:val="28"/>
              </w:rPr>
              <w:br/>
              <w:t>п/п</w:t>
            </w:r>
          </w:p>
        </w:tc>
        <w:tc>
          <w:tcPr>
            <w:tcW w:w="539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BE81D0" w14:textId="77777777" w:rsidR="006A0FFA" w:rsidRPr="005D30F0" w:rsidRDefault="00000000" w:rsidP="005D30F0">
            <w:pPr>
              <w:pStyle w:val="af3"/>
              <w:shd w:val="clear" w:color="auto" w:fill="FFFFFF"/>
              <w:spacing w:line="240" w:lineRule="auto"/>
              <w:jc w:val="center"/>
              <w:rPr>
                <w:rFonts w:cs="Times New Roman"/>
                <w:sz w:val="28"/>
                <w:szCs w:val="28"/>
              </w:rPr>
            </w:pPr>
            <w:r w:rsidRPr="005D30F0">
              <w:rPr>
                <w:rStyle w:val="aa"/>
                <w:rFonts w:cs="Times New Roman"/>
                <w:sz w:val="28"/>
                <w:szCs w:val="28"/>
              </w:rPr>
              <w:t>Тип объекта воздействия</w:t>
            </w:r>
          </w:p>
        </w:tc>
        <w:tc>
          <w:tcPr>
            <w:tcW w:w="396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86F031" w14:textId="77777777" w:rsidR="006A0FFA" w:rsidRPr="005D30F0" w:rsidRDefault="00000000" w:rsidP="005D30F0">
            <w:pPr>
              <w:pStyle w:val="af3"/>
              <w:shd w:val="clear" w:color="auto" w:fill="FFFFFF"/>
              <w:spacing w:line="240" w:lineRule="auto"/>
              <w:jc w:val="center"/>
              <w:rPr>
                <w:rFonts w:cs="Times New Roman"/>
                <w:sz w:val="28"/>
                <w:szCs w:val="28"/>
              </w:rPr>
            </w:pPr>
            <w:r w:rsidRPr="005D30F0">
              <w:rPr>
                <w:rStyle w:val="aa"/>
                <w:rFonts w:cs="Times New Roman"/>
                <w:sz w:val="28"/>
                <w:szCs w:val="28"/>
              </w:rPr>
              <w:t>Применимость к объектам защиты</w:t>
            </w:r>
          </w:p>
        </w:tc>
      </w:tr>
      <w:tr w:rsidR="006A0FFA" w:rsidRPr="005D30F0" w14:paraId="18C633B5" w14:textId="77777777" w:rsidTr="00212B8B">
        <w:trPr>
          <w:trHeight w:val="342"/>
          <w:tblHeader/>
        </w:trPr>
        <w:tc>
          <w:tcPr>
            <w:tcW w:w="557" w:type="dxa"/>
            <w:vMerge/>
            <w:tcBorders>
              <w:top w:val="single" w:sz="4" w:space="0" w:color="000000"/>
              <w:left w:val="single" w:sz="4" w:space="0" w:color="000000"/>
              <w:bottom w:val="single" w:sz="4" w:space="0" w:color="000000"/>
              <w:right w:val="single" w:sz="4" w:space="0" w:color="000000"/>
            </w:tcBorders>
            <w:shd w:val="clear" w:color="auto" w:fill="auto"/>
          </w:tcPr>
          <w:p w14:paraId="4A5A567F" w14:textId="77777777" w:rsidR="006A0FFA" w:rsidRPr="005D30F0" w:rsidRDefault="006A0FFA" w:rsidP="005D30F0">
            <w:pPr>
              <w:rPr>
                <w:rFonts w:cs="Times New Roman"/>
              </w:rPr>
            </w:pPr>
          </w:p>
        </w:tc>
        <w:tc>
          <w:tcPr>
            <w:tcW w:w="5391" w:type="dxa"/>
            <w:vMerge/>
            <w:tcBorders>
              <w:top w:val="single" w:sz="4" w:space="0" w:color="000000"/>
              <w:left w:val="single" w:sz="4" w:space="0" w:color="000000"/>
              <w:bottom w:val="single" w:sz="4" w:space="0" w:color="000000"/>
              <w:right w:val="single" w:sz="4" w:space="0" w:color="000000"/>
            </w:tcBorders>
            <w:shd w:val="clear" w:color="auto" w:fill="auto"/>
          </w:tcPr>
          <w:p w14:paraId="06B52ED1" w14:textId="77777777" w:rsidR="006A0FFA" w:rsidRPr="005D30F0" w:rsidRDefault="006A0FFA" w:rsidP="005D30F0">
            <w:pPr>
              <w:rPr>
                <w:rFonts w:cs="Times New Roman"/>
              </w:rPr>
            </w:pP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D1B1E2" w14:textId="25BA9A71" w:rsidR="006A0FFA" w:rsidRPr="005D30F0" w:rsidRDefault="00DF323F" w:rsidP="005D30F0">
            <w:pPr>
              <w:jc w:val="center"/>
              <w:rPr>
                <w:rFonts w:cs="Times New Roman"/>
              </w:rPr>
            </w:pPr>
            <w:r w:rsidRPr="005D30F0">
              <w:rPr>
                <w:rStyle w:val="Hyperlink1"/>
                <w:rFonts w:cs="Times New Roman"/>
                <w:sz w:val="28"/>
                <w:szCs w:val="28"/>
              </w:rPr>
              <w:t xml:space="preserve">сервер </w:t>
            </w:r>
            <w:proofErr w:type="spellStart"/>
            <w:r w:rsidRPr="005D30F0">
              <w:rPr>
                <w:rStyle w:val="Hyperlink1"/>
                <w:rFonts w:cs="Times New Roman"/>
                <w:sz w:val="28"/>
                <w:szCs w:val="28"/>
              </w:rPr>
              <w:t>ИСПДн</w:t>
            </w:r>
            <w:proofErr w:type="spellEnd"/>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A22083" w14:textId="59486172" w:rsidR="006A0FFA" w:rsidRPr="005D30F0" w:rsidRDefault="00DF323F" w:rsidP="005D30F0">
            <w:pPr>
              <w:jc w:val="center"/>
              <w:rPr>
                <w:rFonts w:cs="Times New Roman"/>
              </w:rPr>
            </w:pPr>
            <w:r w:rsidRPr="005D30F0">
              <w:rPr>
                <w:rStyle w:val="aa"/>
                <w:rFonts w:cs="Times New Roman"/>
              </w:rPr>
              <w:t>АРМ пользователей и администраторов</w:t>
            </w:r>
          </w:p>
        </w:tc>
      </w:tr>
      <w:tr w:rsidR="00DF323F" w:rsidRPr="005D30F0" w14:paraId="7D18CF86" w14:textId="77777777" w:rsidTr="00212B8B">
        <w:tblPrEx>
          <w:shd w:val="clear" w:color="auto" w:fill="CED7E7"/>
        </w:tblPrEx>
        <w:trPr>
          <w:trHeight w:val="341"/>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BA72BC"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D050D1" w14:textId="0DE14073" w:rsidR="00DF323F" w:rsidRPr="005D30F0" w:rsidRDefault="00DF323F" w:rsidP="005D30F0">
            <w:pPr>
              <w:jc w:val="both"/>
              <w:rPr>
                <w:rFonts w:cs="Times New Roman"/>
                <w:color w:val="auto"/>
              </w:rPr>
            </w:pPr>
            <w:r w:rsidRPr="005D30F0">
              <w:rPr>
                <w:rStyle w:val="aa"/>
                <w:rFonts w:cs="Times New Roman"/>
                <w:color w:val="auto"/>
              </w:rPr>
              <w:t>аппаратное обеспечение</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B93673" w14:textId="6B294EBA" w:rsidR="00DF323F" w:rsidRPr="005D30F0" w:rsidRDefault="00DF323F" w:rsidP="005D30F0">
            <w:pPr>
              <w:jc w:val="center"/>
              <w:rPr>
                <w:rFonts w:cs="Times New Roman"/>
              </w:rPr>
            </w:pPr>
            <w:r w:rsidRPr="005D30F0">
              <w:rPr>
                <w:rFonts w:cs="Times New Roman"/>
              </w:rPr>
              <w:t>Да</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6A890E" w14:textId="4929C63F" w:rsidR="00DF323F" w:rsidRPr="005D30F0" w:rsidRDefault="00DF323F" w:rsidP="005D30F0">
            <w:pPr>
              <w:jc w:val="center"/>
              <w:rPr>
                <w:rFonts w:cs="Times New Roman"/>
              </w:rPr>
            </w:pPr>
            <w:r w:rsidRPr="005D30F0">
              <w:rPr>
                <w:rFonts w:cs="Times New Roman"/>
              </w:rPr>
              <w:t>Да</w:t>
            </w:r>
          </w:p>
        </w:tc>
      </w:tr>
      <w:tr w:rsidR="00DF323F" w:rsidRPr="005D30F0" w14:paraId="1D86EB26" w14:textId="77777777" w:rsidTr="00212B8B">
        <w:tblPrEx>
          <w:shd w:val="clear" w:color="auto" w:fill="CED7E7"/>
        </w:tblPrEx>
        <w:trPr>
          <w:trHeight w:val="341"/>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DE4808"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7E3A97" w14:textId="39946B32" w:rsidR="00DF323F" w:rsidRPr="005D30F0" w:rsidRDefault="00DF323F" w:rsidP="005D30F0">
            <w:pPr>
              <w:jc w:val="both"/>
              <w:rPr>
                <w:rFonts w:cs="Times New Roman"/>
                <w:color w:val="auto"/>
              </w:rPr>
            </w:pPr>
            <w:r w:rsidRPr="005D30F0">
              <w:rPr>
                <w:rStyle w:val="aa"/>
                <w:rFonts w:cs="Times New Roman"/>
                <w:color w:val="auto"/>
              </w:rPr>
              <w:t>база данных</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A8AF8" w14:textId="43628686" w:rsidR="00DF323F" w:rsidRPr="005D30F0" w:rsidRDefault="00DF323F" w:rsidP="005D30F0">
            <w:pPr>
              <w:jc w:val="center"/>
              <w:rPr>
                <w:rFonts w:cs="Times New Roman"/>
              </w:rPr>
            </w:pPr>
            <w:r w:rsidRPr="005D30F0">
              <w:rPr>
                <w:rFonts w:cs="Times New Roman"/>
              </w:rPr>
              <w:t>Да</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D23D4F" w14:textId="60270049" w:rsidR="00DF323F" w:rsidRPr="005D30F0" w:rsidRDefault="00DF323F" w:rsidP="005D30F0">
            <w:pPr>
              <w:jc w:val="center"/>
              <w:rPr>
                <w:rFonts w:cs="Times New Roman"/>
              </w:rPr>
            </w:pPr>
            <w:r w:rsidRPr="005D30F0">
              <w:rPr>
                <w:rFonts w:cs="Times New Roman"/>
              </w:rPr>
              <w:t>Нет</w:t>
            </w:r>
          </w:p>
        </w:tc>
      </w:tr>
      <w:tr w:rsidR="00DF323F" w:rsidRPr="005D30F0" w14:paraId="23E1CB84" w14:textId="77777777" w:rsidTr="00212B8B">
        <w:tblPrEx>
          <w:shd w:val="clear" w:color="auto" w:fill="CED7E7"/>
        </w:tblPrEx>
        <w:trPr>
          <w:trHeight w:val="342"/>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F7D690"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EF3046" w14:textId="49B4D677" w:rsidR="00DF323F" w:rsidRPr="005D30F0" w:rsidRDefault="00DF323F" w:rsidP="005D30F0">
            <w:pPr>
              <w:jc w:val="both"/>
              <w:rPr>
                <w:rFonts w:cs="Times New Roman"/>
                <w:color w:val="auto"/>
              </w:rPr>
            </w:pPr>
            <w:r w:rsidRPr="005D30F0">
              <w:rPr>
                <w:rStyle w:val="aa"/>
                <w:rFonts w:cs="Times New Roman"/>
                <w:color w:val="auto"/>
              </w:rPr>
              <w:t>виртуальная машина</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1BBEB9" w14:textId="35CF9600" w:rsidR="00DF323F" w:rsidRPr="005D30F0" w:rsidRDefault="00DF323F" w:rsidP="005D30F0">
            <w:pPr>
              <w:jc w:val="center"/>
              <w:rPr>
                <w:rFonts w:cs="Times New Roman"/>
              </w:rPr>
            </w:pPr>
            <w:r w:rsidRPr="005D30F0">
              <w:rPr>
                <w:rFonts w:cs="Times New Roman"/>
              </w:rPr>
              <w:t>Да</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70C27A" w14:textId="4314059C" w:rsidR="00DF323F" w:rsidRPr="005D30F0" w:rsidRDefault="00DF323F" w:rsidP="005D30F0">
            <w:pPr>
              <w:jc w:val="center"/>
              <w:rPr>
                <w:rFonts w:cs="Times New Roman"/>
              </w:rPr>
            </w:pPr>
            <w:r w:rsidRPr="005D30F0">
              <w:rPr>
                <w:rFonts w:cs="Times New Roman"/>
              </w:rPr>
              <w:t>Нет</w:t>
            </w:r>
          </w:p>
        </w:tc>
      </w:tr>
      <w:tr w:rsidR="00DF323F" w:rsidRPr="005D30F0" w14:paraId="13DBA735" w14:textId="77777777" w:rsidTr="00212B8B">
        <w:tblPrEx>
          <w:shd w:val="clear" w:color="auto" w:fill="CED7E7"/>
        </w:tblPrEx>
        <w:trPr>
          <w:trHeight w:val="342"/>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4950E9"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1B8D6" w14:textId="1E3DF38B" w:rsidR="00DF323F" w:rsidRPr="005D30F0" w:rsidRDefault="00DF323F" w:rsidP="005D30F0">
            <w:pPr>
              <w:jc w:val="both"/>
              <w:rPr>
                <w:rFonts w:cs="Times New Roman"/>
                <w:color w:val="auto"/>
              </w:rPr>
            </w:pPr>
            <w:r w:rsidRPr="005D30F0">
              <w:rPr>
                <w:rStyle w:val="aa"/>
                <w:rFonts w:cs="Times New Roman"/>
                <w:color w:val="auto"/>
              </w:rPr>
              <w:t>виртуальные диски</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CBA72" w14:textId="77BA573D" w:rsidR="00DF323F" w:rsidRPr="005D30F0" w:rsidRDefault="00DF323F" w:rsidP="005D30F0">
            <w:pPr>
              <w:jc w:val="center"/>
              <w:rPr>
                <w:rFonts w:cs="Times New Roman"/>
              </w:rPr>
            </w:pPr>
            <w:r w:rsidRPr="005D30F0">
              <w:rPr>
                <w:rFonts w:cs="Times New Roman"/>
              </w:rPr>
              <w:t>Да</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94C95" w14:textId="72281686" w:rsidR="00DF323F" w:rsidRPr="005D30F0" w:rsidRDefault="00DF323F" w:rsidP="005D30F0">
            <w:pPr>
              <w:jc w:val="center"/>
              <w:rPr>
                <w:rFonts w:cs="Times New Roman"/>
              </w:rPr>
            </w:pPr>
            <w:r w:rsidRPr="005D30F0">
              <w:rPr>
                <w:rFonts w:cs="Times New Roman"/>
              </w:rPr>
              <w:t>Нет</w:t>
            </w:r>
          </w:p>
        </w:tc>
      </w:tr>
      <w:tr w:rsidR="00DF323F" w:rsidRPr="005D30F0" w14:paraId="7814ED6D" w14:textId="77777777" w:rsidTr="00212B8B">
        <w:tblPrEx>
          <w:shd w:val="clear" w:color="auto" w:fill="CED7E7"/>
        </w:tblPrEx>
        <w:trPr>
          <w:trHeight w:val="341"/>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AA4A6D"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F62BC1" w14:textId="45BDD26A" w:rsidR="00DF323F" w:rsidRPr="005D30F0" w:rsidRDefault="00DF323F" w:rsidP="005D30F0">
            <w:pPr>
              <w:jc w:val="both"/>
              <w:rPr>
                <w:rFonts w:cs="Times New Roman"/>
                <w:color w:val="auto"/>
              </w:rPr>
            </w:pPr>
            <w:r w:rsidRPr="005D30F0">
              <w:rPr>
                <w:rStyle w:val="aa"/>
                <w:rFonts w:cs="Times New Roman"/>
                <w:color w:val="auto"/>
              </w:rPr>
              <w:t>виртуальные устройства</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F971FE" w14:textId="42B1A5D0" w:rsidR="00DF323F" w:rsidRPr="005D30F0" w:rsidRDefault="00DF323F" w:rsidP="005D30F0">
            <w:pPr>
              <w:jc w:val="center"/>
              <w:rPr>
                <w:rFonts w:cs="Times New Roman"/>
              </w:rPr>
            </w:pPr>
            <w:r w:rsidRPr="005D30F0">
              <w:rPr>
                <w:rFonts w:cs="Times New Roman"/>
              </w:rPr>
              <w:t>Да</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6DFD0" w14:textId="06F50AB8" w:rsidR="00DF323F" w:rsidRPr="005D30F0" w:rsidRDefault="00DF323F" w:rsidP="005D30F0">
            <w:pPr>
              <w:jc w:val="center"/>
              <w:rPr>
                <w:rFonts w:cs="Times New Roman"/>
              </w:rPr>
            </w:pPr>
            <w:r w:rsidRPr="005D30F0">
              <w:rPr>
                <w:rFonts w:cs="Times New Roman"/>
              </w:rPr>
              <w:t>Нет</w:t>
            </w:r>
          </w:p>
        </w:tc>
      </w:tr>
      <w:tr w:rsidR="00DF323F" w:rsidRPr="005D30F0" w14:paraId="0ECCEA73" w14:textId="77777777" w:rsidTr="00212B8B">
        <w:tblPrEx>
          <w:shd w:val="clear" w:color="auto" w:fill="CED7E7"/>
        </w:tblPrEx>
        <w:trPr>
          <w:trHeight w:val="342"/>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E557A5"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604841" w14:textId="42E42720" w:rsidR="00DF323F" w:rsidRPr="005D30F0" w:rsidRDefault="00DF323F" w:rsidP="005D30F0">
            <w:pPr>
              <w:jc w:val="both"/>
              <w:rPr>
                <w:rFonts w:cs="Times New Roman"/>
                <w:color w:val="auto"/>
              </w:rPr>
            </w:pPr>
            <w:r w:rsidRPr="005D30F0">
              <w:rPr>
                <w:rStyle w:val="aa"/>
                <w:rFonts w:cs="Times New Roman"/>
                <w:color w:val="auto"/>
              </w:rPr>
              <w:t>виртуальные устройства хранения, обработки и передачи данных</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C0D45C" w14:textId="3432F0B5" w:rsidR="00DF323F" w:rsidRPr="005D30F0" w:rsidRDefault="00DF323F" w:rsidP="005D30F0">
            <w:pPr>
              <w:jc w:val="center"/>
              <w:rPr>
                <w:rFonts w:cs="Times New Roman"/>
              </w:rPr>
            </w:pPr>
            <w:r w:rsidRPr="005D30F0">
              <w:rPr>
                <w:rFonts w:cs="Times New Roman"/>
              </w:rPr>
              <w:t>Да</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9F92BC" w14:textId="01A8E806" w:rsidR="00DF323F" w:rsidRPr="005D30F0" w:rsidRDefault="00DF323F" w:rsidP="005D30F0">
            <w:pPr>
              <w:jc w:val="center"/>
              <w:rPr>
                <w:rFonts w:cs="Times New Roman"/>
              </w:rPr>
            </w:pPr>
            <w:r w:rsidRPr="005D30F0">
              <w:rPr>
                <w:rFonts w:cs="Times New Roman"/>
              </w:rPr>
              <w:t>Нет</w:t>
            </w:r>
          </w:p>
        </w:tc>
      </w:tr>
      <w:tr w:rsidR="00DF323F" w:rsidRPr="005D30F0" w14:paraId="42EA2378" w14:textId="77777777" w:rsidTr="00212B8B">
        <w:tblPrEx>
          <w:shd w:val="clear" w:color="auto" w:fill="CED7E7"/>
        </w:tblPrEx>
        <w:trPr>
          <w:trHeight w:val="341"/>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4B0170"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30059" w14:textId="220C09E4" w:rsidR="00DF323F" w:rsidRPr="005D30F0" w:rsidRDefault="00DF323F" w:rsidP="005D30F0">
            <w:pPr>
              <w:jc w:val="both"/>
              <w:rPr>
                <w:rFonts w:cs="Times New Roman"/>
                <w:color w:val="auto"/>
              </w:rPr>
            </w:pPr>
            <w:r w:rsidRPr="005D30F0">
              <w:rPr>
                <w:rStyle w:val="aa"/>
                <w:rFonts w:cs="Times New Roman"/>
                <w:color w:val="auto"/>
              </w:rPr>
              <w:t>виртуальные устройства хранения данных</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B14E4B" w14:textId="214928EC" w:rsidR="00DF323F" w:rsidRPr="005D30F0" w:rsidRDefault="00DF323F" w:rsidP="005D30F0">
            <w:pPr>
              <w:jc w:val="center"/>
              <w:rPr>
                <w:rFonts w:cs="Times New Roman"/>
              </w:rPr>
            </w:pPr>
            <w:r w:rsidRPr="005D30F0">
              <w:rPr>
                <w:rFonts w:cs="Times New Roman"/>
              </w:rPr>
              <w:t>Да</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1565AC" w14:textId="47D9E3FA" w:rsidR="00DF323F" w:rsidRPr="005D30F0" w:rsidRDefault="00DF323F" w:rsidP="005D30F0">
            <w:pPr>
              <w:jc w:val="center"/>
              <w:rPr>
                <w:rFonts w:cs="Times New Roman"/>
              </w:rPr>
            </w:pPr>
            <w:r w:rsidRPr="005D30F0">
              <w:rPr>
                <w:rFonts w:cs="Times New Roman"/>
              </w:rPr>
              <w:t>Нет</w:t>
            </w:r>
          </w:p>
        </w:tc>
      </w:tr>
      <w:tr w:rsidR="00DF323F" w:rsidRPr="005D30F0" w14:paraId="28F4401B" w14:textId="77777777" w:rsidTr="00212B8B">
        <w:tblPrEx>
          <w:shd w:val="clear" w:color="auto" w:fill="CED7E7"/>
        </w:tblPrEx>
        <w:trPr>
          <w:trHeight w:val="342"/>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5F7DF9" w14:textId="77777777" w:rsidR="00DF323F" w:rsidRPr="005D30F0" w:rsidRDefault="00DF323F" w:rsidP="005D30F0">
            <w:pPr>
              <w:rPr>
                <w:rFonts w:cs="Times New Roman"/>
                <w:color w:val="FF0000"/>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088F6" w14:textId="1775ECD9" w:rsidR="00DF323F" w:rsidRPr="005D30F0" w:rsidRDefault="00DF323F" w:rsidP="005D30F0">
            <w:pPr>
              <w:jc w:val="both"/>
              <w:rPr>
                <w:rFonts w:cs="Times New Roman"/>
                <w:color w:val="auto"/>
              </w:rPr>
            </w:pPr>
            <w:r w:rsidRPr="005D30F0">
              <w:rPr>
                <w:rStyle w:val="aa"/>
                <w:rFonts w:cs="Times New Roman"/>
                <w:color w:val="auto"/>
              </w:rPr>
              <w:t>вычислительные узлы суперкомпьютера</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42EE21" w14:textId="2C529D3E" w:rsidR="00DF323F" w:rsidRPr="005D30F0" w:rsidRDefault="00DF323F" w:rsidP="005D30F0">
            <w:pPr>
              <w:jc w:val="center"/>
              <w:rPr>
                <w:rFonts w:cs="Times New Roman"/>
                <w:color w:val="FF0000"/>
              </w:rPr>
            </w:pPr>
            <w:r w:rsidRPr="005D30F0">
              <w:rPr>
                <w:rFonts w:cs="Times New Roman"/>
              </w:rPr>
              <w:t>Нет</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B63AA2" w14:textId="0D0BD7B3" w:rsidR="00DF323F" w:rsidRPr="005D30F0" w:rsidRDefault="00DF323F" w:rsidP="005D30F0">
            <w:pPr>
              <w:jc w:val="center"/>
              <w:rPr>
                <w:rFonts w:cs="Times New Roman"/>
                <w:color w:val="FF0000"/>
              </w:rPr>
            </w:pPr>
            <w:r w:rsidRPr="005D30F0">
              <w:rPr>
                <w:rFonts w:cs="Times New Roman"/>
              </w:rPr>
              <w:t>Нет</w:t>
            </w:r>
          </w:p>
        </w:tc>
      </w:tr>
      <w:tr w:rsidR="00DF323F" w:rsidRPr="005D30F0" w14:paraId="2177A71F" w14:textId="77777777" w:rsidTr="00212B8B">
        <w:tblPrEx>
          <w:shd w:val="clear" w:color="auto" w:fill="CED7E7"/>
        </w:tblPrEx>
        <w:trPr>
          <w:trHeight w:val="342"/>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4C0AD3"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481147" w14:textId="54E2AF8F" w:rsidR="00DF323F" w:rsidRPr="005D30F0" w:rsidRDefault="00DF323F" w:rsidP="005D30F0">
            <w:pPr>
              <w:jc w:val="both"/>
              <w:rPr>
                <w:rFonts w:cs="Times New Roman"/>
                <w:color w:val="auto"/>
              </w:rPr>
            </w:pPr>
            <w:r w:rsidRPr="005D30F0">
              <w:rPr>
                <w:rStyle w:val="aa"/>
                <w:rFonts w:cs="Times New Roman"/>
                <w:color w:val="auto"/>
              </w:rPr>
              <w:t>гипервизор</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CB955A" w14:textId="1BE9B434" w:rsidR="00DF323F" w:rsidRPr="005D30F0" w:rsidRDefault="00DF323F" w:rsidP="005D30F0">
            <w:pPr>
              <w:jc w:val="center"/>
              <w:rPr>
                <w:rFonts w:cs="Times New Roman"/>
              </w:rPr>
            </w:pPr>
            <w:r w:rsidRPr="005D30F0">
              <w:rPr>
                <w:rFonts w:cs="Times New Roman"/>
              </w:rPr>
              <w:t>Да</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D7F41" w14:textId="1A5E9FDB" w:rsidR="00DF323F" w:rsidRPr="005D30F0" w:rsidRDefault="00DF323F" w:rsidP="005D30F0">
            <w:pPr>
              <w:jc w:val="center"/>
              <w:rPr>
                <w:rFonts w:cs="Times New Roman"/>
              </w:rPr>
            </w:pPr>
            <w:r w:rsidRPr="005D30F0">
              <w:rPr>
                <w:rFonts w:cs="Times New Roman"/>
              </w:rPr>
              <w:t>Нет</w:t>
            </w:r>
          </w:p>
        </w:tc>
      </w:tr>
      <w:tr w:rsidR="00DF323F" w:rsidRPr="005D30F0" w14:paraId="7DE95488" w14:textId="77777777" w:rsidTr="00212B8B">
        <w:tblPrEx>
          <w:shd w:val="clear" w:color="auto" w:fill="CED7E7"/>
        </w:tblPrEx>
        <w:trPr>
          <w:trHeight w:val="342"/>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53272F"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12DE29" w14:textId="0534C7D3" w:rsidR="00DF323F" w:rsidRPr="005D30F0" w:rsidRDefault="00DF323F" w:rsidP="005D30F0">
            <w:pPr>
              <w:jc w:val="both"/>
              <w:rPr>
                <w:rFonts w:cs="Times New Roman"/>
                <w:color w:val="auto"/>
              </w:rPr>
            </w:pPr>
            <w:proofErr w:type="spellStart"/>
            <w:r w:rsidRPr="005D30F0">
              <w:rPr>
                <w:rStyle w:val="aa"/>
                <w:rFonts w:cs="Times New Roman"/>
                <w:color w:val="auto"/>
              </w:rPr>
              <w:t>грид</w:t>
            </w:r>
            <w:proofErr w:type="spellEnd"/>
            <w:r w:rsidRPr="005D30F0">
              <w:rPr>
                <w:rStyle w:val="aa"/>
                <w:rFonts w:cs="Times New Roman"/>
                <w:color w:val="auto"/>
              </w:rPr>
              <w:t>-система</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E1AB8D" w14:textId="272A92A5" w:rsidR="00DF323F" w:rsidRPr="005D30F0" w:rsidRDefault="00DF323F" w:rsidP="005D30F0">
            <w:pPr>
              <w:jc w:val="center"/>
              <w:rPr>
                <w:rFonts w:cs="Times New Roman"/>
                <w:color w:val="FF0000"/>
              </w:rPr>
            </w:pPr>
            <w:r w:rsidRPr="005D30F0">
              <w:rPr>
                <w:rFonts w:cs="Times New Roman"/>
              </w:rPr>
              <w:t>Нет</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7F2633" w14:textId="3B276662" w:rsidR="00DF323F" w:rsidRPr="005D30F0" w:rsidRDefault="00DF323F" w:rsidP="005D30F0">
            <w:pPr>
              <w:jc w:val="center"/>
              <w:rPr>
                <w:rFonts w:cs="Times New Roman"/>
                <w:color w:val="FF0000"/>
              </w:rPr>
            </w:pPr>
            <w:r w:rsidRPr="005D30F0">
              <w:rPr>
                <w:rFonts w:cs="Times New Roman"/>
              </w:rPr>
              <w:t>Нет</w:t>
            </w:r>
          </w:p>
        </w:tc>
      </w:tr>
      <w:tr w:rsidR="00DF323F" w:rsidRPr="005D30F0" w14:paraId="4D6DE6EC" w14:textId="77777777" w:rsidTr="00212B8B">
        <w:tblPrEx>
          <w:shd w:val="clear" w:color="auto" w:fill="CED7E7"/>
        </w:tblPrEx>
        <w:trPr>
          <w:trHeight w:val="342"/>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5CD5B8"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7FFED6" w14:textId="5E6C8B9C" w:rsidR="00DF323F" w:rsidRPr="005D30F0" w:rsidRDefault="00DF323F" w:rsidP="005D30F0">
            <w:pPr>
              <w:jc w:val="both"/>
              <w:rPr>
                <w:rFonts w:cs="Times New Roman"/>
                <w:color w:val="auto"/>
              </w:rPr>
            </w:pPr>
            <w:r w:rsidRPr="005D30F0">
              <w:rPr>
                <w:rStyle w:val="aa"/>
                <w:rFonts w:cs="Times New Roman"/>
                <w:color w:val="auto"/>
              </w:rPr>
              <w:t>защищаемые данные</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602F7C" w14:textId="4023D979" w:rsidR="00DF323F" w:rsidRPr="005D30F0" w:rsidRDefault="00DF323F" w:rsidP="005D30F0">
            <w:pPr>
              <w:jc w:val="center"/>
              <w:rPr>
                <w:rFonts w:cs="Times New Roman"/>
              </w:rPr>
            </w:pPr>
            <w:r w:rsidRPr="005D30F0">
              <w:rPr>
                <w:rFonts w:cs="Times New Roman"/>
              </w:rPr>
              <w:t>Да</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A766D" w14:textId="718F7E90" w:rsidR="00DF323F" w:rsidRPr="005D30F0" w:rsidRDefault="00DF323F" w:rsidP="005D30F0">
            <w:pPr>
              <w:jc w:val="center"/>
              <w:rPr>
                <w:rFonts w:cs="Times New Roman"/>
              </w:rPr>
            </w:pPr>
            <w:r w:rsidRPr="005D30F0">
              <w:rPr>
                <w:rFonts w:cs="Times New Roman"/>
              </w:rPr>
              <w:t>Нет</w:t>
            </w:r>
          </w:p>
        </w:tc>
      </w:tr>
      <w:tr w:rsidR="00DF323F" w:rsidRPr="005D30F0" w14:paraId="12EA4FC9" w14:textId="77777777" w:rsidTr="001C1A92">
        <w:tblPrEx>
          <w:shd w:val="clear" w:color="auto" w:fill="CED7E7"/>
        </w:tblPrEx>
        <w:trPr>
          <w:trHeight w:val="342"/>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40D5D6"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582E03" w14:textId="69578A96" w:rsidR="00DF323F" w:rsidRPr="005D30F0" w:rsidRDefault="00DF323F" w:rsidP="005D30F0">
            <w:pPr>
              <w:jc w:val="both"/>
              <w:rPr>
                <w:rFonts w:cs="Times New Roman"/>
                <w:color w:val="auto"/>
              </w:rPr>
            </w:pPr>
            <w:r w:rsidRPr="005D30F0">
              <w:rPr>
                <w:rStyle w:val="aa"/>
                <w:rFonts w:cs="Times New Roman"/>
                <w:color w:val="auto"/>
              </w:rPr>
              <w:t>информационные ресурсы</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E9F692" w14:textId="3A5ABCB7" w:rsidR="00DF323F" w:rsidRPr="005D30F0" w:rsidRDefault="00DF323F" w:rsidP="001C1A92">
            <w:pPr>
              <w:jc w:val="center"/>
              <w:rPr>
                <w:rFonts w:cs="Times New Roman"/>
              </w:rPr>
            </w:pPr>
            <w:r w:rsidRPr="005D30F0">
              <w:rPr>
                <w:rFonts w:cs="Times New Roman"/>
              </w:rPr>
              <w:t>Да</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A4EB79" w14:textId="28F746A9" w:rsidR="00DF323F" w:rsidRPr="005D30F0" w:rsidRDefault="00DF323F" w:rsidP="001C1A92">
            <w:pPr>
              <w:jc w:val="center"/>
              <w:rPr>
                <w:rFonts w:cs="Times New Roman"/>
              </w:rPr>
            </w:pPr>
            <w:r w:rsidRPr="005D30F0">
              <w:rPr>
                <w:rFonts w:cs="Times New Roman"/>
              </w:rPr>
              <w:t>Нет</w:t>
            </w:r>
          </w:p>
        </w:tc>
      </w:tr>
      <w:tr w:rsidR="00DF323F" w:rsidRPr="005D30F0" w14:paraId="6AEF689D" w14:textId="77777777" w:rsidTr="001C1A92">
        <w:tblPrEx>
          <w:shd w:val="clear" w:color="auto" w:fill="CED7E7"/>
        </w:tblPrEx>
        <w:trPr>
          <w:trHeight w:val="342"/>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0388CB"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A3A51F" w14:textId="2851E8AA" w:rsidR="00DF323F" w:rsidRPr="005D30F0" w:rsidRDefault="00DF323F" w:rsidP="005D30F0">
            <w:pPr>
              <w:jc w:val="both"/>
              <w:rPr>
                <w:rFonts w:cs="Times New Roman"/>
                <w:color w:val="auto"/>
              </w:rPr>
            </w:pPr>
            <w:r w:rsidRPr="005D30F0">
              <w:rPr>
                <w:rStyle w:val="aa"/>
                <w:rFonts w:cs="Times New Roman"/>
                <w:color w:val="auto"/>
              </w:rPr>
              <w:t>информационная система</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0253C7" w14:textId="46069671" w:rsidR="00DF323F" w:rsidRPr="005D30F0" w:rsidRDefault="00DF323F" w:rsidP="001C1A92">
            <w:pPr>
              <w:jc w:val="center"/>
              <w:rPr>
                <w:rFonts w:cs="Times New Roman"/>
              </w:rPr>
            </w:pPr>
            <w:r w:rsidRPr="005D30F0">
              <w:rPr>
                <w:rFonts w:cs="Times New Roman"/>
              </w:rPr>
              <w:t>Да</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54D800" w14:textId="315E8E0C" w:rsidR="00DF323F" w:rsidRPr="005D30F0" w:rsidRDefault="00DF323F" w:rsidP="001C1A92">
            <w:pPr>
              <w:jc w:val="center"/>
              <w:rPr>
                <w:rFonts w:cs="Times New Roman"/>
              </w:rPr>
            </w:pPr>
            <w:r w:rsidRPr="005D30F0">
              <w:rPr>
                <w:rFonts w:cs="Times New Roman"/>
              </w:rPr>
              <w:t>Нет</w:t>
            </w:r>
          </w:p>
        </w:tc>
      </w:tr>
      <w:tr w:rsidR="00DF323F" w:rsidRPr="005D30F0" w14:paraId="30189D79" w14:textId="77777777" w:rsidTr="001C1A92">
        <w:tblPrEx>
          <w:shd w:val="clear" w:color="auto" w:fill="CED7E7"/>
        </w:tblPrEx>
        <w:trPr>
          <w:trHeight w:val="342"/>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94BE67"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59585C" w14:textId="0C0148C8" w:rsidR="00DF323F" w:rsidRPr="005D30F0" w:rsidRDefault="00DF323F" w:rsidP="005D30F0">
            <w:pPr>
              <w:jc w:val="both"/>
              <w:rPr>
                <w:rFonts w:cs="Times New Roman"/>
                <w:color w:val="auto"/>
              </w:rPr>
            </w:pPr>
            <w:r w:rsidRPr="005D30F0">
              <w:rPr>
                <w:rStyle w:val="aa"/>
                <w:rFonts w:cs="Times New Roman"/>
                <w:color w:val="auto"/>
              </w:rPr>
              <w:t>информационная система, иммигрированная в облако</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9FA8FA" w14:textId="4765AF71" w:rsidR="00DF323F" w:rsidRPr="005D30F0" w:rsidRDefault="00DF323F" w:rsidP="001C1A92">
            <w:pPr>
              <w:jc w:val="center"/>
              <w:rPr>
                <w:rFonts w:cs="Times New Roman"/>
                <w:color w:val="FF0000"/>
              </w:rPr>
            </w:pPr>
            <w:r w:rsidRPr="005D30F0">
              <w:rPr>
                <w:rFonts w:cs="Times New Roman"/>
              </w:rPr>
              <w:t>Нет</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223358" w14:textId="137C353C" w:rsidR="00DF323F" w:rsidRPr="005D30F0" w:rsidRDefault="00DF323F" w:rsidP="001C1A92">
            <w:pPr>
              <w:jc w:val="center"/>
              <w:rPr>
                <w:rFonts w:cs="Times New Roman"/>
                <w:color w:val="FF0000"/>
              </w:rPr>
            </w:pPr>
            <w:r w:rsidRPr="005D30F0">
              <w:rPr>
                <w:rFonts w:cs="Times New Roman"/>
              </w:rPr>
              <w:t>Нет</w:t>
            </w:r>
          </w:p>
        </w:tc>
      </w:tr>
      <w:tr w:rsidR="00DF323F" w:rsidRPr="005D30F0" w14:paraId="35A633D5" w14:textId="77777777" w:rsidTr="001C1A92">
        <w:tblPrEx>
          <w:shd w:val="clear" w:color="auto" w:fill="CED7E7"/>
        </w:tblPrEx>
        <w:trPr>
          <w:trHeight w:val="342"/>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5DF104"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F3F9ED" w14:textId="0A62D13A" w:rsidR="00DF323F" w:rsidRPr="005D30F0" w:rsidRDefault="00DF323F" w:rsidP="005D30F0">
            <w:pPr>
              <w:jc w:val="both"/>
              <w:rPr>
                <w:rFonts w:cs="Times New Roman"/>
                <w:color w:val="auto"/>
              </w:rPr>
            </w:pPr>
            <w:r w:rsidRPr="005D30F0">
              <w:rPr>
                <w:rStyle w:val="aa"/>
                <w:rFonts w:cs="Times New Roman"/>
                <w:color w:val="auto"/>
              </w:rPr>
              <w:t>каналы передачи данных суперкомпьютера</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C7B9E9" w14:textId="101969C4" w:rsidR="00DF323F" w:rsidRPr="005D30F0" w:rsidRDefault="00DF323F" w:rsidP="001C1A92">
            <w:pPr>
              <w:jc w:val="center"/>
              <w:rPr>
                <w:rFonts w:cs="Times New Roman"/>
                <w:color w:val="FF0000"/>
              </w:rPr>
            </w:pPr>
            <w:r w:rsidRPr="005D30F0">
              <w:rPr>
                <w:rFonts w:cs="Times New Roman"/>
              </w:rPr>
              <w:t>Нет</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33FE0F" w14:textId="1F12EE3B" w:rsidR="00DF323F" w:rsidRPr="005D30F0" w:rsidRDefault="00DF323F" w:rsidP="001C1A92">
            <w:pPr>
              <w:jc w:val="center"/>
              <w:rPr>
                <w:rFonts w:cs="Times New Roman"/>
                <w:color w:val="FF0000"/>
              </w:rPr>
            </w:pPr>
            <w:r w:rsidRPr="005D30F0">
              <w:rPr>
                <w:rFonts w:cs="Times New Roman"/>
              </w:rPr>
              <w:t>Нет</w:t>
            </w:r>
          </w:p>
        </w:tc>
      </w:tr>
      <w:tr w:rsidR="00DF323F" w:rsidRPr="005D30F0" w14:paraId="3CF8EEC7" w14:textId="77777777" w:rsidTr="001C1A92">
        <w:tblPrEx>
          <w:shd w:val="clear" w:color="auto" w:fill="CED7E7"/>
        </w:tblPrEx>
        <w:trPr>
          <w:trHeight w:val="342"/>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1F3690"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7D1763" w14:textId="5DA7D352" w:rsidR="00DF323F" w:rsidRPr="005D30F0" w:rsidRDefault="00DF323F" w:rsidP="005D30F0">
            <w:pPr>
              <w:jc w:val="both"/>
              <w:rPr>
                <w:rFonts w:cs="Times New Roman"/>
                <w:color w:val="auto"/>
              </w:rPr>
            </w:pPr>
            <w:r w:rsidRPr="005D30F0">
              <w:rPr>
                <w:rStyle w:val="aa"/>
                <w:rFonts w:cs="Times New Roman"/>
                <w:color w:val="auto"/>
              </w:rPr>
              <w:t>каналы связи</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F73270" w14:textId="7D99625A" w:rsidR="00DF323F" w:rsidRPr="005D30F0" w:rsidRDefault="00DF323F" w:rsidP="001C1A92">
            <w:pPr>
              <w:jc w:val="center"/>
              <w:rPr>
                <w:rFonts w:cs="Times New Roman"/>
              </w:rPr>
            </w:pPr>
            <w:r w:rsidRPr="005D30F0">
              <w:rPr>
                <w:rFonts w:cs="Times New Roman"/>
              </w:rPr>
              <w:t>Да</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56EE18" w14:textId="62A73DAB" w:rsidR="00DF323F" w:rsidRPr="005D30F0" w:rsidRDefault="00DF323F" w:rsidP="001C1A92">
            <w:pPr>
              <w:jc w:val="center"/>
              <w:rPr>
                <w:rFonts w:cs="Times New Roman"/>
              </w:rPr>
            </w:pPr>
            <w:r w:rsidRPr="005D30F0">
              <w:rPr>
                <w:rFonts w:cs="Times New Roman"/>
              </w:rPr>
              <w:t>Да</w:t>
            </w:r>
          </w:p>
        </w:tc>
      </w:tr>
      <w:tr w:rsidR="00DF323F" w:rsidRPr="005D30F0" w14:paraId="73EDF6C6" w14:textId="77777777" w:rsidTr="001C1A92">
        <w:tblPrEx>
          <w:shd w:val="clear" w:color="auto" w:fill="CED7E7"/>
        </w:tblPrEx>
        <w:trPr>
          <w:trHeight w:val="342"/>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ED1CE3"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7A0D14" w14:textId="76BD77BF" w:rsidR="00DF323F" w:rsidRPr="005D30F0" w:rsidRDefault="00DF323F" w:rsidP="005D30F0">
            <w:pPr>
              <w:jc w:val="both"/>
              <w:rPr>
                <w:rFonts w:cs="Times New Roman"/>
                <w:color w:val="auto"/>
              </w:rPr>
            </w:pPr>
            <w:r w:rsidRPr="005D30F0">
              <w:rPr>
                <w:rStyle w:val="aa"/>
                <w:rFonts w:cs="Times New Roman"/>
                <w:color w:val="auto"/>
              </w:rPr>
              <w:t>консоль управления гипервизором</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547F38" w14:textId="005F06F1" w:rsidR="00DF323F" w:rsidRPr="005D30F0" w:rsidRDefault="00DF323F" w:rsidP="001C1A92">
            <w:pPr>
              <w:jc w:val="center"/>
              <w:rPr>
                <w:rFonts w:cs="Times New Roman"/>
              </w:rPr>
            </w:pPr>
            <w:r w:rsidRPr="005D30F0">
              <w:rPr>
                <w:rFonts w:cs="Times New Roman"/>
              </w:rPr>
              <w:t>Да</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A18811" w14:textId="7D8B2070" w:rsidR="00DF323F" w:rsidRPr="005D30F0" w:rsidRDefault="00DF323F" w:rsidP="001C1A92">
            <w:pPr>
              <w:jc w:val="center"/>
              <w:rPr>
                <w:rFonts w:cs="Times New Roman"/>
              </w:rPr>
            </w:pPr>
            <w:r w:rsidRPr="005D30F0">
              <w:rPr>
                <w:rFonts w:cs="Times New Roman"/>
              </w:rPr>
              <w:t>Нет</w:t>
            </w:r>
          </w:p>
        </w:tc>
      </w:tr>
      <w:tr w:rsidR="00DF323F" w:rsidRPr="005D30F0" w14:paraId="41C1F362" w14:textId="77777777" w:rsidTr="001C1A92">
        <w:tblPrEx>
          <w:shd w:val="clear" w:color="auto" w:fill="CED7E7"/>
        </w:tblPrEx>
        <w:trPr>
          <w:trHeight w:val="342"/>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20FADA"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4267C" w14:textId="33199031" w:rsidR="00DF323F" w:rsidRPr="005D30F0" w:rsidRDefault="00DF323F" w:rsidP="005D30F0">
            <w:pPr>
              <w:jc w:val="both"/>
              <w:rPr>
                <w:rFonts w:cs="Times New Roman"/>
                <w:color w:val="auto"/>
              </w:rPr>
            </w:pPr>
            <w:r w:rsidRPr="005D30F0">
              <w:rPr>
                <w:rStyle w:val="aa"/>
                <w:rFonts w:cs="Times New Roman"/>
                <w:color w:val="auto"/>
              </w:rPr>
              <w:t>консоль управления облачной инфраструктурой</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8519BE" w14:textId="589A02EC" w:rsidR="00DF323F" w:rsidRPr="005D30F0" w:rsidRDefault="00DF323F" w:rsidP="001C1A92">
            <w:pPr>
              <w:jc w:val="center"/>
              <w:rPr>
                <w:rFonts w:cs="Times New Roman"/>
              </w:rPr>
            </w:pPr>
            <w:r w:rsidRPr="005D30F0">
              <w:rPr>
                <w:rFonts w:cs="Times New Roman"/>
              </w:rPr>
              <w:t>Да</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397ECB" w14:textId="5D6876D3" w:rsidR="00DF323F" w:rsidRPr="005D30F0" w:rsidRDefault="00DF323F" w:rsidP="001C1A92">
            <w:pPr>
              <w:jc w:val="center"/>
              <w:rPr>
                <w:rFonts w:cs="Times New Roman"/>
              </w:rPr>
            </w:pPr>
            <w:r w:rsidRPr="005D30F0">
              <w:rPr>
                <w:rFonts w:cs="Times New Roman"/>
              </w:rPr>
              <w:t>Нет</w:t>
            </w:r>
          </w:p>
        </w:tc>
      </w:tr>
      <w:tr w:rsidR="00DF323F" w:rsidRPr="005D30F0" w14:paraId="5B706C17" w14:textId="77777777" w:rsidTr="001C1A92">
        <w:tblPrEx>
          <w:shd w:val="clear" w:color="auto" w:fill="CED7E7"/>
        </w:tblPrEx>
        <w:trPr>
          <w:trHeight w:val="342"/>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A2D4F0"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CFC8F7" w14:textId="47EB90A9" w:rsidR="00DF323F" w:rsidRPr="005D30F0" w:rsidRDefault="00DF323F" w:rsidP="005D30F0">
            <w:pPr>
              <w:jc w:val="both"/>
              <w:rPr>
                <w:rFonts w:cs="Times New Roman"/>
                <w:color w:val="auto"/>
              </w:rPr>
            </w:pPr>
            <w:r w:rsidRPr="005D30F0">
              <w:rPr>
                <w:rStyle w:val="aa"/>
                <w:rFonts w:cs="Times New Roman"/>
                <w:color w:val="auto"/>
              </w:rPr>
              <w:t>машинные носители информации</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5D740A" w14:textId="276EFA7E" w:rsidR="00DF323F" w:rsidRPr="005D30F0" w:rsidRDefault="00DF323F" w:rsidP="001C1A92">
            <w:pPr>
              <w:jc w:val="center"/>
              <w:rPr>
                <w:rFonts w:cs="Times New Roman"/>
              </w:rPr>
            </w:pPr>
            <w:r w:rsidRPr="005D30F0">
              <w:rPr>
                <w:rFonts w:cs="Times New Roman"/>
              </w:rPr>
              <w:t>Да</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3961F9" w14:textId="0BA36C86" w:rsidR="00DF323F" w:rsidRPr="005D30F0" w:rsidRDefault="00DF323F" w:rsidP="001C1A92">
            <w:pPr>
              <w:jc w:val="center"/>
              <w:rPr>
                <w:rFonts w:cs="Times New Roman"/>
              </w:rPr>
            </w:pPr>
            <w:r w:rsidRPr="005D30F0">
              <w:rPr>
                <w:rFonts w:cs="Times New Roman"/>
              </w:rPr>
              <w:t>Нет</w:t>
            </w:r>
          </w:p>
        </w:tc>
      </w:tr>
      <w:tr w:rsidR="00DF323F" w:rsidRPr="005D30F0" w14:paraId="2EF298D3" w14:textId="77777777" w:rsidTr="001C1A92">
        <w:tblPrEx>
          <w:shd w:val="clear" w:color="auto" w:fill="CED7E7"/>
        </w:tblPrEx>
        <w:trPr>
          <w:trHeight w:val="342"/>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EF9802"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A73C8C" w14:textId="32D8F2E9" w:rsidR="00DF323F" w:rsidRPr="005D30F0" w:rsidRDefault="00DF323F" w:rsidP="005D30F0">
            <w:pPr>
              <w:jc w:val="both"/>
              <w:rPr>
                <w:rFonts w:cs="Times New Roman"/>
                <w:color w:val="auto"/>
              </w:rPr>
            </w:pPr>
            <w:r w:rsidRPr="005D30F0">
              <w:rPr>
                <w:rStyle w:val="aa"/>
                <w:rFonts w:cs="Times New Roman"/>
                <w:color w:val="auto"/>
              </w:rPr>
              <w:t>метаданные</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CAAD10" w14:textId="678C8512" w:rsidR="00DF323F" w:rsidRPr="005D30F0" w:rsidRDefault="00DF323F" w:rsidP="001C1A92">
            <w:pPr>
              <w:jc w:val="center"/>
              <w:rPr>
                <w:rFonts w:cs="Times New Roman"/>
              </w:rPr>
            </w:pPr>
            <w:r w:rsidRPr="005D30F0">
              <w:rPr>
                <w:rFonts w:cs="Times New Roman"/>
              </w:rPr>
              <w:t>Да</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5E265D" w14:textId="17870B6D" w:rsidR="00DF323F" w:rsidRPr="005D30F0" w:rsidRDefault="00DF323F" w:rsidP="001C1A92">
            <w:pPr>
              <w:jc w:val="center"/>
              <w:rPr>
                <w:rFonts w:cs="Times New Roman"/>
              </w:rPr>
            </w:pPr>
            <w:r w:rsidRPr="005D30F0">
              <w:rPr>
                <w:rFonts w:cs="Times New Roman"/>
              </w:rPr>
              <w:t>Нет</w:t>
            </w:r>
          </w:p>
        </w:tc>
      </w:tr>
      <w:tr w:rsidR="00DF323F" w:rsidRPr="005D30F0" w14:paraId="307002B5" w14:textId="77777777" w:rsidTr="001C1A92">
        <w:tblPrEx>
          <w:shd w:val="clear" w:color="auto" w:fill="CED7E7"/>
        </w:tblPrEx>
        <w:trPr>
          <w:trHeight w:val="342"/>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DDA4BB"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0557BF" w14:textId="24718A72" w:rsidR="00DF323F" w:rsidRPr="005D30F0" w:rsidRDefault="00DF323F" w:rsidP="005D30F0">
            <w:pPr>
              <w:jc w:val="both"/>
              <w:rPr>
                <w:rFonts w:cs="Times New Roman"/>
                <w:color w:val="auto"/>
              </w:rPr>
            </w:pPr>
            <w:r w:rsidRPr="005D30F0">
              <w:rPr>
                <w:rStyle w:val="aa"/>
                <w:rFonts w:cs="Times New Roman"/>
                <w:color w:val="auto"/>
              </w:rPr>
              <w:t>микропрограммное обеспечение</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0434F7" w14:textId="14D9E074" w:rsidR="00DF323F" w:rsidRPr="005D30F0" w:rsidRDefault="00DF323F" w:rsidP="001C1A92">
            <w:pPr>
              <w:jc w:val="center"/>
              <w:rPr>
                <w:rFonts w:cs="Times New Roman"/>
              </w:rPr>
            </w:pPr>
            <w:r w:rsidRPr="005D30F0">
              <w:rPr>
                <w:rFonts w:cs="Times New Roman"/>
              </w:rPr>
              <w:t>Да</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70EE3A" w14:textId="44F5C0B5" w:rsidR="00DF323F" w:rsidRPr="005D30F0" w:rsidRDefault="00DF323F" w:rsidP="001C1A92">
            <w:pPr>
              <w:jc w:val="center"/>
              <w:rPr>
                <w:rFonts w:cs="Times New Roman"/>
              </w:rPr>
            </w:pPr>
            <w:r w:rsidRPr="005D30F0">
              <w:rPr>
                <w:rFonts w:cs="Times New Roman"/>
              </w:rPr>
              <w:t>Да</w:t>
            </w:r>
          </w:p>
        </w:tc>
      </w:tr>
      <w:tr w:rsidR="00DF323F" w:rsidRPr="005D30F0" w14:paraId="06AC2E78" w14:textId="77777777" w:rsidTr="001C1A92">
        <w:tblPrEx>
          <w:shd w:val="clear" w:color="auto" w:fill="CED7E7"/>
        </w:tblPrEx>
        <w:trPr>
          <w:trHeight w:val="342"/>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24B936"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23632" w14:textId="4F924C8B" w:rsidR="00DF323F" w:rsidRPr="005D30F0" w:rsidRDefault="00DF323F" w:rsidP="005D30F0">
            <w:pPr>
              <w:jc w:val="both"/>
              <w:rPr>
                <w:rFonts w:cs="Times New Roman"/>
                <w:color w:val="auto"/>
              </w:rPr>
            </w:pPr>
            <w:r w:rsidRPr="005D30F0">
              <w:rPr>
                <w:rStyle w:val="aa"/>
                <w:rFonts w:cs="Times New Roman"/>
                <w:color w:val="auto"/>
              </w:rPr>
              <w:t>мобильные устройства</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45CD04" w14:textId="452628AF" w:rsidR="00DF323F" w:rsidRPr="005D30F0" w:rsidRDefault="00DF323F" w:rsidP="001C1A92">
            <w:pPr>
              <w:jc w:val="center"/>
              <w:rPr>
                <w:rFonts w:cs="Times New Roman"/>
                <w:color w:val="FF0000"/>
              </w:rPr>
            </w:pPr>
            <w:r w:rsidRPr="005D30F0">
              <w:rPr>
                <w:rFonts w:cs="Times New Roman"/>
              </w:rPr>
              <w:t>Нет</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D6FCC7" w14:textId="1FA120A1" w:rsidR="00DF323F" w:rsidRPr="005D30F0" w:rsidRDefault="00DF323F" w:rsidP="001C1A92">
            <w:pPr>
              <w:jc w:val="center"/>
              <w:rPr>
                <w:rFonts w:cs="Times New Roman"/>
              </w:rPr>
            </w:pPr>
            <w:r w:rsidRPr="005D30F0">
              <w:rPr>
                <w:rFonts w:cs="Times New Roman"/>
              </w:rPr>
              <w:t>Нет</w:t>
            </w:r>
          </w:p>
        </w:tc>
      </w:tr>
      <w:tr w:rsidR="00DF323F" w:rsidRPr="005D30F0" w14:paraId="51992D8D" w14:textId="77777777" w:rsidTr="001C1A92">
        <w:tblPrEx>
          <w:shd w:val="clear" w:color="auto" w:fill="CED7E7"/>
        </w:tblPrEx>
        <w:trPr>
          <w:trHeight w:val="342"/>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7F72B6"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05DAD" w14:textId="3A8F3F06" w:rsidR="00DF323F" w:rsidRPr="005D30F0" w:rsidRDefault="00DF323F" w:rsidP="005D30F0">
            <w:pPr>
              <w:jc w:val="both"/>
              <w:rPr>
                <w:rFonts w:cs="Times New Roman"/>
                <w:color w:val="auto"/>
              </w:rPr>
            </w:pPr>
            <w:r w:rsidRPr="005D30F0">
              <w:rPr>
                <w:rStyle w:val="aa"/>
                <w:rFonts w:cs="Times New Roman"/>
                <w:color w:val="auto"/>
              </w:rPr>
              <w:t>носители информации</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F67A1C" w14:textId="15CBAA18" w:rsidR="00DF323F" w:rsidRPr="005D30F0" w:rsidRDefault="00DF323F" w:rsidP="001C1A92">
            <w:pPr>
              <w:jc w:val="center"/>
              <w:rPr>
                <w:rFonts w:cs="Times New Roman"/>
                <w:color w:val="FF0000"/>
              </w:rPr>
            </w:pPr>
            <w:r w:rsidRPr="005D30F0">
              <w:rPr>
                <w:rFonts w:cs="Times New Roman"/>
              </w:rPr>
              <w:t>Нет</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B749DB" w14:textId="036D88A6" w:rsidR="00DF323F" w:rsidRPr="005D30F0" w:rsidRDefault="00DF323F" w:rsidP="001C1A92">
            <w:pPr>
              <w:jc w:val="center"/>
              <w:rPr>
                <w:rFonts w:cs="Times New Roman"/>
                <w:color w:val="FF0000"/>
              </w:rPr>
            </w:pPr>
            <w:r w:rsidRPr="005D30F0">
              <w:rPr>
                <w:rFonts w:cs="Times New Roman"/>
              </w:rPr>
              <w:t>Нет</w:t>
            </w:r>
          </w:p>
        </w:tc>
      </w:tr>
      <w:tr w:rsidR="00DF323F" w:rsidRPr="005D30F0" w14:paraId="622526E1" w14:textId="77777777" w:rsidTr="001C1A92">
        <w:tblPrEx>
          <w:shd w:val="clear" w:color="auto" w:fill="CED7E7"/>
        </w:tblPrEx>
        <w:trPr>
          <w:trHeight w:val="342"/>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754FA3"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7D231D" w14:textId="5F0EA30F" w:rsidR="00DF323F" w:rsidRPr="005D30F0" w:rsidRDefault="00DF323F" w:rsidP="005D30F0">
            <w:pPr>
              <w:jc w:val="both"/>
              <w:rPr>
                <w:rFonts w:cs="Times New Roman"/>
                <w:color w:val="auto"/>
              </w:rPr>
            </w:pPr>
            <w:r w:rsidRPr="005D30F0">
              <w:rPr>
                <w:rStyle w:val="aa"/>
                <w:rFonts w:cs="Times New Roman"/>
                <w:color w:val="auto"/>
              </w:rPr>
              <w:t>облачная инфраструктура</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B8F5F6" w14:textId="2B8CDC02" w:rsidR="00DF323F" w:rsidRPr="005D30F0" w:rsidRDefault="00DF323F" w:rsidP="001C1A92">
            <w:pPr>
              <w:jc w:val="center"/>
              <w:rPr>
                <w:rFonts w:cs="Times New Roman"/>
                <w:color w:val="FF0000"/>
              </w:rPr>
            </w:pPr>
            <w:r w:rsidRPr="005D30F0">
              <w:rPr>
                <w:rFonts w:cs="Times New Roman"/>
              </w:rPr>
              <w:t>Нет</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C0C3D2" w14:textId="1C1FF8B6" w:rsidR="00DF323F" w:rsidRPr="005D30F0" w:rsidRDefault="00DF323F" w:rsidP="001C1A92">
            <w:pPr>
              <w:jc w:val="center"/>
              <w:rPr>
                <w:rFonts w:cs="Times New Roman"/>
                <w:color w:val="FF0000"/>
              </w:rPr>
            </w:pPr>
            <w:r w:rsidRPr="005D30F0">
              <w:rPr>
                <w:rFonts w:cs="Times New Roman"/>
              </w:rPr>
              <w:t>Нет</w:t>
            </w:r>
          </w:p>
        </w:tc>
      </w:tr>
      <w:tr w:rsidR="00DF323F" w:rsidRPr="005D30F0" w14:paraId="5D696D5C" w14:textId="77777777" w:rsidTr="001C1A92">
        <w:tblPrEx>
          <w:shd w:val="clear" w:color="auto" w:fill="CED7E7"/>
        </w:tblPrEx>
        <w:trPr>
          <w:trHeight w:val="342"/>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516C8A"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BDCC11" w14:textId="3D4D71AC" w:rsidR="00DF323F" w:rsidRPr="005D30F0" w:rsidRDefault="00DF323F" w:rsidP="005D30F0">
            <w:pPr>
              <w:jc w:val="both"/>
              <w:rPr>
                <w:rFonts w:cs="Times New Roman"/>
                <w:color w:val="auto"/>
              </w:rPr>
            </w:pPr>
            <w:r w:rsidRPr="005D30F0">
              <w:rPr>
                <w:rStyle w:val="aa"/>
                <w:rFonts w:cs="Times New Roman"/>
                <w:color w:val="auto"/>
              </w:rPr>
              <w:t>облачная инфраструктура, созданная с использованием технологий виртуализации</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4A6B29" w14:textId="358F61FD" w:rsidR="00DF323F" w:rsidRPr="005D30F0" w:rsidRDefault="00DF323F" w:rsidP="001C1A92">
            <w:pPr>
              <w:jc w:val="center"/>
              <w:rPr>
                <w:rFonts w:cs="Times New Roman"/>
                <w:color w:val="FF0000"/>
              </w:rPr>
            </w:pPr>
            <w:r w:rsidRPr="005D30F0">
              <w:rPr>
                <w:rFonts w:cs="Times New Roman"/>
              </w:rPr>
              <w:t>Нет</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FDEC92" w14:textId="11951EA2" w:rsidR="00DF323F" w:rsidRPr="005D30F0" w:rsidRDefault="00DF323F" w:rsidP="001C1A92">
            <w:pPr>
              <w:jc w:val="center"/>
              <w:rPr>
                <w:rFonts w:cs="Times New Roman"/>
                <w:color w:val="FF0000"/>
              </w:rPr>
            </w:pPr>
            <w:r w:rsidRPr="005D30F0">
              <w:rPr>
                <w:rFonts w:cs="Times New Roman"/>
              </w:rPr>
              <w:t>Нет</w:t>
            </w:r>
          </w:p>
        </w:tc>
      </w:tr>
      <w:tr w:rsidR="00DF323F" w:rsidRPr="005D30F0" w14:paraId="4E81EE22" w14:textId="77777777" w:rsidTr="001C1A92">
        <w:tblPrEx>
          <w:shd w:val="clear" w:color="auto" w:fill="CED7E7"/>
        </w:tblPrEx>
        <w:trPr>
          <w:trHeight w:val="342"/>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9557D6"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57786B" w14:textId="3382D5B6" w:rsidR="00DF323F" w:rsidRPr="005D30F0" w:rsidRDefault="00DF323F" w:rsidP="005D30F0">
            <w:pPr>
              <w:jc w:val="both"/>
              <w:rPr>
                <w:rFonts w:cs="Times New Roman"/>
                <w:color w:val="auto"/>
              </w:rPr>
            </w:pPr>
            <w:r w:rsidRPr="005D30F0">
              <w:rPr>
                <w:rStyle w:val="aa"/>
                <w:rFonts w:cs="Times New Roman"/>
                <w:color w:val="auto"/>
              </w:rPr>
              <w:t>облачная система</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B38C3E" w14:textId="4AC2AE2F" w:rsidR="00DF323F" w:rsidRPr="005D30F0" w:rsidRDefault="00DF323F" w:rsidP="001C1A92">
            <w:pPr>
              <w:jc w:val="center"/>
              <w:rPr>
                <w:rFonts w:cs="Times New Roman"/>
                <w:color w:val="FF0000"/>
              </w:rPr>
            </w:pPr>
            <w:r w:rsidRPr="005D30F0">
              <w:rPr>
                <w:rFonts w:cs="Times New Roman"/>
              </w:rPr>
              <w:t>Нет</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180B99" w14:textId="20C4EF64" w:rsidR="00DF323F" w:rsidRPr="005D30F0" w:rsidRDefault="00DF323F" w:rsidP="001C1A92">
            <w:pPr>
              <w:jc w:val="center"/>
              <w:rPr>
                <w:rFonts w:cs="Times New Roman"/>
                <w:color w:val="FF0000"/>
              </w:rPr>
            </w:pPr>
            <w:r w:rsidRPr="005D30F0">
              <w:rPr>
                <w:rFonts w:cs="Times New Roman"/>
              </w:rPr>
              <w:t>Нет</w:t>
            </w:r>
          </w:p>
        </w:tc>
      </w:tr>
      <w:tr w:rsidR="00DF323F" w:rsidRPr="005D30F0" w14:paraId="4A5A912D" w14:textId="77777777" w:rsidTr="001C1A92">
        <w:tblPrEx>
          <w:shd w:val="clear" w:color="auto" w:fill="CED7E7"/>
        </w:tblPrEx>
        <w:trPr>
          <w:trHeight w:val="342"/>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F752C6"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F3D91" w14:textId="62C826BC" w:rsidR="00DF323F" w:rsidRPr="005D30F0" w:rsidRDefault="00DF323F" w:rsidP="005D30F0">
            <w:pPr>
              <w:jc w:val="both"/>
              <w:rPr>
                <w:rFonts w:cs="Times New Roman"/>
                <w:color w:val="auto"/>
              </w:rPr>
            </w:pPr>
            <w:r w:rsidRPr="005D30F0">
              <w:rPr>
                <w:rStyle w:val="aa"/>
                <w:rFonts w:cs="Times New Roman"/>
                <w:color w:val="auto"/>
              </w:rPr>
              <w:t>облачный сервер</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5989AA" w14:textId="23F71BAA" w:rsidR="00DF323F" w:rsidRPr="005D30F0" w:rsidRDefault="00DF323F" w:rsidP="001C1A92">
            <w:pPr>
              <w:jc w:val="center"/>
              <w:rPr>
                <w:rFonts w:cs="Times New Roman"/>
                <w:color w:val="FF0000"/>
              </w:rPr>
            </w:pPr>
            <w:r w:rsidRPr="005D30F0">
              <w:rPr>
                <w:rFonts w:cs="Times New Roman"/>
              </w:rPr>
              <w:t>Нет</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031C1F" w14:textId="3E208E32" w:rsidR="00DF323F" w:rsidRPr="005D30F0" w:rsidRDefault="00DF323F" w:rsidP="001C1A92">
            <w:pPr>
              <w:jc w:val="center"/>
              <w:rPr>
                <w:rFonts w:cs="Times New Roman"/>
                <w:color w:val="FF0000"/>
              </w:rPr>
            </w:pPr>
            <w:r w:rsidRPr="005D30F0">
              <w:rPr>
                <w:rFonts w:cs="Times New Roman"/>
              </w:rPr>
              <w:t>Нет</w:t>
            </w:r>
          </w:p>
        </w:tc>
      </w:tr>
      <w:tr w:rsidR="00DF323F" w:rsidRPr="005D30F0" w14:paraId="54690672" w14:textId="77777777" w:rsidTr="001C1A92">
        <w:tblPrEx>
          <w:shd w:val="clear" w:color="auto" w:fill="CED7E7"/>
        </w:tblPrEx>
        <w:trPr>
          <w:trHeight w:val="342"/>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8042DE"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91F81E" w14:textId="0733A185" w:rsidR="00DF323F" w:rsidRPr="005D30F0" w:rsidRDefault="00DF323F" w:rsidP="005D30F0">
            <w:pPr>
              <w:jc w:val="both"/>
              <w:rPr>
                <w:rFonts w:cs="Times New Roman"/>
                <w:color w:val="auto"/>
              </w:rPr>
            </w:pPr>
            <w:r w:rsidRPr="005D30F0">
              <w:rPr>
                <w:rStyle w:val="aa"/>
                <w:rFonts w:cs="Times New Roman"/>
                <w:color w:val="auto"/>
              </w:rPr>
              <w:t>образ виртуальной машины</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E87CF3" w14:textId="781EA738" w:rsidR="00DF323F" w:rsidRPr="005D30F0" w:rsidRDefault="00DF323F" w:rsidP="001C1A92">
            <w:pPr>
              <w:jc w:val="center"/>
              <w:rPr>
                <w:rFonts w:cs="Times New Roman"/>
                <w:color w:val="FF0000"/>
              </w:rPr>
            </w:pPr>
            <w:r w:rsidRPr="005D30F0">
              <w:rPr>
                <w:rFonts w:cs="Times New Roman"/>
              </w:rPr>
              <w:t>Нет</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0E5F41" w14:textId="01FBD6DB" w:rsidR="00DF323F" w:rsidRPr="005D30F0" w:rsidRDefault="00DF323F" w:rsidP="001C1A92">
            <w:pPr>
              <w:jc w:val="center"/>
              <w:rPr>
                <w:rFonts w:cs="Times New Roman"/>
                <w:color w:val="FF0000"/>
              </w:rPr>
            </w:pPr>
            <w:r w:rsidRPr="005D30F0">
              <w:rPr>
                <w:rFonts w:cs="Times New Roman"/>
              </w:rPr>
              <w:t>Нет</w:t>
            </w:r>
          </w:p>
        </w:tc>
      </w:tr>
      <w:tr w:rsidR="00DF323F" w:rsidRPr="005D30F0" w14:paraId="1E46DA61" w14:textId="77777777" w:rsidTr="001C1A92">
        <w:tblPrEx>
          <w:shd w:val="clear" w:color="auto" w:fill="CED7E7"/>
        </w:tblPrEx>
        <w:trPr>
          <w:trHeight w:val="342"/>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292857"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FD8525" w14:textId="7699D956" w:rsidR="00DF323F" w:rsidRPr="005D30F0" w:rsidRDefault="00DF323F" w:rsidP="005D30F0">
            <w:pPr>
              <w:jc w:val="both"/>
              <w:rPr>
                <w:rFonts w:cs="Times New Roman"/>
                <w:color w:val="auto"/>
              </w:rPr>
            </w:pPr>
            <w:r w:rsidRPr="005D30F0">
              <w:rPr>
                <w:rStyle w:val="aa"/>
                <w:rFonts w:cs="Times New Roman"/>
                <w:color w:val="auto"/>
              </w:rPr>
              <w:t>объекты файловой системы</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E9B9BA" w14:textId="26BF9AC4" w:rsidR="00DF323F" w:rsidRPr="005D30F0" w:rsidRDefault="00DF323F" w:rsidP="001C1A92">
            <w:pPr>
              <w:jc w:val="center"/>
              <w:rPr>
                <w:rFonts w:cs="Times New Roman"/>
                <w:color w:val="FF0000"/>
              </w:rPr>
            </w:pPr>
            <w:r w:rsidRPr="005D30F0">
              <w:rPr>
                <w:rFonts w:cs="Times New Roman"/>
              </w:rPr>
              <w:t>Нет</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86F3E1" w14:textId="356E35FF" w:rsidR="00DF323F" w:rsidRPr="005D30F0" w:rsidRDefault="00DF323F" w:rsidP="001C1A92">
            <w:pPr>
              <w:jc w:val="center"/>
              <w:rPr>
                <w:rFonts w:cs="Times New Roman"/>
                <w:color w:val="FF0000"/>
              </w:rPr>
            </w:pPr>
            <w:r w:rsidRPr="005D30F0">
              <w:rPr>
                <w:rFonts w:cs="Times New Roman"/>
              </w:rPr>
              <w:t>Нет</w:t>
            </w:r>
          </w:p>
        </w:tc>
      </w:tr>
      <w:tr w:rsidR="00DF323F" w:rsidRPr="005D30F0" w14:paraId="7E2D6BC5" w14:textId="77777777" w:rsidTr="001C1A92">
        <w:tblPrEx>
          <w:shd w:val="clear" w:color="auto" w:fill="CED7E7"/>
        </w:tblPrEx>
        <w:trPr>
          <w:trHeight w:val="342"/>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347456"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5FCA74" w14:textId="2B6FAF03" w:rsidR="00DF323F" w:rsidRPr="005D30F0" w:rsidRDefault="00DF323F" w:rsidP="005D30F0">
            <w:pPr>
              <w:jc w:val="both"/>
              <w:rPr>
                <w:rFonts w:cs="Times New Roman"/>
                <w:color w:val="auto"/>
              </w:rPr>
            </w:pPr>
            <w:r w:rsidRPr="005D30F0">
              <w:rPr>
                <w:rStyle w:val="aa"/>
                <w:rFonts w:cs="Times New Roman"/>
                <w:color w:val="auto"/>
              </w:rPr>
              <w:t>прикладное программное обеспечение</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E69B5C" w14:textId="1B0FC489" w:rsidR="00DF323F" w:rsidRPr="005D30F0" w:rsidRDefault="00DF323F" w:rsidP="001C1A92">
            <w:pPr>
              <w:jc w:val="center"/>
              <w:rPr>
                <w:rFonts w:cs="Times New Roman"/>
              </w:rPr>
            </w:pPr>
            <w:r w:rsidRPr="005D30F0">
              <w:rPr>
                <w:rFonts w:cs="Times New Roman"/>
              </w:rPr>
              <w:t>Да</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E2DC62" w14:textId="22EEB5B3" w:rsidR="00DF323F" w:rsidRPr="005D30F0" w:rsidRDefault="00DF323F" w:rsidP="001C1A92">
            <w:pPr>
              <w:jc w:val="center"/>
              <w:rPr>
                <w:rFonts w:cs="Times New Roman"/>
              </w:rPr>
            </w:pPr>
            <w:r w:rsidRPr="005D30F0">
              <w:rPr>
                <w:rFonts w:cs="Times New Roman"/>
              </w:rPr>
              <w:t>Да</w:t>
            </w:r>
          </w:p>
        </w:tc>
      </w:tr>
      <w:tr w:rsidR="00DF323F" w:rsidRPr="005D30F0" w14:paraId="1B4343E4" w14:textId="77777777" w:rsidTr="001C1A92">
        <w:tblPrEx>
          <w:shd w:val="clear" w:color="auto" w:fill="CED7E7"/>
        </w:tblPrEx>
        <w:trPr>
          <w:trHeight w:val="342"/>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8C7268"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0DD3C7" w14:textId="02B9C2B8" w:rsidR="00DF323F" w:rsidRPr="005D30F0" w:rsidRDefault="00DF323F" w:rsidP="005D30F0">
            <w:pPr>
              <w:jc w:val="both"/>
              <w:rPr>
                <w:rFonts w:cs="Times New Roman"/>
                <w:color w:val="auto"/>
              </w:rPr>
            </w:pPr>
            <w:r w:rsidRPr="005D30F0">
              <w:rPr>
                <w:rStyle w:val="aa"/>
                <w:rFonts w:cs="Times New Roman"/>
                <w:color w:val="auto"/>
              </w:rPr>
              <w:t>программно-аппаратные средства со встроенными функциями защиты</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824485" w14:textId="662A530F" w:rsidR="00DF323F" w:rsidRPr="005D30F0" w:rsidRDefault="00DF323F" w:rsidP="001C1A92">
            <w:pPr>
              <w:jc w:val="center"/>
              <w:rPr>
                <w:rFonts w:cs="Times New Roman"/>
                <w:color w:val="FF0000"/>
              </w:rPr>
            </w:pPr>
            <w:r w:rsidRPr="005D30F0">
              <w:rPr>
                <w:rFonts w:cs="Times New Roman"/>
              </w:rPr>
              <w:t>Нет</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8B8A3F" w14:textId="14D9D9DF" w:rsidR="00DF323F" w:rsidRPr="005D30F0" w:rsidRDefault="00DF323F" w:rsidP="001C1A92">
            <w:pPr>
              <w:jc w:val="center"/>
              <w:rPr>
                <w:rFonts w:cs="Times New Roman"/>
                <w:color w:val="FF0000"/>
              </w:rPr>
            </w:pPr>
            <w:r w:rsidRPr="005D30F0">
              <w:rPr>
                <w:rFonts w:cs="Times New Roman"/>
              </w:rPr>
              <w:t>Нет</w:t>
            </w:r>
          </w:p>
        </w:tc>
      </w:tr>
      <w:tr w:rsidR="00DF323F" w:rsidRPr="005D30F0" w14:paraId="1D57DC32" w14:textId="77777777" w:rsidTr="001C1A92">
        <w:tblPrEx>
          <w:shd w:val="clear" w:color="auto" w:fill="CED7E7"/>
        </w:tblPrEx>
        <w:trPr>
          <w:trHeight w:val="342"/>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9053B9"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E8CE81" w14:textId="08676C7E" w:rsidR="00DF323F" w:rsidRPr="005D30F0" w:rsidRDefault="00DF323F" w:rsidP="005D30F0">
            <w:pPr>
              <w:jc w:val="both"/>
              <w:rPr>
                <w:rFonts w:cs="Times New Roman"/>
                <w:color w:val="auto"/>
              </w:rPr>
            </w:pPr>
            <w:r w:rsidRPr="005D30F0">
              <w:rPr>
                <w:rStyle w:val="aa"/>
                <w:rFonts w:cs="Times New Roman"/>
                <w:color w:val="auto"/>
              </w:rPr>
              <w:t>рабочая станция</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46ECB9" w14:textId="03811B41" w:rsidR="00DF323F" w:rsidRPr="005D30F0" w:rsidRDefault="00DF323F" w:rsidP="001C1A92">
            <w:pPr>
              <w:jc w:val="center"/>
              <w:rPr>
                <w:rFonts w:cs="Times New Roman"/>
              </w:rPr>
            </w:pPr>
            <w:r w:rsidRPr="005D30F0">
              <w:rPr>
                <w:rFonts w:cs="Times New Roman"/>
              </w:rPr>
              <w:t>Да</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F46873" w14:textId="729D5106" w:rsidR="00DF323F" w:rsidRPr="005D30F0" w:rsidRDefault="00DF323F" w:rsidP="001C1A92">
            <w:pPr>
              <w:jc w:val="center"/>
              <w:rPr>
                <w:rFonts w:cs="Times New Roman"/>
              </w:rPr>
            </w:pPr>
            <w:r w:rsidRPr="005D30F0">
              <w:rPr>
                <w:rFonts w:cs="Times New Roman"/>
              </w:rPr>
              <w:t>Да</w:t>
            </w:r>
          </w:p>
        </w:tc>
      </w:tr>
      <w:tr w:rsidR="00DF323F" w:rsidRPr="005D30F0" w14:paraId="6E4410ED" w14:textId="77777777" w:rsidTr="001C1A92">
        <w:tblPrEx>
          <w:shd w:val="clear" w:color="auto" w:fill="CED7E7"/>
        </w:tblPrEx>
        <w:trPr>
          <w:trHeight w:val="342"/>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A72A87"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75801" w14:textId="6140A784" w:rsidR="00DF323F" w:rsidRPr="005D30F0" w:rsidRDefault="00DF323F" w:rsidP="005D30F0">
            <w:pPr>
              <w:jc w:val="both"/>
              <w:rPr>
                <w:rFonts w:cs="Times New Roman"/>
                <w:color w:val="auto"/>
              </w:rPr>
            </w:pPr>
            <w:r w:rsidRPr="005D30F0">
              <w:rPr>
                <w:rStyle w:val="aa"/>
                <w:rFonts w:cs="Times New Roman"/>
                <w:color w:val="auto"/>
              </w:rPr>
              <w:t>реестр</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980BD5" w14:textId="0AFF3527" w:rsidR="00DF323F" w:rsidRPr="005D30F0" w:rsidRDefault="00DF323F" w:rsidP="001C1A92">
            <w:pPr>
              <w:jc w:val="center"/>
              <w:rPr>
                <w:rFonts w:cs="Times New Roman"/>
              </w:rPr>
            </w:pPr>
            <w:r w:rsidRPr="005D30F0">
              <w:rPr>
                <w:rFonts w:cs="Times New Roman"/>
              </w:rPr>
              <w:t>Да</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0AD2C1" w14:textId="0C63FAE8" w:rsidR="00DF323F" w:rsidRPr="005D30F0" w:rsidRDefault="00DF323F" w:rsidP="001C1A92">
            <w:pPr>
              <w:jc w:val="center"/>
              <w:rPr>
                <w:rFonts w:cs="Times New Roman"/>
              </w:rPr>
            </w:pPr>
            <w:r w:rsidRPr="005D30F0">
              <w:rPr>
                <w:rFonts w:cs="Times New Roman"/>
              </w:rPr>
              <w:t>Да</w:t>
            </w:r>
          </w:p>
        </w:tc>
      </w:tr>
      <w:tr w:rsidR="00DF323F" w:rsidRPr="005D30F0" w14:paraId="6A715FB2" w14:textId="77777777" w:rsidTr="001C1A92">
        <w:tblPrEx>
          <w:shd w:val="clear" w:color="auto" w:fill="CED7E7"/>
        </w:tblPrEx>
        <w:trPr>
          <w:trHeight w:val="342"/>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4A33A2"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B981A" w14:textId="5757E031" w:rsidR="00DF323F" w:rsidRPr="005D30F0" w:rsidRDefault="00DF323F" w:rsidP="005D30F0">
            <w:pPr>
              <w:jc w:val="both"/>
              <w:rPr>
                <w:rFonts w:cs="Times New Roman"/>
                <w:color w:val="auto"/>
              </w:rPr>
            </w:pPr>
            <w:r w:rsidRPr="005D30F0">
              <w:rPr>
                <w:rStyle w:val="aa"/>
                <w:rFonts w:cs="Times New Roman"/>
                <w:color w:val="auto"/>
              </w:rPr>
              <w:t xml:space="preserve">ресурсные центры </w:t>
            </w:r>
            <w:proofErr w:type="spellStart"/>
            <w:r w:rsidRPr="005D30F0">
              <w:rPr>
                <w:rStyle w:val="aa"/>
                <w:rFonts w:cs="Times New Roman"/>
                <w:color w:val="auto"/>
              </w:rPr>
              <w:t>грид</w:t>
            </w:r>
            <w:proofErr w:type="spellEnd"/>
            <w:r w:rsidRPr="005D30F0">
              <w:rPr>
                <w:rStyle w:val="aa"/>
                <w:rFonts w:cs="Times New Roman"/>
                <w:color w:val="auto"/>
              </w:rPr>
              <w:t>-системы</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F71DDF" w14:textId="0FC1F090" w:rsidR="00DF323F" w:rsidRPr="005D30F0" w:rsidRDefault="00DF323F" w:rsidP="001C1A92">
            <w:pPr>
              <w:jc w:val="center"/>
              <w:rPr>
                <w:rFonts w:cs="Times New Roman"/>
                <w:color w:val="FF0000"/>
              </w:rPr>
            </w:pPr>
            <w:r w:rsidRPr="005D30F0">
              <w:rPr>
                <w:rFonts w:cs="Times New Roman"/>
              </w:rPr>
              <w:t>Нет</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41DABE" w14:textId="1E369011" w:rsidR="00DF323F" w:rsidRPr="005D30F0" w:rsidRDefault="00DF323F" w:rsidP="001C1A92">
            <w:pPr>
              <w:jc w:val="center"/>
              <w:rPr>
                <w:rFonts w:cs="Times New Roman"/>
                <w:color w:val="FF0000"/>
              </w:rPr>
            </w:pPr>
            <w:r w:rsidRPr="005D30F0">
              <w:rPr>
                <w:rFonts w:cs="Times New Roman"/>
              </w:rPr>
              <w:t>Нет</w:t>
            </w:r>
          </w:p>
        </w:tc>
      </w:tr>
      <w:tr w:rsidR="00DF323F" w:rsidRPr="005D30F0" w14:paraId="6B1AAB82" w14:textId="77777777" w:rsidTr="001C1A92">
        <w:tblPrEx>
          <w:shd w:val="clear" w:color="auto" w:fill="CED7E7"/>
        </w:tblPrEx>
        <w:trPr>
          <w:trHeight w:val="342"/>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71241B"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82DDA1" w14:textId="70A0793C" w:rsidR="00DF323F" w:rsidRPr="005D30F0" w:rsidRDefault="00DF323F" w:rsidP="005D30F0">
            <w:pPr>
              <w:jc w:val="both"/>
              <w:rPr>
                <w:rFonts w:cs="Times New Roman"/>
                <w:color w:val="auto"/>
              </w:rPr>
            </w:pPr>
            <w:r w:rsidRPr="005D30F0">
              <w:rPr>
                <w:rStyle w:val="aa"/>
                <w:rFonts w:cs="Times New Roman"/>
                <w:color w:val="auto"/>
              </w:rPr>
              <w:t>сервер</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7D1759" w14:textId="4A8F75E5" w:rsidR="00DF323F" w:rsidRPr="005D30F0" w:rsidRDefault="00DF323F" w:rsidP="001C1A92">
            <w:pPr>
              <w:jc w:val="center"/>
              <w:rPr>
                <w:rFonts w:cs="Times New Roman"/>
              </w:rPr>
            </w:pPr>
            <w:r w:rsidRPr="005D30F0">
              <w:rPr>
                <w:rFonts w:cs="Times New Roman"/>
              </w:rPr>
              <w:t>Да</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F56B1B" w14:textId="2E41A828" w:rsidR="00DF323F" w:rsidRPr="005D30F0" w:rsidRDefault="00DF323F" w:rsidP="001C1A92">
            <w:pPr>
              <w:jc w:val="center"/>
              <w:rPr>
                <w:rFonts w:cs="Times New Roman"/>
              </w:rPr>
            </w:pPr>
            <w:r w:rsidRPr="005D30F0">
              <w:rPr>
                <w:rFonts w:cs="Times New Roman"/>
              </w:rPr>
              <w:t>Нет</w:t>
            </w:r>
          </w:p>
        </w:tc>
      </w:tr>
      <w:tr w:rsidR="00DF323F" w:rsidRPr="005D30F0" w14:paraId="4D961DC5" w14:textId="77777777" w:rsidTr="001C1A92">
        <w:tblPrEx>
          <w:shd w:val="clear" w:color="auto" w:fill="CED7E7"/>
        </w:tblPrEx>
        <w:trPr>
          <w:trHeight w:val="342"/>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32815D"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9BB02" w14:textId="0044F610" w:rsidR="00DF323F" w:rsidRPr="005D30F0" w:rsidRDefault="00DF323F" w:rsidP="005D30F0">
            <w:pPr>
              <w:jc w:val="both"/>
              <w:rPr>
                <w:rFonts w:cs="Times New Roman"/>
                <w:color w:val="auto"/>
              </w:rPr>
            </w:pPr>
            <w:r w:rsidRPr="005D30F0">
              <w:rPr>
                <w:rStyle w:val="aa"/>
                <w:rFonts w:cs="Times New Roman"/>
                <w:color w:val="auto"/>
              </w:rPr>
              <w:t>сетевое оборудование</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A7F6B3" w14:textId="7CAAB684" w:rsidR="00DF323F" w:rsidRPr="005D30F0" w:rsidRDefault="00DF323F" w:rsidP="001C1A92">
            <w:pPr>
              <w:jc w:val="center"/>
              <w:rPr>
                <w:rFonts w:cs="Times New Roman"/>
              </w:rPr>
            </w:pPr>
            <w:r w:rsidRPr="005D30F0">
              <w:rPr>
                <w:rFonts w:cs="Times New Roman"/>
              </w:rPr>
              <w:t>Да</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AFE2A1" w14:textId="182E30AD" w:rsidR="00DF323F" w:rsidRPr="005D30F0" w:rsidRDefault="00DF323F" w:rsidP="001C1A92">
            <w:pPr>
              <w:jc w:val="center"/>
              <w:rPr>
                <w:rFonts w:cs="Times New Roman"/>
              </w:rPr>
            </w:pPr>
            <w:r w:rsidRPr="005D30F0">
              <w:rPr>
                <w:rFonts w:cs="Times New Roman"/>
              </w:rPr>
              <w:t>Да</w:t>
            </w:r>
          </w:p>
        </w:tc>
      </w:tr>
      <w:tr w:rsidR="00DF323F" w:rsidRPr="005D30F0" w14:paraId="2FA7650F" w14:textId="77777777" w:rsidTr="001C1A92">
        <w:tblPrEx>
          <w:shd w:val="clear" w:color="auto" w:fill="CED7E7"/>
        </w:tblPrEx>
        <w:trPr>
          <w:trHeight w:val="342"/>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00DBE5"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0A50D" w14:textId="4F65679E" w:rsidR="00DF323F" w:rsidRPr="005D30F0" w:rsidRDefault="00DF323F" w:rsidP="005D30F0">
            <w:pPr>
              <w:jc w:val="both"/>
              <w:rPr>
                <w:rFonts w:cs="Times New Roman"/>
                <w:color w:val="auto"/>
              </w:rPr>
            </w:pPr>
            <w:r w:rsidRPr="005D30F0">
              <w:rPr>
                <w:rStyle w:val="aa"/>
                <w:rFonts w:cs="Times New Roman"/>
                <w:color w:val="auto"/>
              </w:rPr>
              <w:t>сетевое программное обеспечение</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C8BAC9" w14:textId="3C28EE79" w:rsidR="00DF323F" w:rsidRPr="005D30F0" w:rsidRDefault="00DF323F" w:rsidP="001C1A92">
            <w:pPr>
              <w:jc w:val="center"/>
              <w:rPr>
                <w:rFonts w:cs="Times New Roman"/>
              </w:rPr>
            </w:pPr>
            <w:r w:rsidRPr="005D30F0">
              <w:rPr>
                <w:rFonts w:cs="Times New Roman"/>
              </w:rPr>
              <w:t>Да</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B2B3C5" w14:textId="18E4AF85" w:rsidR="00DF323F" w:rsidRPr="005D30F0" w:rsidRDefault="00DF323F" w:rsidP="001C1A92">
            <w:pPr>
              <w:jc w:val="center"/>
              <w:rPr>
                <w:rFonts w:cs="Times New Roman"/>
              </w:rPr>
            </w:pPr>
            <w:r w:rsidRPr="005D30F0">
              <w:rPr>
                <w:rFonts w:cs="Times New Roman"/>
              </w:rPr>
              <w:t>Да</w:t>
            </w:r>
          </w:p>
        </w:tc>
      </w:tr>
      <w:tr w:rsidR="00DF323F" w:rsidRPr="005D30F0" w14:paraId="56096EF8" w14:textId="77777777" w:rsidTr="001C1A92">
        <w:tblPrEx>
          <w:shd w:val="clear" w:color="auto" w:fill="CED7E7"/>
        </w:tblPrEx>
        <w:trPr>
          <w:trHeight w:val="342"/>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DCB7C8"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834A81" w14:textId="26420FD0" w:rsidR="00DF323F" w:rsidRPr="005D30F0" w:rsidRDefault="00DF323F" w:rsidP="005D30F0">
            <w:pPr>
              <w:jc w:val="both"/>
              <w:rPr>
                <w:rFonts w:cs="Times New Roman"/>
                <w:color w:val="auto"/>
              </w:rPr>
            </w:pPr>
            <w:r w:rsidRPr="005D30F0">
              <w:rPr>
                <w:rStyle w:val="aa"/>
                <w:rFonts w:cs="Times New Roman"/>
                <w:color w:val="auto"/>
              </w:rPr>
              <w:t>сетевой трафик</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CDD7FC" w14:textId="09517000" w:rsidR="00DF323F" w:rsidRPr="005D30F0" w:rsidRDefault="00DF323F" w:rsidP="001C1A92">
            <w:pPr>
              <w:jc w:val="center"/>
              <w:rPr>
                <w:rFonts w:cs="Times New Roman"/>
              </w:rPr>
            </w:pPr>
            <w:r w:rsidRPr="005D30F0">
              <w:rPr>
                <w:rFonts w:cs="Times New Roman"/>
              </w:rPr>
              <w:t>Да</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E39CF7" w14:textId="11EBA9FB" w:rsidR="00DF323F" w:rsidRPr="005D30F0" w:rsidRDefault="00DF323F" w:rsidP="001C1A92">
            <w:pPr>
              <w:jc w:val="center"/>
              <w:rPr>
                <w:rFonts w:cs="Times New Roman"/>
              </w:rPr>
            </w:pPr>
            <w:r w:rsidRPr="005D30F0">
              <w:rPr>
                <w:rFonts w:cs="Times New Roman"/>
              </w:rPr>
              <w:t>Да</w:t>
            </w:r>
          </w:p>
        </w:tc>
      </w:tr>
      <w:tr w:rsidR="00DF323F" w:rsidRPr="005D30F0" w14:paraId="32A4CFC5" w14:textId="77777777" w:rsidTr="001C1A92">
        <w:tblPrEx>
          <w:shd w:val="clear" w:color="auto" w:fill="CED7E7"/>
        </w:tblPrEx>
        <w:trPr>
          <w:trHeight w:val="342"/>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F3059F"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2B8353" w14:textId="088660F3" w:rsidR="00DF323F" w:rsidRPr="005D30F0" w:rsidRDefault="00DF323F" w:rsidP="005D30F0">
            <w:pPr>
              <w:jc w:val="both"/>
              <w:rPr>
                <w:rFonts w:cs="Times New Roman"/>
                <w:color w:val="auto"/>
              </w:rPr>
            </w:pPr>
            <w:r w:rsidRPr="005D30F0">
              <w:rPr>
                <w:rStyle w:val="aa"/>
                <w:rFonts w:cs="Times New Roman"/>
                <w:color w:val="auto"/>
              </w:rPr>
              <w:t>сетевой узел</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59C379" w14:textId="144273E3" w:rsidR="00DF323F" w:rsidRPr="005D30F0" w:rsidRDefault="00DF323F" w:rsidP="001C1A92">
            <w:pPr>
              <w:jc w:val="center"/>
              <w:rPr>
                <w:rFonts w:cs="Times New Roman"/>
              </w:rPr>
            </w:pPr>
            <w:r w:rsidRPr="005D30F0">
              <w:rPr>
                <w:rFonts w:cs="Times New Roman"/>
              </w:rPr>
              <w:t>Да</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ACB4E7" w14:textId="76F0E0C4" w:rsidR="00DF323F" w:rsidRPr="005D30F0" w:rsidRDefault="00DF323F" w:rsidP="001C1A92">
            <w:pPr>
              <w:jc w:val="center"/>
              <w:rPr>
                <w:rFonts w:cs="Times New Roman"/>
              </w:rPr>
            </w:pPr>
            <w:r w:rsidRPr="005D30F0">
              <w:rPr>
                <w:rFonts w:cs="Times New Roman"/>
              </w:rPr>
              <w:t>Да</w:t>
            </w:r>
          </w:p>
        </w:tc>
      </w:tr>
      <w:tr w:rsidR="00DF323F" w:rsidRPr="005D30F0" w14:paraId="51A3C67E" w14:textId="77777777" w:rsidTr="001C1A92">
        <w:tblPrEx>
          <w:shd w:val="clear" w:color="auto" w:fill="CED7E7"/>
        </w:tblPrEx>
        <w:trPr>
          <w:trHeight w:val="342"/>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967878"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855AE" w14:textId="42030292" w:rsidR="00DF323F" w:rsidRPr="005D30F0" w:rsidRDefault="00DF323F" w:rsidP="005D30F0">
            <w:pPr>
              <w:jc w:val="both"/>
              <w:rPr>
                <w:rFonts w:cs="Times New Roman"/>
                <w:color w:val="auto"/>
              </w:rPr>
            </w:pPr>
            <w:r w:rsidRPr="005D30F0">
              <w:rPr>
                <w:rStyle w:val="aa"/>
                <w:rFonts w:cs="Times New Roman"/>
                <w:color w:val="auto"/>
              </w:rPr>
              <w:t>система разграничения доступа хранилища больших данных</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1BD5FD" w14:textId="546494AB" w:rsidR="00DF323F" w:rsidRPr="005D30F0" w:rsidRDefault="00DF323F" w:rsidP="001C1A92">
            <w:pPr>
              <w:jc w:val="center"/>
              <w:rPr>
                <w:rFonts w:cs="Times New Roman"/>
              </w:rPr>
            </w:pPr>
            <w:r w:rsidRPr="005D30F0">
              <w:rPr>
                <w:rFonts w:cs="Times New Roman"/>
              </w:rPr>
              <w:t>Да</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ED4CAF" w14:textId="183A3C9B" w:rsidR="00DF323F" w:rsidRPr="005D30F0" w:rsidRDefault="00DF323F" w:rsidP="001C1A92">
            <w:pPr>
              <w:jc w:val="center"/>
              <w:rPr>
                <w:rFonts w:cs="Times New Roman"/>
              </w:rPr>
            </w:pPr>
            <w:r w:rsidRPr="005D30F0">
              <w:rPr>
                <w:rFonts w:cs="Times New Roman"/>
              </w:rPr>
              <w:t>Да</w:t>
            </w:r>
          </w:p>
        </w:tc>
      </w:tr>
      <w:tr w:rsidR="00DF323F" w:rsidRPr="005D30F0" w14:paraId="65CBB152" w14:textId="77777777" w:rsidTr="001C1A92">
        <w:tblPrEx>
          <w:shd w:val="clear" w:color="auto" w:fill="CED7E7"/>
        </w:tblPrEx>
        <w:trPr>
          <w:trHeight w:val="342"/>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029F5A"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7EF6C" w14:textId="2760A768" w:rsidR="00DF323F" w:rsidRPr="005D30F0" w:rsidRDefault="00DF323F" w:rsidP="005D30F0">
            <w:pPr>
              <w:jc w:val="both"/>
              <w:rPr>
                <w:rFonts w:cs="Times New Roman"/>
                <w:color w:val="auto"/>
              </w:rPr>
            </w:pPr>
            <w:r w:rsidRPr="005D30F0">
              <w:rPr>
                <w:rStyle w:val="aa"/>
                <w:rFonts w:cs="Times New Roman"/>
                <w:color w:val="auto"/>
              </w:rPr>
              <w:t>система хранения данных суперкомпьютера</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98F71F" w14:textId="1A3B9D01" w:rsidR="00DF323F" w:rsidRPr="005D30F0" w:rsidRDefault="00DF323F" w:rsidP="001C1A92">
            <w:pPr>
              <w:jc w:val="center"/>
              <w:rPr>
                <w:rFonts w:cs="Times New Roman"/>
                <w:color w:val="FF0000"/>
              </w:rPr>
            </w:pPr>
            <w:r w:rsidRPr="005D30F0">
              <w:rPr>
                <w:rFonts w:cs="Times New Roman"/>
              </w:rPr>
              <w:t>Нет</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4D47E4" w14:textId="7C02EDDA" w:rsidR="00DF323F" w:rsidRPr="005D30F0" w:rsidRDefault="00DF323F" w:rsidP="001C1A92">
            <w:pPr>
              <w:jc w:val="center"/>
              <w:rPr>
                <w:rFonts w:cs="Times New Roman"/>
                <w:color w:val="FF0000"/>
              </w:rPr>
            </w:pPr>
            <w:r w:rsidRPr="005D30F0">
              <w:rPr>
                <w:rFonts w:cs="Times New Roman"/>
              </w:rPr>
              <w:t>Нет</w:t>
            </w:r>
          </w:p>
        </w:tc>
      </w:tr>
      <w:tr w:rsidR="00DF323F" w:rsidRPr="005D30F0" w14:paraId="4EFEF134" w14:textId="77777777" w:rsidTr="001C1A92">
        <w:tblPrEx>
          <w:shd w:val="clear" w:color="auto" w:fill="CED7E7"/>
        </w:tblPrEx>
        <w:trPr>
          <w:trHeight w:val="342"/>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5E792B"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B536C" w14:textId="355F62DE" w:rsidR="00DF323F" w:rsidRPr="005D30F0" w:rsidRDefault="00DF323F" w:rsidP="005D30F0">
            <w:pPr>
              <w:jc w:val="both"/>
              <w:rPr>
                <w:rFonts w:cs="Times New Roman"/>
                <w:color w:val="auto"/>
              </w:rPr>
            </w:pPr>
            <w:r w:rsidRPr="005D30F0">
              <w:rPr>
                <w:rStyle w:val="aa"/>
                <w:rFonts w:cs="Times New Roman"/>
                <w:color w:val="auto"/>
              </w:rPr>
              <w:t>системное программное обеспечение</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9BFFD3" w14:textId="21071964" w:rsidR="00DF323F" w:rsidRPr="005D30F0" w:rsidRDefault="00DF323F" w:rsidP="001C1A92">
            <w:pPr>
              <w:jc w:val="center"/>
              <w:rPr>
                <w:rFonts w:cs="Times New Roman"/>
              </w:rPr>
            </w:pPr>
            <w:r w:rsidRPr="005D30F0">
              <w:rPr>
                <w:rFonts w:cs="Times New Roman"/>
              </w:rPr>
              <w:t>Да</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B1EDDD" w14:textId="3C64828B" w:rsidR="00DF323F" w:rsidRPr="005D30F0" w:rsidRDefault="00DF323F" w:rsidP="001C1A92">
            <w:pPr>
              <w:jc w:val="center"/>
              <w:rPr>
                <w:rFonts w:cs="Times New Roman"/>
              </w:rPr>
            </w:pPr>
            <w:r w:rsidRPr="005D30F0">
              <w:rPr>
                <w:rFonts w:cs="Times New Roman"/>
              </w:rPr>
              <w:t>Да</w:t>
            </w:r>
          </w:p>
        </w:tc>
      </w:tr>
      <w:tr w:rsidR="00DF323F" w:rsidRPr="005D30F0" w14:paraId="19A6F97D" w14:textId="77777777" w:rsidTr="001C1A92">
        <w:tblPrEx>
          <w:shd w:val="clear" w:color="auto" w:fill="CED7E7"/>
        </w:tblPrEx>
        <w:trPr>
          <w:trHeight w:val="342"/>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784164"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716994" w14:textId="4CF02F9C" w:rsidR="00DF323F" w:rsidRPr="005D30F0" w:rsidRDefault="00DF323F" w:rsidP="005D30F0">
            <w:pPr>
              <w:jc w:val="both"/>
              <w:rPr>
                <w:rFonts w:cs="Times New Roman"/>
                <w:color w:val="auto"/>
              </w:rPr>
            </w:pPr>
            <w:r w:rsidRPr="005D30F0">
              <w:rPr>
                <w:rStyle w:val="aa"/>
                <w:rFonts w:cs="Times New Roman"/>
                <w:color w:val="auto"/>
              </w:rPr>
              <w:t>системное программное обеспечение, использующее реестр</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EC1AD9" w14:textId="2865D91C" w:rsidR="00DF323F" w:rsidRPr="005D30F0" w:rsidRDefault="00DF323F" w:rsidP="001C1A92">
            <w:pPr>
              <w:jc w:val="center"/>
              <w:rPr>
                <w:rFonts w:cs="Times New Roman"/>
              </w:rPr>
            </w:pPr>
            <w:r w:rsidRPr="005D30F0">
              <w:rPr>
                <w:rFonts w:cs="Times New Roman"/>
              </w:rPr>
              <w:t>Да</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CEC6A1" w14:textId="510B5FBC" w:rsidR="00DF323F" w:rsidRPr="005D30F0" w:rsidRDefault="00DF323F" w:rsidP="001C1A92">
            <w:pPr>
              <w:jc w:val="center"/>
              <w:rPr>
                <w:rFonts w:cs="Times New Roman"/>
              </w:rPr>
            </w:pPr>
            <w:r w:rsidRPr="005D30F0">
              <w:rPr>
                <w:rFonts w:cs="Times New Roman"/>
              </w:rPr>
              <w:t>Да</w:t>
            </w:r>
          </w:p>
        </w:tc>
      </w:tr>
      <w:tr w:rsidR="00DF323F" w:rsidRPr="005D30F0" w14:paraId="30109459" w14:textId="77777777" w:rsidTr="001C1A92">
        <w:tblPrEx>
          <w:shd w:val="clear" w:color="auto" w:fill="CED7E7"/>
        </w:tblPrEx>
        <w:trPr>
          <w:trHeight w:val="342"/>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BDF293"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0FB3CA" w14:textId="5F4DF656" w:rsidR="00DF323F" w:rsidRPr="005D30F0" w:rsidRDefault="00DF323F" w:rsidP="005D30F0">
            <w:pPr>
              <w:jc w:val="both"/>
              <w:rPr>
                <w:rFonts w:cs="Times New Roman"/>
                <w:color w:val="auto"/>
              </w:rPr>
            </w:pPr>
            <w:r w:rsidRPr="005D30F0">
              <w:rPr>
                <w:rStyle w:val="aa"/>
                <w:rFonts w:cs="Times New Roman"/>
                <w:color w:val="auto"/>
              </w:rPr>
              <w:t>средства защиты информации</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7123AD" w14:textId="6646E175" w:rsidR="00DF323F" w:rsidRPr="005D30F0" w:rsidRDefault="00DF323F" w:rsidP="001C1A92">
            <w:pPr>
              <w:jc w:val="center"/>
              <w:rPr>
                <w:rFonts w:cs="Times New Roman"/>
              </w:rPr>
            </w:pPr>
            <w:r w:rsidRPr="005D30F0">
              <w:rPr>
                <w:rFonts w:cs="Times New Roman"/>
              </w:rPr>
              <w:t>Да</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726EC7" w14:textId="35E298C4" w:rsidR="00DF323F" w:rsidRPr="005D30F0" w:rsidRDefault="00DF323F" w:rsidP="001C1A92">
            <w:pPr>
              <w:jc w:val="center"/>
              <w:rPr>
                <w:rFonts w:cs="Times New Roman"/>
              </w:rPr>
            </w:pPr>
            <w:r w:rsidRPr="005D30F0">
              <w:rPr>
                <w:rFonts w:cs="Times New Roman"/>
              </w:rPr>
              <w:t>Да</w:t>
            </w:r>
          </w:p>
        </w:tc>
      </w:tr>
      <w:tr w:rsidR="00DF323F" w:rsidRPr="005D30F0" w14:paraId="5F6EEFB2" w14:textId="77777777" w:rsidTr="001C1A92">
        <w:tblPrEx>
          <w:shd w:val="clear" w:color="auto" w:fill="CED7E7"/>
        </w:tblPrEx>
        <w:trPr>
          <w:trHeight w:val="342"/>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17DBD3"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58D7B0" w14:textId="5C485E13" w:rsidR="00DF323F" w:rsidRPr="005D30F0" w:rsidRDefault="00DF323F" w:rsidP="005D30F0">
            <w:pPr>
              <w:jc w:val="both"/>
              <w:rPr>
                <w:rFonts w:cs="Times New Roman"/>
                <w:color w:val="auto"/>
              </w:rPr>
            </w:pPr>
            <w:r w:rsidRPr="005D30F0">
              <w:rPr>
                <w:rStyle w:val="aa"/>
                <w:rFonts w:cs="Times New Roman"/>
                <w:color w:val="auto"/>
              </w:rPr>
              <w:t>точка беспроводного доступа</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5750F5" w14:textId="640CA110" w:rsidR="00DF323F" w:rsidRPr="005D30F0" w:rsidRDefault="00DF323F" w:rsidP="001C1A92">
            <w:pPr>
              <w:jc w:val="center"/>
              <w:rPr>
                <w:rFonts w:cs="Times New Roman"/>
                <w:color w:val="FF0000"/>
              </w:rPr>
            </w:pPr>
            <w:r w:rsidRPr="005D30F0">
              <w:rPr>
                <w:rFonts w:cs="Times New Roman"/>
              </w:rPr>
              <w:t>Нет</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C98E8F" w14:textId="39C8A203" w:rsidR="00DF323F" w:rsidRPr="005D30F0" w:rsidRDefault="00DF323F" w:rsidP="001C1A92">
            <w:pPr>
              <w:jc w:val="center"/>
              <w:rPr>
                <w:rFonts w:cs="Times New Roman"/>
              </w:rPr>
            </w:pPr>
            <w:r w:rsidRPr="005D30F0">
              <w:rPr>
                <w:rFonts w:cs="Times New Roman"/>
              </w:rPr>
              <w:t>Нет</w:t>
            </w:r>
          </w:p>
        </w:tc>
      </w:tr>
      <w:tr w:rsidR="00DF323F" w:rsidRPr="005D30F0" w14:paraId="42A6F786" w14:textId="77777777" w:rsidTr="001C1A92">
        <w:tblPrEx>
          <w:shd w:val="clear" w:color="auto" w:fill="CED7E7"/>
        </w:tblPrEx>
        <w:trPr>
          <w:trHeight w:val="342"/>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EE6125"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1AE57" w14:textId="366BAFE9" w:rsidR="00DF323F" w:rsidRPr="005D30F0" w:rsidRDefault="00DF323F" w:rsidP="005D30F0">
            <w:pPr>
              <w:jc w:val="both"/>
              <w:rPr>
                <w:rFonts w:cs="Times New Roman"/>
                <w:color w:val="auto"/>
              </w:rPr>
            </w:pPr>
            <w:r w:rsidRPr="005D30F0">
              <w:rPr>
                <w:rStyle w:val="aa"/>
                <w:rFonts w:cs="Times New Roman"/>
                <w:color w:val="auto"/>
              </w:rPr>
              <w:t xml:space="preserve">узлы </w:t>
            </w:r>
            <w:proofErr w:type="spellStart"/>
            <w:r w:rsidRPr="005D30F0">
              <w:rPr>
                <w:rStyle w:val="aa"/>
                <w:rFonts w:cs="Times New Roman"/>
                <w:color w:val="auto"/>
              </w:rPr>
              <w:t>грид</w:t>
            </w:r>
            <w:proofErr w:type="spellEnd"/>
            <w:r w:rsidRPr="005D30F0">
              <w:rPr>
                <w:rStyle w:val="aa"/>
                <w:rFonts w:cs="Times New Roman"/>
                <w:color w:val="auto"/>
              </w:rPr>
              <w:t>-системы</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5A4102" w14:textId="36FB945C" w:rsidR="00DF323F" w:rsidRPr="005D30F0" w:rsidRDefault="00DF323F" w:rsidP="001C1A92">
            <w:pPr>
              <w:jc w:val="center"/>
              <w:rPr>
                <w:rFonts w:cs="Times New Roman"/>
                <w:color w:val="FF0000"/>
              </w:rPr>
            </w:pPr>
            <w:r w:rsidRPr="005D30F0">
              <w:rPr>
                <w:rFonts w:cs="Times New Roman"/>
              </w:rPr>
              <w:t>Нет</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7CB7E0" w14:textId="60FC15C5" w:rsidR="00DF323F" w:rsidRPr="005D30F0" w:rsidRDefault="00DF323F" w:rsidP="001C1A92">
            <w:pPr>
              <w:jc w:val="center"/>
              <w:rPr>
                <w:rFonts w:cs="Times New Roman"/>
              </w:rPr>
            </w:pPr>
            <w:r w:rsidRPr="005D30F0">
              <w:rPr>
                <w:rFonts w:cs="Times New Roman"/>
              </w:rPr>
              <w:t>Нет</w:t>
            </w:r>
          </w:p>
        </w:tc>
      </w:tr>
      <w:tr w:rsidR="00DF323F" w:rsidRPr="005D30F0" w14:paraId="6797D94F" w14:textId="77777777" w:rsidTr="001C1A92">
        <w:tblPrEx>
          <w:shd w:val="clear" w:color="auto" w:fill="CED7E7"/>
        </w:tblPrEx>
        <w:trPr>
          <w:trHeight w:val="342"/>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729FC8"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6875CD" w14:textId="787EE031" w:rsidR="00DF323F" w:rsidRPr="005D30F0" w:rsidRDefault="00DF323F" w:rsidP="005D30F0">
            <w:pPr>
              <w:jc w:val="both"/>
              <w:rPr>
                <w:rFonts w:cs="Times New Roman"/>
                <w:color w:val="auto"/>
              </w:rPr>
            </w:pPr>
            <w:r w:rsidRPr="005D30F0">
              <w:rPr>
                <w:rStyle w:val="aa"/>
                <w:rFonts w:cs="Times New Roman"/>
                <w:color w:val="auto"/>
              </w:rPr>
              <w:t>узлы хранилища больших данных</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7C1183" w14:textId="3C879E17" w:rsidR="00DF323F" w:rsidRPr="005D30F0" w:rsidRDefault="00DF323F" w:rsidP="001C1A92">
            <w:pPr>
              <w:jc w:val="center"/>
              <w:rPr>
                <w:rFonts w:cs="Times New Roman"/>
                <w:color w:val="FF0000"/>
              </w:rPr>
            </w:pPr>
            <w:r w:rsidRPr="005D30F0">
              <w:rPr>
                <w:rFonts w:cs="Times New Roman"/>
              </w:rPr>
              <w:t>Нет</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B8B8D7" w14:textId="41DC07C0" w:rsidR="00DF323F" w:rsidRPr="005D30F0" w:rsidRDefault="00DF323F" w:rsidP="001C1A92">
            <w:pPr>
              <w:jc w:val="center"/>
              <w:rPr>
                <w:rFonts w:cs="Times New Roman"/>
              </w:rPr>
            </w:pPr>
            <w:r w:rsidRPr="005D30F0">
              <w:rPr>
                <w:rFonts w:cs="Times New Roman"/>
              </w:rPr>
              <w:t>Нет</w:t>
            </w:r>
          </w:p>
        </w:tc>
      </w:tr>
      <w:tr w:rsidR="00DF323F" w:rsidRPr="005D30F0" w14:paraId="00A0FC8F" w14:textId="77777777" w:rsidTr="001C1A92">
        <w:tblPrEx>
          <w:shd w:val="clear" w:color="auto" w:fill="CED7E7"/>
        </w:tblPrEx>
        <w:trPr>
          <w:trHeight w:val="342"/>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78974C"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511227" w14:textId="7497A416" w:rsidR="00DF323F" w:rsidRPr="005D30F0" w:rsidRDefault="00DF323F" w:rsidP="005D30F0">
            <w:pPr>
              <w:jc w:val="both"/>
              <w:rPr>
                <w:rFonts w:cs="Times New Roman"/>
                <w:color w:val="auto"/>
              </w:rPr>
            </w:pPr>
            <w:r w:rsidRPr="005D30F0">
              <w:rPr>
                <w:rStyle w:val="aa"/>
                <w:rFonts w:cs="Times New Roman"/>
                <w:color w:val="auto"/>
              </w:rPr>
              <w:t>учетные данные пользователя</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325050" w14:textId="365F4383" w:rsidR="00DF323F" w:rsidRPr="005D30F0" w:rsidRDefault="00DF323F" w:rsidP="001C1A92">
            <w:pPr>
              <w:jc w:val="center"/>
              <w:rPr>
                <w:rFonts w:cs="Times New Roman"/>
              </w:rPr>
            </w:pPr>
            <w:r w:rsidRPr="005D30F0">
              <w:rPr>
                <w:rFonts w:cs="Times New Roman"/>
              </w:rPr>
              <w:t>Да</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3FE77F" w14:textId="17B27FEE" w:rsidR="00DF323F" w:rsidRPr="005D30F0" w:rsidRDefault="00DF323F" w:rsidP="001C1A92">
            <w:pPr>
              <w:jc w:val="center"/>
              <w:rPr>
                <w:rFonts w:cs="Times New Roman"/>
              </w:rPr>
            </w:pPr>
            <w:r w:rsidRPr="005D30F0">
              <w:rPr>
                <w:rFonts w:cs="Times New Roman"/>
              </w:rPr>
              <w:t>Да</w:t>
            </w:r>
          </w:p>
        </w:tc>
      </w:tr>
      <w:tr w:rsidR="00DF323F" w:rsidRPr="005D30F0" w14:paraId="5FAC3E0C" w14:textId="77777777" w:rsidTr="001C1A92">
        <w:tblPrEx>
          <w:shd w:val="clear" w:color="auto" w:fill="CED7E7"/>
        </w:tblPrEx>
        <w:trPr>
          <w:trHeight w:val="342"/>
        </w:trPr>
        <w:tc>
          <w:tcPr>
            <w:tcW w:w="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05B285" w14:textId="77777777" w:rsidR="00DF323F" w:rsidRPr="005D30F0" w:rsidRDefault="00DF323F" w:rsidP="005D30F0">
            <w:pPr>
              <w:rPr>
                <w:rFonts w:cs="Times New Roman"/>
              </w:rPr>
            </w:pPr>
          </w:p>
        </w:tc>
        <w:tc>
          <w:tcPr>
            <w:tcW w:w="5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9E7779" w14:textId="6845F240" w:rsidR="00DF323F" w:rsidRPr="005D30F0" w:rsidRDefault="00DF323F" w:rsidP="005D30F0">
            <w:pPr>
              <w:jc w:val="both"/>
              <w:rPr>
                <w:rFonts w:cs="Times New Roman"/>
                <w:color w:val="auto"/>
              </w:rPr>
            </w:pPr>
            <w:r w:rsidRPr="005D30F0">
              <w:rPr>
                <w:rStyle w:val="aa"/>
                <w:rFonts w:cs="Times New Roman"/>
                <w:color w:val="auto"/>
              </w:rPr>
              <w:t>хранилище больших данных</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5A5C7D" w14:textId="573389EB" w:rsidR="00DF323F" w:rsidRPr="005D30F0" w:rsidRDefault="00DF323F" w:rsidP="001C1A92">
            <w:pPr>
              <w:jc w:val="center"/>
              <w:rPr>
                <w:rFonts w:cs="Times New Roman"/>
                <w:color w:val="FF0000"/>
              </w:rPr>
            </w:pPr>
            <w:r w:rsidRPr="005D30F0">
              <w:rPr>
                <w:rFonts w:cs="Times New Roman"/>
              </w:rPr>
              <w:t>Нет</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9AE0BB" w14:textId="57FD4F2D" w:rsidR="00DF323F" w:rsidRPr="005D30F0" w:rsidRDefault="00DF323F" w:rsidP="001C1A92">
            <w:pPr>
              <w:jc w:val="center"/>
              <w:rPr>
                <w:rFonts w:cs="Times New Roman"/>
              </w:rPr>
            </w:pPr>
            <w:r w:rsidRPr="005D30F0">
              <w:rPr>
                <w:rFonts w:cs="Times New Roman"/>
              </w:rPr>
              <w:t>Нет</w:t>
            </w:r>
          </w:p>
        </w:tc>
      </w:tr>
    </w:tbl>
    <w:p w14:paraId="7D8D4F89" w14:textId="77777777" w:rsidR="006A0FFA" w:rsidRPr="005D30F0" w:rsidRDefault="006A0FFA" w:rsidP="005D30F0">
      <w:pPr>
        <w:pStyle w:val="af1"/>
        <w:spacing w:before="0" w:after="0" w:line="240" w:lineRule="auto"/>
        <w:ind w:firstLine="0"/>
        <w:rPr>
          <w:rStyle w:val="Hyperlink1"/>
          <w:rFonts w:cs="Times New Roman"/>
          <w:sz w:val="28"/>
          <w:szCs w:val="28"/>
        </w:rPr>
      </w:pPr>
    </w:p>
    <w:p w14:paraId="31312864" w14:textId="77777777" w:rsidR="006A0FFA" w:rsidRPr="005D30F0" w:rsidRDefault="00000000" w:rsidP="00822639">
      <w:pPr>
        <w:pStyle w:val="af1"/>
        <w:shd w:val="clear" w:color="auto" w:fill="FFFFFF"/>
        <w:spacing w:before="0" w:after="0" w:line="240" w:lineRule="auto"/>
        <w:ind w:firstLine="709"/>
        <w:rPr>
          <w:rStyle w:val="Hyperlink1"/>
          <w:rFonts w:cs="Times New Roman"/>
          <w:sz w:val="28"/>
          <w:szCs w:val="28"/>
        </w:rPr>
      </w:pPr>
      <w:r w:rsidRPr="005D30F0">
        <w:rPr>
          <w:rStyle w:val="Hyperlink1"/>
          <w:rFonts w:cs="Times New Roman"/>
          <w:sz w:val="28"/>
          <w:szCs w:val="28"/>
        </w:rPr>
        <w:t xml:space="preserve">Перечень возможных негативных последствий от реализации угроз безопасности информации и возможные объекты воздействия в </w:t>
      </w:r>
      <w:proofErr w:type="spellStart"/>
      <w:r w:rsidRPr="005D30F0">
        <w:rPr>
          <w:rStyle w:val="Hyperlink1"/>
          <w:rFonts w:cs="Times New Roman"/>
          <w:sz w:val="28"/>
          <w:szCs w:val="28"/>
        </w:rPr>
        <w:t>ИСПДн</w:t>
      </w:r>
      <w:proofErr w:type="spellEnd"/>
      <w:r w:rsidRPr="005D30F0">
        <w:rPr>
          <w:rStyle w:val="Hyperlink1"/>
          <w:rFonts w:cs="Times New Roman"/>
          <w:sz w:val="28"/>
          <w:szCs w:val="28"/>
        </w:rPr>
        <w:t xml:space="preserve"> приведены в таблице (</w:t>
      </w:r>
      <w:hyperlink w:anchor="Ref66655062" w:history="1">
        <w:r w:rsidRPr="005D30F0">
          <w:rPr>
            <w:rStyle w:val="Hyperlink1"/>
            <w:rFonts w:cs="Times New Roman"/>
            <w:sz w:val="28"/>
            <w:szCs w:val="28"/>
          </w:rPr>
          <w:t>Таблица 10</w:t>
        </w:r>
      </w:hyperlink>
      <w:r w:rsidRPr="005D30F0">
        <w:rPr>
          <w:rStyle w:val="Hyperlink1"/>
          <w:rFonts w:cs="Times New Roman"/>
          <w:sz w:val="28"/>
          <w:szCs w:val="28"/>
        </w:rPr>
        <w:t>).</w:t>
      </w:r>
    </w:p>
    <w:p w14:paraId="45E75447" w14:textId="77777777" w:rsidR="006A0FFA" w:rsidRPr="005D30F0" w:rsidRDefault="00000000" w:rsidP="00822639">
      <w:pPr>
        <w:pStyle w:val="af1"/>
        <w:shd w:val="clear" w:color="auto" w:fill="FFFFFF"/>
        <w:spacing w:before="0" w:after="0" w:line="240" w:lineRule="auto"/>
        <w:ind w:firstLine="709"/>
        <w:rPr>
          <w:rStyle w:val="Hyperlink1"/>
          <w:rFonts w:cs="Times New Roman"/>
          <w:sz w:val="28"/>
          <w:szCs w:val="28"/>
        </w:rPr>
      </w:pPr>
      <w:bookmarkStart w:id="24" w:name="_Ref66655062"/>
      <w:r w:rsidRPr="005D30F0">
        <w:rPr>
          <w:rStyle w:val="Hyperlink1"/>
          <w:rFonts w:cs="Times New Roman"/>
          <w:sz w:val="28"/>
          <w:szCs w:val="28"/>
        </w:rPr>
        <w:t>Т</w:t>
      </w:r>
      <w:bookmarkStart w:id="25" w:name="таблица3"/>
      <w:bookmarkEnd w:id="24"/>
      <w:r w:rsidRPr="005D30F0">
        <w:rPr>
          <w:rStyle w:val="Hyperlink1"/>
          <w:rFonts w:cs="Times New Roman"/>
          <w:sz w:val="28"/>
          <w:szCs w:val="28"/>
        </w:rPr>
        <w:t>аблица</w:t>
      </w:r>
      <w:bookmarkEnd w:id="25"/>
      <w:r w:rsidRPr="005D30F0">
        <w:rPr>
          <w:rStyle w:val="Hyperlink1"/>
          <w:rFonts w:cs="Times New Roman"/>
          <w:sz w:val="28"/>
          <w:szCs w:val="28"/>
        </w:rPr>
        <w:t xml:space="preserve"> </w:t>
      </w:r>
      <w:bookmarkStart w:id="26" w:name="_Ref76641442"/>
      <w:r w:rsidRPr="005D30F0">
        <w:rPr>
          <w:rStyle w:val="Hyperlink1"/>
          <w:rFonts w:cs="Times New Roman"/>
          <w:sz w:val="28"/>
          <w:szCs w:val="28"/>
        </w:rPr>
        <w:t>10</w:t>
      </w:r>
      <w:bookmarkEnd w:id="26"/>
      <w:r w:rsidRPr="005D30F0">
        <w:rPr>
          <w:rStyle w:val="Hyperlink1"/>
          <w:rFonts w:cs="Times New Roman"/>
          <w:sz w:val="28"/>
          <w:szCs w:val="28"/>
        </w:rPr>
        <w:t xml:space="preserve"> – Перечень возможных негативных последствий от реализации угроз безопасности информации и возможные объекты воздействия в </w:t>
      </w:r>
      <w:proofErr w:type="spellStart"/>
      <w:r w:rsidRPr="005D30F0">
        <w:rPr>
          <w:rStyle w:val="Hyperlink1"/>
          <w:rFonts w:cs="Times New Roman"/>
          <w:sz w:val="28"/>
          <w:szCs w:val="28"/>
        </w:rPr>
        <w:t>ИСПДн</w:t>
      </w:r>
      <w:proofErr w:type="spellEnd"/>
    </w:p>
    <w:tbl>
      <w:tblPr>
        <w:tblStyle w:val="TableNormal"/>
        <w:tblW w:w="991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562"/>
        <w:gridCol w:w="2727"/>
        <w:gridCol w:w="2977"/>
        <w:gridCol w:w="3647"/>
      </w:tblGrid>
      <w:tr w:rsidR="006A0FFA" w:rsidRPr="005D30F0" w14:paraId="1535372A" w14:textId="77777777" w:rsidTr="00212B8B">
        <w:trPr>
          <w:trHeight w:val="745"/>
          <w:tblHeader/>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8FA5D" w14:textId="77777777" w:rsidR="006A0FFA" w:rsidRPr="005D30F0" w:rsidRDefault="00000000" w:rsidP="005D30F0">
            <w:pPr>
              <w:pStyle w:val="af0"/>
              <w:shd w:val="clear" w:color="auto" w:fill="FFFFFF"/>
              <w:spacing w:before="0" w:after="0"/>
              <w:rPr>
                <w:rFonts w:cs="Times New Roman"/>
                <w:sz w:val="28"/>
                <w:szCs w:val="28"/>
              </w:rPr>
            </w:pPr>
            <w:bookmarkStart w:id="27" w:name="_Hlk165311901"/>
            <w:r w:rsidRPr="005D30F0">
              <w:rPr>
                <w:rStyle w:val="aa"/>
                <w:rFonts w:cs="Times New Roman"/>
                <w:sz w:val="28"/>
                <w:szCs w:val="28"/>
              </w:rPr>
              <w:t>№</w:t>
            </w:r>
          </w:p>
        </w:tc>
        <w:tc>
          <w:tcPr>
            <w:tcW w:w="2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C9A211"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t>Негативные последствия</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B4FAC"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t>Объекты воздействия</w:t>
            </w:r>
          </w:p>
        </w:tc>
        <w:tc>
          <w:tcPr>
            <w:tcW w:w="3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0C7019"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t>Виды воздействия</w:t>
            </w:r>
          </w:p>
        </w:tc>
      </w:tr>
      <w:tr w:rsidR="006A0FFA" w:rsidRPr="005D30F0" w14:paraId="16F9D6D1" w14:textId="77777777" w:rsidTr="00DD228C">
        <w:tblPrEx>
          <w:shd w:val="clear" w:color="auto" w:fill="CED7E7"/>
        </w:tblPrEx>
        <w:trPr>
          <w:trHeight w:val="3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92160F" w14:textId="77777777" w:rsidR="006A0FFA" w:rsidRPr="005D30F0" w:rsidRDefault="00000000" w:rsidP="00DD228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П1</w:t>
            </w:r>
          </w:p>
        </w:tc>
        <w:tc>
          <w:tcPr>
            <w:tcW w:w="2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650215" w14:textId="18315CB5" w:rsidR="006A0FFA" w:rsidRPr="005D30F0" w:rsidRDefault="00E55FDE" w:rsidP="005D30F0">
            <w:pPr>
              <w:jc w:val="both"/>
              <w:rPr>
                <w:rFonts w:cs="Times New Roman"/>
              </w:rPr>
            </w:pPr>
            <w:r w:rsidRPr="005D30F0">
              <w:rPr>
                <w:rFonts w:cs="Times New Roman"/>
              </w:rPr>
              <w:t xml:space="preserve">Нарушение конфиденциальности (утечка) персональных </w:t>
            </w:r>
            <w:r w:rsidRPr="005D30F0">
              <w:rPr>
                <w:rFonts w:cs="Times New Roman"/>
              </w:rPr>
              <w:lastRenderedPageBreak/>
              <w:t>данных</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0DC827" w14:textId="67CFBD6B" w:rsidR="006A0FFA" w:rsidRPr="005D30F0" w:rsidRDefault="008B0820" w:rsidP="005D30F0">
            <w:pPr>
              <w:pStyle w:val="afb"/>
              <w:numPr>
                <w:ilvl w:val="0"/>
                <w:numId w:val="72"/>
              </w:numPr>
              <w:jc w:val="both"/>
              <w:rPr>
                <w:rFonts w:cs="Times New Roman"/>
              </w:rPr>
            </w:pPr>
            <w:r w:rsidRPr="005D30F0">
              <w:rPr>
                <w:rFonts w:cs="Times New Roman"/>
              </w:rPr>
              <w:lastRenderedPageBreak/>
              <w:t xml:space="preserve">сервер </w:t>
            </w:r>
            <w:proofErr w:type="spellStart"/>
            <w:r w:rsidRPr="005D30F0">
              <w:rPr>
                <w:rFonts w:cs="Times New Roman"/>
              </w:rPr>
              <w:t>ИСПДн</w:t>
            </w:r>
            <w:proofErr w:type="spellEnd"/>
            <w:r w:rsidR="00212B8B" w:rsidRPr="005D30F0">
              <w:rPr>
                <w:rFonts w:cs="Times New Roman"/>
                <w:lang w:val="en-US"/>
              </w:rPr>
              <w:t>.</w:t>
            </w:r>
          </w:p>
        </w:tc>
        <w:tc>
          <w:tcPr>
            <w:tcW w:w="3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C468EA" w14:textId="68AD0093" w:rsidR="006A0FFA" w:rsidRPr="005D30F0" w:rsidRDefault="00E55FDE" w:rsidP="005D30F0">
            <w:pPr>
              <w:pStyle w:val="afb"/>
              <w:numPr>
                <w:ilvl w:val="0"/>
                <w:numId w:val="79"/>
              </w:numPr>
              <w:jc w:val="both"/>
              <w:rPr>
                <w:rFonts w:cs="Times New Roman"/>
              </w:rPr>
            </w:pPr>
            <w:r w:rsidRPr="005D30F0">
              <w:rPr>
                <w:rFonts w:cs="Times New Roman"/>
              </w:rPr>
              <w:t xml:space="preserve">Несанкционированный доступ к компонентам, защищаемой информации, системным, </w:t>
            </w:r>
            <w:r w:rsidRPr="005D30F0">
              <w:rPr>
                <w:rFonts w:cs="Times New Roman"/>
              </w:rPr>
              <w:lastRenderedPageBreak/>
              <w:t>конфигурационным, иным служебным данным (нарушение конфиденциальности)</w:t>
            </w:r>
          </w:p>
        </w:tc>
      </w:tr>
      <w:tr w:rsidR="006A0FFA" w:rsidRPr="005D30F0" w14:paraId="70BA2E5B" w14:textId="77777777" w:rsidTr="00DD228C">
        <w:tblPrEx>
          <w:shd w:val="clear" w:color="auto" w:fill="CED7E7"/>
        </w:tblPrEx>
        <w:trPr>
          <w:trHeight w:val="3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B2C282" w14:textId="77777777" w:rsidR="006A0FFA" w:rsidRPr="005D30F0" w:rsidRDefault="00000000" w:rsidP="00DD228C">
            <w:pPr>
              <w:pStyle w:val="af4"/>
              <w:widowControl/>
              <w:shd w:val="clear" w:color="auto" w:fill="FFFFFF"/>
              <w:spacing w:before="0" w:after="0"/>
              <w:jc w:val="center"/>
              <w:rPr>
                <w:rFonts w:cs="Times New Roman"/>
                <w:sz w:val="28"/>
                <w:szCs w:val="28"/>
              </w:rPr>
            </w:pPr>
            <w:r w:rsidRPr="005D30F0">
              <w:rPr>
                <w:rStyle w:val="aa"/>
                <w:rFonts w:cs="Times New Roman"/>
                <w:sz w:val="28"/>
                <w:szCs w:val="28"/>
              </w:rPr>
              <w:lastRenderedPageBreak/>
              <w:t>П2</w:t>
            </w:r>
          </w:p>
        </w:tc>
        <w:tc>
          <w:tcPr>
            <w:tcW w:w="2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C99A5" w14:textId="6B562B9B" w:rsidR="006A0FFA" w:rsidRPr="005D30F0" w:rsidRDefault="00E55FDE" w:rsidP="005D30F0">
            <w:pPr>
              <w:jc w:val="both"/>
              <w:rPr>
                <w:rFonts w:cs="Times New Roman"/>
              </w:rPr>
            </w:pPr>
            <w:r w:rsidRPr="005D30F0">
              <w:rPr>
                <w:rFonts w:cs="Times New Roman"/>
              </w:rPr>
              <w:t>Нарушение законодательства Российской Федерации</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2FED8D" w14:textId="77777777" w:rsidR="008B0820" w:rsidRPr="005D30F0" w:rsidRDefault="008B0820" w:rsidP="005D30F0">
            <w:pPr>
              <w:pStyle w:val="afb"/>
              <w:numPr>
                <w:ilvl w:val="0"/>
                <w:numId w:val="74"/>
              </w:numPr>
              <w:jc w:val="both"/>
              <w:rPr>
                <w:rFonts w:cs="Times New Roman"/>
                <w:lang w:val="en-US"/>
              </w:rPr>
            </w:pPr>
            <w:r w:rsidRPr="005D30F0">
              <w:rPr>
                <w:rFonts w:cs="Times New Roman"/>
              </w:rPr>
              <w:t xml:space="preserve">сервер </w:t>
            </w:r>
            <w:proofErr w:type="spellStart"/>
            <w:r w:rsidRPr="005D30F0">
              <w:rPr>
                <w:rFonts w:cs="Times New Roman"/>
              </w:rPr>
              <w:t>ИСПДн</w:t>
            </w:r>
            <w:proofErr w:type="spellEnd"/>
            <w:r w:rsidRPr="005D30F0">
              <w:rPr>
                <w:rFonts w:cs="Times New Roman"/>
                <w:lang w:val="en-US"/>
              </w:rPr>
              <w:t>;</w:t>
            </w:r>
          </w:p>
          <w:p w14:paraId="0EFF0D0F" w14:textId="5500D9DC" w:rsidR="006A0FFA" w:rsidRPr="005D30F0" w:rsidRDefault="00212B8B" w:rsidP="005D30F0">
            <w:pPr>
              <w:pStyle w:val="afb"/>
              <w:numPr>
                <w:ilvl w:val="0"/>
                <w:numId w:val="74"/>
              </w:numPr>
              <w:jc w:val="both"/>
              <w:rPr>
                <w:rFonts w:cs="Times New Roman"/>
              </w:rPr>
            </w:pPr>
            <w:r w:rsidRPr="005D30F0">
              <w:rPr>
                <w:rStyle w:val="aa"/>
                <w:rFonts w:cs="Times New Roman"/>
              </w:rPr>
              <w:t>АРМ пользователей и администраторов</w:t>
            </w:r>
            <w:r w:rsidRPr="005D30F0">
              <w:rPr>
                <w:rStyle w:val="aa"/>
                <w:rFonts w:cs="Times New Roman"/>
                <w:lang w:val="en-US"/>
              </w:rPr>
              <w:t>.</w:t>
            </w:r>
          </w:p>
        </w:tc>
        <w:tc>
          <w:tcPr>
            <w:tcW w:w="3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A4C22D" w14:textId="3A215290" w:rsidR="006A0FFA" w:rsidRPr="005D30F0" w:rsidRDefault="00E55FDE" w:rsidP="005D30F0">
            <w:pPr>
              <w:pStyle w:val="afb"/>
              <w:numPr>
                <w:ilvl w:val="0"/>
                <w:numId w:val="71"/>
              </w:numPr>
              <w:jc w:val="both"/>
              <w:rPr>
                <w:rFonts w:cs="Times New Roman"/>
              </w:rPr>
            </w:pPr>
            <w:r w:rsidRPr="005D30F0">
              <w:rPr>
                <w:rFonts w:cs="Times New Roman"/>
              </w:rPr>
              <w:t>Несанкционированный доступ к компонентам, защищаемой информации, системным, конфигурационным, иным служебным данным (нарушение конфиденциальности)</w:t>
            </w:r>
          </w:p>
        </w:tc>
      </w:tr>
      <w:tr w:rsidR="006A0FFA" w:rsidRPr="005D30F0" w14:paraId="4864F0BE" w14:textId="77777777" w:rsidTr="00DD228C">
        <w:tblPrEx>
          <w:shd w:val="clear" w:color="auto" w:fill="CED7E7"/>
        </w:tblPrEx>
        <w:trPr>
          <w:trHeight w:val="3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915C7C" w14:textId="77777777" w:rsidR="006A0FFA" w:rsidRPr="005D30F0" w:rsidRDefault="00000000" w:rsidP="00DD228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П3</w:t>
            </w:r>
          </w:p>
        </w:tc>
        <w:tc>
          <w:tcPr>
            <w:tcW w:w="2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5CB9A" w14:textId="19031731" w:rsidR="006A0FFA" w:rsidRPr="005D30F0" w:rsidRDefault="00E55FDE" w:rsidP="005D30F0">
            <w:pPr>
              <w:jc w:val="both"/>
              <w:rPr>
                <w:rFonts w:cs="Times New Roman"/>
              </w:rPr>
            </w:pPr>
            <w:r w:rsidRPr="005D30F0">
              <w:rPr>
                <w:rFonts w:cs="Times New Roman"/>
              </w:rPr>
              <w:t>Необходимость дополнительных (</w:t>
            </w:r>
            <w:proofErr w:type="spellStart"/>
            <w:r w:rsidRPr="005D30F0">
              <w:rPr>
                <w:rFonts w:cs="Times New Roman"/>
              </w:rPr>
              <w:t>незапланированн</w:t>
            </w:r>
            <w:proofErr w:type="spellEnd"/>
            <w:r w:rsidRPr="005D30F0">
              <w:rPr>
                <w:rFonts w:cs="Times New Roman"/>
              </w:rPr>
              <w:t xml:space="preserve"> </w:t>
            </w:r>
            <w:proofErr w:type="spellStart"/>
            <w:r w:rsidRPr="005D30F0">
              <w:rPr>
                <w:rFonts w:cs="Times New Roman"/>
              </w:rPr>
              <w:t>ых</w:t>
            </w:r>
            <w:proofErr w:type="spellEnd"/>
            <w:r w:rsidRPr="005D30F0">
              <w:rPr>
                <w:rFonts w:cs="Times New Roman"/>
              </w:rPr>
              <w:t>) затрат на закупку товаров, работ или услуг (в том числе закупка программного обеспечения, технических средств, вышедших из строя, замена, настройка, ремонт указанных средств)</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EFA99A" w14:textId="77777777" w:rsidR="008B0820" w:rsidRPr="005D30F0" w:rsidRDefault="008B0820" w:rsidP="005D30F0">
            <w:pPr>
              <w:pStyle w:val="afb"/>
              <w:numPr>
                <w:ilvl w:val="0"/>
                <w:numId w:val="76"/>
              </w:numPr>
              <w:jc w:val="both"/>
              <w:rPr>
                <w:rFonts w:cs="Times New Roman"/>
                <w:lang w:val="en-US"/>
              </w:rPr>
            </w:pPr>
            <w:r w:rsidRPr="005D30F0">
              <w:rPr>
                <w:rFonts w:cs="Times New Roman"/>
              </w:rPr>
              <w:t xml:space="preserve">сервер </w:t>
            </w:r>
            <w:proofErr w:type="spellStart"/>
            <w:r w:rsidRPr="005D30F0">
              <w:rPr>
                <w:rFonts w:cs="Times New Roman"/>
              </w:rPr>
              <w:t>ИСПДн</w:t>
            </w:r>
            <w:proofErr w:type="spellEnd"/>
            <w:r w:rsidRPr="005D30F0">
              <w:rPr>
                <w:rFonts w:cs="Times New Roman"/>
                <w:lang w:val="en-US"/>
              </w:rPr>
              <w:t>;</w:t>
            </w:r>
          </w:p>
          <w:p w14:paraId="7DB0A284" w14:textId="78C5BD6C" w:rsidR="006A0FFA" w:rsidRPr="005D30F0" w:rsidRDefault="00212B8B" w:rsidP="005D30F0">
            <w:pPr>
              <w:pStyle w:val="afb"/>
              <w:numPr>
                <w:ilvl w:val="0"/>
                <w:numId w:val="76"/>
              </w:numPr>
              <w:jc w:val="both"/>
              <w:rPr>
                <w:rFonts w:cs="Times New Roman"/>
              </w:rPr>
            </w:pPr>
            <w:r w:rsidRPr="005D30F0">
              <w:rPr>
                <w:rStyle w:val="aa"/>
                <w:rFonts w:cs="Times New Roman"/>
              </w:rPr>
              <w:t>АРМ пользователей и администраторов</w:t>
            </w:r>
            <w:r w:rsidRPr="005D30F0">
              <w:rPr>
                <w:rStyle w:val="aa"/>
                <w:rFonts w:cs="Times New Roman"/>
                <w:lang w:val="en-US"/>
              </w:rPr>
              <w:t>.</w:t>
            </w:r>
          </w:p>
        </w:tc>
        <w:tc>
          <w:tcPr>
            <w:tcW w:w="3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C26D1F" w14:textId="77B6DFAD" w:rsidR="006A0FFA" w:rsidRPr="005D30F0" w:rsidRDefault="00E55FDE" w:rsidP="005D30F0">
            <w:pPr>
              <w:pStyle w:val="afb"/>
              <w:numPr>
                <w:ilvl w:val="0"/>
                <w:numId w:val="70"/>
              </w:numPr>
              <w:jc w:val="both"/>
              <w:rPr>
                <w:rFonts w:cs="Times New Roman"/>
              </w:rPr>
            </w:pPr>
            <w:r w:rsidRPr="005D30F0">
              <w:rPr>
                <w:rFonts w:cs="Times New Roman"/>
              </w:rPr>
              <w:t>Несанкционированная модификация, подмена, искажение защищаемой информации, системных, конфигурационных, иных служебных данных (нарушение целостности);</w:t>
            </w:r>
          </w:p>
          <w:p w14:paraId="157F209E" w14:textId="3DAFEABB" w:rsidR="00E55FDE" w:rsidRPr="005D30F0" w:rsidRDefault="00E55FDE" w:rsidP="005D30F0">
            <w:pPr>
              <w:pStyle w:val="afb"/>
              <w:numPr>
                <w:ilvl w:val="0"/>
                <w:numId w:val="70"/>
              </w:numPr>
              <w:jc w:val="both"/>
              <w:rPr>
                <w:rFonts w:cs="Times New Roman"/>
              </w:rPr>
            </w:pPr>
            <w:r w:rsidRPr="005D30F0">
              <w:rPr>
                <w:rFonts w:cs="Times New Roman"/>
              </w:rPr>
              <w:t>Отказ в обслуживании компонентов (нарушение доступности);</w:t>
            </w:r>
          </w:p>
          <w:p w14:paraId="7B5A43B6" w14:textId="20CCDD94" w:rsidR="00E55FDE" w:rsidRPr="005D30F0" w:rsidRDefault="00E55FDE" w:rsidP="005D30F0">
            <w:pPr>
              <w:pStyle w:val="afb"/>
              <w:numPr>
                <w:ilvl w:val="0"/>
                <w:numId w:val="70"/>
              </w:numPr>
              <w:jc w:val="both"/>
              <w:rPr>
                <w:rFonts w:cs="Times New Roman"/>
              </w:rPr>
            </w:pPr>
            <w:r w:rsidRPr="005D30F0">
              <w:rPr>
                <w:rFonts w:cs="Times New Roman"/>
              </w:rPr>
              <w:t>Несанкционированное использование вычислительных ресурсов систем и сетей в интересах решения несвойственных им задач;</w:t>
            </w:r>
          </w:p>
          <w:p w14:paraId="7C579E68" w14:textId="3010C930" w:rsidR="00E55FDE" w:rsidRPr="005D30F0" w:rsidRDefault="00E55FDE" w:rsidP="005D30F0">
            <w:pPr>
              <w:pStyle w:val="afb"/>
              <w:numPr>
                <w:ilvl w:val="0"/>
                <w:numId w:val="70"/>
              </w:numPr>
              <w:jc w:val="both"/>
              <w:rPr>
                <w:rFonts w:cs="Times New Roman"/>
              </w:rPr>
            </w:pPr>
            <w:r w:rsidRPr="005D30F0">
              <w:rPr>
                <w:rFonts w:cs="Times New Roman"/>
              </w:rPr>
              <w:t>Нарушение функционирования (работоспособности) программно-аппаратных средств обработки, передачи и хранения информации/</w:t>
            </w:r>
          </w:p>
        </w:tc>
      </w:tr>
      <w:tr w:rsidR="006A0FFA" w:rsidRPr="005D30F0" w14:paraId="67E3F0B4" w14:textId="77777777" w:rsidTr="00DD228C">
        <w:tblPrEx>
          <w:shd w:val="clear" w:color="auto" w:fill="CED7E7"/>
        </w:tblPrEx>
        <w:trPr>
          <w:trHeight w:val="30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7497B1" w14:textId="77777777" w:rsidR="006A0FFA" w:rsidRPr="005D30F0" w:rsidRDefault="00000000" w:rsidP="00DD228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П4</w:t>
            </w:r>
          </w:p>
        </w:tc>
        <w:tc>
          <w:tcPr>
            <w:tcW w:w="2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C4602" w14:textId="2C38809F" w:rsidR="006A0FFA" w:rsidRPr="005D30F0" w:rsidRDefault="00E55FDE" w:rsidP="005D30F0">
            <w:pPr>
              <w:jc w:val="both"/>
              <w:rPr>
                <w:rFonts w:cs="Times New Roman"/>
              </w:rPr>
            </w:pPr>
            <w:r w:rsidRPr="005D30F0">
              <w:rPr>
                <w:rFonts w:cs="Times New Roman"/>
              </w:rPr>
              <w:t xml:space="preserve">Невозможность решения задач (реализации функций) или снижение эффективности решения задач (реализации </w:t>
            </w:r>
            <w:r w:rsidRPr="005D30F0">
              <w:rPr>
                <w:rFonts w:cs="Times New Roman"/>
              </w:rPr>
              <w:lastRenderedPageBreak/>
              <w:t>функций)</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0260B" w14:textId="77777777" w:rsidR="008B0820" w:rsidRPr="005D30F0" w:rsidRDefault="008B0820" w:rsidP="005D30F0">
            <w:pPr>
              <w:pStyle w:val="afb"/>
              <w:numPr>
                <w:ilvl w:val="0"/>
                <w:numId w:val="78"/>
              </w:numPr>
              <w:jc w:val="both"/>
              <w:rPr>
                <w:rFonts w:cs="Times New Roman"/>
                <w:lang w:val="en-US"/>
              </w:rPr>
            </w:pPr>
            <w:r w:rsidRPr="005D30F0">
              <w:rPr>
                <w:rFonts w:cs="Times New Roman"/>
              </w:rPr>
              <w:lastRenderedPageBreak/>
              <w:t xml:space="preserve">сервер </w:t>
            </w:r>
            <w:proofErr w:type="spellStart"/>
            <w:r w:rsidRPr="005D30F0">
              <w:rPr>
                <w:rFonts w:cs="Times New Roman"/>
              </w:rPr>
              <w:t>ИСПДн</w:t>
            </w:r>
            <w:proofErr w:type="spellEnd"/>
            <w:r w:rsidRPr="005D30F0">
              <w:rPr>
                <w:rFonts w:cs="Times New Roman"/>
                <w:lang w:val="en-US"/>
              </w:rPr>
              <w:t>;</w:t>
            </w:r>
          </w:p>
          <w:p w14:paraId="25467300" w14:textId="633B1D39" w:rsidR="006A0FFA" w:rsidRPr="005D30F0" w:rsidRDefault="00212B8B" w:rsidP="005D30F0">
            <w:pPr>
              <w:pStyle w:val="afb"/>
              <w:numPr>
                <w:ilvl w:val="0"/>
                <w:numId w:val="78"/>
              </w:numPr>
              <w:jc w:val="both"/>
              <w:rPr>
                <w:rFonts w:cs="Times New Roman"/>
              </w:rPr>
            </w:pPr>
            <w:r w:rsidRPr="005D30F0">
              <w:rPr>
                <w:rStyle w:val="aa"/>
                <w:rFonts w:cs="Times New Roman"/>
              </w:rPr>
              <w:t>АРМ пользователей и администраторов</w:t>
            </w:r>
            <w:r w:rsidRPr="005D30F0">
              <w:rPr>
                <w:rStyle w:val="aa"/>
                <w:rFonts w:cs="Times New Roman"/>
                <w:lang w:val="en-US"/>
              </w:rPr>
              <w:t>.</w:t>
            </w:r>
          </w:p>
        </w:tc>
        <w:tc>
          <w:tcPr>
            <w:tcW w:w="3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DADF8D" w14:textId="77777777" w:rsidR="006A0FFA" w:rsidRPr="005D30F0" w:rsidRDefault="00E55FDE" w:rsidP="005D30F0">
            <w:pPr>
              <w:pStyle w:val="afb"/>
              <w:numPr>
                <w:ilvl w:val="0"/>
                <w:numId w:val="73"/>
              </w:numPr>
              <w:jc w:val="both"/>
              <w:rPr>
                <w:rFonts w:cs="Times New Roman"/>
              </w:rPr>
            </w:pPr>
            <w:r w:rsidRPr="005D30F0">
              <w:rPr>
                <w:rFonts w:cs="Times New Roman"/>
              </w:rPr>
              <w:t>Несанкционированная модификация, подмена, искажение защищаемой информации, системных, конфигурационных, иных служебных данных (нарушение целостности);</w:t>
            </w:r>
          </w:p>
          <w:p w14:paraId="09FAB201" w14:textId="77777777" w:rsidR="00E55FDE" w:rsidRPr="005D30F0" w:rsidRDefault="00E55FDE" w:rsidP="005D30F0">
            <w:pPr>
              <w:pStyle w:val="afb"/>
              <w:numPr>
                <w:ilvl w:val="0"/>
                <w:numId w:val="73"/>
              </w:numPr>
              <w:jc w:val="both"/>
              <w:rPr>
                <w:rFonts w:cs="Times New Roman"/>
              </w:rPr>
            </w:pPr>
            <w:r w:rsidRPr="005D30F0">
              <w:rPr>
                <w:rFonts w:cs="Times New Roman"/>
              </w:rPr>
              <w:t xml:space="preserve">Отказ в </w:t>
            </w:r>
            <w:r w:rsidRPr="005D30F0">
              <w:rPr>
                <w:rFonts w:cs="Times New Roman"/>
              </w:rPr>
              <w:lastRenderedPageBreak/>
              <w:t>обслуживании компонентов (нарушение доступности);</w:t>
            </w:r>
          </w:p>
          <w:p w14:paraId="034CAC8A" w14:textId="77777777" w:rsidR="00E55FDE" w:rsidRPr="005D30F0" w:rsidRDefault="00E55FDE" w:rsidP="005D30F0">
            <w:pPr>
              <w:pStyle w:val="afb"/>
              <w:numPr>
                <w:ilvl w:val="0"/>
                <w:numId w:val="73"/>
              </w:numPr>
              <w:jc w:val="both"/>
              <w:rPr>
                <w:rFonts w:cs="Times New Roman"/>
              </w:rPr>
            </w:pPr>
            <w:r w:rsidRPr="005D30F0">
              <w:rPr>
                <w:rFonts w:cs="Times New Roman"/>
              </w:rPr>
              <w:t>Несанкционированное использование вычислительных ресурсов систем и сетей в интересах решения несвойственных им задач;</w:t>
            </w:r>
          </w:p>
          <w:p w14:paraId="1AB68A4A" w14:textId="6A97366A" w:rsidR="00E55FDE" w:rsidRPr="005D30F0" w:rsidRDefault="00E55FDE" w:rsidP="005D30F0">
            <w:pPr>
              <w:pStyle w:val="afb"/>
              <w:numPr>
                <w:ilvl w:val="0"/>
                <w:numId w:val="73"/>
              </w:numPr>
              <w:jc w:val="both"/>
              <w:rPr>
                <w:rFonts w:cs="Times New Roman"/>
              </w:rPr>
            </w:pPr>
            <w:r w:rsidRPr="005D30F0">
              <w:rPr>
                <w:rFonts w:cs="Times New Roman"/>
              </w:rPr>
              <w:t>Нарушение функционирования (работоспособности) программно-аппаратных средств обработки, передачи и хранения информации.</w:t>
            </w:r>
          </w:p>
        </w:tc>
      </w:tr>
      <w:bookmarkEnd w:id="27"/>
    </w:tbl>
    <w:p w14:paraId="4DE10AC4" w14:textId="77777777" w:rsidR="006A0FFA" w:rsidRPr="005D30F0" w:rsidRDefault="006A0FFA" w:rsidP="005D30F0">
      <w:pPr>
        <w:pStyle w:val="af4"/>
        <w:shd w:val="clear" w:color="auto" w:fill="FFFFFF"/>
        <w:spacing w:before="0" w:after="0"/>
        <w:rPr>
          <w:rStyle w:val="aa"/>
          <w:rFonts w:cs="Times New Roman"/>
          <w:sz w:val="28"/>
          <w:szCs w:val="28"/>
        </w:rPr>
      </w:pPr>
    </w:p>
    <w:p w14:paraId="56A47EC0" w14:textId="77777777" w:rsidR="006A0FFA" w:rsidRPr="005D30F0" w:rsidRDefault="00000000" w:rsidP="00822639">
      <w:pPr>
        <w:pStyle w:val="1"/>
        <w:numPr>
          <w:ilvl w:val="0"/>
          <w:numId w:val="37"/>
        </w:numPr>
        <w:shd w:val="clear" w:color="auto" w:fill="FFFFFF"/>
        <w:spacing w:before="0" w:after="0" w:line="240" w:lineRule="auto"/>
        <w:ind w:left="0" w:firstLine="709"/>
      </w:pPr>
      <w:bookmarkStart w:id="28" w:name="_Toc11"/>
      <w:r w:rsidRPr="005D30F0">
        <w:rPr>
          <w:rStyle w:val="aa"/>
        </w:rPr>
        <w:lastRenderedPageBreak/>
        <w:t>Источники угроз безопасности информации</w:t>
      </w:r>
      <w:bookmarkEnd w:id="28"/>
    </w:p>
    <w:p w14:paraId="7F9F662F" w14:textId="77777777" w:rsidR="006A0FFA" w:rsidRPr="005D30F0" w:rsidRDefault="00000000" w:rsidP="00822639">
      <w:pPr>
        <w:pStyle w:val="2"/>
        <w:numPr>
          <w:ilvl w:val="1"/>
          <w:numId w:val="18"/>
        </w:numPr>
        <w:shd w:val="clear" w:color="auto" w:fill="FFFFFF"/>
        <w:spacing w:before="0" w:after="0" w:line="240" w:lineRule="auto"/>
        <w:ind w:left="0" w:firstLine="709"/>
      </w:pPr>
      <w:bookmarkStart w:id="29" w:name="_Ref80976290"/>
      <w:bookmarkStart w:id="30" w:name="_Toc12"/>
      <w:r w:rsidRPr="005D30F0">
        <w:rPr>
          <w:rStyle w:val="aa"/>
        </w:rPr>
        <w:t>Модель нарушителя</w:t>
      </w:r>
      <w:bookmarkEnd w:id="29"/>
      <w:bookmarkEnd w:id="30"/>
    </w:p>
    <w:p w14:paraId="2120227F" w14:textId="77777777" w:rsidR="006A0FFA" w:rsidRPr="005D30F0" w:rsidRDefault="00000000" w:rsidP="00822639">
      <w:pPr>
        <w:pStyle w:val="af1"/>
        <w:shd w:val="clear" w:color="auto" w:fill="FFFFFF"/>
        <w:spacing w:before="0" w:after="0" w:line="240" w:lineRule="auto"/>
        <w:ind w:firstLine="709"/>
        <w:rPr>
          <w:rStyle w:val="Hyperlink1"/>
          <w:rFonts w:cs="Times New Roman"/>
          <w:sz w:val="28"/>
          <w:szCs w:val="28"/>
        </w:rPr>
      </w:pPr>
      <w:r w:rsidRPr="005D30F0">
        <w:rPr>
          <w:rStyle w:val="Hyperlink1"/>
          <w:rFonts w:cs="Times New Roman"/>
          <w:sz w:val="28"/>
          <w:szCs w:val="28"/>
        </w:rPr>
        <w:t>Нарушитель безопасности информации – физическое лицо (субъект), случайно или преднамеренно совершившее действия, следствием которых является нарушение безопасности информации при ее обработке техническими средствами в информационных системах.</w:t>
      </w:r>
    </w:p>
    <w:p w14:paraId="68D81AB5" w14:textId="77777777" w:rsidR="006A0FFA" w:rsidRPr="005D30F0" w:rsidRDefault="00000000" w:rsidP="00822639">
      <w:pPr>
        <w:pStyle w:val="af1"/>
        <w:shd w:val="clear" w:color="auto" w:fill="FFFFFF"/>
        <w:spacing w:before="0" w:after="0" w:line="240" w:lineRule="auto"/>
        <w:ind w:firstLine="709"/>
        <w:rPr>
          <w:rStyle w:val="Hyperlink1"/>
          <w:rFonts w:cs="Times New Roman"/>
          <w:sz w:val="28"/>
          <w:szCs w:val="28"/>
        </w:rPr>
      </w:pPr>
      <w:r w:rsidRPr="005D30F0">
        <w:rPr>
          <w:rStyle w:val="Hyperlink1"/>
          <w:rFonts w:cs="Times New Roman"/>
          <w:sz w:val="28"/>
          <w:szCs w:val="28"/>
        </w:rPr>
        <w:t xml:space="preserve">С учетом наличия прав доступа и возможностей по доступу к информации и (или) к компонентам </w:t>
      </w:r>
      <w:proofErr w:type="spellStart"/>
      <w:r w:rsidRPr="005D30F0">
        <w:rPr>
          <w:rStyle w:val="Hyperlink1"/>
          <w:rFonts w:cs="Times New Roman"/>
          <w:sz w:val="28"/>
          <w:szCs w:val="28"/>
        </w:rPr>
        <w:t>ИСПДн</w:t>
      </w:r>
      <w:proofErr w:type="spellEnd"/>
      <w:r w:rsidRPr="005D30F0">
        <w:rPr>
          <w:rStyle w:val="Hyperlink1"/>
          <w:rFonts w:cs="Times New Roman"/>
          <w:sz w:val="28"/>
          <w:szCs w:val="28"/>
        </w:rPr>
        <w:t xml:space="preserve"> нарушители подразделяются на две категории:</w:t>
      </w:r>
    </w:p>
    <w:p w14:paraId="458570EA" w14:textId="77777777" w:rsidR="006A0FFA" w:rsidRPr="005D30F0" w:rsidRDefault="00000000" w:rsidP="00822639">
      <w:pPr>
        <w:pStyle w:val="af2"/>
        <w:numPr>
          <w:ilvl w:val="0"/>
          <w:numId w:val="38"/>
        </w:numPr>
        <w:shd w:val="clear" w:color="auto" w:fill="FFFFFF"/>
        <w:spacing w:after="0" w:line="240" w:lineRule="auto"/>
        <w:ind w:left="0" w:firstLine="709"/>
        <w:rPr>
          <w:rFonts w:cs="Times New Roman"/>
          <w:sz w:val="28"/>
          <w:szCs w:val="28"/>
        </w:rPr>
      </w:pPr>
      <w:r w:rsidRPr="005D30F0">
        <w:rPr>
          <w:rStyle w:val="aa"/>
          <w:rFonts w:cs="Times New Roman"/>
          <w:sz w:val="28"/>
          <w:szCs w:val="28"/>
        </w:rPr>
        <w:t>внешние нарушители – нарушители, не имеющие прав доступа в контролируемую (охраняемую) зону (территорию) и (или) полномочий по доступу к информационным ресурсам и компонентам систем и сетей, требующим авторизации;</w:t>
      </w:r>
    </w:p>
    <w:p w14:paraId="2B498EB6" w14:textId="77777777" w:rsidR="006A0FFA" w:rsidRPr="005D30F0" w:rsidRDefault="00000000" w:rsidP="00822639">
      <w:pPr>
        <w:pStyle w:val="af2"/>
        <w:numPr>
          <w:ilvl w:val="0"/>
          <w:numId w:val="38"/>
        </w:numPr>
        <w:shd w:val="clear" w:color="auto" w:fill="FFFFFF"/>
        <w:spacing w:after="0" w:line="240" w:lineRule="auto"/>
        <w:ind w:left="0" w:firstLine="709"/>
        <w:rPr>
          <w:rFonts w:cs="Times New Roman"/>
          <w:sz w:val="28"/>
          <w:szCs w:val="28"/>
        </w:rPr>
      </w:pPr>
      <w:r w:rsidRPr="005D30F0">
        <w:rPr>
          <w:rStyle w:val="aa"/>
          <w:rFonts w:cs="Times New Roman"/>
          <w:sz w:val="28"/>
          <w:szCs w:val="28"/>
        </w:rPr>
        <w:t>внутренние нарушители – нарушители, имеющие права доступа в контролируемую (охраняемую) зону (территорию) и (или) полномочия по автоматизированному доступу к информационным ресурсам и компонентам систем и сетей.</w:t>
      </w:r>
    </w:p>
    <w:p w14:paraId="3FF49D74" w14:textId="77777777" w:rsidR="006A0FFA" w:rsidRPr="005D30F0" w:rsidRDefault="00000000" w:rsidP="00822639">
      <w:pPr>
        <w:pStyle w:val="af1"/>
        <w:shd w:val="clear" w:color="auto" w:fill="FFFFFF"/>
        <w:spacing w:before="0" w:after="0" w:line="240" w:lineRule="auto"/>
        <w:ind w:firstLine="709"/>
        <w:rPr>
          <w:rStyle w:val="Hyperlink1"/>
          <w:rFonts w:cs="Times New Roman"/>
          <w:sz w:val="28"/>
          <w:szCs w:val="28"/>
        </w:rPr>
      </w:pPr>
      <w:r w:rsidRPr="005D30F0">
        <w:rPr>
          <w:rStyle w:val="Hyperlink1"/>
          <w:rFonts w:cs="Times New Roman"/>
          <w:sz w:val="28"/>
          <w:szCs w:val="28"/>
        </w:rPr>
        <w:t>Возможности каждого вида нарушителя по реализации угроз безопасности информации характеризуются его потенциалом – мерой усилий, затрачиваемых нарушителем при реализации угроз безопасности информации в информационной системе.</w:t>
      </w:r>
    </w:p>
    <w:p w14:paraId="264953F8" w14:textId="77777777" w:rsidR="006A0FFA" w:rsidRPr="005D30F0" w:rsidRDefault="00000000" w:rsidP="00822639">
      <w:pPr>
        <w:pStyle w:val="af1"/>
        <w:shd w:val="clear" w:color="auto" w:fill="FFFFFF"/>
        <w:spacing w:before="0" w:after="0" w:line="240" w:lineRule="auto"/>
        <w:ind w:firstLine="709"/>
        <w:rPr>
          <w:rStyle w:val="Hyperlink1"/>
          <w:rFonts w:cs="Times New Roman"/>
          <w:sz w:val="28"/>
          <w:szCs w:val="28"/>
        </w:rPr>
      </w:pPr>
      <w:r w:rsidRPr="005D30F0">
        <w:rPr>
          <w:rStyle w:val="Hyperlink1"/>
          <w:rFonts w:cs="Times New Roman"/>
          <w:sz w:val="28"/>
          <w:szCs w:val="28"/>
        </w:rPr>
        <w:t>В зависимости от уровня возможностей нарушители подразделяются на нарушителей, обладающих:</w:t>
      </w:r>
    </w:p>
    <w:p w14:paraId="662708FD"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низким потенциалом:</w:t>
      </w:r>
    </w:p>
    <w:p w14:paraId="0290BF16" w14:textId="77777777" w:rsidR="006A0FFA" w:rsidRPr="005D30F0" w:rsidRDefault="00000000" w:rsidP="00822639">
      <w:pPr>
        <w:pStyle w:val="af2"/>
        <w:numPr>
          <w:ilvl w:val="1"/>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нарушители с базовыми возможностями по реализации угроз безопасности информации;</w:t>
      </w:r>
    </w:p>
    <w:p w14:paraId="05FF550F" w14:textId="77777777" w:rsidR="006A0FFA" w:rsidRPr="005D30F0" w:rsidRDefault="00000000" w:rsidP="008226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средним потенциалом:</w:t>
      </w:r>
    </w:p>
    <w:p w14:paraId="2F6EDE6B" w14:textId="77777777" w:rsidR="006A0FFA" w:rsidRPr="005D30F0" w:rsidRDefault="00000000" w:rsidP="00822639">
      <w:pPr>
        <w:pStyle w:val="af2"/>
        <w:numPr>
          <w:ilvl w:val="1"/>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нарушители с базовыми повышенными возможностями по реализации угроз безопасности информации;</w:t>
      </w:r>
    </w:p>
    <w:p w14:paraId="4B5781A8" w14:textId="77777777" w:rsidR="006A0FFA" w:rsidRPr="005D30F0" w:rsidRDefault="00000000" w:rsidP="00822639">
      <w:pPr>
        <w:pStyle w:val="af2"/>
        <w:numPr>
          <w:ilvl w:val="1"/>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нарушители со средними возможностями по реализации угроз безопасности информации;</w:t>
      </w:r>
    </w:p>
    <w:p w14:paraId="7715EFF8" w14:textId="77777777" w:rsidR="006A0FFA" w:rsidRPr="005D30F0" w:rsidRDefault="00000000" w:rsidP="00822639">
      <w:pPr>
        <w:pStyle w:val="af2"/>
        <w:numPr>
          <w:ilvl w:val="0"/>
          <w:numId w:val="38"/>
        </w:numPr>
        <w:shd w:val="clear" w:color="auto" w:fill="FFFFFF"/>
        <w:spacing w:after="0" w:line="240" w:lineRule="auto"/>
        <w:ind w:left="0" w:firstLine="709"/>
        <w:rPr>
          <w:rFonts w:cs="Times New Roman"/>
          <w:sz w:val="28"/>
          <w:szCs w:val="28"/>
        </w:rPr>
      </w:pPr>
      <w:r w:rsidRPr="005D30F0">
        <w:rPr>
          <w:rStyle w:val="aa"/>
          <w:rFonts w:cs="Times New Roman"/>
          <w:sz w:val="28"/>
          <w:szCs w:val="28"/>
        </w:rPr>
        <w:t>высоким потенциалом:</w:t>
      </w:r>
    </w:p>
    <w:p w14:paraId="1FA3EED6" w14:textId="77777777" w:rsidR="006A0FFA" w:rsidRPr="005D30F0" w:rsidRDefault="00000000" w:rsidP="00822639">
      <w:pPr>
        <w:pStyle w:val="af2"/>
        <w:numPr>
          <w:ilvl w:val="1"/>
          <w:numId w:val="38"/>
        </w:numPr>
        <w:shd w:val="clear" w:color="auto" w:fill="FFFFFF"/>
        <w:spacing w:after="0" w:line="240" w:lineRule="auto"/>
        <w:ind w:left="0" w:firstLine="709"/>
        <w:rPr>
          <w:rFonts w:cs="Times New Roman"/>
          <w:sz w:val="28"/>
          <w:szCs w:val="28"/>
        </w:rPr>
      </w:pPr>
      <w:r w:rsidRPr="005D30F0">
        <w:rPr>
          <w:rStyle w:val="aa"/>
          <w:rFonts w:cs="Times New Roman"/>
          <w:sz w:val="28"/>
          <w:szCs w:val="28"/>
        </w:rPr>
        <w:t>нарушители с высокими возможностями по реализации угроз безопасности информации.</w:t>
      </w:r>
    </w:p>
    <w:p w14:paraId="6F0E5763" w14:textId="77777777" w:rsidR="006A0FFA" w:rsidRPr="005D30F0" w:rsidRDefault="00000000" w:rsidP="00822639">
      <w:pPr>
        <w:pStyle w:val="af1"/>
        <w:shd w:val="clear" w:color="auto" w:fill="FFFFFF"/>
        <w:spacing w:before="0" w:after="0" w:line="240" w:lineRule="auto"/>
        <w:ind w:firstLine="709"/>
        <w:rPr>
          <w:rStyle w:val="Hyperlink1"/>
          <w:rFonts w:cs="Times New Roman"/>
          <w:sz w:val="28"/>
          <w:szCs w:val="28"/>
        </w:rPr>
      </w:pPr>
      <w:bookmarkStart w:id="31" w:name="_Ref61450659"/>
      <w:r w:rsidRPr="005D30F0">
        <w:rPr>
          <w:rStyle w:val="Hyperlink1"/>
          <w:rFonts w:cs="Times New Roman"/>
          <w:sz w:val="28"/>
          <w:szCs w:val="28"/>
        </w:rPr>
        <w:t>Описание возможных нарушителей приведено в таблице </w:t>
      </w:r>
      <w:hyperlink w:anchor="Ref76641582" w:history="1">
        <w:r w:rsidRPr="005D30F0">
          <w:rPr>
            <w:rStyle w:val="Hyperlink1"/>
            <w:rFonts w:cs="Times New Roman"/>
            <w:sz w:val="28"/>
            <w:szCs w:val="28"/>
          </w:rPr>
          <w:t>11</w:t>
        </w:r>
      </w:hyperlink>
      <w:r w:rsidRPr="005D30F0">
        <w:rPr>
          <w:rStyle w:val="Hyperlink1"/>
          <w:rFonts w:cs="Times New Roman"/>
          <w:sz w:val="28"/>
          <w:szCs w:val="28"/>
        </w:rPr>
        <w:t>.</w:t>
      </w:r>
    </w:p>
    <w:p w14:paraId="143B7464" w14:textId="77777777" w:rsidR="006A0FFA" w:rsidRPr="005D30F0" w:rsidRDefault="00000000" w:rsidP="00822639">
      <w:pPr>
        <w:pStyle w:val="af1"/>
        <w:shd w:val="clear" w:color="auto" w:fill="FFFFFF"/>
        <w:spacing w:before="0" w:after="0" w:line="240" w:lineRule="auto"/>
        <w:ind w:firstLine="709"/>
        <w:rPr>
          <w:rStyle w:val="Hyperlink1"/>
          <w:rFonts w:cs="Times New Roman"/>
          <w:sz w:val="28"/>
          <w:szCs w:val="28"/>
        </w:rPr>
      </w:pPr>
      <w:r w:rsidRPr="005D30F0">
        <w:rPr>
          <w:rStyle w:val="Hyperlink1"/>
          <w:rFonts w:cs="Times New Roman"/>
          <w:sz w:val="28"/>
          <w:szCs w:val="28"/>
        </w:rPr>
        <w:t>Таблица</w:t>
      </w:r>
      <w:bookmarkEnd w:id="31"/>
      <w:r w:rsidRPr="005D30F0">
        <w:rPr>
          <w:rStyle w:val="Hyperlink1"/>
          <w:rFonts w:cs="Times New Roman"/>
          <w:sz w:val="28"/>
          <w:szCs w:val="28"/>
        </w:rPr>
        <w:t xml:space="preserve"> </w:t>
      </w:r>
      <w:bookmarkStart w:id="32" w:name="_Ref76641582"/>
      <w:r w:rsidRPr="005D30F0">
        <w:rPr>
          <w:rStyle w:val="Hyperlink1"/>
          <w:rFonts w:cs="Times New Roman"/>
          <w:sz w:val="28"/>
          <w:szCs w:val="28"/>
        </w:rPr>
        <w:t>11</w:t>
      </w:r>
      <w:bookmarkEnd w:id="32"/>
      <w:r w:rsidRPr="005D30F0">
        <w:rPr>
          <w:rStyle w:val="Hyperlink1"/>
          <w:rFonts w:cs="Times New Roman"/>
          <w:sz w:val="28"/>
          <w:szCs w:val="28"/>
        </w:rPr>
        <w:t xml:space="preserve"> – Возможные цели реализации угроз безопасности информации нарушителями</w:t>
      </w:r>
    </w:p>
    <w:tbl>
      <w:tblPr>
        <w:tblStyle w:val="TableNormal"/>
        <w:tblW w:w="1005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454"/>
        <w:gridCol w:w="2268"/>
        <w:gridCol w:w="1985"/>
        <w:gridCol w:w="5349"/>
      </w:tblGrid>
      <w:tr w:rsidR="006A0FFA" w:rsidRPr="005D30F0" w14:paraId="4C283987" w14:textId="77777777" w:rsidTr="00DD228C">
        <w:trPr>
          <w:trHeight w:val="856"/>
          <w:tblHeader/>
        </w:trPr>
        <w:tc>
          <w:tcPr>
            <w:tcW w:w="4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ECEAE2"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lastRenderedPageBreak/>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FBAFAC"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t>Виды нарушителя</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8F55F0"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t>Категории нарушителя</w:t>
            </w:r>
          </w:p>
        </w:tc>
        <w:tc>
          <w:tcPr>
            <w:tcW w:w="5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E0CD13"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t>Возможные цели реализации угроз безопасности информации</w:t>
            </w:r>
          </w:p>
        </w:tc>
      </w:tr>
      <w:tr w:rsidR="006A0FFA" w:rsidRPr="005D30F0" w14:paraId="67F0EA0E" w14:textId="77777777" w:rsidTr="007361A8">
        <w:trPr>
          <w:trHeight w:val="3859"/>
        </w:trPr>
        <w:tc>
          <w:tcPr>
            <w:tcW w:w="4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33D1FA" w14:textId="77777777" w:rsidR="006A0FFA" w:rsidRPr="005D30F0" w:rsidRDefault="00000000" w:rsidP="007361A8">
            <w:pPr>
              <w:pStyle w:val="af4"/>
              <w:widowControl/>
              <w:shd w:val="clear" w:color="auto" w:fill="FFFFFF"/>
              <w:spacing w:before="0" w:after="0"/>
              <w:jc w:val="center"/>
              <w:rPr>
                <w:rFonts w:cs="Times New Roman"/>
                <w:sz w:val="28"/>
                <w:szCs w:val="28"/>
              </w:rPr>
            </w:pPr>
            <w:r w:rsidRPr="005D30F0">
              <w:rPr>
                <w:rStyle w:val="aa"/>
                <w:rFonts w:cs="Times New Roman"/>
                <w:sz w:val="28"/>
                <w:szCs w:val="28"/>
              </w:rPr>
              <w:t>1</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0B26CE"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Специальные службы иностранных государств</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DC9582" w14:textId="77777777" w:rsidR="006A0FFA" w:rsidRPr="005D30F0" w:rsidRDefault="00000000" w:rsidP="007361A8">
            <w:pPr>
              <w:pStyle w:val="af4"/>
              <w:widowControl/>
              <w:shd w:val="clear" w:color="auto" w:fill="FFFFFF"/>
              <w:spacing w:before="0" w:after="0"/>
              <w:jc w:val="center"/>
              <w:rPr>
                <w:rFonts w:cs="Times New Roman"/>
                <w:sz w:val="28"/>
                <w:szCs w:val="28"/>
              </w:rPr>
            </w:pPr>
            <w:r w:rsidRPr="005D30F0">
              <w:rPr>
                <w:rStyle w:val="aa"/>
                <w:rFonts w:cs="Times New Roman"/>
                <w:sz w:val="28"/>
                <w:szCs w:val="28"/>
              </w:rPr>
              <w:t>Внешний</w:t>
            </w:r>
          </w:p>
        </w:tc>
        <w:tc>
          <w:tcPr>
            <w:tcW w:w="5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6092E9"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Нанесение ущерба государству в области обеспечения обороны, безопасности и правопорядка, а также в иных отдельных областях его деятельности или секторах экономики, в том числе дискредитация или дестабилизация деятельности отдельных органов государственной власти, организаций, получение конкурентных преимуществ на уровне государства, срыв заключения международных договоров, создание внутриполитического кризиса</w:t>
            </w:r>
          </w:p>
        </w:tc>
      </w:tr>
      <w:tr w:rsidR="006A0FFA" w:rsidRPr="005D30F0" w14:paraId="4D5B9602" w14:textId="77777777" w:rsidTr="007361A8">
        <w:tblPrEx>
          <w:shd w:val="clear" w:color="auto" w:fill="CED7E7"/>
        </w:tblPrEx>
        <w:trPr>
          <w:trHeight w:val="3089"/>
        </w:trPr>
        <w:tc>
          <w:tcPr>
            <w:tcW w:w="4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500D21" w14:textId="77777777" w:rsidR="006A0FFA" w:rsidRPr="005D30F0" w:rsidRDefault="00000000" w:rsidP="007361A8">
            <w:pPr>
              <w:pStyle w:val="af4"/>
              <w:widowControl/>
              <w:shd w:val="clear" w:color="auto" w:fill="FFFFFF"/>
              <w:spacing w:before="0" w:after="0"/>
              <w:jc w:val="center"/>
              <w:rPr>
                <w:rFonts w:cs="Times New Roman"/>
                <w:sz w:val="28"/>
                <w:szCs w:val="28"/>
              </w:rPr>
            </w:pPr>
            <w:r w:rsidRPr="005D30F0">
              <w:rPr>
                <w:rStyle w:val="aa"/>
                <w:rFonts w:cs="Times New Roman"/>
                <w:sz w:val="28"/>
                <w:szCs w:val="28"/>
              </w:rPr>
              <w:t>2</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46FFF"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Террористические, экстремистские группировки</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196EA4" w14:textId="77777777" w:rsidR="006A0FFA" w:rsidRPr="005D30F0" w:rsidRDefault="00000000" w:rsidP="007361A8">
            <w:pPr>
              <w:pStyle w:val="af4"/>
              <w:widowControl/>
              <w:shd w:val="clear" w:color="auto" w:fill="FFFFFF"/>
              <w:spacing w:before="0" w:after="0"/>
              <w:jc w:val="center"/>
              <w:rPr>
                <w:rFonts w:cs="Times New Roman"/>
                <w:sz w:val="28"/>
                <w:szCs w:val="28"/>
              </w:rPr>
            </w:pPr>
            <w:r w:rsidRPr="005D30F0">
              <w:rPr>
                <w:rStyle w:val="aa"/>
                <w:rFonts w:cs="Times New Roman"/>
                <w:sz w:val="28"/>
                <w:szCs w:val="28"/>
              </w:rPr>
              <w:t>Внешний</w:t>
            </w:r>
          </w:p>
        </w:tc>
        <w:tc>
          <w:tcPr>
            <w:tcW w:w="5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B65DBA" w14:textId="77777777" w:rsidR="006A0FFA" w:rsidRPr="005D30F0" w:rsidRDefault="00000000" w:rsidP="005D30F0">
            <w:pPr>
              <w:pStyle w:val="af4"/>
              <w:widowControl/>
              <w:shd w:val="clear" w:color="auto" w:fill="FFFFFF"/>
              <w:spacing w:before="0" w:after="0"/>
              <w:jc w:val="both"/>
              <w:rPr>
                <w:rStyle w:val="aa"/>
                <w:rFonts w:cs="Times New Roman"/>
                <w:sz w:val="28"/>
                <w:szCs w:val="28"/>
              </w:rPr>
            </w:pPr>
            <w:r w:rsidRPr="005D30F0">
              <w:rPr>
                <w:rStyle w:val="aa"/>
                <w:rFonts w:cs="Times New Roman"/>
                <w:sz w:val="28"/>
                <w:szCs w:val="28"/>
              </w:rPr>
              <w:t>Совершение террористических актов, угроза жизни граждан.</w:t>
            </w:r>
          </w:p>
          <w:p w14:paraId="56365B5F" w14:textId="77777777" w:rsidR="006A0FFA" w:rsidRPr="005D30F0" w:rsidRDefault="00000000" w:rsidP="005D30F0">
            <w:pPr>
              <w:pStyle w:val="af4"/>
              <w:widowControl/>
              <w:shd w:val="clear" w:color="auto" w:fill="FFFFFF"/>
              <w:spacing w:before="0" w:after="0"/>
              <w:jc w:val="both"/>
              <w:rPr>
                <w:rStyle w:val="aa"/>
                <w:rFonts w:cs="Times New Roman"/>
                <w:sz w:val="28"/>
                <w:szCs w:val="28"/>
              </w:rPr>
            </w:pPr>
            <w:r w:rsidRPr="005D30F0">
              <w:rPr>
                <w:rStyle w:val="aa"/>
                <w:rFonts w:cs="Times New Roman"/>
                <w:sz w:val="28"/>
                <w:szCs w:val="28"/>
              </w:rPr>
              <w:t>Нанесение ущерба отдельным сферам деятельности или секторам экономики государства.</w:t>
            </w:r>
          </w:p>
          <w:p w14:paraId="7E5C2B31" w14:textId="77777777" w:rsidR="006A0FFA" w:rsidRPr="005D30F0" w:rsidRDefault="00000000" w:rsidP="005D30F0">
            <w:pPr>
              <w:pStyle w:val="af4"/>
              <w:widowControl/>
              <w:shd w:val="clear" w:color="auto" w:fill="FFFFFF"/>
              <w:spacing w:before="0" w:after="0"/>
              <w:jc w:val="both"/>
              <w:rPr>
                <w:rStyle w:val="aa"/>
                <w:rFonts w:cs="Times New Roman"/>
                <w:sz w:val="28"/>
                <w:szCs w:val="28"/>
              </w:rPr>
            </w:pPr>
            <w:r w:rsidRPr="005D30F0">
              <w:rPr>
                <w:rStyle w:val="aa"/>
                <w:rFonts w:cs="Times New Roman"/>
                <w:sz w:val="28"/>
                <w:szCs w:val="28"/>
              </w:rPr>
              <w:t>Дестабилизация общества.</w:t>
            </w:r>
          </w:p>
          <w:p w14:paraId="30F1F548"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Дестабилизация деятельности органов государственной власти, организаций</w:t>
            </w:r>
          </w:p>
        </w:tc>
      </w:tr>
      <w:tr w:rsidR="006A0FFA" w:rsidRPr="005D30F0" w14:paraId="741A3641" w14:textId="77777777" w:rsidTr="007361A8">
        <w:tblPrEx>
          <w:shd w:val="clear" w:color="auto" w:fill="CED7E7"/>
        </w:tblPrEx>
        <w:trPr>
          <w:trHeight w:val="1635"/>
        </w:trPr>
        <w:tc>
          <w:tcPr>
            <w:tcW w:w="4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96B62C" w14:textId="77777777" w:rsidR="006A0FFA" w:rsidRPr="005D30F0" w:rsidRDefault="00000000" w:rsidP="007361A8">
            <w:pPr>
              <w:pStyle w:val="af4"/>
              <w:widowControl/>
              <w:shd w:val="clear" w:color="auto" w:fill="FFFFFF"/>
              <w:spacing w:before="0" w:after="0"/>
              <w:jc w:val="center"/>
              <w:rPr>
                <w:rFonts w:cs="Times New Roman"/>
                <w:sz w:val="28"/>
                <w:szCs w:val="28"/>
              </w:rPr>
            </w:pPr>
            <w:r w:rsidRPr="005D30F0">
              <w:rPr>
                <w:rStyle w:val="aa"/>
                <w:rFonts w:cs="Times New Roman"/>
                <w:sz w:val="28"/>
                <w:szCs w:val="28"/>
              </w:rPr>
              <w:t>3</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7A1F5"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Преступные группы (криминальные структуры)</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6D0407" w14:textId="77777777" w:rsidR="006A0FFA" w:rsidRPr="005D30F0" w:rsidRDefault="00000000" w:rsidP="007361A8">
            <w:pPr>
              <w:pStyle w:val="af4"/>
              <w:widowControl/>
              <w:shd w:val="clear" w:color="auto" w:fill="FFFFFF"/>
              <w:spacing w:before="0" w:after="0"/>
              <w:jc w:val="center"/>
              <w:rPr>
                <w:rFonts w:cs="Times New Roman"/>
                <w:sz w:val="28"/>
                <w:szCs w:val="28"/>
              </w:rPr>
            </w:pPr>
            <w:r w:rsidRPr="005D30F0">
              <w:rPr>
                <w:rStyle w:val="aa"/>
                <w:rFonts w:cs="Times New Roman"/>
                <w:sz w:val="28"/>
                <w:szCs w:val="28"/>
              </w:rPr>
              <w:t>Внешний</w:t>
            </w:r>
          </w:p>
        </w:tc>
        <w:tc>
          <w:tcPr>
            <w:tcW w:w="5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405A16" w14:textId="77777777" w:rsidR="006A0FFA" w:rsidRPr="005D30F0" w:rsidRDefault="00000000" w:rsidP="005D30F0">
            <w:pPr>
              <w:pStyle w:val="af4"/>
              <w:widowControl/>
              <w:shd w:val="clear" w:color="auto" w:fill="FFFFFF"/>
              <w:spacing w:before="0" w:after="0"/>
              <w:jc w:val="both"/>
              <w:rPr>
                <w:rStyle w:val="aa"/>
                <w:rFonts w:cs="Times New Roman"/>
                <w:sz w:val="28"/>
                <w:szCs w:val="28"/>
              </w:rPr>
            </w:pPr>
            <w:r w:rsidRPr="005D30F0">
              <w:rPr>
                <w:rStyle w:val="aa"/>
                <w:rFonts w:cs="Times New Roman"/>
                <w:sz w:val="28"/>
                <w:szCs w:val="28"/>
              </w:rPr>
              <w:t>Получение финансовой или иной материальной выгоды.</w:t>
            </w:r>
          </w:p>
          <w:p w14:paraId="1CCCB3CB"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Желание самореализации (подтверждение статуса)</w:t>
            </w:r>
          </w:p>
        </w:tc>
      </w:tr>
      <w:tr w:rsidR="006A0FFA" w:rsidRPr="005D30F0" w14:paraId="59063EB0" w14:textId="77777777" w:rsidTr="007361A8">
        <w:tblPrEx>
          <w:shd w:val="clear" w:color="auto" w:fill="CED7E7"/>
        </w:tblPrEx>
        <w:trPr>
          <w:trHeight w:val="1675"/>
        </w:trPr>
        <w:tc>
          <w:tcPr>
            <w:tcW w:w="4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A05A35" w14:textId="77777777" w:rsidR="006A0FFA" w:rsidRPr="005D30F0" w:rsidRDefault="00000000" w:rsidP="007361A8">
            <w:pPr>
              <w:pStyle w:val="af4"/>
              <w:widowControl/>
              <w:shd w:val="clear" w:color="auto" w:fill="FFFFFF"/>
              <w:spacing w:before="0" w:after="0"/>
              <w:jc w:val="center"/>
              <w:rPr>
                <w:rFonts w:cs="Times New Roman"/>
                <w:sz w:val="28"/>
                <w:szCs w:val="28"/>
              </w:rPr>
            </w:pPr>
            <w:r w:rsidRPr="005D30F0">
              <w:rPr>
                <w:rStyle w:val="aa"/>
                <w:rFonts w:cs="Times New Roman"/>
                <w:sz w:val="28"/>
                <w:szCs w:val="28"/>
              </w:rPr>
              <w:t>4</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B1656B"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Отдельные физические лица (хакеры)</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8C7C43" w14:textId="77777777" w:rsidR="006A0FFA" w:rsidRPr="005D30F0" w:rsidRDefault="00000000" w:rsidP="007361A8">
            <w:pPr>
              <w:pStyle w:val="af4"/>
              <w:widowControl/>
              <w:shd w:val="clear" w:color="auto" w:fill="FFFFFF"/>
              <w:spacing w:before="0" w:after="0"/>
              <w:jc w:val="center"/>
              <w:rPr>
                <w:rFonts w:cs="Times New Roman"/>
                <w:sz w:val="28"/>
                <w:szCs w:val="28"/>
              </w:rPr>
            </w:pPr>
            <w:r w:rsidRPr="005D30F0">
              <w:rPr>
                <w:rStyle w:val="aa"/>
                <w:rFonts w:cs="Times New Roman"/>
                <w:sz w:val="28"/>
                <w:szCs w:val="28"/>
              </w:rPr>
              <w:t>Внешний</w:t>
            </w:r>
          </w:p>
        </w:tc>
        <w:tc>
          <w:tcPr>
            <w:tcW w:w="5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87C745" w14:textId="77777777" w:rsidR="006A0FFA" w:rsidRPr="005D30F0" w:rsidRDefault="00000000" w:rsidP="005D30F0">
            <w:pPr>
              <w:pStyle w:val="af4"/>
              <w:widowControl/>
              <w:shd w:val="clear" w:color="auto" w:fill="FFFFFF"/>
              <w:spacing w:before="0" w:after="0"/>
              <w:jc w:val="both"/>
              <w:rPr>
                <w:rStyle w:val="aa"/>
                <w:rFonts w:cs="Times New Roman"/>
                <w:sz w:val="28"/>
                <w:szCs w:val="28"/>
              </w:rPr>
            </w:pPr>
            <w:r w:rsidRPr="005D30F0">
              <w:rPr>
                <w:rStyle w:val="aa"/>
                <w:rFonts w:cs="Times New Roman"/>
                <w:sz w:val="28"/>
                <w:szCs w:val="28"/>
              </w:rPr>
              <w:t>Получение финансовой или иной материальной выгоды.</w:t>
            </w:r>
          </w:p>
          <w:p w14:paraId="41F46CFF"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Любопытство или желание самореализации (подтверждение статуса)</w:t>
            </w:r>
          </w:p>
        </w:tc>
      </w:tr>
      <w:tr w:rsidR="006A0FFA" w:rsidRPr="005D30F0" w14:paraId="780B83BD" w14:textId="77777777" w:rsidTr="007361A8">
        <w:tblPrEx>
          <w:shd w:val="clear" w:color="auto" w:fill="CED7E7"/>
        </w:tblPrEx>
        <w:trPr>
          <w:trHeight w:val="785"/>
        </w:trPr>
        <w:tc>
          <w:tcPr>
            <w:tcW w:w="4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9FCDC9" w14:textId="77777777" w:rsidR="006A0FFA" w:rsidRPr="005D30F0" w:rsidRDefault="00000000" w:rsidP="007361A8">
            <w:pPr>
              <w:pStyle w:val="af4"/>
              <w:widowControl/>
              <w:shd w:val="clear" w:color="auto" w:fill="FFFFFF"/>
              <w:spacing w:before="0" w:after="0"/>
              <w:jc w:val="center"/>
              <w:rPr>
                <w:rFonts w:cs="Times New Roman"/>
                <w:sz w:val="28"/>
                <w:szCs w:val="28"/>
              </w:rPr>
            </w:pPr>
            <w:r w:rsidRPr="005D30F0">
              <w:rPr>
                <w:rStyle w:val="aa"/>
                <w:rFonts w:cs="Times New Roman"/>
                <w:sz w:val="28"/>
                <w:szCs w:val="28"/>
              </w:rPr>
              <w:t>5</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A68EC9"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Конкурирующие организации</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C064AC" w14:textId="77777777" w:rsidR="006A0FFA" w:rsidRPr="005D30F0" w:rsidRDefault="00000000" w:rsidP="007361A8">
            <w:pPr>
              <w:pStyle w:val="af4"/>
              <w:widowControl/>
              <w:shd w:val="clear" w:color="auto" w:fill="FFFFFF"/>
              <w:spacing w:before="0" w:after="0"/>
              <w:jc w:val="center"/>
              <w:rPr>
                <w:rFonts w:cs="Times New Roman"/>
                <w:sz w:val="28"/>
                <w:szCs w:val="28"/>
              </w:rPr>
            </w:pPr>
            <w:r w:rsidRPr="005D30F0">
              <w:rPr>
                <w:rStyle w:val="aa"/>
                <w:rFonts w:cs="Times New Roman"/>
                <w:sz w:val="28"/>
                <w:szCs w:val="28"/>
              </w:rPr>
              <w:t>Внешний</w:t>
            </w:r>
          </w:p>
        </w:tc>
        <w:tc>
          <w:tcPr>
            <w:tcW w:w="5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E30867" w14:textId="77777777" w:rsidR="006A0FFA" w:rsidRPr="005D30F0" w:rsidRDefault="00000000" w:rsidP="005D30F0">
            <w:pPr>
              <w:pStyle w:val="af4"/>
              <w:widowControl/>
              <w:shd w:val="clear" w:color="auto" w:fill="FFFFFF"/>
              <w:spacing w:before="0" w:after="0"/>
              <w:jc w:val="both"/>
              <w:rPr>
                <w:rStyle w:val="aa"/>
                <w:rFonts w:cs="Times New Roman"/>
                <w:sz w:val="28"/>
                <w:szCs w:val="28"/>
              </w:rPr>
            </w:pPr>
            <w:r w:rsidRPr="005D30F0">
              <w:rPr>
                <w:rStyle w:val="aa"/>
                <w:rFonts w:cs="Times New Roman"/>
                <w:sz w:val="28"/>
                <w:szCs w:val="28"/>
              </w:rPr>
              <w:t>Получение конкурентных преимуществ.</w:t>
            </w:r>
          </w:p>
          <w:p w14:paraId="53C6432A"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Получение финансовой или иной материальной выгоды</w:t>
            </w:r>
          </w:p>
        </w:tc>
      </w:tr>
      <w:tr w:rsidR="006A0FFA" w:rsidRPr="005D30F0" w14:paraId="4DAC5AD6" w14:textId="77777777" w:rsidTr="007361A8">
        <w:tblPrEx>
          <w:shd w:val="clear" w:color="auto" w:fill="CED7E7"/>
        </w:tblPrEx>
        <w:trPr>
          <w:trHeight w:val="3534"/>
        </w:trPr>
        <w:tc>
          <w:tcPr>
            <w:tcW w:w="4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C9CF8F" w14:textId="77777777" w:rsidR="006A0FFA" w:rsidRPr="005D30F0" w:rsidRDefault="00000000" w:rsidP="007361A8">
            <w:pPr>
              <w:pStyle w:val="af4"/>
              <w:widowControl/>
              <w:shd w:val="clear" w:color="auto" w:fill="FFFFFF"/>
              <w:spacing w:before="0" w:after="0"/>
              <w:jc w:val="center"/>
              <w:rPr>
                <w:rFonts w:cs="Times New Roman"/>
                <w:sz w:val="28"/>
                <w:szCs w:val="28"/>
              </w:rPr>
            </w:pPr>
            <w:r w:rsidRPr="005D30F0">
              <w:rPr>
                <w:rStyle w:val="aa"/>
                <w:rFonts w:cs="Times New Roman"/>
                <w:sz w:val="28"/>
                <w:szCs w:val="28"/>
              </w:rPr>
              <w:lastRenderedPageBreak/>
              <w:t>6</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2CA25A"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Разработчики программных, программно-аппаратных средств</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5D24D8" w14:textId="77777777" w:rsidR="006A0FFA" w:rsidRPr="005D30F0" w:rsidRDefault="00000000" w:rsidP="007361A8">
            <w:pPr>
              <w:pStyle w:val="af4"/>
              <w:widowControl/>
              <w:shd w:val="clear" w:color="auto" w:fill="FFFFFF"/>
              <w:spacing w:before="0" w:after="0"/>
              <w:jc w:val="center"/>
              <w:rPr>
                <w:rFonts w:cs="Times New Roman"/>
                <w:sz w:val="28"/>
                <w:szCs w:val="28"/>
              </w:rPr>
            </w:pPr>
            <w:r w:rsidRPr="005D30F0">
              <w:rPr>
                <w:rStyle w:val="aa"/>
                <w:rFonts w:cs="Times New Roman"/>
                <w:sz w:val="28"/>
                <w:szCs w:val="28"/>
              </w:rPr>
              <w:t>Внутренний</w:t>
            </w:r>
          </w:p>
        </w:tc>
        <w:tc>
          <w:tcPr>
            <w:tcW w:w="5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5B5D9E" w14:textId="77777777" w:rsidR="006A0FFA" w:rsidRPr="005D30F0" w:rsidRDefault="00000000" w:rsidP="005D30F0">
            <w:pPr>
              <w:pStyle w:val="af4"/>
              <w:widowControl/>
              <w:shd w:val="clear" w:color="auto" w:fill="FFFFFF"/>
              <w:spacing w:before="0" w:after="0"/>
              <w:jc w:val="both"/>
              <w:rPr>
                <w:rStyle w:val="aa"/>
                <w:rFonts w:cs="Times New Roman"/>
                <w:sz w:val="28"/>
                <w:szCs w:val="28"/>
              </w:rPr>
            </w:pPr>
            <w:r w:rsidRPr="005D30F0">
              <w:rPr>
                <w:rStyle w:val="aa"/>
                <w:rFonts w:cs="Times New Roman"/>
                <w:sz w:val="28"/>
                <w:szCs w:val="28"/>
              </w:rPr>
              <w:t>Внедрение дополнительных функциональных возможностей в программные или программно-аппаратные средства на этапе разработки.</w:t>
            </w:r>
          </w:p>
          <w:p w14:paraId="682346A5" w14:textId="77777777" w:rsidR="006A0FFA" w:rsidRPr="005D30F0" w:rsidRDefault="00000000" w:rsidP="005D30F0">
            <w:pPr>
              <w:pStyle w:val="af4"/>
              <w:widowControl/>
              <w:shd w:val="clear" w:color="auto" w:fill="FFFFFF"/>
              <w:spacing w:before="0" w:after="0"/>
              <w:jc w:val="both"/>
              <w:rPr>
                <w:rStyle w:val="aa"/>
                <w:rFonts w:cs="Times New Roman"/>
                <w:sz w:val="28"/>
                <w:szCs w:val="28"/>
              </w:rPr>
            </w:pPr>
            <w:r w:rsidRPr="005D30F0">
              <w:rPr>
                <w:rStyle w:val="aa"/>
                <w:rFonts w:cs="Times New Roman"/>
                <w:sz w:val="28"/>
                <w:szCs w:val="28"/>
              </w:rPr>
              <w:t>Получение конкурентных преимуществ.</w:t>
            </w:r>
          </w:p>
          <w:p w14:paraId="2C5A1663" w14:textId="77777777" w:rsidR="006A0FFA" w:rsidRPr="005D30F0" w:rsidRDefault="00000000" w:rsidP="005D30F0">
            <w:pPr>
              <w:pStyle w:val="af4"/>
              <w:widowControl/>
              <w:shd w:val="clear" w:color="auto" w:fill="FFFFFF"/>
              <w:spacing w:before="0" w:after="0"/>
              <w:jc w:val="both"/>
              <w:rPr>
                <w:rStyle w:val="aa"/>
                <w:rFonts w:cs="Times New Roman"/>
                <w:sz w:val="28"/>
                <w:szCs w:val="28"/>
              </w:rPr>
            </w:pPr>
            <w:r w:rsidRPr="005D30F0">
              <w:rPr>
                <w:rStyle w:val="aa"/>
                <w:rFonts w:cs="Times New Roman"/>
                <w:sz w:val="28"/>
                <w:szCs w:val="28"/>
              </w:rPr>
              <w:t>Получение финансовой или иной материальной выгоды.</w:t>
            </w:r>
          </w:p>
          <w:p w14:paraId="1719A3C4"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Непреднамеренные, неосторожные или неквалифицированные действия</w:t>
            </w:r>
          </w:p>
        </w:tc>
      </w:tr>
      <w:tr w:rsidR="006A0FFA" w:rsidRPr="005D30F0" w14:paraId="3DD49A12" w14:textId="77777777" w:rsidTr="007361A8">
        <w:tblPrEx>
          <w:shd w:val="clear" w:color="auto" w:fill="CED7E7"/>
        </w:tblPrEx>
        <w:trPr>
          <w:trHeight w:val="3859"/>
        </w:trPr>
        <w:tc>
          <w:tcPr>
            <w:tcW w:w="4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25AC44" w14:textId="77777777" w:rsidR="006A0FFA" w:rsidRPr="005D30F0" w:rsidRDefault="00000000" w:rsidP="007361A8">
            <w:pPr>
              <w:pStyle w:val="af4"/>
              <w:widowControl/>
              <w:shd w:val="clear" w:color="auto" w:fill="FFFFFF"/>
              <w:spacing w:before="0" w:after="0"/>
              <w:jc w:val="center"/>
              <w:rPr>
                <w:rFonts w:cs="Times New Roman"/>
                <w:sz w:val="28"/>
                <w:szCs w:val="28"/>
              </w:rPr>
            </w:pPr>
            <w:r w:rsidRPr="005D30F0">
              <w:rPr>
                <w:rStyle w:val="aa"/>
                <w:rFonts w:cs="Times New Roman"/>
                <w:sz w:val="28"/>
                <w:szCs w:val="28"/>
              </w:rPr>
              <w:t>7</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4E9575"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Лица, обеспечивающие поставку программных, программно-аппаратных средств, обеспечивающих систем</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C85A6F" w14:textId="77777777" w:rsidR="006A0FFA" w:rsidRPr="005D30F0" w:rsidRDefault="00000000" w:rsidP="007361A8">
            <w:pPr>
              <w:pStyle w:val="af4"/>
              <w:widowControl/>
              <w:shd w:val="clear" w:color="auto" w:fill="FFFFFF"/>
              <w:spacing w:before="0" w:after="0"/>
              <w:jc w:val="center"/>
              <w:rPr>
                <w:rFonts w:cs="Times New Roman"/>
                <w:sz w:val="28"/>
                <w:szCs w:val="28"/>
              </w:rPr>
            </w:pPr>
            <w:r w:rsidRPr="005D30F0">
              <w:rPr>
                <w:rStyle w:val="aa"/>
                <w:rFonts w:cs="Times New Roman"/>
                <w:sz w:val="28"/>
                <w:szCs w:val="28"/>
              </w:rPr>
              <w:t>Внешний</w:t>
            </w:r>
          </w:p>
        </w:tc>
        <w:tc>
          <w:tcPr>
            <w:tcW w:w="5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21F41" w14:textId="77777777" w:rsidR="006A0FFA" w:rsidRPr="005D30F0" w:rsidRDefault="00000000" w:rsidP="005D30F0">
            <w:pPr>
              <w:pStyle w:val="af4"/>
              <w:widowControl/>
              <w:shd w:val="clear" w:color="auto" w:fill="FFFFFF"/>
              <w:spacing w:before="0" w:after="0"/>
              <w:jc w:val="both"/>
              <w:rPr>
                <w:rStyle w:val="aa"/>
                <w:rFonts w:cs="Times New Roman"/>
                <w:sz w:val="28"/>
                <w:szCs w:val="28"/>
              </w:rPr>
            </w:pPr>
            <w:r w:rsidRPr="005D30F0">
              <w:rPr>
                <w:rStyle w:val="aa"/>
                <w:rFonts w:cs="Times New Roman"/>
                <w:sz w:val="28"/>
                <w:szCs w:val="28"/>
              </w:rPr>
              <w:t>Получение финансовой или иной материальной выгоды.</w:t>
            </w:r>
          </w:p>
          <w:p w14:paraId="51B5CCAA" w14:textId="77777777" w:rsidR="006A0FFA" w:rsidRPr="005D30F0" w:rsidRDefault="00000000" w:rsidP="005D30F0">
            <w:pPr>
              <w:pStyle w:val="af4"/>
              <w:widowControl/>
              <w:shd w:val="clear" w:color="auto" w:fill="FFFFFF"/>
              <w:spacing w:before="0" w:after="0"/>
              <w:jc w:val="both"/>
              <w:rPr>
                <w:rStyle w:val="aa"/>
                <w:rFonts w:cs="Times New Roman"/>
                <w:sz w:val="28"/>
                <w:szCs w:val="28"/>
              </w:rPr>
            </w:pPr>
            <w:r w:rsidRPr="005D30F0">
              <w:rPr>
                <w:rStyle w:val="aa"/>
                <w:rFonts w:cs="Times New Roman"/>
                <w:sz w:val="28"/>
                <w:szCs w:val="28"/>
              </w:rPr>
              <w:t>Непреднамеренные, неосторожные или неквалифицированные действия.</w:t>
            </w:r>
          </w:p>
          <w:p w14:paraId="46797D9C"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Получение конкурентных преимуществ</w:t>
            </w:r>
          </w:p>
        </w:tc>
      </w:tr>
      <w:tr w:rsidR="006A0FFA" w:rsidRPr="005D30F0" w14:paraId="43E651BB" w14:textId="77777777" w:rsidTr="007361A8">
        <w:tblPrEx>
          <w:shd w:val="clear" w:color="auto" w:fill="CED7E7"/>
        </w:tblPrEx>
        <w:trPr>
          <w:trHeight w:val="2159"/>
        </w:trPr>
        <w:tc>
          <w:tcPr>
            <w:tcW w:w="4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277A8F" w14:textId="77777777" w:rsidR="006A0FFA" w:rsidRPr="005D30F0" w:rsidRDefault="00000000" w:rsidP="007361A8">
            <w:pPr>
              <w:pStyle w:val="af4"/>
              <w:widowControl/>
              <w:shd w:val="clear" w:color="auto" w:fill="FFFFFF"/>
              <w:spacing w:before="0" w:after="0"/>
              <w:jc w:val="center"/>
              <w:rPr>
                <w:rFonts w:cs="Times New Roman"/>
                <w:sz w:val="28"/>
                <w:szCs w:val="28"/>
              </w:rPr>
            </w:pPr>
            <w:r w:rsidRPr="005D30F0">
              <w:rPr>
                <w:rStyle w:val="aa"/>
                <w:rFonts w:cs="Times New Roman"/>
                <w:sz w:val="28"/>
                <w:szCs w:val="28"/>
              </w:rPr>
              <w:t>8</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58782"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Поставщики вычислительных услуг, услуг связи</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7C4B9B" w14:textId="77777777" w:rsidR="006A0FFA" w:rsidRPr="005D30F0" w:rsidRDefault="00000000" w:rsidP="007361A8">
            <w:pPr>
              <w:pStyle w:val="af4"/>
              <w:widowControl/>
              <w:shd w:val="clear" w:color="auto" w:fill="FFFFFF"/>
              <w:spacing w:before="0" w:after="0"/>
              <w:jc w:val="center"/>
              <w:rPr>
                <w:rFonts w:cs="Times New Roman"/>
                <w:sz w:val="28"/>
                <w:szCs w:val="28"/>
              </w:rPr>
            </w:pPr>
            <w:r w:rsidRPr="005D30F0">
              <w:rPr>
                <w:rStyle w:val="aa"/>
                <w:rFonts w:cs="Times New Roman"/>
                <w:sz w:val="28"/>
                <w:szCs w:val="28"/>
              </w:rPr>
              <w:t>Внутренний</w:t>
            </w:r>
          </w:p>
        </w:tc>
        <w:tc>
          <w:tcPr>
            <w:tcW w:w="5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6D8127" w14:textId="77777777" w:rsidR="006A0FFA" w:rsidRPr="005D30F0" w:rsidRDefault="00000000" w:rsidP="005D30F0">
            <w:pPr>
              <w:pStyle w:val="af4"/>
              <w:widowControl/>
              <w:shd w:val="clear" w:color="auto" w:fill="FFFFFF"/>
              <w:spacing w:before="0" w:after="0"/>
              <w:jc w:val="both"/>
              <w:rPr>
                <w:rStyle w:val="aa"/>
                <w:rFonts w:cs="Times New Roman"/>
                <w:sz w:val="28"/>
                <w:szCs w:val="28"/>
              </w:rPr>
            </w:pPr>
            <w:r w:rsidRPr="005D30F0">
              <w:rPr>
                <w:rStyle w:val="aa"/>
                <w:rFonts w:cs="Times New Roman"/>
                <w:sz w:val="28"/>
                <w:szCs w:val="28"/>
              </w:rPr>
              <w:t>Получение финансовой или иной материальной выгоды.</w:t>
            </w:r>
          </w:p>
          <w:p w14:paraId="07009B26" w14:textId="77777777" w:rsidR="006A0FFA" w:rsidRPr="005D30F0" w:rsidRDefault="00000000" w:rsidP="005D30F0">
            <w:pPr>
              <w:pStyle w:val="af4"/>
              <w:widowControl/>
              <w:shd w:val="clear" w:color="auto" w:fill="FFFFFF"/>
              <w:spacing w:before="0" w:after="0"/>
              <w:jc w:val="both"/>
              <w:rPr>
                <w:rStyle w:val="aa"/>
                <w:rFonts w:cs="Times New Roman"/>
                <w:sz w:val="28"/>
                <w:szCs w:val="28"/>
              </w:rPr>
            </w:pPr>
            <w:r w:rsidRPr="005D30F0">
              <w:rPr>
                <w:rStyle w:val="aa"/>
                <w:rFonts w:cs="Times New Roman"/>
                <w:sz w:val="28"/>
                <w:szCs w:val="28"/>
              </w:rPr>
              <w:t>Непреднамеренные, неосторожные или неквалифицированные действия.</w:t>
            </w:r>
          </w:p>
          <w:p w14:paraId="3D4CBC73"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Получение конкурентных преимуществ</w:t>
            </w:r>
          </w:p>
        </w:tc>
      </w:tr>
      <w:tr w:rsidR="006A0FFA" w:rsidRPr="005D30F0" w14:paraId="31D62022" w14:textId="77777777" w:rsidTr="007361A8">
        <w:tblPrEx>
          <w:shd w:val="clear" w:color="auto" w:fill="CED7E7"/>
        </w:tblPrEx>
        <w:trPr>
          <w:trHeight w:val="2969"/>
        </w:trPr>
        <w:tc>
          <w:tcPr>
            <w:tcW w:w="4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DA577C" w14:textId="77777777" w:rsidR="006A0FFA" w:rsidRPr="005D30F0" w:rsidRDefault="00000000" w:rsidP="007361A8">
            <w:pPr>
              <w:pStyle w:val="af4"/>
              <w:widowControl/>
              <w:shd w:val="clear" w:color="auto" w:fill="FFFFFF"/>
              <w:spacing w:before="0" w:after="0"/>
              <w:jc w:val="center"/>
              <w:rPr>
                <w:rFonts w:cs="Times New Roman"/>
                <w:sz w:val="28"/>
                <w:szCs w:val="28"/>
              </w:rPr>
            </w:pPr>
            <w:r w:rsidRPr="005D30F0">
              <w:rPr>
                <w:rStyle w:val="aa"/>
                <w:rFonts w:cs="Times New Roman"/>
                <w:sz w:val="28"/>
                <w:szCs w:val="28"/>
              </w:rPr>
              <w:t>9</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B271B"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Лица, привлекаемые для установки, настройки, испытаний, пусконаладочных и иных видов работ</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F828C6" w14:textId="77777777" w:rsidR="006A0FFA" w:rsidRPr="005D30F0" w:rsidRDefault="00000000" w:rsidP="007361A8">
            <w:pPr>
              <w:pStyle w:val="af4"/>
              <w:widowControl/>
              <w:shd w:val="clear" w:color="auto" w:fill="FFFFFF"/>
              <w:spacing w:before="0" w:after="0"/>
              <w:jc w:val="center"/>
              <w:rPr>
                <w:rFonts w:cs="Times New Roman"/>
                <w:sz w:val="28"/>
                <w:szCs w:val="28"/>
              </w:rPr>
            </w:pPr>
            <w:r w:rsidRPr="005D30F0">
              <w:rPr>
                <w:rStyle w:val="aa"/>
                <w:rFonts w:cs="Times New Roman"/>
                <w:sz w:val="28"/>
                <w:szCs w:val="28"/>
              </w:rPr>
              <w:t>Внутренний</w:t>
            </w:r>
          </w:p>
        </w:tc>
        <w:tc>
          <w:tcPr>
            <w:tcW w:w="5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411856" w14:textId="77777777" w:rsidR="006A0FFA" w:rsidRPr="005D30F0" w:rsidRDefault="00000000" w:rsidP="005D30F0">
            <w:pPr>
              <w:pStyle w:val="af4"/>
              <w:widowControl/>
              <w:shd w:val="clear" w:color="auto" w:fill="FFFFFF"/>
              <w:spacing w:before="0" w:after="0"/>
              <w:jc w:val="both"/>
              <w:rPr>
                <w:rStyle w:val="aa"/>
                <w:rFonts w:cs="Times New Roman"/>
                <w:sz w:val="28"/>
                <w:szCs w:val="28"/>
              </w:rPr>
            </w:pPr>
            <w:r w:rsidRPr="005D30F0">
              <w:rPr>
                <w:rStyle w:val="aa"/>
                <w:rFonts w:cs="Times New Roman"/>
                <w:sz w:val="28"/>
                <w:szCs w:val="28"/>
              </w:rPr>
              <w:t>Получение финансовой или иной материальной выгоды. Непреднамеренные, неосторожные или неквалифицированные действия.</w:t>
            </w:r>
          </w:p>
          <w:p w14:paraId="5A4F5E01"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Получение конкурентных преимуществ</w:t>
            </w:r>
          </w:p>
        </w:tc>
      </w:tr>
      <w:tr w:rsidR="006A0FFA" w:rsidRPr="005D30F0" w14:paraId="603FF68D" w14:textId="77777777" w:rsidTr="007361A8">
        <w:tblPrEx>
          <w:shd w:val="clear" w:color="auto" w:fill="CED7E7"/>
        </w:tblPrEx>
        <w:trPr>
          <w:trHeight w:val="3859"/>
        </w:trPr>
        <w:tc>
          <w:tcPr>
            <w:tcW w:w="4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9B9509" w14:textId="77777777" w:rsidR="006A0FFA" w:rsidRPr="005D30F0" w:rsidRDefault="00000000" w:rsidP="007361A8">
            <w:pPr>
              <w:pStyle w:val="af4"/>
              <w:widowControl/>
              <w:shd w:val="clear" w:color="auto" w:fill="FFFFFF"/>
              <w:spacing w:before="0" w:after="0"/>
              <w:jc w:val="center"/>
              <w:rPr>
                <w:rFonts w:cs="Times New Roman"/>
                <w:sz w:val="28"/>
                <w:szCs w:val="28"/>
              </w:rPr>
            </w:pPr>
            <w:r w:rsidRPr="005D30F0">
              <w:rPr>
                <w:rStyle w:val="aa"/>
                <w:rFonts w:cs="Times New Roman"/>
                <w:sz w:val="28"/>
                <w:szCs w:val="28"/>
              </w:rPr>
              <w:lastRenderedPageBreak/>
              <w:t>10</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B16E8F"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Лица, обеспечивающие функционирование систем и сетей или обеспечивающие системы оператора (администрация, охрана, уборщики и т.д.)</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EB3A30" w14:textId="77777777" w:rsidR="006A0FFA" w:rsidRPr="005D30F0" w:rsidRDefault="00000000" w:rsidP="007361A8">
            <w:pPr>
              <w:pStyle w:val="af4"/>
              <w:widowControl/>
              <w:shd w:val="clear" w:color="auto" w:fill="FFFFFF"/>
              <w:spacing w:before="0" w:after="0"/>
              <w:jc w:val="center"/>
              <w:rPr>
                <w:rFonts w:cs="Times New Roman"/>
                <w:sz w:val="28"/>
                <w:szCs w:val="28"/>
              </w:rPr>
            </w:pPr>
            <w:r w:rsidRPr="005D30F0">
              <w:rPr>
                <w:rStyle w:val="aa"/>
                <w:rFonts w:cs="Times New Roman"/>
                <w:sz w:val="28"/>
                <w:szCs w:val="28"/>
              </w:rPr>
              <w:t>Внутренний</w:t>
            </w:r>
          </w:p>
        </w:tc>
        <w:tc>
          <w:tcPr>
            <w:tcW w:w="5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44644" w14:textId="77777777" w:rsidR="006A0FFA" w:rsidRPr="005D30F0" w:rsidRDefault="00000000" w:rsidP="005D30F0">
            <w:pPr>
              <w:pStyle w:val="af4"/>
              <w:widowControl/>
              <w:shd w:val="clear" w:color="auto" w:fill="FFFFFF"/>
              <w:spacing w:before="0" w:after="0"/>
              <w:jc w:val="both"/>
              <w:rPr>
                <w:rStyle w:val="aa"/>
                <w:rFonts w:cs="Times New Roman"/>
                <w:sz w:val="28"/>
                <w:szCs w:val="28"/>
              </w:rPr>
            </w:pPr>
            <w:r w:rsidRPr="005D30F0">
              <w:rPr>
                <w:rStyle w:val="aa"/>
                <w:rFonts w:cs="Times New Roman"/>
                <w:sz w:val="28"/>
                <w:szCs w:val="28"/>
              </w:rPr>
              <w:t>Получение финансовой или иной материальной выгоды.</w:t>
            </w:r>
          </w:p>
          <w:p w14:paraId="07A857E1"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Непреднамеренные, неосторожные или неквалифицированные действия</w:t>
            </w:r>
          </w:p>
        </w:tc>
      </w:tr>
      <w:tr w:rsidR="006A0FFA" w:rsidRPr="005D30F0" w14:paraId="69D47944" w14:textId="77777777" w:rsidTr="007361A8">
        <w:tblPrEx>
          <w:shd w:val="clear" w:color="auto" w:fill="CED7E7"/>
        </w:tblPrEx>
        <w:trPr>
          <w:trHeight w:val="3089"/>
        </w:trPr>
        <w:tc>
          <w:tcPr>
            <w:tcW w:w="4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E278AF" w14:textId="77777777" w:rsidR="006A0FFA" w:rsidRPr="005D30F0" w:rsidRDefault="00000000" w:rsidP="007361A8">
            <w:pPr>
              <w:pStyle w:val="af4"/>
              <w:widowControl/>
              <w:shd w:val="clear" w:color="auto" w:fill="FFFFFF"/>
              <w:spacing w:before="0" w:after="0"/>
              <w:jc w:val="center"/>
              <w:rPr>
                <w:rFonts w:cs="Times New Roman"/>
                <w:sz w:val="28"/>
                <w:szCs w:val="28"/>
              </w:rPr>
            </w:pPr>
            <w:r w:rsidRPr="005D30F0">
              <w:rPr>
                <w:rStyle w:val="aa"/>
                <w:rFonts w:cs="Times New Roman"/>
                <w:sz w:val="28"/>
                <w:szCs w:val="28"/>
              </w:rPr>
              <w:t>11</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C95E8"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Авторизованные пользователи систем и сетей</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4FD84C" w14:textId="77777777" w:rsidR="006A0FFA" w:rsidRPr="005D30F0" w:rsidRDefault="00000000" w:rsidP="007361A8">
            <w:pPr>
              <w:pStyle w:val="af4"/>
              <w:widowControl/>
              <w:shd w:val="clear" w:color="auto" w:fill="FFFFFF"/>
              <w:spacing w:before="0" w:after="0"/>
              <w:jc w:val="center"/>
              <w:rPr>
                <w:rFonts w:cs="Times New Roman"/>
                <w:sz w:val="28"/>
                <w:szCs w:val="28"/>
              </w:rPr>
            </w:pPr>
            <w:r w:rsidRPr="005D30F0">
              <w:rPr>
                <w:rStyle w:val="aa"/>
                <w:rFonts w:cs="Times New Roman"/>
                <w:sz w:val="28"/>
                <w:szCs w:val="28"/>
              </w:rPr>
              <w:t>Внутренний</w:t>
            </w:r>
          </w:p>
        </w:tc>
        <w:tc>
          <w:tcPr>
            <w:tcW w:w="5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29AE7C" w14:textId="77777777" w:rsidR="006A0FFA" w:rsidRPr="005D30F0" w:rsidRDefault="00000000" w:rsidP="005D30F0">
            <w:pPr>
              <w:pStyle w:val="af4"/>
              <w:widowControl/>
              <w:shd w:val="clear" w:color="auto" w:fill="FFFFFF"/>
              <w:spacing w:before="0" w:after="0"/>
              <w:jc w:val="both"/>
              <w:rPr>
                <w:rStyle w:val="aa"/>
                <w:rFonts w:cs="Times New Roman"/>
                <w:sz w:val="28"/>
                <w:szCs w:val="28"/>
              </w:rPr>
            </w:pPr>
            <w:r w:rsidRPr="005D30F0">
              <w:rPr>
                <w:rStyle w:val="aa"/>
                <w:rFonts w:cs="Times New Roman"/>
                <w:sz w:val="28"/>
                <w:szCs w:val="28"/>
              </w:rPr>
              <w:t>Получение финансовой или иной материальной выгоды.</w:t>
            </w:r>
          </w:p>
          <w:p w14:paraId="12177A7B" w14:textId="77777777" w:rsidR="006A0FFA" w:rsidRPr="005D30F0" w:rsidRDefault="00000000" w:rsidP="005D30F0">
            <w:pPr>
              <w:pStyle w:val="af4"/>
              <w:widowControl/>
              <w:shd w:val="clear" w:color="auto" w:fill="FFFFFF"/>
              <w:spacing w:before="0" w:after="0"/>
              <w:jc w:val="both"/>
              <w:rPr>
                <w:rStyle w:val="aa"/>
                <w:rFonts w:cs="Times New Roman"/>
                <w:sz w:val="28"/>
                <w:szCs w:val="28"/>
              </w:rPr>
            </w:pPr>
            <w:r w:rsidRPr="005D30F0">
              <w:rPr>
                <w:rStyle w:val="aa"/>
                <w:rFonts w:cs="Times New Roman"/>
                <w:sz w:val="28"/>
                <w:szCs w:val="28"/>
              </w:rPr>
              <w:t>Любопытство или желание самореализации (подтверждение статуса).</w:t>
            </w:r>
          </w:p>
          <w:p w14:paraId="29C27356" w14:textId="77777777" w:rsidR="006A0FFA" w:rsidRPr="005D30F0" w:rsidRDefault="00000000" w:rsidP="005D30F0">
            <w:pPr>
              <w:pStyle w:val="af4"/>
              <w:widowControl/>
              <w:shd w:val="clear" w:color="auto" w:fill="FFFFFF"/>
              <w:spacing w:before="0" w:after="0"/>
              <w:jc w:val="both"/>
              <w:rPr>
                <w:rStyle w:val="aa"/>
                <w:rFonts w:cs="Times New Roman"/>
                <w:sz w:val="28"/>
                <w:szCs w:val="28"/>
              </w:rPr>
            </w:pPr>
            <w:r w:rsidRPr="005D30F0">
              <w:rPr>
                <w:rStyle w:val="aa"/>
                <w:rFonts w:cs="Times New Roman"/>
                <w:sz w:val="28"/>
                <w:szCs w:val="28"/>
              </w:rPr>
              <w:t>Месть за ранее совершенные действия.</w:t>
            </w:r>
          </w:p>
          <w:p w14:paraId="23CF7BFE"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Непреднамеренные, неосторожные или неквалифицированные действия</w:t>
            </w:r>
          </w:p>
        </w:tc>
      </w:tr>
      <w:tr w:rsidR="006A0FFA" w:rsidRPr="005D30F0" w14:paraId="1811717B" w14:textId="77777777" w:rsidTr="007361A8">
        <w:tblPrEx>
          <w:shd w:val="clear" w:color="auto" w:fill="CED7E7"/>
        </w:tblPrEx>
        <w:trPr>
          <w:trHeight w:val="3089"/>
        </w:trPr>
        <w:tc>
          <w:tcPr>
            <w:tcW w:w="4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3D162C" w14:textId="77777777" w:rsidR="006A0FFA" w:rsidRPr="005D30F0" w:rsidRDefault="00000000" w:rsidP="007361A8">
            <w:pPr>
              <w:pStyle w:val="af4"/>
              <w:widowControl/>
              <w:shd w:val="clear" w:color="auto" w:fill="FFFFFF"/>
              <w:spacing w:before="0" w:after="0"/>
              <w:jc w:val="center"/>
              <w:rPr>
                <w:rFonts w:cs="Times New Roman"/>
                <w:sz w:val="28"/>
                <w:szCs w:val="28"/>
              </w:rPr>
            </w:pPr>
            <w:r w:rsidRPr="005D30F0">
              <w:rPr>
                <w:rStyle w:val="aa"/>
                <w:rFonts w:cs="Times New Roman"/>
                <w:sz w:val="28"/>
                <w:szCs w:val="28"/>
              </w:rPr>
              <w:t>12</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88621D"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Системные администраторы и администраторы безопасности</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28BAFE" w14:textId="77777777" w:rsidR="006A0FFA" w:rsidRPr="005D30F0" w:rsidRDefault="00000000" w:rsidP="007361A8">
            <w:pPr>
              <w:pStyle w:val="af4"/>
              <w:widowControl/>
              <w:shd w:val="clear" w:color="auto" w:fill="FFFFFF"/>
              <w:spacing w:before="0" w:after="0"/>
              <w:jc w:val="center"/>
              <w:rPr>
                <w:rFonts w:cs="Times New Roman"/>
                <w:sz w:val="28"/>
                <w:szCs w:val="28"/>
              </w:rPr>
            </w:pPr>
            <w:r w:rsidRPr="005D30F0">
              <w:rPr>
                <w:rStyle w:val="aa"/>
                <w:rFonts w:cs="Times New Roman"/>
                <w:sz w:val="28"/>
                <w:szCs w:val="28"/>
              </w:rPr>
              <w:t>Внутренний</w:t>
            </w:r>
          </w:p>
        </w:tc>
        <w:tc>
          <w:tcPr>
            <w:tcW w:w="5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A6E8C" w14:textId="77777777" w:rsidR="006A0FFA" w:rsidRPr="005D30F0" w:rsidRDefault="00000000" w:rsidP="005D30F0">
            <w:pPr>
              <w:pStyle w:val="af4"/>
              <w:widowControl/>
              <w:shd w:val="clear" w:color="auto" w:fill="FFFFFF"/>
              <w:spacing w:before="0" w:after="0"/>
              <w:jc w:val="both"/>
              <w:rPr>
                <w:rStyle w:val="aa"/>
                <w:rFonts w:cs="Times New Roman"/>
                <w:sz w:val="28"/>
                <w:szCs w:val="28"/>
              </w:rPr>
            </w:pPr>
            <w:r w:rsidRPr="005D30F0">
              <w:rPr>
                <w:rStyle w:val="aa"/>
                <w:rFonts w:cs="Times New Roman"/>
                <w:sz w:val="28"/>
                <w:szCs w:val="28"/>
              </w:rPr>
              <w:t>Получение финансовой или иной материальной выгоды.</w:t>
            </w:r>
          </w:p>
          <w:p w14:paraId="348FED9E" w14:textId="77777777" w:rsidR="006A0FFA" w:rsidRPr="005D30F0" w:rsidRDefault="00000000" w:rsidP="005D30F0">
            <w:pPr>
              <w:pStyle w:val="af4"/>
              <w:widowControl/>
              <w:shd w:val="clear" w:color="auto" w:fill="FFFFFF"/>
              <w:spacing w:before="0" w:after="0"/>
              <w:jc w:val="both"/>
              <w:rPr>
                <w:rStyle w:val="aa"/>
                <w:rFonts w:cs="Times New Roman"/>
                <w:sz w:val="28"/>
                <w:szCs w:val="28"/>
              </w:rPr>
            </w:pPr>
            <w:r w:rsidRPr="005D30F0">
              <w:rPr>
                <w:rStyle w:val="aa"/>
                <w:rFonts w:cs="Times New Roman"/>
                <w:sz w:val="28"/>
                <w:szCs w:val="28"/>
              </w:rPr>
              <w:t>Любопытство или желание самореализации (подтверждение статуса).</w:t>
            </w:r>
          </w:p>
          <w:p w14:paraId="109B8A83" w14:textId="77777777" w:rsidR="006A0FFA" w:rsidRPr="005D30F0" w:rsidRDefault="00000000" w:rsidP="005D30F0">
            <w:pPr>
              <w:pStyle w:val="af4"/>
              <w:widowControl/>
              <w:shd w:val="clear" w:color="auto" w:fill="FFFFFF"/>
              <w:spacing w:before="0" w:after="0"/>
              <w:jc w:val="both"/>
              <w:rPr>
                <w:rStyle w:val="aa"/>
                <w:rFonts w:cs="Times New Roman"/>
                <w:sz w:val="28"/>
                <w:szCs w:val="28"/>
              </w:rPr>
            </w:pPr>
            <w:r w:rsidRPr="005D30F0">
              <w:rPr>
                <w:rStyle w:val="aa"/>
                <w:rFonts w:cs="Times New Roman"/>
                <w:sz w:val="28"/>
                <w:szCs w:val="28"/>
              </w:rPr>
              <w:t>Месть за ранее совершенные действия.</w:t>
            </w:r>
          </w:p>
          <w:p w14:paraId="3A1D7B56"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Непреднамеренные, неосторожные или неквалифицированные действия</w:t>
            </w:r>
          </w:p>
        </w:tc>
      </w:tr>
      <w:tr w:rsidR="006A0FFA" w:rsidRPr="005D30F0" w14:paraId="3163019F" w14:textId="77777777" w:rsidTr="007361A8">
        <w:tblPrEx>
          <w:shd w:val="clear" w:color="auto" w:fill="CED7E7"/>
        </w:tblPrEx>
        <w:trPr>
          <w:trHeight w:val="1230"/>
        </w:trPr>
        <w:tc>
          <w:tcPr>
            <w:tcW w:w="4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3B29FD" w14:textId="77777777" w:rsidR="006A0FFA" w:rsidRPr="005D30F0" w:rsidRDefault="00000000" w:rsidP="007361A8">
            <w:pPr>
              <w:pStyle w:val="af4"/>
              <w:widowControl/>
              <w:shd w:val="clear" w:color="auto" w:fill="FFFFFF"/>
              <w:spacing w:before="0" w:after="0"/>
              <w:jc w:val="center"/>
              <w:rPr>
                <w:rFonts w:cs="Times New Roman"/>
                <w:sz w:val="28"/>
                <w:szCs w:val="28"/>
              </w:rPr>
            </w:pPr>
            <w:r w:rsidRPr="005D30F0">
              <w:rPr>
                <w:rStyle w:val="aa"/>
                <w:rFonts w:cs="Times New Roman"/>
                <w:sz w:val="28"/>
                <w:szCs w:val="28"/>
              </w:rPr>
              <w:t>13</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C6B27E"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Бывшие работники (пользователи)</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BA4EAF" w14:textId="77777777" w:rsidR="006A0FFA" w:rsidRPr="005D30F0" w:rsidRDefault="00000000" w:rsidP="007361A8">
            <w:pPr>
              <w:pStyle w:val="af4"/>
              <w:widowControl/>
              <w:shd w:val="clear" w:color="auto" w:fill="FFFFFF"/>
              <w:spacing w:before="0" w:after="0"/>
              <w:jc w:val="center"/>
              <w:rPr>
                <w:rFonts w:cs="Times New Roman"/>
                <w:sz w:val="28"/>
                <w:szCs w:val="28"/>
              </w:rPr>
            </w:pPr>
            <w:r w:rsidRPr="005D30F0">
              <w:rPr>
                <w:rStyle w:val="aa"/>
                <w:rFonts w:cs="Times New Roman"/>
                <w:sz w:val="28"/>
                <w:szCs w:val="28"/>
              </w:rPr>
              <w:t>Внешний</w:t>
            </w:r>
          </w:p>
        </w:tc>
        <w:tc>
          <w:tcPr>
            <w:tcW w:w="5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697148" w14:textId="77777777" w:rsidR="006A0FFA" w:rsidRPr="005D30F0" w:rsidRDefault="00000000" w:rsidP="005D30F0">
            <w:pPr>
              <w:pStyle w:val="af4"/>
              <w:widowControl/>
              <w:shd w:val="clear" w:color="auto" w:fill="FFFFFF"/>
              <w:spacing w:before="0" w:after="0"/>
              <w:jc w:val="both"/>
              <w:rPr>
                <w:rStyle w:val="aa"/>
                <w:rFonts w:cs="Times New Roman"/>
                <w:sz w:val="28"/>
                <w:szCs w:val="28"/>
              </w:rPr>
            </w:pPr>
            <w:r w:rsidRPr="005D30F0">
              <w:rPr>
                <w:rStyle w:val="aa"/>
                <w:rFonts w:cs="Times New Roman"/>
                <w:sz w:val="28"/>
                <w:szCs w:val="28"/>
              </w:rPr>
              <w:t>Получение финансовой или иной материальной выгоды.</w:t>
            </w:r>
          </w:p>
          <w:p w14:paraId="072BAB9B"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Месть за ранее совершенные действия</w:t>
            </w:r>
          </w:p>
        </w:tc>
      </w:tr>
    </w:tbl>
    <w:p w14:paraId="3E41FFF6" w14:textId="77777777" w:rsidR="006A0FFA" w:rsidRPr="005D30F0" w:rsidRDefault="006A0FFA" w:rsidP="005D30F0">
      <w:pPr>
        <w:pStyle w:val="af1"/>
        <w:spacing w:before="0" w:after="0" w:line="240" w:lineRule="auto"/>
        <w:ind w:firstLine="0"/>
        <w:rPr>
          <w:rStyle w:val="Hyperlink1"/>
          <w:rFonts w:cs="Times New Roman"/>
          <w:sz w:val="28"/>
          <w:szCs w:val="28"/>
        </w:rPr>
      </w:pPr>
    </w:p>
    <w:p w14:paraId="050559FC" w14:textId="77777777" w:rsidR="006A0FFA" w:rsidRPr="005D30F0" w:rsidRDefault="00000000" w:rsidP="00E26FAE">
      <w:pPr>
        <w:pStyle w:val="ab"/>
        <w:spacing w:before="0" w:line="240" w:lineRule="auto"/>
        <w:ind w:firstLine="709"/>
        <w:rPr>
          <w:rStyle w:val="Hyperlink1"/>
          <w:rFonts w:cs="Times New Roman"/>
          <w:sz w:val="28"/>
          <w:szCs w:val="28"/>
        </w:rPr>
      </w:pPr>
      <w:bookmarkStart w:id="33" w:name="_Ref66658607"/>
      <w:r w:rsidRPr="005D30F0">
        <w:rPr>
          <w:rStyle w:val="Hyperlink1"/>
          <w:rFonts w:cs="Times New Roman"/>
          <w:sz w:val="28"/>
          <w:szCs w:val="28"/>
        </w:rPr>
        <w:t>О</w:t>
      </w:r>
      <w:bookmarkStart w:id="34" w:name="_Ref66710786"/>
      <w:bookmarkEnd w:id="33"/>
      <w:r w:rsidRPr="005D30F0">
        <w:rPr>
          <w:rStyle w:val="Hyperlink1"/>
          <w:rFonts w:cs="Times New Roman"/>
          <w:sz w:val="28"/>
          <w:szCs w:val="28"/>
        </w:rPr>
        <w:t xml:space="preserve">ценка целей реализации нарушителями угроз безопасности информации в </w:t>
      </w:r>
      <w:proofErr w:type="spellStart"/>
      <w:r w:rsidRPr="005D30F0">
        <w:rPr>
          <w:rStyle w:val="Hyperlink1"/>
          <w:rFonts w:cs="Times New Roman"/>
          <w:sz w:val="28"/>
          <w:szCs w:val="28"/>
        </w:rPr>
        <w:t>ИСПДн</w:t>
      </w:r>
      <w:proofErr w:type="spellEnd"/>
      <w:r w:rsidRPr="005D30F0">
        <w:rPr>
          <w:rStyle w:val="Hyperlink1"/>
          <w:rFonts w:cs="Times New Roman"/>
          <w:sz w:val="28"/>
          <w:szCs w:val="28"/>
        </w:rPr>
        <w:t xml:space="preserve"> в зависимости от возможных негативных последствий и видов ущерба от их реализации приведена в таблице (</w:t>
      </w:r>
      <w:hyperlink w:anchor="Ref80863741" w:history="1">
        <w:r w:rsidRPr="005D30F0">
          <w:rPr>
            <w:rStyle w:val="Hyperlink1"/>
            <w:rFonts w:cs="Times New Roman"/>
            <w:sz w:val="28"/>
            <w:szCs w:val="28"/>
          </w:rPr>
          <w:t>Таблица 12</w:t>
        </w:r>
      </w:hyperlink>
      <w:r w:rsidRPr="005D30F0">
        <w:rPr>
          <w:rStyle w:val="Hyperlink1"/>
          <w:rFonts w:cs="Times New Roman"/>
          <w:sz w:val="28"/>
          <w:szCs w:val="28"/>
        </w:rPr>
        <w:t>).</w:t>
      </w:r>
      <w:bookmarkEnd w:id="34"/>
    </w:p>
    <w:p w14:paraId="3959D551" w14:textId="77777777" w:rsidR="006A0FFA" w:rsidRPr="005D30F0" w:rsidRDefault="00000000" w:rsidP="00E26FAE">
      <w:pPr>
        <w:pStyle w:val="ab"/>
        <w:spacing w:before="0" w:line="240" w:lineRule="auto"/>
        <w:ind w:firstLine="709"/>
        <w:rPr>
          <w:rStyle w:val="Hyperlink1"/>
          <w:rFonts w:cs="Times New Roman"/>
          <w:sz w:val="28"/>
          <w:szCs w:val="28"/>
        </w:rPr>
      </w:pPr>
      <w:bookmarkStart w:id="35" w:name="_Ref80863741"/>
      <w:r w:rsidRPr="005D30F0">
        <w:rPr>
          <w:rStyle w:val="Hyperlink1"/>
          <w:rFonts w:cs="Times New Roman"/>
          <w:sz w:val="28"/>
          <w:szCs w:val="28"/>
        </w:rPr>
        <w:t>Таблица 12</w:t>
      </w:r>
      <w:bookmarkEnd w:id="35"/>
      <w:r w:rsidRPr="005D30F0">
        <w:rPr>
          <w:rStyle w:val="Hyperlink1"/>
          <w:rFonts w:cs="Times New Roman"/>
          <w:sz w:val="28"/>
          <w:szCs w:val="28"/>
        </w:rPr>
        <w:t xml:space="preserve"> – Оценка целей реализации нарушителями угроз безопасности информации в зависимости от возможных негативных последствий и видов ущерба </w:t>
      </w:r>
      <w:r w:rsidRPr="005D30F0">
        <w:rPr>
          <w:rStyle w:val="Hyperlink1"/>
          <w:rFonts w:cs="Times New Roman"/>
          <w:sz w:val="28"/>
          <w:szCs w:val="28"/>
        </w:rPr>
        <w:lastRenderedPageBreak/>
        <w:t>от их реализации</w:t>
      </w:r>
    </w:p>
    <w:tbl>
      <w:tblPr>
        <w:tblStyle w:val="TableNormal"/>
        <w:tblW w:w="991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420"/>
        <w:gridCol w:w="2586"/>
        <w:gridCol w:w="955"/>
        <w:gridCol w:w="1277"/>
        <w:gridCol w:w="1188"/>
        <w:gridCol w:w="3487"/>
      </w:tblGrid>
      <w:tr w:rsidR="006A0FFA" w:rsidRPr="005D30F0" w14:paraId="2AEEA6F6" w14:textId="77777777" w:rsidTr="00471AB9">
        <w:trPr>
          <w:trHeight w:val="745"/>
          <w:tblHeader/>
        </w:trPr>
        <w:tc>
          <w:tcPr>
            <w:tcW w:w="42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5943D1" w14:textId="77777777" w:rsidR="006A0FFA" w:rsidRPr="005D30F0" w:rsidRDefault="00000000" w:rsidP="005D30F0">
            <w:pPr>
              <w:pStyle w:val="af0"/>
              <w:shd w:val="clear" w:color="auto" w:fill="FFFFFF"/>
              <w:spacing w:before="0" w:after="0"/>
              <w:rPr>
                <w:rFonts w:cs="Times New Roman"/>
                <w:sz w:val="28"/>
                <w:szCs w:val="28"/>
              </w:rPr>
            </w:pPr>
            <w:bookmarkStart w:id="36" w:name="_Hlk165311756"/>
            <w:r w:rsidRPr="005D30F0">
              <w:rPr>
                <w:rStyle w:val="aa"/>
                <w:rFonts w:cs="Times New Roman"/>
                <w:sz w:val="28"/>
                <w:szCs w:val="28"/>
              </w:rPr>
              <w:t>№</w:t>
            </w:r>
          </w:p>
        </w:tc>
        <w:tc>
          <w:tcPr>
            <w:tcW w:w="258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8B7606"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t>Виды нарушителя</w:t>
            </w:r>
          </w:p>
        </w:tc>
        <w:tc>
          <w:tcPr>
            <w:tcW w:w="342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3BC0DD"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t>Соответствие целей видам ущерба</w:t>
            </w:r>
          </w:p>
        </w:tc>
        <w:tc>
          <w:tcPr>
            <w:tcW w:w="348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629B5A"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t>Оценка актуальности нарушителя</w:t>
            </w:r>
          </w:p>
        </w:tc>
      </w:tr>
      <w:tr w:rsidR="006A0FFA" w:rsidRPr="005D30F0" w14:paraId="4C45BE0E" w14:textId="77777777" w:rsidTr="00471AB9">
        <w:trPr>
          <w:trHeight w:val="300"/>
          <w:tblHeader/>
        </w:trPr>
        <w:tc>
          <w:tcPr>
            <w:tcW w:w="420" w:type="dxa"/>
            <w:vMerge/>
            <w:tcBorders>
              <w:top w:val="single" w:sz="4" w:space="0" w:color="000000"/>
              <w:left w:val="single" w:sz="4" w:space="0" w:color="000000"/>
              <w:bottom w:val="single" w:sz="4" w:space="0" w:color="000000"/>
              <w:right w:val="single" w:sz="4" w:space="0" w:color="000000"/>
            </w:tcBorders>
            <w:shd w:val="clear" w:color="auto" w:fill="auto"/>
          </w:tcPr>
          <w:p w14:paraId="2087E7FD" w14:textId="77777777" w:rsidR="006A0FFA" w:rsidRPr="005D30F0" w:rsidRDefault="006A0FFA" w:rsidP="005D30F0">
            <w:pPr>
              <w:rPr>
                <w:rFonts w:cs="Times New Roman"/>
              </w:rPr>
            </w:pPr>
          </w:p>
        </w:tc>
        <w:tc>
          <w:tcPr>
            <w:tcW w:w="2586" w:type="dxa"/>
            <w:vMerge/>
            <w:tcBorders>
              <w:top w:val="single" w:sz="4" w:space="0" w:color="000000"/>
              <w:left w:val="single" w:sz="4" w:space="0" w:color="000000"/>
              <w:bottom w:val="single" w:sz="4" w:space="0" w:color="000000"/>
              <w:right w:val="single" w:sz="4" w:space="0" w:color="000000"/>
            </w:tcBorders>
            <w:shd w:val="clear" w:color="auto" w:fill="auto"/>
          </w:tcPr>
          <w:p w14:paraId="18DB865E" w14:textId="77777777" w:rsidR="006A0FFA" w:rsidRPr="005D30F0" w:rsidRDefault="006A0FFA" w:rsidP="005D30F0">
            <w:pPr>
              <w:rPr>
                <w:rFonts w:cs="Times New Roman"/>
              </w:rPr>
            </w:pPr>
          </w:p>
        </w:tc>
        <w:tc>
          <w:tcPr>
            <w:tcW w:w="9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BE7321"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t>У1</w:t>
            </w: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538E8E"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t>У2</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90C810"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t>У3</w:t>
            </w:r>
          </w:p>
        </w:tc>
        <w:tc>
          <w:tcPr>
            <w:tcW w:w="3487" w:type="dxa"/>
            <w:vMerge/>
            <w:tcBorders>
              <w:top w:val="single" w:sz="4" w:space="0" w:color="000000"/>
              <w:left w:val="single" w:sz="4" w:space="0" w:color="000000"/>
              <w:bottom w:val="single" w:sz="4" w:space="0" w:color="000000"/>
              <w:right w:val="single" w:sz="4" w:space="0" w:color="000000"/>
            </w:tcBorders>
            <w:shd w:val="clear" w:color="auto" w:fill="auto"/>
          </w:tcPr>
          <w:p w14:paraId="1257C5A3" w14:textId="77777777" w:rsidR="006A0FFA" w:rsidRPr="005D30F0" w:rsidRDefault="006A0FFA" w:rsidP="005D30F0">
            <w:pPr>
              <w:rPr>
                <w:rFonts w:cs="Times New Roman"/>
              </w:rPr>
            </w:pPr>
          </w:p>
        </w:tc>
      </w:tr>
      <w:tr w:rsidR="00471AB9" w:rsidRPr="005D30F0" w14:paraId="3017D43D" w14:textId="77777777" w:rsidTr="00FE3275">
        <w:tblPrEx>
          <w:shd w:val="clear" w:color="auto" w:fill="CED7E7"/>
        </w:tblPrEx>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98EFA3" w14:textId="77777777" w:rsidR="00471AB9" w:rsidRPr="005D30F0" w:rsidRDefault="00471AB9" w:rsidP="005D30F0">
            <w:pPr>
              <w:jc w:val="both"/>
              <w:rPr>
                <w:rFonts w:cs="Times New Roman"/>
              </w:rPr>
            </w:pPr>
          </w:p>
        </w:tc>
        <w:tc>
          <w:tcPr>
            <w:tcW w:w="2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2DFDCE" w14:textId="5253CBA6" w:rsidR="00471AB9" w:rsidRPr="005D30F0" w:rsidRDefault="00471AB9" w:rsidP="005D30F0">
            <w:pPr>
              <w:jc w:val="both"/>
              <w:rPr>
                <w:rFonts w:cs="Times New Roman"/>
              </w:rPr>
            </w:pPr>
            <w:r w:rsidRPr="005D30F0">
              <w:rPr>
                <w:rStyle w:val="aa"/>
                <w:rFonts w:cs="Times New Roman"/>
              </w:rPr>
              <w:t>Специальные службы иностранных государств</w:t>
            </w:r>
          </w:p>
        </w:tc>
        <w:tc>
          <w:tcPr>
            <w:tcW w:w="9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6EAD84" w14:textId="7B16FAAC" w:rsidR="00471AB9" w:rsidRPr="005D30F0" w:rsidRDefault="00471AB9" w:rsidP="001B7F39">
            <w:pPr>
              <w:jc w:val="center"/>
              <w:rPr>
                <w:rFonts w:cs="Times New Roman"/>
              </w:rPr>
            </w:pPr>
            <w:r w:rsidRPr="005D30F0">
              <w:rPr>
                <w:rFonts w:cs="Times New Roman"/>
              </w:rPr>
              <w:t>П1</w:t>
            </w: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036716" w14:textId="3B9B923E" w:rsidR="00471AB9" w:rsidRPr="005D30F0" w:rsidRDefault="00471AB9" w:rsidP="001B7F39">
            <w:pPr>
              <w:jc w:val="center"/>
              <w:rPr>
                <w:rFonts w:cs="Times New Roman"/>
              </w:rPr>
            </w:pPr>
            <w:r w:rsidRPr="005D30F0">
              <w:rPr>
                <w:rFonts w:cs="Times New Roman"/>
              </w:rPr>
              <w:t>П2</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96916F" w14:textId="5A4634CE" w:rsidR="00471AB9" w:rsidRPr="005D30F0" w:rsidRDefault="00471AB9" w:rsidP="001B7F39">
            <w:pPr>
              <w:jc w:val="center"/>
              <w:rPr>
                <w:rFonts w:cs="Times New Roman"/>
              </w:rPr>
            </w:pPr>
            <w:r w:rsidRPr="005D30F0">
              <w:rPr>
                <w:rFonts w:cs="Times New Roman"/>
              </w:rPr>
              <w:t>П3</w:t>
            </w:r>
          </w:p>
        </w:tc>
        <w:tc>
          <w:tcPr>
            <w:tcW w:w="34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560C03" w14:textId="5264AC56" w:rsidR="00471AB9" w:rsidRPr="005D30F0" w:rsidRDefault="00471AB9" w:rsidP="00FE3275">
            <w:pPr>
              <w:jc w:val="center"/>
              <w:rPr>
                <w:rFonts w:cs="Times New Roman"/>
              </w:rPr>
            </w:pPr>
            <w:r w:rsidRPr="005D30F0">
              <w:rPr>
                <w:rFonts w:cs="Times New Roman"/>
              </w:rPr>
              <w:t>Актуальный</w:t>
            </w:r>
          </w:p>
        </w:tc>
      </w:tr>
      <w:tr w:rsidR="00471AB9" w:rsidRPr="005D30F0" w14:paraId="227BA8A4" w14:textId="77777777" w:rsidTr="00FE3275">
        <w:tblPrEx>
          <w:shd w:val="clear" w:color="auto" w:fill="CED7E7"/>
        </w:tblPrEx>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35F976" w14:textId="77777777" w:rsidR="00471AB9" w:rsidRPr="005D30F0" w:rsidRDefault="00471AB9" w:rsidP="005D30F0">
            <w:pPr>
              <w:jc w:val="both"/>
              <w:rPr>
                <w:rFonts w:cs="Times New Roman"/>
              </w:rPr>
            </w:pPr>
          </w:p>
        </w:tc>
        <w:tc>
          <w:tcPr>
            <w:tcW w:w="2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AFDA6A" w14:textId="73B88D39" w:rsidR="00471AB9" w:rsidRPr="005D30F0" w:rsidRDefault="00471AB9" w:rsidP="005D30F0">
            <w:pPr>
              <w:jc w:val="both"/>
              <w:rPr>
                <w:rFonts w:cs="Times New Roman"/>
              </w:rPr>
            </w:pPr>
            <w:r w:rsidRPr="005D30F0">
              <w:rPr>
                <w:rStyle w:val="aa"/>
                <w:rFonts w:cs="Times New Roman"/>
              </w:rPr>
              <w:t>Террористические, экстремистские группировки</w:t>
            </w:r>
          </w:p>
        </w:tc>
        <w:tc>
          <w:tcPr>
            <w:tcW w:w="9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5AF758" w14:textId="636F5CBA" w:rsidR="00471AB9" w:rsidRPr="005D30F0" w:rsidRDefault="00471AB9" w:rsidP="001B7F39">
            <w:pPr>
              <w:jc w:val="center"/>
              <w:rPr>
                <w:rFonts w:cs="Times New Roman"/>
              </w:rPr>
            </w:pPr>
            <w:r w:rsidRPr="005D30F0">
              <w:rPr>
                <w:rFonts w:cs="Times New Roman"/>
              </w:rPr>
              <w:t>П2</w:t>
            </w: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CF8E7C" w14:textId="42452961" w:rsidR="00471AB9" w:rsidRPr="005D30F0" w:rsidRDefault="00471AB9" w:rsidP="001B7F39">
            <w:pPr>
              <w:jc w:val="center"/>
              <w:rPr>
                <w:rFonts w:cs="Times New Roman"/>
              </w:rPr>
            </w:pPr>
            <w:r w:rsidRPr="005D30F0">
              <w:rPr>
                <w:rFonts w:cs="Times New Roman"/>
              </w:rPr>
              <w:t>П2</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9A08A3" w14:textId="725157F6" w:rsidR="00471AB9" w:rsidRPr="005D30F0" w:rsidRDefault="00471AB9" w:rsidP="001B7F39">
            <w:pPr>
              <w:jc w:val="center"/>
              <w:rPr>
                <w:rFonts w:cs="Times New Roman"/>
              </w:rPr>
            </w:pPr>
            <w:r w:rsidRPr="005D30F0">
              <w:rPr>
                <w:rFonts w:cs="Times New Roman"/>
              </w:rPr>
              <w:t>П3</w:t>
            </w:r>
          </w:p>
        </w:tc>
        <w:tc>
          <w:tcPr>
            <w:tcW w:w="34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4A03AC" w14:textId="35A85D85" w:rsidR="00471AB9" w:rsidRPr="005D30F0" w:rsidRDefault="00471AB9" w:rsidP="00FE3275">
            <w:pPr>
              <w:jc w:val="center"/>
              <w:rPr>
                <w:rFonts w:cs="Times New Roman"/>
              </w:rPr>
            </w:pPr>
            <w:r w:rsidRPr="005D30F0">
              <w:rPr>
                <w:rFonts w:cs="Times New Roman"/>
              </w:rPr>
              <w:t>Актуальный</w:t>
            </w:r>
          </w:p>
        </w:tc>
      </w:tr>
      <w:tr w:rsidR="00471AB9" w:rsidRPr="005D30F0" w14:paraId="2F0AEA0D" w14:textId="77777777" w:rsidTr="00FE3275">
        <w:tblPrEx>
          <w:shd w:val="clear" w:color="auto" w:fill="CED7E7"/>
        </w:tblPrEx>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0161AC" w14:textId="77777777" w:rsidR="00471AB9" w:rsidRPr="005D30F0" w:rsidRDefault="00471AB9" w:rsidP="005D30F0">
            <w:pPr>
              <w:jc w:val="both"/>
              <w:rPr>
                <w:rFonts w:cs="Times New Roman"/>
              </w:rPr>
            </w:pPr>
          </w:p>
        </w:tc>
        <w:tc>
          <w:tcPr>
            <w:tcW w:w="2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0CED9F" w14:textId="0A0EAF75" w:rsidR="00471AB9" w:rsidRPr="005D30F0" w:rsidRDefault="00471AB9" w:rsidP="005D30F0">
            <w:pPr>
              <w:jc w:val="both"/>
              <w:rPr>
                <w:rFonts w:cs="Times New Roman"/>
              </w:rPr>
            </w:pPr>
            <w:r w:rsidRPr="005D30F0">
              <w:rPr>
                <w:rStyle w:val="aa"/>
                <w:rFonts w:cs="Times New Roman"/>
              </w:rPr>
              <w:t>Преступные группы (криминальные структуры)</w:t>
            </w:r>
          </w:p>
        </w:tc>
        <w:tc>
          <w:tcPr>
            <w:tcW w:w="9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04BECF" w14:textId="198F99D3" w:rsidR="00471AB9" w:rsidRPr="005D30F0" w:rsidRDefault="00471AB9" w:rsidP="001B7F39">
            <w:pPr>
              <w:jc w:val="center"/>
              <w:rPr>
                <w:rFonts w:cs="Times New Roman"/>
              </w:rPr>
            </w:pPr>
            <w:r w:rsidRPr="005D30F0">
              <w:rPr>
                <w:rFonts w:cs="Times New Roman"/>
              </w:rPr>
              <w:t>П2</w:t>
            </w: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18E112" w14:textId="350CE867" w:rsidR="00471AB9" w:rsidRPr="005D30F0" w:rsidRDefault="00471AB9" w:rsidP="001B7F39">
            <w:pPr>
              <w:jc w:val="center"/>
              <w:rPr>
                <w:rFonts w:cs="Times New Roman"/>
              </w:rPr>
            </w:pPr>
            <w:r w:rsidRPr="005D30F0">
              <w:rPr>
                <w:rFonts w:cs="Times New Roman"/>
              </w:rPr>
              <w:t>-</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7F292A" w14:textId="4B3C8C76" w:rsidR="00471AB9" w:rsidRPr="005D30F0" w:rsidRDefault="00471AB9" w:rsidP="001B7F39">
            <w:pPr>
              <w:jc w:val="center"/>
              <w:rPr>
                <w:rFonts w:cs="Times New Roman"/>
              </w:rPr>
            </w:pPr>
            <w:r w:rsidRPr="005D30F0">
              <w:rPr>
                <w:rFonts w:cs="Times New Roman"/>
              </w:rPr>
              <w:t>-</w:t>
            </w:r>
          </w:p>
        </w:tc>
        <w:tc>
          <w:tcPr>
            <w:tcW w:w="34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5AD785" w14:textId="6CE56AEC" w:rsidR="00471AB9" w:rsidRPr="005D30F0" w:rsidRDefault="00471AB9" w:rsidP="00FE3275">
            <w:pPr>
              <w:jc w:val="center"/>
              <w:rPr>
                <w:rFonts w:cs="Times New Roman"/>
              </w:rPr>
            </w:pPr>
            <w:r w:rsidRPr="005D30F0">
              <w:rPr>
                <w:rFonts w:cs="Times New Roman"/>
              </w:rPr>
              <w:t>Актуальный</w:t>
            </w:r>
          </w:p>
        </w:tc>
      </w:tr>
      <w:tr w:rsidR="00471AB9" w:rsidRPr="005D30F0" w14:paraId="21759BFB" w14:textId="77777777" w:rsidTr="00FE3275">
        <w:tblPrEx>
          <w:shd w:val="clear" w:color="auto" w:fill="CED7E7"/>
        </w:tblPrEx>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C1D24F" w14:textId="77777777" w:rsidR="00471AB9" w:rsidRPr="005D30F0" w:rsidRDefault="00471AB9" w:rsidP="005D30F0">
            <w:pPr>
              <w:jc w:val="both"/>
              <w:rPr>
                <w:rFonts w:cs="Times New Roman"/>
              </w:rPr>
            </w:pPr>
          </w:p>
        </w:tc>
        <w:tc>
          <w:tcPr>
            <w:tcW w:w="2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DF585" w14:textId="706DD6C5" w:rsidR="00471AB9" w:rsidRPr="005D30F0" w:rsidRDefault="00471AB9" w:rsidP="005D30F0">
            <w:pPr>
              <w:jc w:val="both"/>
              <w:rPr>
                <w:rFonts w:cs="Times New Roman"/>
              </w:rPr>
            </w:pPr>
            <w:r w:rsidRPr="005D30F0">
              <w:rPr>
                <w:rStyle w:val="aa"/>
                <w:rFonts w:cs="Times New Roman"/>
              </w:rPr>
              <w:t>Отдельные физические лица (хакеры)</w:t>
            </w:r>
          </w:p>
        </w:tc>
        <w:tc>
          <w:tcPr>
            <w:tcW w:w="9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B0BA78" w14:textId="04679DD7" w:rsidR="00471AB9" w:rsidRPr="005D30F0" w:rsidRDefault="00471AB9" w:rsidP="001B7F39">
            <w:pPr>
              <w:jc w:val="center"/>
              <w:rPr>
                <w:rFonts w:cs="Times New Roman"/>
              </w:rPr>
            </w:pPr>
            <w:r w:rsidRPr="005D30F0">
              <w:rPr>
                <w:rFonts w:cs="Times New Roman"/>
              </w:rPr>
              <w:t>-</w:t>
            </w: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EE6E8C" w14:textId="161EF09D" w:rsidR="00471AB9" w:rsidRPr="005D30F0" w:rsidRDefault="00471AB9" w:rsidP="001B7F39">
            <w:pPr>
              <w:jc w:val="center"/>
              <w:rPr>
                <w:rFonts w:cs="Times New Roman"/>
              </w:rPr>
            </w:pPr>
            <w:r w:rsidRPr="005D30F0">
              <w:rPr>
                <w:rFonts w:cs="Times New Roman"/>
              </w:rPr>
              <w:t>-</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13F2B5" w14:textId="3C0170A8" w:rsidR="00471AB9" w:rsidRPr="005D30F0" w:rsidRDefault="00471AB9" w:rsidP="001B7F39">
            <w:pPr>
              <w:jc w:val="center"/>
              <w:rPr>
                <w:rFonts w:cs="Times New Roman"/>
              </w:rPr>
            </w:pPr>
            <w:r w:rsidRPr="005D30F0">
              <w:rPr>
                <w:rFonts w:cs="Times New Roman"/>
              </w:rPr>
              <w:t>П1, П2, П3, П4</w:t>
            </w:r>
          </w:p>
        </w:tc>
        <w:tc>
          <w:tcPr>
            <w:tcW w:w="34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5301B8" w14:textId="1E4BAAA9" w:rsidR="00471AB9" w:rsidRPr="005D30F0" w:rsidRDefault="00471AB9" w:rsidP="00FE3275">
            <w:pPr>
              <w:jc w:val="center"/>
              <w:rPr>
                <w:rFonts w:cs="Times New Roman"/>
              </w:rPr>
            </w:pPr>
            <w:r w:rsidRPr="005D30F0">
              <w:rPr>
                <w:rFonts w:cs="Times New Roman"/>
              </w:rPr>
              <w:t>Актуальный</w:t>
            </w:r>
          </w:p>
        </w:tc>
      </w:tr>
      <w:tr w:rsidR="00471AB9" w:rsidRPr="005D30F0" w14:paraId="74FCAEAA" w14:textId="77777777" w:rsidTr="00FE3275">
        <w:tblPrEx>
          <w:shd w:val="clear" w:color="auto" w:fill="CED7E7"/>
        </w:tblPrEx>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D9F23" w14:textId="77777777" w:rsidR="00471AB9" w:rsidRPr="005D30F0" w:rsidRDefault="00471AB9" w:rsidP="005D30F0">
            <w:pPr>
              <w:jc w:val="both"/>
              <w:rPr>
                <w:rFonts w:cs="Times New Roman"/>
              </w:rPr>
            </w:pPr>
          </w:p>
        </w:tc>
        <w:tc>
          <w:tcPr>
            <w:tcW w:w="2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FEC8F9" w14:textId="40D53768" w:rsidR="00471AB9" w:rsidRPr="005D30F0" w:rsidRDefault="00471AB9" w:rsidP="005D30F0">
            <w:pPr>
              <w:jc w:val="both"/>
              <w:rPr>
                <w:rFonts w:cs="Times New Roman"/>
              </w:rPr>
            </w:pPr>
            <w:r w:rsidRPr="005D30F0">
              <w:rPr>
                <w:rStyle w:val="aa"/>
                <w:rFonts w:cs="Times New Roman"/>
              </w:rPr>
              <w:t>Конкурирующие организации</w:t>
            </w:r>
          </w:p>
        </w:tc>
        <w:tc>
          <w:tcPr>
            <w:tcW w:w="9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70C855" w14:textId="4F0AEB14" w:rsidR="00471AB9" w:rsidRPr="005D30F0" w:rsidRDefault="00471AB9" w:rsidP="001B7F39">
            <w:pPr>
              <w:jc w:val="center"/>
              <w:rPr>
                <w:rFonts w:cs="Times New Roman"/>
              </w:rPr>
            </w:pPr>
            <w:r w:rsidRPr="005D30F0">
              <w:rPr>
                <w:rFonts w:cs="Times New Roman"/>
              </w:rPr>
              <w:t>-</w:t>
            </w: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C2307A" w14:textId="70E9478A" w:rsidR="00471AB9" w:rsidRPr="005D30F0" w:rsidRDefault="00471AB9" w:rsidP="001B7F39">
            <w:pPr>
              <w:jc w:val="center"/>
              <w:rPr>
                <w:rFonts w:cs="Times New Roman"/>
              </w:rPr>
            </w:pPr>
            <w:r w:rsidRPr="005D30F0">
              <w:rPr>
                <w:rFonts w:cs="Times New Roman"/>
              </w:rPr>
              <w:t>-</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CAC316" w14:textId="406A5AD7" w:rsidR="00471AB9" w:rsidRPr="005D30F0" w:rsidRDefault="00471AB9" w:rsidP="001B7F39">
            <w:pPr>
              <w:jc w:val="center"/>
              <w:rPr>
                <w:rFonts w:cs="Times New Roman"/>
              </w:rPr>
            </w:pPr>
            <w:r w:rsidRPr="005D30F0">
              <w:rPr>
                <w:rFonts w:cs="Times New Roman"/>
              </w:rPr>
              <w:t>-</w:t>
            </w:r>
          </w:p>
        </w:tc>
        <w:tc>
          <w:tcPr>
            <w:tcW w:w="34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2BBE8D" w14:textId="64B3650D" w:rsidR="00471AB9" w:rsidRPr="005D30F0" w:rsidRDefault="00471AB9" w:rsidP="00FE3275">
            <w:pPr>
              <w:jc w:val="center"/>
              <w:rPr>
                <w:rFonts w:cs="Times New Roman"/>
              </w:rPr>
            </w:pPr>
            <w:r w:rsidRPr="005D30F0">
              <w:rPr>
                <w:rFonts w:cs="Times New Roman"/>
              </w:rPr>
              <w:t>Неактуальный</w:t>
            </w:r>
          </w:p>
          <w:p w14:paraId="6839F5E5" w14:textId="77777777" w:rsidR="00471AB9" w:rsidRPr="005D30F0" w:rsidRDefault="00471AB9" w:rsidP="00FE3275">
            <w:pPr>
              <w:jc w:val="center"/>
              <w:rPr>
                <w:rFonts w:cs="Times New Roman"/>
              </w:rPr>
            </w:pPr>
            <w:r w:rsidRPr="005D30F0">
              <w:rPr>
                <w:rFonts w:cs="Times New Roman"/>
              </w:rPr>
              <w:t>(данный вид нарушителя не</w:t>
            </w:r>
          </w:p>
          <w:p w14:paraId="129B47C2" w14:textId="77777777" w:rsidR="00471AB9" w:rsidRPr="005D30F0" w:rsidRDefault="00471AB9" w:rsidP="00FE3275">
            <w:pPr>
              <w:jc w:val="center"/>
              <w:rPr>
                <w:rFonts w:cs="Times New Roman"/>
              </w:rPr>
            </w:pPr>
            <w:r w:rsidRPr="005D30F0">
              <w:rPr>
                <w:rFonts w:cs="Times New Roman"/>
              </w:rPr>
              <w:t>достигает своих целей в</w:t>
            </w:r>
          </w:p>
          <w:p w14:paraId="18AB0C1F" w14:textId="6A1C90BA" w:rsidR="00471AB9" w:rsidRPr="005D30F0" w:rsidRDefault="00471AB9" w:rsidP="00FE3275">
            <w:pPr>
              <w:jc w:val="center"/>
              <w:rPr>
                <w:rFonts w:cs="Times New Roman"/>
              </w:rPr>
            </w:pPr>
            <w:proofErr w:type="spellStart"/>
            <w:r w:rsidRPr="005D30F0">
              <w:rPr>
                <w:rFonts w:cs="Times New Roman"/>
              </w:rPr>
              <w:t>ИСПДн</w:t>
            </w:r>
            <w:proofErr w:type="spellEnd"/>
            <w:r w:rsidRPr="005D30F0">
              <w:rPr>
                <w:rFonts w:cs="Times New Roman"/>
              </w:rPr>
              <w:t>)</w:t>
            </w:r>
          </w:p>
        </w:tc>
      </w:tr>
      <w:tr w:rsidR="00745D3E" w:rsidRPr="005D30F0" w14:paraId="1A61E00C" w14:textId="77777777" w:rsidTr="00FE3275">
        <w:tblPrEx>
          <w:shd w:val="clear" w:color="auto" w:fill="CED7E7"/>
        </w:tblPrEx>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C5B2CF" w14:textId="77777777" w:rsidR="00745D3E" w:rsidRPr="005D30F0" w:rsidRDefault="00745D3E" w:rsidP="005D30F0">
            <w:pPr>
              <w:jc w:val="both"/>
              <w:rPr>
                <w:rFonts w:cs="Times New Roman"/>
              </w:rPr>
            </w:pPr>
          </w:p>
        </w:tc>
        <w:tc>
          <w:tcPr>
            <w:tcW w:w="2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697D33" w14:textId="4EBB63BA" w:rsidR="00745D3E" w:rsidRPr="005D30F0" w:rsidRDefault="00745D3E" w:rsidP="005D30F0">
            <w:pPr>
              <w:jc w:val="both"/>
              <w:rPr>
                <w:rFonts w:cs="Times New Roman"/>
              </w:rPr>
            </w:pPr>
            <w:r w:rsidRPr="005D30F0">
              <w:rPr>
                <w:rStyle w:val="aa"/>
                <w:rFonts w:cs="Times New Roman"/>
              </w:rPr>
              <w:t>Разработчики программных, программно-аппаратных средств</w:t>
            </w:r>
          </w:p>
        </w:tc>
        <w:tc>
          <w:tcPr>
            <w:tcW w:w="9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F4EABD" w14:textId="3F05DD81" w:rsidR="00745D3E" w:rsidRPr="005D30F0" w:rsidRDefault="00471AB9" w:rsidP="001B7F39">
            <w:pPr>
              <w:jc w:val="center"/>
              <w:rPr>
                <w:rFonts w:cs="Times New Roman"/>
              </w:rPr>
            </w:pPr>
            <w:r w:rsidRPr="005D30F0">
              <w:rPr>
                <w:rFonts w:cs="Times New Roman"/>
              </w:rPr>
              <w:t>П1</w:t>
            </w: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DE2D00" w14:textId="6C4B2A45" w:rsidR="00745D3E" w:rsidRPr="005D30F0" w:rsidRDefault="00471AB9" w:rsidP="001B7F39">
            <w:pPr>
              <w:jc w:val="center"/>
              <w:rPr>
                <w:rFonts w:cs="Times New Roman"/>
              </w:rPr>
            </w:pPr>
            <w:r w:rsidRPr="005D30F0">
              <w:rPr>
                <w:rFonts w:cs="Times New Roman"/>
              </w:rPr>
              <w:t>П2</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7138C2" w14:textId="44E3796B" w:rsidR="00745D3E" w:rsidRPr="005D30F0" w:rsidRDefault="00471AB9" w:rsidP="001B7F39">
            <w:pPr>
              <w:jc w:val="center"/>
              <w:rPr>
                <w:rFonts w:cs="Times New Roman"/>
              </w:rPr>
            </w:pPr>
            <w:r w:rsidRPr="005D30F0">
              <w:rPr>
                <w:rFonts w:cs="Times New Roman"/>
              </w:rPr>
              <w:t>П3</w:t>
            </w:r>
          </w:p>
        </w:tc>
        <w:tc>
          <w:tcPr>
            <w:tcW w:w="34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9B4991" w14:textId="095B32BC" w:rsidR="00745D3E" w:rsidRPr="005D30F0" w:rsidRDefault="00471AB9" w:rsidP="00FE3275">
            <w:pPr>
              <w:jc w:val="center"/>
              <w:rPr>
                <w:rFonts w:cs="Times New Roman"/>
              </w:rPr>
            </w:pPr>
            <w:r w:rsidRPr="005D30F0">
              <w:rPr>
                <w:rFonts w:cs="Times New Roman"/>
              </w:rPr>
              <w:t>Актуальный</w:t>
            </w:r>
          </w:p>
        </w:tc>
      </w:tr>
      <w:tr w:rsidR="00471AB9" w:rsidRPr="005D30F0" w14:paraId="1E87257E" w14:textId="77777777" w:rsidTr="00FE3275">
        <w:tblPrEx>
          <w:shd w:val="clear" w:color="auto" w:fill="CED7E7"/>
        </w:tblPrEx>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CF1D2" w14:textId="77777777" w:rsidR="00471AB9" w:rsidRPr="005D30F0" w:rsidRDefault="00471AB9" w:rsidP="005D30F0">
            <w:pPr>
              <w:jc w:val="both"/>
              <w:rPr>
                <w:rFonts w:cs="Times New Roman"/>
              </w:rPr>
            </w:pPr>
          </w:p>
        </w:tc>
        <w:tc>
          <w:tcPr>
            <w:tcW w:w="2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35DE61" w14:textId="05EDB356" w:rsidR="00471AB9" w:rsidRPr="005D30F0" w:rsidRDefault="00471AB9" w:rsidP="005D30F0">
            <w:pPr>
              <w:jc w:val="both"/>
              <w:rPr>
                <w:rFonts w:cs="Times New Roman"/>
              </w:rPr>
            </w:pPr>
            <w:r w:rsidRPr="005D30F0">
              <w:rPr>
                <w:rStyle w:val="aa"/>
                <w:rFonts w:cs="Times New Roman"/>
              </w:rPr>
              <w:t>Лица, обеспечивающие поставку программных, программно-аппаратных средств, обеспечивающих систем</w:t>
            </w:r>
          </w:p>
        </w:tc>
        <w:tc>
          <w:tcPr>
            <w:tcW w:w="9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A107F4" w14:textId="342CD20E" w:rsidR="00471AB9" w:rsidRPr="005D30F0" w:rsidRDefault="00471AB9" w:rsidP="001B7F39">
            <w:pPr>
              <w:jc w:val="center"/>
              <w:rPr>
                <w:rFonts w:cs="Times New Roman"/>
              </w:rPr>
            </w:pPr>
            <w:r w:rsidRPr="005D30F0">
              <w:rPr>
                <w:rFonts w:cs="Times New Roman"/>
              </w:rPr>
              <w:t>-</w:t>
            </w: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BAF7E0" w14:textId="368327CC" w:rsidR="00471AB9" w:rsidRPr="005D30F0" w:rsidRDefault="00471AB9" w:rsidP="001B7F39">
            <w:pPr>
              <w:jc w:val="center"/>
              <w:rPr>
                <w:rFonts w:cs="Times New Roman"/>
              </w:rPr>
            </w:pPr>
            <w:r w:rsidRPr="005D30F0">
              <w:rPr>
                <w:rFonts w:cs="Times New Roman"/>
              </w:rPr>
              <w:t>-</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C43D38" w14:textId="609A863D" w:rsidR="00471AB9" w:rsidRPr="005D30F0" w:rsidRDefault="00471AB9" w:rsidP="001B7F39">
            <w:pPr>
              <w:jc w:val="center"/>
              <w:rPr>
                <w:rFonts w:cs="Times New Roman"/>
              </w:rPr>
            </w:pPr>
            <w:r w:rsidRPr="005D30F0">
              <w:rPr>
                <w:rFonts w:cs="Times New Roman"/>
              </w:rPr>
              <w:t>-</w:t>
            </w:r>
          </w:p>
        </w:tc>
        <w:tc>
          <w:tcPr>
            <w:tcW w:w="34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1CB6CA" w14:textId="51389CF5" w:rsidR="00471AB9" w:rsidRPr="005D30F0" w:rsidRDefault="00471AB9" w:rsidP="00FE3275">
            <w:pPr>
              <w:jc w:val="center"/>
              <w:rPr>
                <w:rFonts w:cs="Times New Roman"/>
              </w:rPr>
            </w:pPr>
            <w:r w:rsidRPr="005D30F0">
              <w:rPr>
                <w:rFonts w:cs="Times New Roman"/>
              </w:rPr>
              <w:t>Неактуальный</w:t>
            </w:r>
          </w:p>
          <w:p w14:paraId="1F9D3B0D" w14:textId="77777777" w:rsidR="00471AB9" w:rsidRPr="005D30F0" w:rsidRDefault="00471AB9" w:rsidP="00FE3275">
            <w:pPr>
              <w:jc w:val="center"/>
              <w:rPr>
                <w:rFonts w:cs="Times New Roman"/>
              </w:rPr>
            </w:pPr>
            <w:r w:rsidRPr="005D30F0">
              <w:rPr>
                <w:rFonts w:cs="Times New Roman"/>
              </w:rPr>
              <w:t>(данный вид нарушителя не</w:t>
            </w:r>
          </w:p>
          <w:p w14:paraId="6DEF2920" w14:textId="77777777" w:rsidR="00471AB9" w:rsidRPr="005D30F0" w:rsidRDefault="00471AB9" w:rsidP="00FE3275">
            <w:pPr>
              <w:jc w:val="center"/>
              <w:rPr>
                <w:rFonts w:cs="Times New Roman"/>
              </w:rPr>
            </w:pPr>
            <w:r w:rsidRPr="005D30F0">
              <w:rPr>
                <w:rFonts w:cs="Times New Roman"/>
              </w:rPr>
              <w:t>достигает своих целей в</w:t>
            </w:r>
          </w:p>
          <w:p w14:paraId="156D55F4" w14:textId="0B09B4CD" w:rsidR="00471AB9" w:rsidRPr="005D30F0" w:rsidRDefault="00471AB9" w:rsidP="00FE3275">
            <w:pPr>
              <w:jc w:val="center"/>
              <w:rPr>
                <w:rFonts w:cs="Times New Roman"/>
              </w:rPr>
            </w:pPr>
            <w:proofErr w:type="spellStart"/>
            <w:r w:rsidRPr="005D30F0">
              <w:rPr>
                <w:rFonts w:cs="Times New Roman"/>
              </w:rPr>
              <w:t>ИСПДн</w:t>
            </w:r>
            <w:proofErr w:type="spellEnd"/>
            <w:r w:rsidRPr="005D30F0">
              <w:rPr>
                <w:rFonts w:cs="Times New Roman"/>
              </w:rPr>
              <w:t>)</w:t>
            </w:r>
          </w:p>
        </w:tc>
      </w:tr>
      <w:tr w:rsidR="00471AB9" w:rsidRPr="005D30F0" w14:paraId="2239D7EB" w14:textId="77777777" w:rsidTr="00FE3275">
        <w:tblPrEx>
          <w:shd w:val="clear" w:color="auto" w:fill="CED7E7"/>
        </w:tblPrEx>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B620ED" w14:textId="77777777" w:rsidR="00471AB9" w:rsidRPr="005D30F0" w:rsidRDefault="00471AB9" w:rsidP="005D30F0">
            <w:pPr>
              <w:jc w:val="both"/>
              <w:rPr>
                <w:rFonts w:cs="Times New Roman"/>
              </w:rPr>
            </w:pPr>
          </w:p>
        </w:tc>
        <w:tc>
          <w:tcPr>
            <w:tcW w:w="2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9E8E3" w14:textId="0B0598C7" w:rsidR="00471AB9" w:rsidRPr="005D30F0" w:rsidRDefault="00471AB9" w:rsidP="005D30F0">
            <w:pPr>
              <w:jc w:val="both"/>
              <w:rPr>
                <w:rFonts w:cs="Times New Roman"/>
              </w:rPr>
            </w:pPr>
            <w:r w:rsidRPr="005D30F0">
              <w:rPr>
                <w:rStyle w:val="aa"/>
                <w:rFonts w:cs="Times New Roman"/>
              </w:rPr>
              <w:t>Поставщики вычислительных услуг, услуг связи</w:t>
            </w:r>
          </w:p>
        </w:tc>
        <w:tc>
          <w:tcPr>
            <w:tcW w:w="9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BD225B" w14:textId="77777777" w:rsidR="00471AB9" w:rsidRPr="005D30F0" w:rsidRDefault="00471AB9" w:rsidP="001B7F39">
            <w:pPr>
              <w:jc w:val="center"/>
              <w:rPr>
                <w:rFonts w:cs="Times New Roman"/>
              </w:rPr>
            </w:pPr>
            <w:r w:rsidRPr="005D30F0">
              <w:rPr>
                <w:rFonts w:cs="Times New Roman"/>
              </w:rPr>
              <w:t>-</w:t>
            </w:r>
          </w:p>
          <w:p w14:paraId="1407F634" w14:textId="77777777" w:rsidR="00471AB9" w:rsidRPr="005D30F0" w:rsidRDefault="00471AB9" w:rsidP="001B7F39">
            <w:pPr>
              <w:jc w:val="center"/>
              <w:rPr>
                <w:rFonts w:cs="Times New Roman"/>
              </w:rPr>
            </w:pP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7CE30A" w14:textId="06DBB45C" w:rsidR="00471AB9" w:rsidRPr="005D30F0" w:rsidRDefault="00471AB9" w:rsidP="001B7F39">
            <w:pPr>
              <w:jc w:val="center"/>
              <w:rPr>
                <w:rFonts w:cs="Times New Roman"/>
              </w:rPr>
            </w:pPr>
            <w:r w:rsidRPr="005D30F0">
              <w:rPr>
                <w:rFonts w:cs="Times New Roman"/>
              </w:rPr>
              <w:t>-</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1EBF51" w14:textId="35A2E2D9" w:rsidR="00471AB9" w:rsidRPr="005D30F0" w:rsidRDefault="00471AB9" w:rsidP="001B7F39">
            <w:pPr>
              <w:jc w:val="center"/>
              <w:rPr>
                <w:rFonts w:cs="Times New Roman"/>
              </w:rPr>
            </w:pPr>
            <w:r w:rsidRPr="005D30F0">
              <w:rPr>
                <w:rFonts w:cs="Times New Roman"/>
              </w:rPr>
              <w:t>П2</w:t>
            </w:r>
          </w:p>
        </w:tc>
        <w:tc>
          <w:tcPr>
            <w:tcW w:w="34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9E413F" w14:textId="44E565DD" w:rsidR="00471AB9" w:rsidRPr="005D30F0" w:rsidRDefault="00471AB9" w:rsidP="00FE3275">
            <w:pPr>
              <w:jc w:val="center"/>
              <w:rPr>
                <w:rFonts w:cs="Times New Roman"/>
              </w:rPr>
            </w:pPr>
            <w:r w:rsidRPr="005D30F0">
              <w:rPr>
                <w:rFonts w:cs="Times New Roman"/>
              </w:rPr>
              <w:t>Актуальный</w:t>
            </w:r>
          </w:p>
        </w:tc>
      </w:tr>
      <w:tr w:rsidR="00745D3E" w:rsidRPr="005D30F0" w14:paraId="4DB84FD8" w14:textId="77777777" w:rsidTr="00FE3275">
        <w:tblPrEx>
          <w:shd w:val="clear" w:color="auto" w:fill="CED7E7"/>
        </w:tblPrEx>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AE05D" w14:textId="77777777" w:rsidR="00745D3E" w:rsidRPr="005D30F0" w:rsidRDefault="00745D3E" w:rsidP="005D30F0">
            <w:pPr>
              <w:jc w:val="both"/>
              <w:rPr>
                <w:rFonts w:cs="Times New Roman"/>
              </w:rPr>
            </w:pPr>
          </w:p>
        </w:tc>
        <w:tc>
          <w:tcPr>
            <w:tcW w:w="2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E0C66" w14:textId="70C2B60C" w:rsidR="00745D3E" w:rsidRPr="005D30F0" w:rsidRDefault="00745D3E" w:rsidP="005D30F0">
            <w:pPr>
              <w:jc w:val="both"/>
              <w:rPr>
                <w:rFonts w:cs="Times New Roman"/>
              </w:rPr>
            </w:pPr>
            <w:r w:rsidRPr="005D30F0">
              <w:rPr>
                <w:rStyle w:val="aa"/>
                <w:rFonts w:cs="Times New Roman"/>
              </w:rPr>
              <w:t xml:space="preserve">Лица, привлекаемые для установки, </w:t>
            </w:r>
            <w:r w:rsidRPr="005D30F0">
              <w:rPr>
                <w:rStyle w:val="aa"/>
                <w:rFonts w:cs="Times New Roman"/>
              </w:rPr>
              <w:lastRenderedPageBreak/>
              <w:t>настройки, испытаний, пусконаладочных и иных видов работ</w:t>
            </w:r>
          </w:p>
        </w:tc>
        <w:tc>
          <w:tcPr>
            <w:tcW w:w="9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CEA33C" w14:textId="326192DF" w:rsidR="00745D3E" w:rsidRPr="005D30F0" w:rsidRDefault="00471AB9" w:rsidP="001B7F39">
            <w:pPr>
              <w:jc w:val="center"/>
              <w:rPr>
                <w:rFonts w:cs="Times New Roman"/>
              </w:rPr>
            </w:pPr>
            <w:r w:rsidRPr="005D30F0">
              <w:rPr>
                <w:rFonts w:cs="Times New Roman"/>
              </w:rPr>
              <w:lastRenderedPageBreak/>
              <w:t>П1</w:t>
            </w: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5915AF" w14:textId="0B7FA5F9" w:rsidR="00745D3E" w:rsidRPr="005D30F0" w:rsidRDefault="00471AB9" w:rsidP="001B7F39">
            <w:pPr>
              <w:jc w:val="center"/>
              <w:rPr>
                <w:rFonts w:cs="Times New Roman"/>
              </w:rPr>
            </w:pPr>
            <w:r w:rsidRPr="005D30F0">
              <w:rPr>
                <w:rFonts w:cs="Times New Roman"/>
              </w:rPr>
              <w:t>П4</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A188BB" w14:textId="46B213B0" w:rsidR="00745D3E" w:rsidRPr="005D30F0" w:rsidRDefault="00471AB9" w:rsidP="001B7F39">
            <w:pPr>
              <w:jc w:val="center"/>
              <w:rPr>
                <w:rFonts w:cs="Times New Roman"/>
              </w:rPr>
            </w:pPr>
            <w:r w:rsidRPr="005D30F0">
              <w:rPr>
                <w:rFonts w:cs="Times New Roman"/>
              </w:rPr>
              <w:t>П1</w:t>
            </w:r>
          </w:p>
        </w:tc>
        <w:tc>
          <w:tcPr>
            <w:tcW w:w="34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074394" w14:textId="7167C795" w:rsidR="00745D3E" w:rsidRPr="005D30F0" w:rsidRDefault="00471AB9" w:rsidP="00FE3275">
            <w:pPr>
              <w:jc w:val="center"/>
              <w:rPr>
                <w:rFonts w:cs="Times New Roman"/>
              </w:rPr>
            </w:pPr>
            <w:r w:rsidRPr="005D30F0">
              <w:rPr>
                <w:rFonts w:cs="Times New Roman"/>
              </w:rPr>
              <w:t>Актуальный</w:t>
            </w:r>
          </w:p>
        </w:tc>
      </w:tr>
      <w:tr w:rsidR="00471AB9" w:rsidRPr="005D30F0" w14:paraId="7CB1B344" w14:textId="77777777" w:rsidTr="00FE3275">
        <w:tblPrEx>
          <w:shd w:val="clear" w:color="auto" w:fill="CED7E7"/>
        </w:tblPrEx>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DBEB75" w14:textId="77777777" w:rsidR="00471AB9" w:rsidRPr="005D30F0" w:rsidRDefault="00471AB9" w:rsidP="005D30F0">
            <w:pPr>
              <w:rPr>
                <w:rFonts w:cs="Times New Roman"/>
              </w:rPr>
            </w:pPr>
          </w:p>
        </w:tc>
        <w:tc>
          <w:tcPr>
            <w:tcW w:w="2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4C71D" w14:textId="78CEED8E" w:rsidR="00471AB9" w:rsidRPr="005D30F0" w:rsidRDefault="00471AB9" w:rsidP="005D30F0">
            <w:pPr>
              <w:rPr>
                <w:rFonts w:cs="Times New Roman"/>
              </w:rPr>
            </w:pPr>
            <w:r w:rsidRPr="005D30F0">
              <w:rPr>
                <w:rStyle w:val="aa"/>
                <w:rFonts w:cs="Times New Roman"/>
              </w:rPr>
              <w:t>Лица, обеспечивающие функционирование систем и сетей или обеспечивающие системы оператора (администрация, охрана, уборщики и т.д.)</w:t>
            </w:r>
          </w:p>
        </w:tc>
        <w:tc>
          <w:tcPr>
            <w:tcW w:w="9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B774AF" w14:textId="001CE1CC" w:rsidR="00471AB9" w:rsidRPr="005D30F0" w:rsidRDefault="00471AB9" w:rsidP="001B7F39">
            <w:pPr>
              <w:jc w:val="center"/>
              <w:rPr>
                <w:rFonts w:cs="Times New Roman"/>
              </w:rPr>
            </w:pPr>
            <w:r w:rsidRPr="005D30F0">
              <w:rPr>
                <w:rFonts w:cs="Times New Roman"/>
              </w:rPr>
              <w:t>-</w:t>
            </w: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042C8C" w14:textId="6F0F122B" w:rsidR="00471AB9" w:rsidRPr="005D30F0" w:rsidRDefault="00471AB9" w:rsidP="001B7F39">
            <w:pPr>
              <w:jc w:val="center"/>
              <w:rPr>
                <w:rFonts w:cs="Times New Roman"/>
              </w:rPr>
            </w:pPr>
            <w:r w:rsidRPr="005D30F0">
              <w:rPr>
                <w:rFonts w:cs="Times New Roman"/>
              </w:rPr>
              <w:t>-</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2DE1EF" w14:textId="3038EB44" w:rsidR="00471AB9" w:rsidRPr="005D30F0" w:rsidRDefault="00471AB9" w:rsidP="001B7F39">
            <w:pPr>
              <w:jc w:val="center"/>
              <w:rPr>
                <w:rFonts w:cs="Times New Roman"/>
              </w:rPr>
            </w:pPr>
            <w:r w:rsidRPr="005D30F0">
              <w:rPr>
                <w:rFonts w:cs="Times New Roman"/>
              </w:rPr>
              <w:t>-</w:t>
            </w:r>
          </w:p>
        </w:tc>
        <w:tc>
          <w:tcPr>
            <w:tcW w:w="34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A66A4B" w14:textId="03EA38CD" w:rsidR="00471AB9" w:rsidRPr="005D30F0" w:rsidRDefault="00471AB9" w:rsidP="00FE3275">
            <w:pPr>
              <w:jc w:val="center"/>
              <w:rPr>
                <w:rFonts w:cs="Times New Roman"/>
              </w:rPr>
            </w:pPr>
            <w:r w:rsidRPr="005D30F0">
              <w:rPr>
                <w:rFonts w:cs="Times New Roman"/>
              </w:rPr>
              <w:t>Неактуальный</w:t>
            </w:r>
          </w:p>
          <w:p w14:paraId="154889E1" w14:textId="77777777" w:rsidR="00471AB9" w:rsidRPr="005D30F0" w:rsidRDefault="00471AB9" w:rsidP="00FE3275">
            <w:pPr>
              <w:jc w:val="center"/>
              <w:rPr>
                <w:rFonts w:cs="Times New Roman"/>
              </w:rPr>
            </w:pPr>
            <w:r w:rsidRPr="005D30F0">
              <w:rPr>
                <w:rFonts w:cs="Times New Roman"/>
              </w:rPr>
              <w:t>(данный вид нарушителя не</w:t>
            </w:r>
          </w:p>
          <w:p w14:paraId="1ADE2CEB" w14:textId="77777777" w:rsidR="00471AB9" w:rsidRPr="005D30F0" w:rsidRDefault="00471AB9" w:rsidP="00FE3275">
            <w:pPr>
              <w:jc w:val="center"/>
              <w:rPr>
                <w:rFonts w:cs="Times New Roman"/>
              </w:rPr>
            </w:pPr>
            <w:r w:rsidRPr="005D30F0">
              <w:rPr>
                <w:rFonts w:cs="Times New Roman"/>
              </w:rPr>
              <w:t>достигает своих целей в</w:t>
            </w:r>
          </w:p>
          <w:p w14:paraId="034156F5" w14:textId="586E0557" w:rsidR="00471AB9" w:rsidRPr="005D30F0" w:rsidRDefault="00471AB9" w:rsidP="00FE3275">
            <w:pPr>
              <w:jc w:val="center"/>
              <w:rPr>
                <w:rFonts w:cs="Times New Roman"/>
              </w:rPr>
            </w:pPr>
            <w:proofErr w:type="spellStart"/>
            <w:r w:rsidRPr="005D30F0">
              <w:rPr>
                <w:rFonts w:cs="Times New Roman"/>
              </w:rPr>
              <w:t>ИСПДн</w:t>
            </w:r>
            <w:proofErr w:type="spellEnd"/>
            <w:r w:rsidRPr="005D30F0">
              <w:rPr>
                <w:rFonts w:cs="Times New Roman"/>
              </w:rPr>
              <w:t>)</w:t>
            </w:r>
          </w:p>
        </w:tc>
      </w:tr>
      <w:tr w:rsidR="00C7021C" w:rsidRPr="005D30F0" w14:paraId="267E37B6" w14:textId="77777777" w:rsidTr="00FE3275">
        <w:tblPrEx>
          <w:shd w:val="clear" w:color="auto" w:fill="CED7E7"/>
        </w:tblPrEx>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EE7258" w14:textId="77777777" w:rsidR="00C7021C" w:rsidRPr="005D30F0" w:rsidRDefault="00C7021C" w:rsidP="005D30F0">
            <w:pPr>
              <w:rPr>
                <w:rFonts w:cs="Times New Roman"/>
              </w:rPr>
            </w:pPr>
          </w:p>
        </w:tc>
        <w:tc>
          <w:tcPr>
            <w:tcW w:w="2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56319" w14:textId="357C62E3" w:rsidR="00C7021C" w:rsidRPr="005D30F0" w:rsidRDefault="00C7021C" w:rsidP="005D30F0">
            <w:pPr>
              <w:rPr>
                <w:rFonts w:cs="Times New Roman"/>
              </w:rPr>
            </w:pPr>
            <w:r w:rsidRPr="005D30F0">
              <w:rPr>
                <w:rStyle w:val="aa"/>
                <w:rFonts w:cs="Times New Roman"/>
              </w:rPr>
              <w:t>Авторизованные пользователи систем и сетей</w:t>
            </w:r>
          </w:p>
        </w:tc>
        <w:tc>
          <w:tcPr>
            <w:tcW w:w="9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D79AB6" w14:textId="4E09F62A" w:rsidR="00C7021C" w:rsidRPr="005D30F0" w:rsidRDefault="00C7021C" w:rsidP="001B7F39">
            <w:pPr>
              <w:jc w:val="center"/>
              <w:rPr>
                <w:rFonts w:cs="Times New Roman"/>
              </w:rPr>
            </w:pPr>
            <w:r w:rsidRPr="005D30F0">
              <w:rPr>
                <w:rFonts w:cs="Times New Roman"/>
              </w:rPr>
              <w:t>-</w:t>
            </w: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570FDC" w14:textId="6F35777B" w:rsidR="00C7021C" w:rsidRPr="005D30F0" w:rsidRDefault="00C7021C" w:rsidP="001B7F39">
            <w:pPr>
              <w:jc w:val="center"/>
              <w:rPr>
                <w:rFonts w:cs="Times New Roman"/>
              </w:rPr>
            </w:pPr>
            <w:r w:rsidRPr="005D30F0">
              <w:rPr>
                <w:rFonts w:cs="Times New Roman"/>
              </w:rPr>
              <w:t>-</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08394D" w14:textId="71359BCC" w:rsidR="00C7021C" w:rsidRPr="005D30F0" w:rsidRDefault="00C7021C" w:rsidP="001B7F39">
            <w:pPr>
              <w:jc w:val="center"/>
              <w:rPr>
                <w:rFonts w:cs="Times New Roman"/>
              </w:rPr>
            </w:pPr>
            <w:r w:rsidRPr="005D30F0">
              <w:rPr>
                <w:rFonts w:cs="Times New Roman"/>
              </w:rPr>
              <w:t>-</w:t>
            </w:r>
          </w:p>
        </w:tc>
        <w:tc>
          <w:tcPr>
            <w:tcW w:w="34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A6D387" w14:textId="4B91C320" w:rsidR="00C7021C" w:rsidRPr="005D30F0" w:rsidRDefault="00C7021C" w:rsidP="00FE3275">
            <w:pPr>
              <w:jc w:val="center"/>
              <w:rPr>
                <w:rFonts w:cs="Times New Roman"/>
              </w:rPr>
            </w:pPr>
            <w:r w:rsidRPr="005D30F0">
              <w:rPr>
                <w:rFonts w:cs="Times New Roman"/>
              </w:rPr>
              <w:t>Неактуальный</w:t>
            </w:r>
          </w:p>
          <w:p w14:paraId="0B0DA39C" w14:textId="77777777" w:rsidR="00C7021C" w:rsidRPr="005D30F0" w:rsidRDefault="00C7021C" w:rsidP="00FE3275">
            <w:pPr>
              <w:jc w:val="center"/>
              <w:rPr>
                <w:rFonts w:cs="Times New Roman"/>
              </w:rPr>
            </w:pPr>
            <w:r w:rsidRPr="005D30F0">
              <w:rPr>
                <w:rFonts w:cs="Times New Roman"/>
              </w:rPr>
              <w:t>(данный вид нарушителя не</w:t>
            </w:r>
          </w:p>
          <w:p w14:paraId="254A48AD" w14:textId="77777777" w:rsidR="00C7021C" w:rsidRPr="005D30F0" w:rsidRDefault="00C7021C" w:rsidP="00FE3275">
            <w:pPr>
              <w:jc w:val="center"/>
              <w:rPr>
                <w:rFonts w:cs="Times New Roman"/>
              </w:rPr>
            </w:pPr>
            <w:r w:rsidRPr="005D30F0">
              <w:rPr>
                <w:rFonts w:cs="Times New Roman"/>
              </w:rPr>
              <w:t>достигает своих целей в</w:t>
            </w:r>
          </w:p>
          <w:p w14:paraId="0D8AF24D" w14:textId="2DD2E6BF" w:rsidR="00C7021C" w:rsidRPr="005D30F0" w:rsidRDefault="00C7021C" w:rsidP="00FE3275">
            <w:pPr>
              <w:jc w:val="center"/>
              <w:rPr>
                <w:rFonts w:cs="Times New Roman"/>
              </w:rPr>
            </w:pPr>
            <w:proofErr w:type="spellStart"/>
            <w:r w:rsidRPr="005D30F0">
              <w:rPr>
                <w:rFonts w:cs="Times New Roman"/>
              </w:rPr>
              <w:t>ИСПДн</w:t>
            </w:r>
            <w:proofErr w:type="spellEnd"/>
            <w:r w:rsidRPr="005D30F0">
              <w:rPr>
                <w:rFonts w:cs="Times New Roman"/>
              </w:rPr>
              <w:t>)</w:t>
            </w:r>
          </w:p>
        </w:tc>
      </w:tr>
      <w:tr w:rsidR="00C7021C" w:rsidRPr="005D30F0" w14:paraId="353F7B27" w14:textId="77777777" w:rsidTr="00FE3275">
        <w:tblPrEx>
          <w:shd w:val="clear" w:color="auto" w:fill="CED7E7"/>
        </w:tblPrEx>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2BFC62" w14:textId="77777777" w:rsidR="00C7021C" w:rsidRPr="005D30F0" w:rsidRDefault="00C7021C" w:rsidP="005D30F0">
            <w:pPr>
              <w:rPr>
                <w:rFonts w:cs="Times New Roman"/>
              </w:rPr>
            </w:pPr>
          </w:p>
        </w:tc>
        <w:tc>
          <w:tcPr>
            <w:tcW w:w="2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7E2F71" w14:textId="7FEA7381" w:rsidR="00C7021C" w:rsidRPr="005D30F0" w:rsidRDefault="00C7021C" w:rsidP="005D30F0">
            <w:pPr>
              <w:rPr>
                <w:rFonts w:cs="Times New Roman"/>
              </w:rPr>
            </w:pPr>
            <w:r w:rsidRPr="005D30F0">
              <w:rPr>
                <w:rStyle w:val="aa"/>
                <w:rFonts w:cs="Times New Roman"/>
              </w:rPr>
              <w:t>Системные администраторы и администраторы безопасности</w:t>
            </w:r>
          </w:p>
        </w:tc>
        <w:tc>
          <w:tcPr>
            <w:tcW w:w="9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EED4D8" w14:textId="55571BCD" w:rsidR="00C7021C" w:rsidRPr="005D30F0" w:rsidRDefault="00C7021C" w:rsidP="001B7F39">
            <w:pPr>
              <w:jc w:val="center"/>
              <w:rPr>
                <w:rFonts w:cs="Times New Roman"/>
              </w:rPr>
            </w:pPr>
            <w:r w:rsidRPr="005D30F0">
              <w:rPr>
                <w:rFonts w:cs="Times New Roman"/>
              </w:rPr>
              <w:t>-</w:t>
            </w: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6857A8" w14:textId="09D27A7E" w:rsidR="00C7021C" w:rsidRPr="005D30F0" w:rsidRDefault="00C7021C" w:rsidP="001B7F39">
            <w:pPr>
              <w:jc w:val="center"/>
              <w:rPr>
                <w:rFonts w:cs="Times New Roman"/>
              </w:rPr>
            </w:pPr>
            <w:r w:rsidRPr="005D30F0">
              <w:rPr>
                <w:rFonts w:cs="Times New Roman"/>
              </w:rPr>
              <w:t>-</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F7A52C" w14:textId="6AB1E047" w:rsidR="00C7021C" w:rsidRPr="005D30F0" w:rsidRDefault="00C7021C" w:rsidP="001B7F39">
            <w:pPr>
              <w:jc w:val="center"/>
              <w:rPr>
                <w:rFonts w:cs="Times New Roman"/>
              </w:rPr>
            </w:pPr>
            <w:r w:rsidRPr="005D30F0">
              <w:rPr>
                <w:rFonts w:cs="Times New Roman"/>
              </w:rPr>
              <w:t>-</w:t>
            </w:r>
          </w:p>
        </w:tc>
        <w:tc>
          <w:tcPr>
            <w:tcW w:w="34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F5FFF3" w14:textId="31F7745F" w:rsidR="00C7021C" w:rsidRPr="005D30F0" w:rsidRDefault="00C7021C" w:rsidP="00FE3275">
            <w:pPr>
              <w:jc w:val="center"/>
              <w:rPr>
                <w:rFonts w:cs="Times New Roman"/>
              </w:rPr>
            </w:pPr>
            <w:r w:rsidRPr="005D30F0">
              <w:rPr>
                <w:rFonts w:cs="Times New Roman"/>
              </w:rPr>
              <w:t>Неактуальный</w:t>
            </w:r>
          </w:p>
          <w:p w14:paraId="2C68E64B" w14:textId="77777777" w:rsidR="00C7021C" w:rsidRPr="005D30F0" w:rsidRDefault="00C7021C" w:rsidP="00FE3275">
            <w:pPr>
              <w:jc w:val="center"/>
              <w:rPr>
                <w:rFonts w:cs="Times New Roman"/>
              </w:rPr>
            </w:pPr>
            <w:r w:rsidRPr="005D30F0">
              <w:rPr>
                <w:rFonts w:cs="Times New Roman"/>
              </w:rPr>
              <w:t>(данный вид нарушителя не</w:t>
            </w:r>
          </w:p>
          <w:p w14:paraId="4F579CFE" w14:textId="77777777" w:rsidR="00C7021C" w:rsidRPr="005D30F0" w:rsidRDefault="00C7021C" w:rsidP="00FE3275">
            <w:pPr>
              <w:jc w:val="center"/>
              <w:rPr>
                <w:rFonts w:cs="Times New Roman"/>
              </w:rPr>
            </w:pPr>
            <w:r w:rsidRPr="005D30F0">
              <w:rPr>
                <w:rFonts w:cs="Times New Roman"/>
              </w:rPr>
              <w:t>достигает своих целей в</w:t>
            </w:r>
          </w:p>
          <w:p w14:paraId="658833FE" w14:textId="6F2E9CA1" w:rsidR="00C7021C" w:rsidRPr="005D30F0" w:rsidRDefault="00C7021C" w:rsidP="00FE3275">
            <w:pPr>
              <w:jc w:val="center"/>
              <w:rPr>
                <w:rFonts w:cs="Times New Roman"/>
              </w:rPr>
            </w:pPr>
            <w:proofErr w:type="spellStart"/>
            <w:r w:rsidRPr="005D30F0">
              <w:rPr>
                <w:rFonts w:cs="Times New Roman"/>
              </w:rPr>
              <w:t>ИСПДн</w:t>
            </w:r>
            <w:proofErr w:type="spellEnd"/>
            <w:r w:rsidRPr="005D30F0">
              <w:rPr>
                <w:rFonts w:cs="Times New Roman"/>
              </w:rPr>
              <w:t>)</w:t>
            </w:r>
          </w:p>
        </w:tc>
      </w:tr>
      <w:tr w:rsidR="00745D3E" w:rsidRPr="005D30F0" w14:paraId="49C1027C" w14:textId="77777777" w:rsidTr="00FE3275">
        <w:tblPrEx>
          <w:shd w:val="clear" w:color="auto" w:fill="CED7E7"/>
        </w:tblPrEx>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6465E0" w14:textId="77777777" w:rsidR="00745D3E" w:rsidRPr="005D30F0" w:rsidRDefault="00745D3E" w:rsidP="005D30F0">
            <w:pPr>
              <w:rPr>
                <w:rFonts w:cs="Times New Roman"/>
              </w:rPr>
            </w:pPr>
          </w:p>
        </w:tc>
        <w:tc>
          <w:tcPr>
            <w:tcW w:w="2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532FE" w14:textId="605E2248" w:rsidR="00745D3E" w:rsidRPr="005D30F0" w:rsidRDefault="00745D3E" w:rsidP="005D30F0">
            <w:pPr>
              <w:rPr>
                <w:rFonts w:cs="Times New Roman"/>
              </w:rPr>
            </w:pPr>
            <w:r w:rsidRPr="005D30F0">
              <w:rPr>
                <w:rStyle w:val="aa"/>
                <w:rFonts w:cs="Times New Roman"/>
              </w:rPr>
              <w:t>Бывшие работники (пользователи)</w:t>
            </w:r>
          </w:p>
        </w:tc>
        <w:tc>
          <w:tcPr>
            <w:tcW w:w="9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A21456" w14:textId="551665E2" w:rsidR="00745D3E" w:rsidRPr="005D30F0" w:rsidRDefault="00C7021C" w:rsidP="001B7F39">
            <w:pPr>
              <w:jc w:val="center"/>
              <w:rPr>
                <w:rFonts w:cs="Times New Roman"/>
              </w:rPr>
            </w:pPr>
            <w:r w:rsidRPr="005D30F0">
              <w:rPr>
                <w:rFonts w:cs="Times New Roman"/>
              </w:rPr>
              <w:t>П1</w:t>
            </w: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F30DD3" w14:textId="7644890F" w:rsidR="00745D3E" w:rsidRPr="005D30F0" w:rsidRDefault="00C7021C" w:rsidP="001B7F39">
            <w:pPr>
              <w:jc w:val="center"/>
              <w:rPr>
                <w:rFonts w:cs="Times New Roman"/>
              </w:rPr>
            </w:pPr>
            <w:r w:rsidRPr="005D30F0">
              <w:rPr>
                <w:rFonts w:cs="Times New Roman"/>
              </w:rPr>
              <w:t>П4</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65FE50" w14:textId="7DE515C7" w:rsidR="00745D3E" w:rsidRPr="005D30F0" w:rsidRDefault="00C7021C" w:rsidP="001B7F39">
            <w:pPr>
              <w:jc w:val="center"/>
              <w:rPr>
                <w:rFonts w:cs="Times New Roman"/>
              </w:rPr>
            </w:pPr>
            <w:r w:rsidRPr="005D30F0">
              <w:rPr>
                <w:rFonts w:cs="Times New Roman"/>
              </w:rPr>
              <w:t>-</w:t>
            </w:r>
          </w:p>
        </w:tc>
        <w:tc>
          <w:tcPr>
            <w:tcW w:w="34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DA38C7" w14:textId="77053A3A" w:rsidR="00745D3E" w:rsidRPr="005D30F0" w:rsidRDefault="00C7021C" w:rsidP="00FE3275">
            <w:pPr>
              <w:jc w:val="center"/>
              <w:rPr>
                <w:rFonts w:cs="Times New Roman"/>
              </w:rPr>
            </w:pPr>
            <w:r w:rsidRPr="005D30F0">
              <w:rPr>
                <w:rFonts w:cs="Times New Roman"/>
              </w:rPr>
              <w:t>Актуальный</w:t>
            </w:r>
          </w:p>
        </w:tc>
      </w:tr>
      <w:bookmarkEnd w:id="36"/>
    </w:tbl>
    <w:p w14:paraId="483735BC" w14:textId="77777777" w:rsidR="006A0FFA" w:rsidRPr="005D30F0" w:rsidRDefault="006A0FFA" w:rsidP="005D30F0">
      <w:pPr>
        <w:pStyle w:val="ab"/>
        <w:shd w:val="clear" w:color="auto" w:fill="auto"/>
        <w:spacing w:before="0" w:line="240" w:lineRule="auto"/>
        <w:ind w:firstLine="0"/>
        <w:rPr>
          <w:rStyle w:val="Hyperlink1"/>
          <w:rFonts w:cs="Times New Roman"/>
          <w:sz w:val="28"/>
          <w:szCs w:val="28"/>
        </w:rPr>
      </w:pPr>
    </w:p>
    <w:p w14:paraId="40B1A717" w14:textId="77777777" w:rsidR="00E57EA5" w:rsidRPr="005D30F0" w:rsidRDefault="00E57EA5" w:rsidP="005D30F0">
      <w:pPr>
        <w:rPr>
          <w:rFonts w:cs="Times New Roman"/>
        </w:rPr>
      </w:pPr>
    </w:p>
    <w:p w14:paraId="09154BC9" w14:textId="77777777" w:rsidR="006A0FFA" w:rsidRPr="005D30F0" w:rsidRDefault="00000000" w:rsidP="00DE1125">
      <w:pPr>
        <w:pStyle w:val="ab"/>
        <w:spacing w:before="0" w:line="240" w:lineRule="auto"/>
        <w:ind w:firstLine="709"/>
        <w:rPr>
          <w:rStyle w:val="Hyperlink1"/>
          <w:rFonts w:cs="Times New Roman"/>
          <w:sz w:val="28"/>
          <w:szCs w:val="28"/>
        </w:rPr>
      </w:pPr>
      <w:bookmarkStart w:id="37" w:name="_Ref80791790"/>
      <w:r w:rsidRPr="005D30F0">
        <w:rPr>
          <w:rStyle w:val="Hyperlink1"/>
          <w:rFonts w:cs="Times New Roman"/>
          <w:sz w:val="28"/>
          <w:szCs w:val="28"/>
        </w:rPr>
        <w:t>Таблица</w:t>
      </w:r>
      <w:bookmarkEnd w:id="37"/>
      <w:r w:rsidRPr="005D30F0">
        <w:rPr>
          <w:rStyle w:val="Hyperlink1"/>
          <w:rFonts w:cs="Times New Roman"/>
          <w:sz w:val="28"/>
          <w:szCs w:val="28"/>
        </w:rPr>
        <w:t xml:space="preserve"> </w:t>
      </w:r>
      <w:bookmarkStart w:id="38" w:name="_Ref76641595"/>
      <w:r w:rsidRPr="005D30F0">
        <w:rPr>
          <w:rStyle w:val="Hyperlink1"/>
          <w:rFonts w:cs="Times New Roman"/>
          <w:sz w:val="28"/>
          <w:szCs w:val="28"/>
        </w:rPr>
        <w:t>13</w:t>
      </w:r>
      <w:bookmarkEnd w:id="38"/>
      <w:r w:rsidRPr="005D30F0">
        <w:rPr>
          <w:rStyle w:val="Hyperlink1"/>
          <w:rFonts w:cs="Times New Roman"/>
          <w:sz w:val="28"/>
          <w:szCs w:val="28"/>
        </w:rPr>
        <w:t xml:space="preserve"> – Описание возможностей актуальных нарушителей безопасности информации</w:t>
      </w:r>
    </w:p>
    <w:p w14:paraId="02D2FAC6" w14:textId="77777777" w:rsidR="009D070E" w:rsidRPr="005D30F0" w:rsidRDefault="009D070E" w:rsidP="005D30F0">
      <w:pPr>
        <w:rPr>
          <w:rFonts w:cs="Times New Roman"/>
        </w:rPr>
      </w:pPr>
    </w:p>
    <w:tbl>
      <w:tblPr>
        <w:tblStyle w:val="TableNormal"/>
        <w:tblW w:w="99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872"/>
        <w:gridCol w:w="4961"/>
        <w:gridCol w:w="3085"/>
      </w:tblGrid>
      <w:tr w:rsidR="006A0FFA" w:rsidRPr="005D30F0" w14:paraId="7326A026" w14:textId="77777777" w:rsidTr="00DE15E8">
        <w:trPr>
          <w:trHeight w:val="1635"/>
          <w:tblHeader/>
        </w:trPr>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09135F"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lastRenderedPageBreak/>
              <w:t>Уровень возможностей нарушителей</w:t>
            </w:r>
          </w:p>
        </w:tc>
        <w:tc>
          <w:tcPr>
            <w:tcW w:w="49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38E394"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t>Возможности нарушителей по реализации угроз безопасности информации</w:t>
            </w:r>
          </w:p>
        </w:tc>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7F63DB"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t>Виды нарушителей</w:t>
            </w:r>
          </w:p>
        </w:tc>
      </w:tr>
      <w:tr w:rsidR="006A0FFA" w:rsidRPr="005D30F0" w14:paraId="0A3C55E6" w14:textId="77777777" w:rsidTr="00DE15E8">
        <w:tblPrEx>
          <w:shd w:val="clear" w:color="auto" w:fill="CED7E7"/>
        </w:tblPrEx>
        <w:trPr>
          <w:trHeight w:val="12472"/>
        </w:trPr>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DAB89C"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Нарушитель, обладающий базовыми возможностями</w:t>
            </w:r>
          </w:p>
        </w:tc>
        <w:tc>
          <w:tcPr>
            <w:tcW w:w="49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8F43E" w14:textId="77777777" w:rsidR="006A0FFA" w:rsidRPr="005D30F0" w:rsidRDefault="00000000" w:rsidP="005D30F0">
            <w:pPr>
              <w:pStyle w:val="af5"/>
              <w:widowControl/>
              <w:numPr>
                <w:ilvl w:val="0"/>
                <w:numId w:val="39"/>
              </w:numPr>
              <w:shd w:val="clear" w:color="auto" w:fill="FFFFFF"/>
              <w:spacing w:before="0" w:after="0"/>
              <w:ind w:left="0"/>
              <w:jc w:val="both"/>
              <w:rPr>
                <w:rFonts w:cs="Times New Roman"/>
                <w:sz w:val="28"/>
                <w:szCs w:val="28"/>
              </w:rPr>
            </w:pPr>
            <w:r w:rsidRPr="005D30F0">
              <w:rPr>
                <w:rStyle w:val="aa"/>
                <w:rFonts w:cs="Times New Roman"/>
                <w:sz w:val="28"/>
                <w:szCs w:val="28"/>
              </w:rPr>
              <w:t>Имеет возможность при реализации угроз безопасности информации использовать только известные уязвимости, скрипты и инструменты.</w:t>
            </w:r>
          </w:p>
          <w:p w14:paraId="03EEB183" w14:textId="77777777" w:rsidR="006A0FFA" w:rsidRPr="005D30F0" w:rsidRDefault="00000000" w:rsidP="005D30F0">
            <w:pPr>
              <w:pStyle w:val="af5"/>
              <w:widowControl/>
              <w:numPr>
                <w:ilvl w:val="0"/>
                <w:numId w:val="39"/>
              </w:numPr>
              <w:shd w:val="clear" w:color="auto" w:fill="FFFFFF"/>
              <w:spacing w:before="0" w:after="0"/>
              <w:ind w:left="0"/>
              <w:jc w:val="both"/>
              <w:rPr>
                <w:rFonts w:cs="Times New Roman"/>
                <w:sz w:val="28"/>
                <w:szCs w:val="28"/>
              </w:rPr>
            </w:pPr>
            <w:r w:rsidRPr="005D30F0">
              <w:rPr>
                <w:rStyle w:val="aa"/>
                <w:rFonts w:cs="Times New Roman"/>
                <w:sz w:val="28"/>
                <w:szCs w:val="28"/>
              </w:rPr>
              <w:t>Имеет возможность использовать средства реализации угроз (инструменты), свободно распространяемые в сети «Интернет» и разработанные другими лицами, имеет минимальные знания механизмов их функционирования, доставки и выполнения вредоносного программного обеспечения, эксплойтов.</w:t>
            </w:r>
          </w:p>
          <w:p w14:paraId="771CB0E6" w14:textId="77777777" w:rsidR="006A0FFA" w:rsidRPr="005D30F0" w:rsidRDefault="00000000" w:rsidP="005D30F0">
            <w:pPr>
              <w:pStyle w:val="af5"/>
              <w:widowControl/>
              <w:numPr>
                <w:ilvl w:val="0"/>
                <w:numId w:val="39"/>
              </w:numPr>
              <w:shd w:val="clear" w:color="auto" w:fill="FFFFFF"/>
              <w:spacing w:before="0" w:after="0"/>
              <w:ind w:left="0"/>
              <w:jc w:val="both"/>
              <w:rPr>
                <w:rFonts w:cs="Times New Roman"/>
                <w:sz w:val="28"/>
                <w:szCs w:val="28"/>
              </w:rPr>
            </w:pPr>
            <w:r w:rsidRPr="005D30F0">
              <w:rPr>
                <w:rStyle w:val="aa"/>
                <w:rFonts w:cs="Times New Roman"/>
                <w:sz w:val="28"/>
                <w:szCs w:val="28"/>
              </w:rPr>
              <w:t>Обладает базовыми компьютерными знаниями и навыками на уровне пользователя.</w:t>
            </w:r>
          </w:p>
          <w:p w14:paraId="22BB69BD" w14:textId="77777777" w:rsidR="006A0FFA" w:rsidRPr="005D30F0" w:rsidRDefault="00000000" w:rsidP="005D30F0">
            <w:pPr>
              <w:pStyle w:val="af5"/>
              <w:widowControl/>
              <w:numPr>
                <w:ilvl w:val="0"/>
                <w:numId w:val="39"/>
              </w:numPr>
              <w:shd w:val="clear" w:color="auto" w:fill="FFFFFF"/>
              <w:spacing w:before="0" w:after="0"/>
              <w:ind w:left="0"/>
              <w:jc w:val="both"/>
              <w:rPr>
                <w:rFonts w:cs="Times New Roman"/>
                <w:sz w:val="28"/>
                <w:szCs w:val="28"/>
              </w:rPr>
            </w:pPr>
            <w:r w:rsidRPr="005D30F0">
              <w:rPr>
                <w:rStyle w:val="aa"/>
                <w:rFonts w:cs="Times New Roman"/>
                <w:sz w:val="28"/>
                <w:szCs w:val="28"/>
              </w:rPr>
              <w:t>Имеет возможность реализации угроз за счет физических воздействий на технические средства обработки и хранения информации, линий связи и обеспечивающие системы систем и сетей при наличии физического доступа к ним.</w:t>
            </w:r>
          </w:p>
          <w:p w14:paraId="0AD44DC2" w14:textId="77777777" w:rsidR="006A0FFA" w:rsidRPr="005D30F0" w:rsidRDefault="00000000" w:rsidP="005D30F0">
            <w:pPr>
              <w:pStyle w:val="af5"/>
              <w:widowControl/>
              <w:numPr>
                <w:ilvl w:val="0"/>
                <w:numId w:val="39"/>
              </w:numPr>
              <w:shd w:val="clear" w:color="auto" w:fill="FFFFFF"/>
              <w:spacing w:before="0" w:after="0"/>
              <w:ind w:left="0"/>
              <w:jc w:val="both"/>
              <w:rPr>
                <w:rFonts w:cs="Times New Roman"/>
                <w:sz w:val="28"/>
                <w:szCs w:val="28"/>
              </w:rPr>
            </w:pPr>
            <w:r w:rsidRPr="005D30F0">
              <w:rPr>
                <w:rStyle w:val="aa"/>
                <w:rFonts w:cs="Times New Roman"/>
                <w:sz w:val="28"/>
                <w:szCs w:val="28"/>
              </w:rPr>
              <w:t>Таким образом, нарушители с базовыми возможностями имеют возможность реализовывать только известные угрозы, направленные на известные (документированные) уязвимости, с использованием общедоступных инструментов</w:t>
            </w:r>
          </w:p>
        </w:tc>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7B3A4" w14:textId="77777777" w:rsidR="006A0FFA" w:rsidRPr="005D30F0" w:rsidRDefault="00000000" w:rsidP="005D30F0">
            <w:pPr>
              <w:pStyle w:val="af5"/>
              <w:widowControl/>
              <w:numPr>
                <w:ilvl w:val="0"/>
                <w:numId w:val="40"/>
              </w:numPr>
              <w:shd w:val="clear" w:color="auto" w:fill="FFFFFF"/>
              <w:spacing w:before="0" w:after="0"/>
              <w:ind w:left="0"/>
              <w:jc w:val="both"/>
              <w:rPr>
                <w:rFonts w:cs="Times New Roman"/>
                <w:sz w:val="28"/>
                <w:szCs w:val="28"/>
              </w:rPr>
            </w:pPr>
            <w:r w:rsidRPr="005D30F0">
              <w:rPr>
                <w:rStyle w:val="aa"/>
                <w:rFonts w:cs="Times New Roman"/>
                <w:sz w:val="28"/>
                <w:szCs w:val="28"/>
              </w:rPr>
              <w:t>Отдельные физические лица (хакеры)</w:t>
            </w:r>
          </w:p>
          <w:p w14:paraId="5B735BD7" w14:textId="77777777" w:rsidR="006A0FFA" w:rsidRPr="005D30F0" w:rsidRDefault="00000000" w:rsidP="005D30F0">
            <w:pPr>
              <w:pStyle w:val="af5"/>
              <w:widowControl/>
              <w:numPr>
                <w:ilvl w:val="0"/>
                <w:numId w:val="40"/>
              </w:numPr>
              <w:shd w:val="clear" w:color="auto" w:fill="FFFFFF"/>
              <w:spacing w:before="0" w:after="0"/>
              <w:ind w:left="0"/>
              <w:jc w:val="both"/>
              <w:rPr>
                <w:rFonts w:cs="Times New Roman"/>
                <w:sz w:val="28"/>
                <w:szCs w:val="28"/>
              </w:rPr>
            </w:pPr>
            <w:r w:rsidRPr="005D30F0">
              <w:rPr>
                <w:rStyle w:val="aa"/>
                <w:rFonts w:cs="Times New Roman"/>
                <w:sz w:val="28"/>
                <w:szCs w:val="28"/>
              </w:rPr>
              <w:t>Лица, обеспечивающие поставку программных, программно-аппаратных средств, обеспечивающих систем</w:t>
            </w:r>
          </w:p>
          <w:p w14:paraId="739728F6" w14:textId="77777777" w:rsidR="006A0FFA" w:rsidRPr="005D30F0" w:rsidRDefault="00000000" w:rsidP="005D30F0">
            <w:pPr>
              <w:pStyle w:val="af5"/>
              <w:widowControl/>
              <w:numPr>
                <w:ilvl w:val="0"/>
                <w:numId w:val="40"/>
              </w:numPr>
              <w:shd w:val="clear" w:color="auto" w:fill="FFFFFF"/>
              <w:spacing w:before="0" w:after="0"/>
              <w:ind w:left="0"/>
              <w:jc w:val="both"/>
              <w:rPr>
                <w:rFonts w:cs="Times New Roman"/>
                <w:sz w:val="28"/>
                <w:szCs w:val="28"/>
              </w:rPr>
            </w:pPr>
            <w:r w:rsidRPr="005D30F0">
              <w:rPr>
                <w:rStyle w:val="aa"/>
                <w:rFonts w:cs="Times New Roman"/>
                <w:sz w:val="28"/>
                <w:szCs w:val="28"/>
              </w:rPr>
              <w:t>Лица, обеспечивающие функционирование систем и сетей или обеспечивающие системы оператора (администрация, охрана, уборщики и т.д.).</w:t>
            </w:r>
          </w:p>
          <w:p w14:paraId="090B47C0" w14:textId="77777777" w:rsidR="006A0FFA" w:rsidRPr="005D30F0" w:rsidRDefault="00000000" w:rsidP="005D30F0">
            <w:pPr>
              <w:pStyle w:val="af5"/>
              <w:widowControl/>
              <w:numPr>
                <w:ilvl w:val="0"/>
                <w:numId w:val="40"/>
              </w:numPr>
              <w:shd w:val="clear" w:color="auto" w:fill="FFFFFF"/>
              <w:spacing w:before="0" w:after="0"/>
              <w:ind w:left="0"/>
              <w:jc w:val="both"/>
              <w:rPr>
                <w:rFonts w:cs="Times New Roman"/>
                <w:sz w:val="28"/>
                <w:szCs w:val="28"/>
              </w:rPr>
            </w:pPr>
            <w:r w:rsidRPr="005D30F0">
              <w:rPr>
                <w:rStyle w:val="aa"/>
                <w:rFonts w:cs="Times New Roman"/>
                <w:sz w:val="28"/>
                <w:szCs w:val="28"/>
              </w:rPr>
              <w:t>Авторизованные пользователи систем и сетей</w:t>
            </w:r>
          </w:p>
          <w:p w14:paraId="10CC5743" w14:textId="77777777" w:rsidR="006A0FFA" w:rsidRPr="005D30F0" w:rsidRDefault="00000000" w:rsidP="005D30F0">
            <w:pPr>
              <w:pStyle w:val="af5"/>
              <w:widowControl/>
              <w:numPr>
                <w:ilvl w:val="0"/>
                <w:numId w:val="40"/>
              </w:numPr>
              <w:shd w:val="clear" w:color="auto" w:fill="FFFFFF"/>
              <w:spacing w:before="0" w:after="0"/>
              <w:ind w:left="0"/>
              <w:jc w:val="both"/>
              <w:rPr>
                <w:rFonts w:cs="Times New Roman"/>
                <w:sz w:val="28"/>
                <w:szCs w:val="28"/>
              </w:rPr>
            </w:pPr>
            <w:r w:rsidRPr="005D30F0">
              <w:rPr>
                <w:rStyle w:val="aa"/>
                <w:rFonts w:cs="Times New Roman"/>
                <w:sz w:val="28"/>
                <w:szCs w:val="28"/>
              </w:rPr>
              <w:t>Бывшие работники (пользователи)</w:t>
            </w:r>
          </w:p>
        </w:tc>
      </w:tr>
      <w:tr w:rsidR="006A0FFA" w:rsidRPr="005D30F0" w14:paraId="516E18E7" w14:textId="77777777" w:rsidTr="00DE15E8">
        <w:tblPrEx>
          <w:shd w:val="clear" w:color="auto" w:fill="CED7E7"/>
        </w:tblPrEx>
        <w:trPr>
          <w:trHeight w:val="13638"/>
        </w:trPr>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B800A4"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lastRenderedPageBreak/>
              <w:t>Нарушитель, обладающий базовыми повышенными возможностями</w:t>
            </w:r>
          </w:p>
        </w:tc>
        <w:tc>
          <w:tcPr>
            <w:tcW w:w="49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D743C" w14:textId="77777777" w:rsidR="006A0FFA" w:rsidRPr="005D30F0" w:rsidRDefault="00000000" w:rsidP="005D30F0">
            <w:pPr>
              <w:pStyle w:val="af5"/>
              <w:widowControl/>
              <w:numPr>
                <w:ilvl w:val="0"/>
                <w:numId w:val="41"/>
              </w:numPr>
              <w:shd w:val="clear" w:color="auto" w:fill="FFFFFF"/>
              <w:spacing w:before="0" w:after="0"/>
              <w:ind w:left="0"/>
              <w:jc w:val="both"/>
              <w:rPr>
                <w:rFonts w:cs="Times New Roman"/>
                <w:sz w:val="28"/>
                <w:szCs w:val="28"/>
              </w:rPr>
            </w:pPr>
            <w:r w:rsidRPr="005D30F0">
              <w:rPr>
                <w:rStyle w:val="aa"/>
                <w:rFonts w:cs="Times New Roman"/>
                <w:sz w:val="28"/>
                <w:szCs w:val="28"/>
              </w:rPr>
              <w:t>Обладает всеми возможностями нарушителей с базовыми возможностями.</w:t>
            </w:r>
          </w:p>
          <w:p w14:paraId="2E6107C7" w14:textId="77777777" w:rsidR="006A0FFA" w:rsidRPr="005D30F0" w:rsidRDefault="00000000" w:rsidP="005D30F0">
            <w:pPr>
              <w:pStyle w:val="af5"/>
              <w:widowControl/>
              <w:numPr>
                <w:ilvl w:val="0"/>
                <w:numId w:val="41"/>
              </w:numPr>
              <w:shd w:val="clear" w:color="auto" w:fill="FFFFFF"/>
              <w:spacing w:before="0" w:after="0"/>
              <w:ind w:left="0"/>
              <w:jc w:val="both"/>
              <w:rPr>
                <w:rFonts w:cs="Times New Roman"/>
                <w:sz w:val="28"/>
                <w:szCs w:val="28"/>
              </w:rPr>
            </w:pPr>
            <w:r w:rsidRPr="005D30F0">
              <w:rPr>
                <w:rStyle w:val="aa"/>
                <w:rFonts w:cs="Times New Roman"/>
                <w:sz w:val="28"/>
                <w:szCs w:val="28"/>
              </w:rPr>
              <w:t>Имеет возможность использовать средства реализации угроз (инструменты), свободно распространяемые в сети «Интернет» и разработанные другими лицами, однако хорошо владеет этими средствами и инструментами, понимает, как они работают и может вносить изменения в их функционирование для повышения эффективности реализации угроз.</w:t>
            </w:r>
          </w:p>
          <w:p w14:paraId="5B741902" w14:textId="77777777" w:rsidR="006A0FFA" w:rsidRPr="005D30F0" w:rsidRDefault="00000000" w:rsidP="005D30F0">
            <w:pPr>
              <w:pStyle w:val="af5"/>
              <w:widowControl/>
              <w:numPr>
                <w:ilvl w:val="0"/>
                <w:numId w:val="41"/>
              </w:numPr>
              <w:shd w:val="clear" w:color="auto" w:fill="FFFFFF"/>
              <w:spacing w:before="0" w:after="0"/>
              <w:ind w:left="0"/>
              <w:jc w:val="both"/>
              <w:rPr>
                <w:rFonts w:cs="Times New Roman"/>
                <w:sz w:val="28"/>
                <w:szCs w:val="28"/>
              </w:rPr>
            </w:pPr>
            <w:r w:rsidRPr="005D30F0">
              <w:rPr>
                <w:rStyle w:val="aa"/>
                <w:rFonts w:cs="Times New Roman"/>
                <w:sz w:val="28"/>
                <w:szCs w:val="28"/>
              </w:rPr>
              <w:t>Оснащен и владеет фреймворками и наборами средств, инструментов для реализации угроз безопасности информации и использования уязвимостей.</w:t>
            </w:r>
          </w:p>
          <w:p w14:paraId="0FF05904" w14:textId="77777777" w:rsidR="006A0FFA" w:rsidRPr="005D30F0" w:rsidRDefault="00000000" w:rsidP="005D30F0">
            <w:pPr>
              <w:pStyle w:val="af5"/>
              <w:widowControl/>
              <w:numPr>
                <w:ilvl w:val="0"/>
                <w:numId w:val="41"/>
              </w:numPr>
              <w:shd w:val="clear" w:color="auto" w:fill="FFFFFF"/>
              <w:spacing w:before="0" w:after="0"/>
              <w:ind w:left="0"/>
              <w:jc w:val="both"/>
              <w:rPr>
                <w:rFonts w:cs="Times New Roman"/>
                <w:sz w:val="28"/>
                <w:szCs w:val="28"/>
              </w:rPr>
            </w:pPr>
            <w:r w:rsidRPr="005D30F0">
              <w:rPr>
                <w:rStyle w:val="aa"/>
                <w:rFonts w:cs="Times New Roman"/>
                <w:sz w:val="28"/>
                <w:szCs w:val="28"/>
              </w:rPr>
              <w:t>Имеет навыки самостоятельного планирования и реализации сценариев угроз безопасности информации.</w:t>
            </w:r>
          </w:p>
          <w:p w14:paraId="1293A887" w14:textId="77777777" w:rsidR="006A0FFA" w:rsidRPr="005D30F0" w:rsidRDefault="00000000" w:rsidP="005D30F0">
            <w:pPr>
              <w:pStyle w:val="af5"/>
              <w:widowControl/>
              <w:numPr>
                <w:ilvl w:val="0"/>
                <w:numId w:val="41"/>
              </w:numPr>
              <w:shd w:val="clear" w:color="auto" w:fill="FFFFFF"/>
              <w:spacing w:before="0" w:after="0"/>
              <w:ind w:left="0"/>
              <w:jc w:val="both"/>
              <w:rPr>
                <w:rFonts w:cs="Times New Roman"/>
                <w:sz w:val="28"/>
                <w:szCs w:val="28"/>
              </w:rPr>
            </w:pPr>
            <w:r w:rsidRPr="005D30F0">
              <w:rPr>
                <w:rStyle w:val="aa"/>
                <w:rFonts w:cs="Times New Roman"/>
                <w:sz w:val="28"/>
                <w:szCs w:val="28"/>
              </w:rPr>
              <w:t>Обладает практическими знаниями о функционировании систем и сетей, операционных систем, а также имеет знания защитных механизмов, применяемых в программном обеспечении, программно-аппаратных средствах.</w:t>
            </w:r>
          </w:p>
          <w:p w14:paraId="45B4EDC1" w14:textId="77777777" w:rsidR="006A0FFA" w:rsidRPr="005D30F0" w:rsidRDefault="00000000" w:rsidP="005D30F0">
            <w:pPr>
              <w:pStyle w:val="af5"/>
              <w:widowControl/>
              <w:numPr>
                <w:ilvl w:val="0"/>
                <w:numId w:val="41"/>
              </w:numPr>
              <w:shd w:val="clear" w:color="auto" w:fill="FFFFFF"/>
              <w:spacing w:before="0" w:after="0"/>
              <w:ind w:left="0"/>
              <w:jc w:val="both"/>
              <w:rPr>
                <w:rFonts w:cs="Times New Roman"/>
                <w:sz w:val="28"/>
                <w:szCs w:val="28"/>
              </w:rPr>
            </w:pPr>
            <w:r w:rsidRPr="005D30F0">
              <w:rPr>
                <w:rStyle w:val="aa"/>
                <w:rFonts w:cs="Times New Roman"/>
                <w:sz w:val="28"/>
                <w:szCs w:val="28"/>
              </w:rPr>
              <w:t>Таким образом, нарушители с базовыми повышенными возможностями имеют возможность реализовывать угрозы, в том числе направленные на неизвестные (недокументированные) уязвимости, с использованием специально созданных для этого инструментов, свободно распространяемых в сети «Интернет». Не имеют возможностей реализации угроз на физически изолированные сегменты систем и сетей</w:t>
            </w:r>
          </w:p>
        </w:tc>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11CD1F" w14:textId="77777777" w:rsidR="006A0FFA" w:rsidRPr="005D30F0" w:rsidRDefault="00000000" w:rsidP="005D30F0">
            <w:pPr>
              <w:pStyle w:val="af5"/>
              <w:widowControl/>
              <w:numPr>
                <w:ilvl w:val="0"/>
                <w:numId w:val="42"/>
              </w:numPr>
              <w:shd w:val="clear" w:color="auto" w:fill="FFFFFF"/>
              <w:spacing w:before="0" w:after="0"/>
              <w:ind w:left="0"/>
              <w:jc w:val="both"/>
              <w:rPr>
                <w:rFonts w:cs="Times New Roman"/>
                <w:sz w:val="28"/>
                <w:szCs w:val="28"/>
              </w:rPr>
            </w:pPr>
            <w:r w:rsidRPr="005D30F0">
              <w:rPr>
                <w:rStyle w:val="aa"/>
                <w:rFonts w:cs="Times New Roman"/>
                <w:sz w:val="28"/>
                <w:szCs w:val="28"/>
              </w:rPr>
              <w:t>Преступные группы (криминальные структуры)</w:t>
            </w:r>
          </w:p>
          <w:p w14:paraId="4AF6E717" w14:textId="77777777" w:rsidR="006A0FFA" w:rsidRPr="005D30F0" w:rsidRDefault="00000000" w:rsidP="005D30F0">
            <w:pPr>
              <w:pStyle w:val="af5"/>
              <w:widowControl/>
              <w:numPr>
                <w:ilvl w:val="0"/>
                <w:numId w:val="42"/>
              </w:numPr>
              <w:shd w:val="clear" w:color="auto" w:fill="FFFFFF"/>
              <w:spacing w:before="0" w:after="0"/>
              <w:ind w:left="0"/>
              <w:jc w:val="both"/>
              <w:rPr>
                <w:rFonts w:cs="Times New Roman"/>
                <w:sz w:val="28"/>
                <w:szCs w:val="28"/>
              </w:rPr>
            </w:pPr>
            <w:r w:rsidRPr="005D30F0">
              <w:rPr>
                <w:rStyle w:val="aa"/>
                <w:rFonts w:cs="Times New Roman"/>
                <w:sz w:val="28"/>
                <w:szCs w:val="28"/>
              </w:rPr>
              <w:t>Конкурирующие организации</w:t>
            </w:r>
          </w:p>
          <w:p w14:paraId="7D0C4C79" w14:textId="77777777" w:rsidR="006A0FFA" w:rsidRPr="005D30F0" w:rsidRDefault="00000000" w:rsidP="005D30F0">
            <w:pPr>
              <w:pStyle w:val="af5"/>
              <w:widowControl/>
              <w:numPr>
                <w:ilvl w:val="0"/>
                <w:numId w:val="42"/>
              </w:numPr>
              <w:shd w:val="clear" w:color="auto" w:fill="FFFFFF"/>
              <w:spacing w:before="0" w:after="0"/>
              <w:ind w:left="0"/>
              <w:jc w:val="both"/>
              <w:rPr>
                <w:rFonts w:cs="Times New Roman"/>
                <w:sz w:val="28"/>
                <w:szCs w:val="28"/>
              </w:rPr>
            </w:pPr>
            <w:r w:rsidRPr="005D30F0">
              <w:rPr>
                <w:rStyle w:val="aa"/>
                <w:rFonts w:cs="Times New Roman"/>
                <w:sz w:val="28"/>
                <w:szCs w:val="28"/>
              </w:rPr>
              <w:t>Поставщики вычислительных услуг, услуг связи</w:t>
            </w:r>
          </w:p>
          <w:p w14:paraId="5BDEA61B" w14:textId="77777777" w:rsidR="006A0FFA" w:rsidRPr="005D30F0" w:rsidRDefault="00000000" w:rsidP="005D30F0">
            <w:pPr>
              <w:pStyle w:val="af5"/>
              <w:widowControl/>
              <w:numPr>
                <w:ilvl w:val="0"/>
                <w:numId w:val="42"/>
              </w:numPr>
              <w:shd w:val="clear" w:color="auto" w:fill="FFFFFF"/>
              <w:spacing w:before="0" w:after="0"/>
              <w:ind w:left="0"/>
              <w:jc w:val="both"/>
              <w:rPr>
                <w:rFonts w:cs="Times New Roman"/>
                <w:sz w:val="28"/>
                <w:szCs w:val="28"/>
              </w:rPr>
            </w:pPr>
            <w:r w:rsidRPr="005D30F0">
              <w:rPr>
                <w:rStyle w:val="aa"/>
                <w:rFonts w:cs="Times New Roman"/>
                <w:sz w:val="28"/>
                <w:szCs w:val="28"/>
              </w:rPr>
              <w:t>Лица, привлекаемые для установки, настройки, испытаний, пусконаладочных и иных видов работ</w:t>
            </w:r>
          </w:p>
          <w:p w14:paraId="0797463C" w14:textId="77777777" w:rsidR="006A0FFA" w:rsidRPr="005D30F0" w:rsidRDefault="00000000" w:rsidP="005D30F0">
            <w:pPr>
              <w:pStyle w:val="af5"/>
              <w:widowControl/>
              <w:numPr>
                <w:ilvl w:val="0"/>
                <w:numId w:val="42"/>
              </w:numPr>
              <w:shd w:val="clear" w:color="auto" w:fill="FFFFFF"/>
              <w:spacing w:before="0" w:after="0"/>
              <w:ind w:left="0"/>
              <w:jc w:val="both"/>
              <w:rPr>
                <w:rFonts w:cs="Times New Roman"/>
                <w:sz w:val="28"/>
                <w:szCs w:val="28"/>
              </w:rPr>
            </w:pPr>
            <w:r w:rsidRPr="005D30F0">
              <w:rPr>
                <w:rStyle w:val="aa"/>
                <w:rFonts w:cs="Times New Roman"/>
                <w:sz w:val="28"/>
                <w:szCs w:val="28"/>
              </w:rPr>
              <w:t>Системные администраторы и администраторы безопасности</w:t>
            </w:r>
          </w:p>
        </w:tc>
      </w:tr>
      <w:tr w:rsidR="006A0FFA" w:rsidRPr="005D30F0" w14:paraId="761CCE42" w14:textId="77777777" w:rsidTr="00DE15E8">
        <w:tblPrEx>
          <w:shd w:val="clear" w:color="auto" w:fill="CED7E7"/>
        </w:tblPrEx>
        <w:trPr>
          <w:trHeight w:val="13638"/>
        </w:trPr>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BE3D19" w14:textId="77777777" w:rsidR="006A0FFA" w:rsidRPr="005D30F0" w:rsidRDefault="00000000" w:rsidP="005D30F0">
            <w:pPr>
              <w:pStyle w:val="Default"/>
              <w:widowControl/>
              <w:shd w:val="clear" w:color="auto" w:fill="FFFFFF"/>
              <w:jc w:val="both"/>
              <w:rPr>
                <w:rFonts w:cs="Times New Roman"/>
                <w:sz w:val="28"/>
                <w:szCs w:val="28"/>
              </w:rPr>
            </w:pPr>
            <w:r w:rsidRPr="005D30F0">
              <w:rPr>
                <w:rStyle w:val="aa"/>
                <w:rFonts w:cs="Times New Roman"/>
                <w:sz w:val="28"/>
                <w:szCs w:val="28"/>
              </w:rPr>
              <w:lastRenderedPageBreak/>
              <w:t xml:space="preserve">Нарушитель, обладающий средними возможностями </w:t>
            </w:r>
          </w:p>
        </w:tc>
        <w:tc>
          <w:tcPr>
            <w:tcW w:w="49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AA021" w14:textId="77777777" w:rsidR="006A0FFA" w:rsidRPr="005D30F0" w:rsidRDefault="00000000" w:rsidP="005D30F0">
            <w:pPr>
              <w:pStyle w:val="af5"/>
              <w:widowControl/>
              <w:numPr>
                <w:ilvl w:val="0"/>
                <w:numId w:val="43"/>
              </w:numPr>
              <w:shd w:val="clear" w:color="auto" w:fill="FFFFFF"/>
              <w:spacing w:before="0" w:after="0"/>
              <w:ind w:left="0"/>
              <w:jc w:val="both"/>
              <w:rPr>
                <w:rFonts w:cs="Times New Roman"/>
                <w:sz w:val="28"/>
                <w:szCs w:val="28"/>
              </w:rPr>
            </w:pPr>
            <w:r w:rsidRPr="005D30F0">
              <w:rPr>
                <w:rStyle w:val="aa"/>
                <w:rFonts w:cs="Times New Roman"/>
                <w:sz w:val="28"/>
                <w:szCs w:val="28"/>
              </w:rPr>
              <w:t xml:space="preserve">Обладает всеми возможностями нарушителей с базовыми повышенными возможностями. </w:t>
            </w:r>
          </w:p>
          <w:p w14:paraId="6C1DE6BB" w14:textId="77777777" w:rsidR="006A0FFA" w:rsidRPr="005D30F0" w:rsidRDefault="00000000" w:rsidP="005D30F0">
            <w:pPr>
              <w:pStyle w:val="af5"/>
              <w:widowControl/>
              <w:numPr>
                <w:ilvl w:val="0"/>
                <w:numId w:val="43"/>
              </w:numPr>
              <w:shd w:val="clear" w:color="auto" w:fill="FFFFFF"/>
              <w:spacing w:before="0" w:after="0"/>
              <w:ind w:left="0"/>
              <w:jc w:val="both"/>
              <w:rPr>
                <w:rFonts w:cs="Times New Roman"/>
                <w:sz w:val="28"/>
                <w:szCs w:val="28"/>
              </w:rPr>
            </w:pPr>
            <w:r w:rsidRPr="005D30F0">
              <w:rPr>
                <w:rStyle w:val="aa"/>
                <w:rFonts w:cs="Times New Roman"/>
                <w:sz w:val="28"/>
                <w:szCs w:val="28"/>
              </w:rPr>
              <w:t xml:space="preserve">Имеет возможность приобретать информацию об уязвимостях, размещаемую на специализированных платных ресурсах (биржах уязвимостей). </w:t>
            </w:r>
          </w:p>
          <w:p w14:paraId="52297E7B" w14:textId="77777777" w:rsidR="006A0FFA" w:rsidRPr="005D30F0" w:rsidRDefault="00000000" w:rsidP="005D30F0">
            <w:pPr>
              <w:pStyle w:val="af5"/>
              <w:widowControl/>
              <w:numPr>
                <w:ilvl w:val="0"/>
                <w:numId w:val="43"/>
              </w:numPr>
              <w:shd w:val="clear" w:color="auto" w:fill="FFFFFF"/>
              <w:spacing w:before="0" w:after="0"/>
              <w:ind w:left="0"/>
              <w:jc w:val="both"/>
              <w:rPr>
                <w:rFonts w:cs="Times New Roman"/>
                <w:sz w:val="28"/>
                <w:szCs w:val="28"/>
              </w:rPr>
            </w:pPr>
            <w:r w:rsidRPr="005D30F0">
              <w:rPr>
                <w:rStyle w:val="aa"/>
                <w:rFonts w:cs="Times New Roman"/>
                <w:sz w:val="28"/>
                <w:szCs w:val="28"/>
              </w:rPr>
              <w:t xml:space="preserve">Имеет возможность приобретать дорогостоящие средства и инструменты для реализации угроз, размещаемые на специализированных платных ресурсах (биржах уязвимостей). </w:t>
            </w:r>
          </w:p>
          <w:p w14:paraId="1CE619EA" w14:textId="77777777" w:rsidR="006A0FFA" w:rsidRPr="005D30F0" w:rsidRDefault="00000000" w:rsidP="005D30F0">
            <w:pPr>
              <w:pStyle w:val="af5"/>
              <w:widowControl/>
              <w:numPr>
                <w:ilvl w:val="0"/>
                <w:numId w:val="43"/>
              </w:numPr>
              <w:shd w:val="clear" w:color="auto" w:fill="FFFFFF"/>
              <w:spacing w:before="0" w:after="0"/>
              <w:ind w:left="0"/>
              <w:jc w:val="both"/>
              <w:rPr>
                <w:rFonts w:cs="Times New Roman"/>
                <w:sz w:val="28"/>
                <w:szCs w:val="28"/>
              </w:rPr>
            </w:pPr>
            <w:r w:rsidRPr="005D30F0">
              <w:rPr>
                <w:rStyle w:val="aa"/>
                <w:rFonts w:cs="Times New Roman"/>
                <w:sz w:val="28"/>
                <w:szCs w:val="28"/>
              </w:rPr>
              <w:t xml:space="preserve">Имеет возможность самостоятельно разрабатывать средства </w:t>
            </w:r>
          </w:p>
          <w:p w14:paraId="427CE8B2" w14:textId="77777777" w:rsidR="006A0FFA" w:rsidRPr="005D30F0" w:rsidRDefault="00000000" w:rsidP="005D30F0">
            <w:pPr>
              <w:pStyle w:val="af5"/>
              <w:widowControl/>
              <w:numPr>
                <w:ilvl w:val="0"/>
                <w:numId w:val="43"/>
              </w:numPr>
              <w:shd w:val="clear" w:color="auto" w:fill="FFFFFF"/>
              <w:spacing w:before="0" w:after="0"/>
              <w:ind w:left="0"/>
              <w:jc w:val="both"/>
              <w:rPr>
                <w:rFonts w:cs="Times New Roman"/>
                <w:sz w:val="28"/>
                <w:szCs w:val="28"/>
              </w:rPr>
            </w:pPr>
            <w:r w:rsidRPr="005D30F0">
              <w:rPr>
                <w:rStyle w:val="aa"/>
                <w:rFonts w:cs="Times New Roman"/>
                <w:sz w:val="28"/>
                <w:szCs w:val="28"/>
              </w:rPr>
              <w:t xml:space="preserve">(инструменты), необходимые для реализации угроз (атак), реализовывать угрозы с использованием данных средств. </w:t>
            </w:r>
          </w:p>
          <w:p w14:paraId="4CF7C177" w14:textId="77777777" w:rsidR="006A0FFA" w:rsidRPr="005D30F0" w:rsidRDefault="00000000" w:rsidP="005D30F0">
            <w:pPr>
              <w:pStyle w:val="af5"/>
              <w:widowControl/>
              <w:numPr>
                <w:ilvl w:val="0"/>
                <w:numId w:val="43"/>
              </w:numPr>
              <w:shd w:val="clear" w:color="auto" w:fill="FFFFFF"/>
              <w:spacing w:before="0" w:after="0"/>
              <w:ind w:left="0"/>
              <w:jc w:val="both"/>
              <w:rPr>
                <w:rFonts w:cs="Times New Roman"/>
                <w:sz w:val="28"/>
                <w:szCs w:val="28"/>
              </w:rPr>
            </w:pPr>
            <w:r w:rsidRPr="005D30F0">
              <w:rPr>
                <w:rStyle w:val="aa"/>
                <w:rFonts w:cs="Times New Roman"/>
                <w:sz w:val="28"/>
                <w:szCs w:val="28"/>
              </w:rPr>
              <w:t xml:space="preserve">Имеет возможность получения доступа к встраиваемому программному обеспечению аппаратных платформ, системному и прикладному программному обеспечению, телекоммуникационному оборудованию и другим программно-аппаратным средствам для проведения их анализа. </w:t>
            </w:r>
          </w:p>
          <w:p w14:paraId="57C5D309" w14:textId="77777777" w:rsidR="006A0FFA" w:rsidRPr="005D30F0" w:rsidRDefault="00000000" w:rsidP="005D30F0">
            <w:pPr>
              <w:pStyle w:val="af5"/>
              <w:widowControl/>
              <w:numPr>
                <w:ilvl w:val="0"/>
                <w:numId w:val="43"/>
              </w:numPr>
              <w:shd w:val="clear" w:color="auto" w:fill="FFFFFF"/>
              <w:spacing w:before="0" w:after="0"/>
              <w:ind w:left="0"/>
              <w:jc w:val="both"/>
              <w:rPr>
                <w:rFonts w:cs="Times New Roman"/>
                <w:sz w:val="28"/>
                <w:szCs w:val="28"/>
              </w:rPr>
            </w:pPr>
            <w:r w:rsidRPr="005D30F0">
              <w:rPr>
                <w:rStyle w:val="aa"/>
                <w:rFonts w:cs="Times New Roman"/>
                <w:sz w:val="28"/>
                <w:szCs w:val="28"/>
              </w:rPr>
              <w:t xml:space="preserve">Обладает знаниями и практическими навыками проведения анализа программного кода для получения информации об уязвимостях. </w:t>
            </w:r>
          </w:p>
          <w:p w14:paraId="5B3DF42F" w14:textId="77777777" w:rsidR="006A0FFA" w:rsidRPr="005D30F0" w:rsidRDefault="00000000" w:rsidP="005D30F0">
            <w:pPr>
              <w:pStyle w:val="af5"/>
              <w:widowControl/>
              <w:numPr>
                <w:ilvl w:val="0"/>
                <w:numId w:val="43"/>
              </w:numPr>
              <w:shd w:val="clear" w:color="auto" w:fill="FFFFFF"/>
              <w:spacing w:before="0" w:after="0"/>
              <w:ind w:left="0"/>
              <w:jc w:val="both"/>
              <w:rPr>
                <w:rFonts w:cs="Times New Roman"/>
                <w:sz w:val="28"/>
                <w:szCs w:val="28"/>
              </w:rPr>
            </w:pPr>
            <w:r w:rsidRPr="005D30F0">
              <w:rPr>
                <w:rStyle w:val="aa"/>
                <w:rFonts w:cs="Times New Roman"/>
                <w:sz w:val="28"/>
                <w:szCs w:val="28"/>
              </w:rPr>
              <w:t xml:space="preserve">Обладает высокими знаниями и практическими навыками о функционировании систем и сетей, операционных систем, а также имеет глубокое понимание защитных механизмов, применяемых в программном обеспечении, программно-аппаратных средствах. </w:t>
            </w:r>
          </w:p>
          <w:p w14:paraId="72CD88D6" w14:textId="77777777" w:rsidR="006A0FFA" w:rsidRPr="005D30F0" w:rsidRDefault="00000000" w:rsidP="005D30F0">
            <w:pPr>
              <w:pStyle w:val="af5"/>
              <w:widowControl/>
              <w:numPr>
                <w:ilvl w:val="0"/>
                <w:numId w:val="43"/>
              </w:numPr>
              <w:shd w:val="clear" w:color="auto" w:fill="FFFFFF"/>
              <w:spacing w:before="0" w:after="0"/>
              <w:ind w:left="0"/>
              <w:jc w:val="both"/>
              <w:rPr>
                <w:rFonts w:cs="Times New Roman"/>
                <w:sz w:val="28"/>
                <w:szCs w:val="28"/>
              </w:rPr>
            </w:pPr>
            <w:r w:rsidRPr="005D30F0">
              <w:rPr>
                <w:rStyle w:val="aa"/>
                <w:rFonts w:cs="Times New Roman"/>
                <w:sz w:val="28"/>
                <w:szCs w:val="28"/>
              </w:rPr>
              <w:t xml:space="preserve">Имеет возможность реализовывать угрозы безопасности информации в составе группы лиц. </w:t>
            </w:r>
          </w:p>
          <w:p w14:paraId="52076ACF" w14:textId="77777777" w:rsidR="006A0FFA" w:rsidRPr="005D30F0" w:rsidRDefault="00000000" w:rsidP="005D30F0">
            <w:pPr>
              <w:pStyle w:val="af5"/>
              <w:widowControl/>
              <w:numPr>
                <w:ilvl w:val="0"/>
                <w:numId w:val="43"/>
              </w:numPr>
              <w:shd w:val="clear" w:color="auto" w:fill="FFFFFF"/>
              <w:spacing w:before="0" w:after="0"/>
              <w:ind w:left="0"/>
              <w:jc w:val="both"/>
              <w:rPr>
                <w:rFonts w:cs="Times New Roman"/>
                <w:sz w:val="28"/>
                <w:szCs w:val="28"/>
              </w:rPr>
            </w:pPr>
            <w:r w:rsidRPr="005D30F0">
              <w:rPr>
                <w:rStyle w:val="aa"/>
                <w:rFonts w:cs="Times New Roman"/>
                <w:sz w:val="28"/>
                <w:szCs w:val="28"/>
              </w:rPr>
              <w:t xml:space="preserve">Таким образом, нарушители со средними возможностями имеют возможность реализовывать угрозы, в </w:t>
            </w:r>
            <w:r w:rsidRPr="005D30F0">
              <w:rPr>
                <w:rStyle w:val="aa"/>
                <w:rFonts w:cs="Times New Roman"/>
                <w:sz w:val="28"/>
                <w:szCs w:val="28"/>
              </w:rPr>
              <w:lastRenderedPageBreak/>
              <w:t>том числе на выявленные ими неизвестные уязвимости, с использованием самостоятельно разработанных для этого инструментов. Не имеют возможностей реализации угроз на физически изолированные сегменты систем и сетей</w:t>
            </w:r>
          </w:p>
        </w:tc>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9964CA" w14:textId="77777777" w:rsidR="006A0FFA" w:rsidRPr="005D30F0" w:rsidRDefault="00000000" w:rsidP="005D30F0">
            <w:pPr>
              <w:pStyle w:val="Default"/>
              <w:widowControl/>
              <w:shd w:val="clear" w:color="auto" w:fill="FFFFFF"/>
              <w:jc w:val="both"/>
              <w:rPr>
                <w:rStyle w:val="aa"/>
                <w:rFonts w:cs="Times New Roman"/>
                <w:sz w:val="28"/>
                <w:szCs w:val="28"/>
              </w:rPr>
            </w:pPr>
            <w:r w:rsidRPr="005D30F0">
              <w:rPr>
                <w:rStyle w:val="aa"/>
                <w:rFonts w:cs="Times New Roman"/>
                <w:sz w:val="28"/>
                <w:szCs w:val="28"/>
              </w:rPr>
              <w:lastRenderedPageBreak/>
              <w:t xml:space="preserve">Террористические, экстремистские группировки </w:t>
            </w:r>
          </w:p>
          <w:p w14:paraId="74BC47D6" w14:textId="77777777" w:rsidR="006A0FFA" w:rsidRPr="005D30F0" w:rsidRDefault="00000000" w:rsidP="005D30F0">
            <w:pPr>
              <w:pStyle w:val="Default"/>
              <w:widowControl/>
              <w:shd w:val="clear" w:color="auto" w:fill="FFFFFF"/>
              <w:jc w:val="both"/>
              <w:rPr>
                <w:rFonts w:cs="Times New Roman"/>
                <w:sz w:val="28"/>
                <w:szCs w:val="28"/>
              </w:rPr>
            </w:pPr>
            <w:r w:rsidRPr="005D30F0">
              <w:rPr>
                <w:rStyle w:val="aa"/>
                <w:rFonts w:cs="Times New Roman"/>
                <w:sz w:val="28"/>
                <w:szCs w:val="28"/>
              </w:rPr>
              <w:t xml:space="preserve">Разработчики программных, программно-аппаратных средств </w:t>
            </w:r>
          </w:p>
        </w:tc>
      </w:tr>
      <w:tr w:rsidR="006A0FFA" w:rsidRPr="005D30F0" w14:paraId="5C82B9A9" w14:textId="77777777" w:rsidTr="00DE15E8">
        <w:tblPrEx>
          <w:shd w:val="clear" w:color="auto" w:fill="CED7E7"/>
        </w:tblPrEx>
        <w:trPr>
          <w:trHeight w:val="13638"/>
        </w:trPr>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21A68C"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lastRenderedPageBreak/>
              <w:t>Нарушитель, обладающий высокими возможностями</w:t>
            </w:r>
          </w:p>
        </w:tc>
        <w:tc>
          <w:tcPr>
            <w:tcW w:w="49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FF2A58" w14:textId="77777777" w:rsidR="006A0FFA" w:rsidRPr="005D30F0" w:rsidRDefault="00000000" w:rsidP="005D30F0">
            <w:pPr>
              <w:pStyle w:val="af4"/>
              <w:widowControl/>
              <w:shd w:val="clear" w:color="auto" w:fill="FFFFFF"/>
              <w:spacing w:before="0" w:after="0"/>
              <w:jc w:val="both"/>
              <w:rPr>
                <w:rStyle w:val="aa"/>
                <w:rFonts w:cs="Times New Roman"/>
                <w:sz w:val="28"/>
                <w:szCs w:val="28"/>
              </w:rPr>
            </w:pPr>
            <w:r w:rsidRPr="005D30F0">
              <w:rPr>
                <w:rStyle w:val="aa"/>
                <w:rFonts w:cs="Times New Roman"/>
                <w:sz w:val="28"/>
                <w:szCs w:val="28"/>
              </w:rPr>
              <w:t>Обладает всеми возможностями нарушителей со средними возможностями.</w:t>
            </w:r>
          </w:p>
          <w:p w14:paraId="63083182" w14:textId="77777777" w:rsidR="006A0FFA" w:rsidRPr="005D30F0" w:rsidRDefault="00000000" w:rsidP="005D30F0">
            <w:pPr>
              <w:pStyle w:val="af5"/>
              <w:widowControl/>
              <w:numPr>
                <w:ilvl w:val="0"/>
                <w:numId w:val="44"/>
              </w:numPr>
              <w:shd w:val="clear" w:color="auto" w:fill="FFFFFF"/>
              <w:spacing w:before="0" w:after="0"/>
              <w:ind w:left="0"/>
              <w:jc w:val="both"/>
              <w:rPr>
                <w:rFonts w:cs="Times New Roman"/>
                <w:sz w:val="28"/>
                <w:szCs w:val="28"/>
              </w:rPr>
            </w:pPr>
            <w:r w:rsidRPr="005D30F0">
              <w:rPr>
                <w:rStyle w:val="aa"/>
                <w:rFonts w:cs="Times New Roman"/>
                <w:sz w:val="28"/>
                <w:szCs w:val="28"/>
              </w:rPr>
              <w:t>Имеет возможность получения доступа к исходному коду встраиваемого программного обеспечения аппаратных платформ, системного и прикладного программного обеспечения, телекоммуникационного оборудования и других программно-аппаратных средств для получения сведений об уязвимостях «нулевого дня».</w:t>
            </w:r>
          </w:p>
          <w:p w14:paraId="4C602344" w14:textId="77777777" w:rsidR="006A0FFA" w:rsidRPr="005D30F0" w:rsidRDefault="00000000" w:rsidP="005D30F0">
            <w:pPr>
              <w:pStyle w:val="af5"/>
              <w:widowControl/>
              <w:numPr>
                <w:ilvl w:val="0"/>
                <w:numId w:val="44"/>
              </w:numPr>
              <w:shd w:val="clear" w:color="auto" w:fill="FFFFFF"/>
              <w:spacing w:before="0" w:after="0"/>
              <w:ind w:left="0"/>
              <w:jc w:val="both"/>
              <w:rPr>
                <w:rFonts w:cs="Times New Roman"/>
                <w:sz w:val="28"/>
                <w:szCs w:val="28"/>
              </w:rPr>
            </w:pPr>
            <w:r w:rsidRPr="005D30F0">
              <w:rPr>
                <w:rStyle w:val="aa"/>
                <w:rFonts w:cs="Times New Roman"/>
                <w:sz w:val="28"/>
                <w:szCs w:val="28"/>
              </w:rPr>
              <w:t>Имеет возможность внедрения программных (программно-аппаратных) закладок или уязвимостей на различных этапах поставки программного обеспечения или программно-аппаратных средств.</w:t>
            </w:r>
          </w:p>
          <w:p w14:paraId="1F35B5C8" w14:textId="77777777" w:rsidR="006A0FFA" w:rsidRPr="005D30F0" w:rsidRDefault="00000000" w:rsidP="005D30F0">
            <w:pPr>
              <w:pStyle w:val="af5"/>
              <w:widowControl/>
              <w:numPr>
                <w:ilvl w:val="0"/>
                <w:numId w:val="44"/>
              </w:numPr>
              <w:shd w:val="clear" w:color="auto" w:fill="FFFFFF"/>
              <w:spacing w:before="0" w:after="0"/>
              <w:ind w:left="0"/>
              <w:jc w:val="both"/>
              <w:rPr>
                <w:rFonts w:cs="Times New Roman"/>
                <w:sz w:val="28"/>
                <w:szCs w:val="28"/>
              </w:rPr>
            </w:pPr>
            <w:r w:rsidRPr="005D30F0">
              <w:rPr>
                <w:rStyle w:val="aa"/>
                <w:rFonts w:cs="Times New Roman"/>
                <w:sz w:val="28"/>
                <w:szCs w:val="28"/>
              </w:rPr>
              <w:t>Имеет возможность создания методов и средств реализации угроз с привлечением специализированных научных организаций и реализации угроз с применением специально разработанных средств, в том числе обеспечивающих скрытное проникновение.</w:t>
            </w:r>
          </w:p>
          <w:p w14:paraId="6A8B7778" w14:textId="77777777" w:rsidR="006A0FFA" w:rsidRPr="005D30F0" w:rsidRDefault="00000000" w:rsidP="005D30F0">
            <w:pPr>
              <w:pStyle w:val="af5"/>
              <w:widowControl/>
              <w:numPr>
                <w:ilvl w:val="0"/>
                <w:numId w:val="44"/>
              </w:numPr>
              <w:shd w:val="clear" w:color="auto" w:fill="FFFFFF"/>
              <w:spacing w:before="0" w:after="0"/>
              <w:ind w:left="0"/>
              <w:jc w:val="both"/>
              <w:rPr>
                <w:rFonts w:cs="Times New Roman"/>
                <w:sz w:val="28"/>
                <w:szCs w:val="28"/>
              </w:rPr>
            </w:pPr>
            <w:r w:rsidRPr="005D30F0">
              <w:rPr>
                <w:rStyle w:val="aa"/>
                <w:rFonts w:cs="Times New Roman"/>
                <w:sz w:val="28"/>
                <w:szCs w:val="28"/>
              </w:rPr>
              <w:t>Имеет возможность реализовывать угрозы с привлечением специалистов, имеющих базовые повышенные, средние и высокие возможности.</w:t>
            </w:r>
          </w:p>
          <w:p w14:paraId="0373312E" w14:textId="77777777" w:rsidR="006A0FFA" w:rsidRPr="005D30F0" w:rsidRDefault="00000000" w:rsidP="005D30F0">
            <w:pPr>
              <w:pStyle w:val="af5"/>
              <w:widowControl/>
              <w:numPr>
                <w:ilvl w:val="0"/>
                <w:numId w:val="44"/>
              </w:numPr>
              <w:shd w:val="clear" w:color="auto" w:fill="FFFFFF"/>
              <w:spacing w:before="0" w:after="0"/>
              <w:ind w:left="0"/>
              <w:jc w:val="both"/>
              <w:rPr>
                <w:rFonts w:cs="Times New Roman"/>
                <w:sz w:val="28"/>
                <w:szCs w:val="28"/>
              </w:rPr>
            </w:pPr>
            <w:r w:rsidRPr="005D30F0">
              <w:rPr>
                <w:rStyle w:val="aa"/>
                <w:rFonts w:cs="Times New Roman"/>
                <w:sz w:val="28"/>
                <w:szCs w:val="28"/>
              </w:rPr>
              <w:t>Имеет возможность создания и применения специальных технических средств для добывания информации (воздействия на информацию или технические средства), распространяющейся в виде физических полей или явлений.</w:t>
            </w:r>
          </w:p>
          <w:p w14:paraId="75326B7A" w14:textId="77777777" w:rsidR="006A0FFA" w:rsidRPr="005D30F0" w:rsidRDefault="00000000" w:rsidP="005D30F0">
            <w:pPr>
              <w:pStyle w:val="af5"/>
              <w:widowControl/>
              <w:numPr>
                <w:ilvl w:val="0"/>
                <w:numId w:val="44"/>
              </w:numPr>
              <w:shd w:val="clear" w:color="auto" w:fill="FFFFFF"/>
              <w:spacing w:before="0" w:after="0"/>
              <w:ind w:left="0"/>
              <w:jc w:val="both"/>
              <w:rPr>
                <w:rFonts w:cs="Times New Roman"/>
                <w:sz w:val="28"/>
                <w:szCs w:val="28"/>
              </w:rPr>
            </w:pPr>
            <w:r w:rsidRPr="005D30F0">
              <w:rPr>
                <w:rStyle w:val="aa"/>
                <w:rFonts w:cs="Times New Roman"/>
                <w:sz w:val="28"/>
                <w:szCs w:val="28"/>
              </w:rPr>
              <w:t>Имеет возможность долговременно и незаметно для операторов систем и сетей реализовывать угрозы безопасности информации.</w:t>
            </w:r>
          </w:p>
          <w:p w14:paraId="2A52293F" w14:textId="77777777" w:rsidR="006A0FFA" w:rsidRPr="005D30F0" w:rsidRDefault="00000000" w:rsidP="005D30F0">
            <w:pPr>
              <w:pStyle w:val="af5"/>
              <w:widowControl/>
              <w:numPr>
                <w:ilvl w:val="0"/>
                <w:numId w:val="44"/>
              </w:numPr>
              <w:shd w:val="clear" w:color="auto" w:fill="FFFFFF"/>
              <w:spacing w:before="0" w:after="0"/>
              <w:ind w:left="0"/>
              <w:jc w:val="both"/>
              <w:rPr>
                <w:rFonts w:cs="Times New Roman"/>
                <w:sz w:val="28"/>
                <w:szCs w:val="28"/>
              </w:rPr>
            </w:pPr>
            <w:r w:rsidRPr="005D30F0">
              <w:rPr>
                <w:rStyle w:val="aa"/>
                <w:rFonts w:cs="Times New Roman"/>
                <w:sz w:val="28"/>
                <w:szCs w:val="28"/>
              </w:rPr>
              <w:t xml:space="preserve">Обладает исключительными знаниями и практическими навыками о функционировании систем и сетей, операционных систем, аппаратном обеспечении, а также осведомлен о </w:t>
            </w:r>
            <w:r w:rsidRPr="005D30F0">
              <w:rPr>
                <w:rStyle w:val="aa"/>
                <w:rFonts w:cs="Times New Roman"/>
                <w:sz w:val="28"/>
                <w:szCs w:val="28"/>
              </w:rPr>
              <w:lastRenderedPageBreak/>
              <w:t>конкретных защитных механизмах, применяемых в программном обеспечении, программно-аппаратных средствах атакуемых систем и сетей.</w:t>
            </w:r>
          </w:p>
          <w:p w14:paraId="2D052E87" w14:textId="77777777" w:rsidR="006A0FFA" w:rsidRPr="005D30F0" w:rsidRDefault="00000000" w:rsidP="005D30F0">
            <w:pPr>
              <w:pStyle w:val="af5"/>
              <w:widowControl/>
              <w:numPr>
                <w:ilvl w:val="0"/>
                <w:numId w:val="44"/>
              </w:numPr>
              <w:shd w:val="clear" w:color="auto" w:fill="FFFFFF"/>
              <w:spacing w:before="0" w:after="0"/>
              <w:ind w:left="0"/>
              <w:jc w:val="both"/>
              <w:rPr>
                <w:rFonts w:cs="Times New Roman"/>
                <w:sz w:val="28"/>
                <w:szCs w:val="28"/>
              </w:rPr>
            </w:pPr>
            <w:r w:rsidRPr="005D30F0">
              <w:rPr>
                <w:rStyle w:val="aa"/>
                <w:rFonts w:cs="Times New Roman"/>
                <w:sz w:val="28"/>
                <w:szCs w:val="28"/>
              </w:rPr>
              <w:t>Таким образом, нарушители с высокими возможностями имеют практически неограниченные возможности реализовывать угрозы, в том числе с использованием недекларированных возможностей, программных, программно-аппаратных закладок, встроенных в компоненты систем и сетей</w:t>
            </w:r>
          </w:p>
        </w:tc>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D6C650" w14:textId="77777777" w:rsidR="006A0FFA" w:rsidRPr="005D30F0" w:rsidRDefault="00000000" w:rsidP="005D30F0">
            <w:pPr>
              <w:pStyle w:val="af5"/>
              <w:widowControl/>
              <w:numPr>
                <w:ilvl w:val="0"/>
                <w:numId w:val="45"/>
              </w:numPr>
              <w:shd w:val="clear" w:color="auto" w:fill="FFFFFF"/>
              <w:spacing w:before="0" w:after="0"/>
              <w:ind w:left="0"/>
              <w:jc w:val="both"/>
              <w:rPr>
                <w:rFonts w:cs="Times New Roman"/>
                <w:sz w:val="28"/>
                <w:szCs w:val="28"/>
              </w:rPr>
            </w:pPr>
            <w:r w:rsidRPr="005D30F0">
              <w:rPr>
                <w:rStyle w:val="aa"/>
                <w:rFonts w:cs="Times New Roman"/>
                <w:sz w:val="28"/>
                <w:szCs w:val="28"/>
              </w:rPr>
              <w:lastRenderedPageBreak/>
              <w:t>Специальные службы иностранных государств</w:t>
            </w:r>
          </w:p>
        </w:tc>
      </w:tr>
    </w:tbl>
    <w:p w14:paraId="1E1976FE" w14:textId="77777777" w:rsidR="006A0FFA" w:rsidRPr="005D30F0" w:rsidRDefault="006A0FFA" w:rsidP="005D30F0">
      <w:pPr>
        <w:pStyle w:val="ab"/>
        <w:shd w:val="clear" w:color="auto" w:fill="auto"/>
        <w:spacing w:before="0" w:line="240" w:lineRule="auto"/>
        <w:ind w:firstLine="0"/>
        <w:rPr>
          <w:rStyle w:val="Hyperlink1"/>
          <w:rFonts w:cs="Times New Roman"/>
          <w:sz w:val="28"/>
          <w:szCs w:val="28"/>
        </w:rPr>
      </w:pPr>
    </w:p>
    <w:p w14:paraId="51F6A5A5" w14:textId="77777777" w:rsidR="006A0FFA" w:rsidRPr="005D30F0" w:rsidRDefault="00000000" w:rsidP="00DE1125">
      <w:pPr>
        <w:pStyle w:val="af1"/>
        <w:shd w:val="clear" w:color="auto" w:fill="FFFFFF"/>
        <w:spacing w:before="0" w:after="0" w:line="240" w:lineRule="auto"/>
        <w:ind w:firstLine="709"/>
        <w:rPr>
          <w:rStyle w:val="Hyperlink1"/>
          <w:rFonts w:cs="Times New Roman"/>
          <w:sz w:val="28"/>
          <w:szCs w:val="28"/>
        </w:rPr>
      </w:pPr>
      <w:r w:rsidRPr="005D30F0">
        <w:rPr>
          <w:rStyle w:val="Hyperlink1"/>
          <w:rFonts w:cs="Times New Roman"/>
          <w:sz w:val="28"/>
          <w:szCs w:val="28"/>
        </w:rPr>
        <w:t xml:space="preserve">Исходя из таблиц 9 и </w:t>
      </w:r>
      <w:hyperlink w:anchor="Ref76641595" w:history="1">
        <w:r w:rsidRPr="005D30F0">
          <w:rPr>
            <w:rStyle w:val="Hyperlink1"/>
            <w:rFonts w:cs="Times New Roman"/>
            <w:sz w:val="28"/>
            <w:szCs w:val="28"/>
          </w:rPr>
          <w:t>13</w:t>
        </w:r>
      </w:hyperlink>
      <w:r w:rsidRPr="005D30F0">
        <w:rPr>
          <w:rStyle w:val="Hyperlink1"/>
          <w:rFonts w:cs="Times New Roman"/>
          <w:sz w:val="28"/>
          <w:szCs w:val="28"/>
        </w:rPr>
        <w:t xml:space="preserve"> для </w:t>
      </w:r>
      <w:proofErr w:type="spellStart"/>
      <w:r w:rsidRPr="005D30F0">
        <w:rPr>
          <w:rStyle w:val="Hyperlink1"/>
          <w:rFonts w:cs="Times New Roman"/>
          <w:sz w:val="28"/>
          <w:szCs w:val="28"/>
        </w:rPr>
        <w:t>ИСПДн</w:t>
      </w:r>
      <w:proofErr w:type="spellEnd"/>
      <w:r w:rsidRPr="005D30F0">
        <w:rPr>
          <w:rStyle w:val="Hyperlink1"/>
          <w:rFonts w:cs="Times New Roman"/>
          <w:sz w:val="28"/>
          <w:szCs w:val="28"/>
        </w:rPr>
        <w:t xml:space="preserve"> характерны следующие типы нарушителей:</w:t>
      </w:r>
    </w:p>
    <w:p w14:paraId="7E3D8DB2" w14:textId="77777777" w:rsidR="006A0FFA" w:rsidRPr="005D30F0" w:rsidRDefault="00000000" w:rsidP="00DE1125">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внутренние нарушители с низким потенциалом (Внутренний Н1);</w:t>
      </w:r>
    </w:p>
    <w:p w14:paraId="1A71CEF1" w14:textId="77777777" w:rsidR="006A0FFA" w:rsidRPr="005D30F0" w:rsidRDefault="00000000" w:rsidP="00DE1125">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внешние нарушители с низким потенциалом (Внешний Н1).</w:t>
      </w:r>
    </w:p>
    <w:p w14:paraId="1B1CAEF9" w14:textId="77777777" w:rsidR="006A0FFA" w:rsidRPr="005D30F0" w:rsidRDefault="00000000" w:rsidP="00DE1125">
      <w:pPr>
        <w:pStyle w:val="af1"/>
        <w:shd w:val="clear" w:color="auto" w:fill="FFFFFF"/>
        <w:spacing w:before="0" w:after="0" w:line="240" w:lineRule="auto"/>
        <w:ind w:firstLine="709"/>
        <w:rPr>
          <w:rStyle w:val="Hyperlink1"/>
          <w:rFonts w:cs="Times New Roman"/>
          <w:sz w:val="28"/>
          <w:szCs w:val="28"/>
        </w:rPr>
      </w:pPr>
      <w:r w:rsidRPr="005D30F0">
        <w:rPr>
          <w:rStyle w:val="Hyperlink1"/>
          <w:rFonts w:cs="Times New Roman"/>
          <w:sz w:val="28"/>
          <w:szCs w:val="28"/>
        </w:rPr>
        <w:t>Случаи сговора потенциальных внешних нарушителей с внутренними нарушителями не рассматривается по следующим причинам:</w:t>
      </w:r>
    </w:p>
    <w:p w14:paraId="36713B82" w14:textId="77777777" w:rsidR="006A0FFA" w:rsidRPr="005D30F0" w:rsidRDefault="00000000" w:rsidP="00DE1125">
      <w:pPr>
        <w:pStyle w:val="af6"/>
        <w:numPr>
          <w:ilvl w:val="0"/>
          <w:numId w:val="47"/>
        </w:numPr>
        <w:shd w:val="clear" w:color="auto" w:fill="FFFFFF"/>
        <w:spacing w:after="0" w:line="240" w:lineRule="auto"/>
        <w:ind w:left="0" w:firstLine="709"/>
        <w:rPr>
          <w:rFonts w:cs="Times New Roman"/>
          <w:sz w:val="28"/>
          <w:szCs w:val="28"/>
        </w:rPr>
      </w:pPr>
      <w:r w:rsidRPr="005D30F0">
        <w:rPr>
          <w:rStyle w:val="aa"/>
          <w:rFonts w:cs="Times New Roman"/>
          <w:sz w:val="28"/>
          <w:szCs w:val="28"/>
        </w:rPr>
        <w:t xml:space="preserve">вид нарушителя «Специальные службы иностранных государств» – признан неактуальным для </w:t>
      </w:r>
      <w:proofErr w:type="spellStart"/>
      <w:r w:rsidRPr="005D30F0">
        <w:rPr>
          <w:rStyle w:val="aa"/>
          <w:rFonts w:cs="Times New Roman"/>
          <w:sz w:val="28"/>
          <w:szCs w:val="28"/>
        </w:rPr>
        <w:t>ИСПДн</w:t>
      </w:r>
      <w:proofErr w:type="spellEnd"/>
      <w:r w:rsidRPr="005D30F0">
        <w:rPr>
          <w:rStyle w:val="aa"/>
          <w:rFonts w:cs="Times New Roman"/>
          <w:sz w:val="28"/>
          <w:szCs w:val="28"/>
        </w:rPr>
        <w:t>;</w:t>
      </w:r>
    </w:p>
    <w:p w14:paraId="3104B4C8" w14:textId="77777777" w:rsidR="006A0FFA" w:rsidRPr="005D30F0" w:rsidRDefault="00000000" w:rsidP="00DE1125">
      <w:pPr>
        <w:pStyle w:val="af6"/>
        <w:numPr>
          <w:ilvl w:val="0"/>
          <w:numId w:val="47"/>
        </w:numPr>
        <w:shd w:val="clear" w:color="auto" w:fill="FFFFFF"/>
        <w:spacing w:after="0" w:line="240" w:lineRule="auto"/>
        <w:ind w:left="0" w:firstLine="709"/>
        <w:rPr>
          <w:rFonts w:cs="Times New Roman"/>
          <w:sz w:val="28"/>
          <w:szCs w:val="28"/>
        </w:rPr>
      </w:pPr>
      <w:r w:rsidRPr="005D30F0">
        <w:rPr>
          <w:rStyle w:val="aa"/>
          <w:rFonts w:cs="Times New Roman"/>
          <w:sz w:val="28"/>
          <w:szCs w:val="28"/>
        </w:rPr>
        <w:t xml:space="preserve">вид нарушителя «Террористические, экстремистские группировки» – признан неактуальным для </w:t>
      </w:r>
      <w:proofErr w:type="spellStart"/>
      <w:r w:rsidRPr="005D30F0">
        <w:rPr>
          <w:rStyle w:val="aa"/>
          <w:rFonts w:cs="Times New Roman"/>
          <w:sz w:val="28"/>
          <w:szCs w:val="28"/>
        </w:rPr>
        <w:t>ИСПДн</w:t>
      </w:r>
      <w:proofErr w:type="spellEnd"/>
      <w:r w:rsidRPr="005D30F0">
        <w:rPr>
          <w:rStyle w:val="aa"/>
          <w:rFonts w:cs="Times New Roman"/>
          <w:sz w:val="28"/>
          <w:szCs w:val="28"/>
        </w:rPr>
        <w:t>.</w:t>
      </w:r>
    </w:p>
    <w:p w14:paraId="1C982C3C" w14:textId="77777777" w:rsidR="006A0FFA" w:rsidRPr="005D30F0" w:rsidRDefault="006A0FFA" w:rsidP="00DE1125">
      <w:pPr>
        <w:pStyle w:val="af1"/>
        <w:shd w:val="clear" w:color="auto" w:fill="FFFFFF"/>
        <w:spacing w:before="0" w:after="0" w:line="240" w:lineRule="auto"/>
        <w:ind w:firstLine="709"/>
        <w:rPr>
          <w:rStyle w:val="Hyperlink1"/>
          <w:rFonts w:cs="Times New Roman"/>
          <w:sz w:val="28"/>
          <w:szCs w:val="28"/>
        </w:rPr>
      </w:pPr>
    </w:p>
    <w:p w14:paraId="14E5A987" w14:textId="77777777" w:rsidR="006A0FFA" w:rsidRPr="005D30F0" w:rsidRDefault="006A0FFA" w:rsidP="00DE1125">
      <w:pPr>
        <w:pStyle w:val="af1"/>
        <w:shd w:val="clear" w:color="auto" w:fill="FFFFFF"/>
        <w:spacing w:before="0" w:after="0" w:line="240" w:lineRule="auto"/>
        <w:ind w:firstLine="709"/>
        <w:rPr>
          <w:rStyle w:val="Hyperlink1"/>
          <w:rFonts w:cs="Times New Roman"/>
          <w:sz w:val="28"/>
          <w:szCs w:val="28"/>
        </w:rPr>
      </w:pPr>
      <w:bookmarkStart w:id="39" w:name="_Ref528593350"/>
    </w:p>
    <w:bookmarkEnd w:id="39"/>
    <w:p w14:paraId="49A56E91" w14:textId="77777777" w:rsidR="006A0FFA" w:rsidRPr="005D30F0" w:rsidRDefault="006A0FFA" w:rsidP="00DE1125">
      <w:pPr>
        <w:shd w:val="clear" w:color="auto" w:fill="FFFFFF"/>
        <w:ind w:firstLine="709"/>
        <w:jc w:val="both"/>
        <w:rPr>
          <w:rStyle w:val="Hyperlink1"/>
          <w:rFonts w:cs="Times New Roman"/>
          <w:sz w:val="28"/>
          <w:szCs w:val="28"/>
        </w:rPr>
      </w:pPr>
    </w:p>
    <w:p w14:paraId="6A8F984D" w14:textId="77777777" w:rsidR="006A0FFA" w:rsidRPr="005D30F0" w:rsidRDefault="00000000" w:rsidP="00DE1125">
      <w:pPr>
        <w:pStyle w:val="1"/>
        <w:numPr>
          <w:ilvl w:val="0"/>
          <w:numId w:val="48"/>
        </w:numPr>
        <w:shd w:val="clear" w:color="auto" w:fill="FFFFFF"/>
        <w:spacing w:before="0" w:after="0" w:line="240" w:lineRule="auto"/>
        <w:ind w:left="0" w:firstLine="709"/>
      </w:pPr>
      <w:bookmarkStart w:id="40" w:name="_Toc13"/>
      <w:r w:rsidRPr="005D30F0">
        <w:rPr>
          <w:rStyle w:val="aa"/>
        </w:rPr>
        <w:lastRenderedPageBreak/>
        <w:t>Способы реализации угроз безопасности информации</w:t>
      </w:r>
      <w:bookmarkEnd w:id="40"/>
    </w:p>
    <w:p w14:paraId="21D2A3D5" w14:textId="77777777" w:rsidR="006A0FFA" w:rsidRPr="005D30F0" w:rsidRDefault="00000000" w:rsidP="00DE1125">
      <w:pPr>
        <w:pStyle w:val="af7"/>
        <w:shd w:val="clear" w:color="auto" w:fill="FFFFFF"/>
        <w:spacing w:line="240" w:lineRule="auto"/>
        <w:rPr>
          <w:rStyle w:val="Hyperlink1"/>
          <w:rFonts w:cs="Times New Roman"/>
          <w:sz w:val="28"/>
          <w:szCs w:val="28"/>
        </w:rPr>
      </w:pPr>
      <w:r w:rsidRPr="005D30F0">
        <w:rPr>
          <w:rStyle w:val="Hyperlink1"/>
          <w:rFonts w:cs="Times New Roman"/>
          <w:sz w:val="28"/>
          <w:szCs w:val="28"/>
        </w:rPr>
        <w:t>Целью определения возможных способов реализации угроз безопасности информации является формирование предположений о возможных сценариях реализации угроз безопасности информации, описывающих последовательность (алгоритмы) действий отдельных видов нарушителей или групп нарушителей и применяемые ими методы и средства для реализации угроз безопасности информации.</w:t>
      </w:r>
    </w:p>
    <w:p w14:paraId="28E3DE66" w14:textId="77777777" w:rsidR="006A0FFA" w:rsidRPr="005D30F0" w:rsidRDefault="00000000" w:rsidP="00DE1125">
      <w:pPr>
        <w:pStyle w:val="af7"/>
        <w:shd w:val="clear" w:color="auto" w:fill="FFFFFF"/>
        <w:spacing w:line="240" w:lineRule="auto"/>
        <w:rPr>
          <w:rStyle w:val="Hyperlink1"/>
          <w:rFonts w:cs="Times New Roman"/>
          <w:sz w:val="28"/>
          <w:szCs w:val="28"/>
        </w:rPr>
      </w:pPr>
      <w:r w:rsidRPr="005D30F0">
        <w:rPr>
          <w:rStyle w:val="Hyperlink1"/>
          <w:rFonts w:cs="Times New Roman"/>
          <w:sz w:val="28"/>
          <w:szCs w:val="28"/>
        </w:rPr>
        <w:t>Возможные способы реализации угроз безопасности информации зависят от структурно-функциональных характеристик и особенностей функционирования информационной системы.</w:t>
      </w:r>
    </w:p>
    <w:p w14:paraId="48D7B57D" w14:textId="77777777" w:rsidR="006A0FFA" w:rsidRPr="005D30F0" w:rsidRDefault="00000000" w:rsidP="00DE1125">
      <w:pPr>
        <w:pStyle w:val="af7"/>
        <w:shd w:val="clear" w:color="auto" w:fill="FFFFFF"/>
        <w:spacing w:line="240" w:lineRule="auto"/>
        <w:rPr>
          <w:rStyle w:val="Hyperlink1"/>
          <w:rFonts w:cs="Times New Roman"/>
          <w:sz w:val="28"/>
          <w:szCs w:val="28"/>
        </w:rPr>
      </w:pPr>
      <w:r w:rsidRPr="005D30F0">
        <w:rPr>
          <w:rStyle w:val="Hyperlink1"/>
          <w:rFonts w:cs="Times New Roman"/>
          <w:sz w:val="28"/>
          <w:szCs w:val="28"/>
        </w:rPr>
        <w:t>На основании структурно-функциональных характеристик и особенностей функционирования информационной системы были определены следующие интерфейсы объектов воздействия:</w:t>
      </w:r>
    </w:p>
    <w:p w14:paraId="165A4C5D" w14:textId="77777777" w:rsidR="006A0FFA" w:rsidRPr="005D30F0" w:rsidRDefault="00000000" w:rsidP="00DE1125">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внешние сетевые интерфейсы, обеспечивающие взаимодействие с сетью «Интернет», смежными (взаимодействующими) системами или сетями (проводные, беспроводные, веб-интерфейсы, интерфейсы удаленного доступа и др.);</w:t>
      </w:r>
    </w:p>
    <w:p w14:paraId="213037FF" w14:textId="77777777" w:rsidR="006A0FFA" w:rsidRPr="005D30F0" w:rsidRDefault="00000000" w:rsidP="00DE1125">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внутренние сетевые интерфейсы, обеспечивающие взаимодействие (в том числе через промежуточные компоненты) с компонентами систем и сетей, имеющими внешние сетевые интерфейсы (проводные, беспроводные);</w:t>
      </w:r>
    </w:p>
    <w:p w14:paraId="51E0EB8E" w14:textId="77777777" w:rsidR="006A0FFA" w:rsidRPr="005D30F0" w:rsidRDefault="00000000" w:rsidP="00DE1125">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интерфейсы для пользователей (проводные, беспроводные, веб-интерфейсы, интерфейсы удаленного доступа и др.);</w:t>
      </w:r>
    </w:p>
    <w:p w14:paraId="3CB99016" w14:textId="77777777" w:rsidR="006A0FFA" w:rsidRPr="005D30F0" w:rsidRDefault="00000000" w:rsidP="00DE1125">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интерфейсы для использования съемных машинных носителей информации и периферийного оборудования.</w:t>
      </w:r>
    </w:p>
    <w:p w14:paraId="35D96C3E" w14:textId="77777777" w:rsidR="006A0FFA" w:rsidRPr="005D30F0" w:rsidRDefault="00000000" w:rsidP="00DE1125">
      <w:pPr>
        <w:pStyle w:val="af1"/>
        <w:shd w:val="clear" w:color="auto" w:fill="FFFFFF"/>
        <w:spacing w:before="0" w:after="0" w:line="240" w:lineRule="auto"/>
        <w:ind w:firstLine="709"/>
        <w:rPr>
          <w:rStyle w:val="Hyperlink1"/>
          <w:rFonts w:cs="Times New Roman"/>
          <w:sz w:val="28"/>
          <w:szCs w:val="28"/>
        </w:rPr>
      </w:pPr>
      <w:r w:rsidRPr="005D30F0">
        <w:rPr>
          <w:rStyle w:val="Hyperlink1"/>
          <w:rFonts w:cs="Times New Roman"/>
          <w:sz w:val="28"/>
          <w:szCs w:val="28"/>
        </w:rPr>
        <w:t xml:space="preserve">Перечень способов реализации угроз безопасности информации, которые могут быть применены к объектам воздействия </w:t>
      </w:r>
      <w:proofErr w:type="spellStart"/>
      <w:r w:rsidRPr="005D30F0">
        <w:rPr>
          <w:rStyle w:val="Hyperlink1"/>
          <w:rFonts w:cs="Times New Roman"/>
          <w:sz w:val="28"/>
          <w:szCs w:val="28"/>
        </w:rPr>
        <w:t>ИСПДн</w:t>
      </w:r>
      <w:proofErr w:type="spellEnd"/>
      <w:r w:rsidRPr="005D30F0">
        <w:rPr>
          <w:rStyle w:val="Hyperlink1"/>
          <w:rFonts w:cs="Times New Roman"/>
          <w:sz w:val="28"/>
          <w:szCs w:val="28"/>
        </w:rPr>
        <w:t>, приведен в таблице (</w:t>
      </w:r>
      <w:hyperlink w:anchor="Ref66666292" w:history="1">
        <w:r w:rsidRPr="005D30F0">
          <w:rPr>
            <w:rStyle w:val="Hyperlink1"/>
            <w:rFonts w:cs="Times New Roman"/>
            <w:sz w:val="28"/>
            <w:szCs w:val="28"/>
          </w:rPr>
          <w:t>Таблица 15</w:t>
        </w:r>
      </w:hyperlink>
      <w:r w:rsidRPr="005D30F0">
        <w:rPr>
          <w:rStyle w:val="Hyperlink1"/>
          <w:rFonts w:cs="Times New Roman"/>
          <w:sz w:val="28"/>
          <w:szCs w:val="28"/>
        </w:rPr>
        <w:t>).</w:t>
      </w:r>
    </w:p>
    <w:p w14:paraId="711A4E9A" w14:textId="77777777" w:rsidR="006A0FFA" w:rsidRPr="005D30F0" w:rsidRDefault="00000000" w:rsidP="00DE1125">
      <w:pPr>
        <w:pStyle w:val="ab"/>
        <w:spacing w:before="0" w:line="240" w:lineRule="auto"/>
        <w:ind w:firstLine="709"/>
        <w:rPr>
          <w:rStyle w:val="Hyperlink1"/>
          <w:rFonts w:cs="Times New Roman"/>
          <w:sz w:val="28"/>
          <w:szCs w:val="28"/>
        </w:rPr>
      </w:pPr>
      <w:bookmarkStart w:id="41" w:name="_Ref66666292"/>
      <w:r w:rsidRPr="005D30F0">
        <w:rPr>
          <w:rStyle w:val="Hyperlink1"/>
          <w:rFonts w:cs="Times New Roman"/>
          <w:sz w:val="28"/>
          <w:szCs w:val="28"/>
        </w:rPr>
        <w:t>Таблица</w:t>
      </w:r>
      <w:bookmarkEnd w:id="41"/>
      <w:r w:rsidRPr="005D30F0">
        <w:rPr>
          <w:rStyle w:val="Hyperlink1"/>
          <w:rFonts w:cs="Times New Roman"/>
          <w:sz w:val="28"/>
          <w:szCs w:val="28"/>
        </w:rPr>
        <w:t xml:space="preserve"> </w:t>
      </w:r>
      <w:bookmarkStart w:id="42" w:name="_Ref76642016"/>
      <w:r w:rsidRPr="005D30F0">
        <w:rPr>
          <w:rStyle w:val="Hyperlink1"/>
          <w:rFonts w:cs="Times New Roman"/>
          <w:sz w:val="28"/>
          <w:szCs w:val="28"/>
        </w:rPr>
        <w:t>15</w:t>
      </w:r>
      <w:bookmarkEnd w:id="42"/>
      <w:r w:rsidRPr="005D30F0">
        <w:rPr>
          <w:rStyle w:val="Hyperlink1"/>
          <w:rFonts w:cs="Times New Roman"/>
          <w:sz w:val="28"/>
          <w:szCs w:val="28"/>
        </w:rPr>
        <w:t xml:space="preserve"> – Способы реализации угроз безопасности информации</w:t>
      </w:r>
    </w:p>
    <w:tbl>
      <w:tblPr>
        <w:tblStyle w:val="TableNormal"/>
        <w:tblW w:w="98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562"/>
        <w:gridCol w:w="2268"/>
        <w:gridCol w:w="1985"/>
        <w:gridCol w:w="2410"/>
        <w:gridCol w:w="2670"/>
      </w:tblGrid>
      <w:tr w:rsidR="006A0FFA" w:rsidRPr="005D30F0" w14:paraId="2339F42B" w14:textId="77777777" w:rsidTr="00831451">
        <w:trPr>
          <w:trHeight w:val="785"/>
          <w:tblHeader/>
          <w:jc w:val="center"/>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46601C" w14:textId="77777777" w:rsidR="006A0FFA" w:rsidRPr="005D30F0" w:rsidRDefault="00000000" w:rsidP="005D30F0">
            <w:pPr>
              <w:pStyle w:val="af0"/>
              <w:shd w:val="clear" w:color="auto" w:fill="FFFFFF"/>
              <w:spacing w:before="0" w:after="0"/>
              <w:rPr>
                <w:rStyle w:val="aa"/>
                <w:rFonts w:cs="Times New Roman"/>
                <w:sz w:val="28"/>
                <w:szCs w:val="28"/>
              </w:rPr>
            </w:pPr>
            <w:r w:rsidRPr="005D30F0">
              <w:rPr>
                <w:rStyle w:val="aa"/>
                <w:rFonts w:cs="Times New Roman"/>
                <w:sz w:val="28"/>
                <w:szCs w:val="28"/>
              </w:rPr>
              <w:t>№</w:t>
            </w:r>
          </w:p>
          <w:p w14:paraId="3BE1D6E2"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t>п/п</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FD653B"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t>Виды нарушителя</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216D10"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t>Объект воздействия</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61D67B"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t>Доступные интерфейсы</w:t>
            </w:r>
          </w:p>
        </w:tc>
        <w:tc>
          <w:tcPr>
            <w:tcW w:w="2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6DF417"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t>Способы реализации</w:t>
            </w:r>
          </w:p>
        </w:tc>
      </w:tr>
      <w:tr w:rsidR="0038574E" w:rsidRPr="005D30F0" w14:paraId="34FF2E96" w14:textId="77777777" w:rsidTr="00831451">
        <w:tblPrEx>
          <w:shd w:val="clear" w:color="auto" w:fill="CED7E7"/>
        </w:tblPrEx>
        <w:trPr>
          <w:trHeight w:val="300"/>
          <w:jc w:val="center"/>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320" w:type="dxa"/>
              <w:bottom w:w="80" w:type="dxa"/>
              <w:right w:w="80" w:type="dxa"/>
            </w:tcMar>
          </w:tcPr>
          <w:p w14:paraId="0158D8FC" w14:textId="77777777" w:rsidR="0038574E" w:rsidRPr="005D30F0" w:rsidRDefault="0038574E" w:rsidP="005D30F0">
            <w:pPr>
              <w:jc w:val="both"/>
              <w:rPr>
                <w:rFonts w:cs="Times New Roman"/>
              </w:rPr>
            </w:pP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8FA56" w14:textId="70A20313" w:rsidR="0038574E" w:rsidRPr="005D30F0" w:rsidRDefault="0038574E" w:rsidP="005D30F0">
            <w:pPr>
              <w:jc w:val="both"/>
              <w:rPr>
                <w:rFonts w:cs="Times New Roman"/>
              </w:rPr>
            </w:pPr>
            <w:r w:rsidRPr="005D30F0">
              <w:rPr>
                <w:rStyle w:val="aa"/>
                <w:rFonts w:cs="Times New Roman"/>
              </w:rPr>
              <w:t>Бывшие работники (пользователи)</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C16B1" w14:textId="77777777" w:rsidR="00F9410B" w:rsidRPr="005D30F0" w:rsidRDefault="0038574E" w:rsidP="005D30F0">
            <w:pPr>
              <w:pStyle w:val="afb"/>
              <w:numPr>
                <w:ilvl w:val="0"/>
                <w:numId w:val="80"/>
              </w:numPr>
              <w:jc w:val="both"/>
              <w:rPr>
                <w:rFonts w:cs="Times New Roman"/>
              </w:rPr>
            </w:pPr>
            <w:r w:rsidRPr="005D30F0">
              <w:rPr>
                <w:rFonts w:cs="Times New Roman"/>
              </w:rPr>
              <w:t xml:space="preserve">сервер </w:t>
            </w:r>
            <w:proofErr w:type="spellStart"/>
            <w:r w:rsidRPr="005D30F0">
              <w:rPr>
                <w:rFonts w:cs="Times New Roman"/>
              </w:rPr>
              <w:t>ИСПДн</w:t>
            </w:r>
            <w:proofErr w:type="spellEnd"/>
            <w:r w:rsidRPr="005D30F0">
              <w:rPr>
                <w:rFonts w:cs="Times New Roman"/>
                <w:lang w:val="en-US"/>
              </w:rPr>
              <w:t>;</w:t>
            </w:r>
          </w:p>
          <w:p w14:paraId="49F89753" w14:textId="1C1C0735" w:rsidR="0038574E" w:rsidRPr="005D30F0" w:rsidRDefault="0038574E" w:rsidP="005D30F0">
            <w:pPr>
              <w:pStyle w:val="afb"/>
              <w:numPr>
                <w:ilvl w:val="0"/>
                <w:numId w:val="80"/>
              </w:numPr>
              <w:jc w:val="both"/>
              <w:rPr>
                <w:rFonts w:cs="Times New Roman"/>
              </w:rPr>
            </w:pPr>
            <w:r w:rsidRPr="005D30F0">
              <w:rPr>
                <w:rStyle w:val="aa"/>
                <w:rFonts w:cs="Times New Roman"/>
              </w:rPr>
              <w:t>АРМ пользователей и администраторов</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2278A" w14:textId="65DF8D4A" w:rsidR="0038574E" w:rsidRPr="005D30F0" w:rsidRDefault="00542796" w:rsidP="005D30F0">
            <w:pPr>
              <w:jc w:val="both"/>
              <w:rPr>
                <w:rFonts w:cs="Times New Roman"/>
              </w:rPr>
            </w:pPr>
            <w:r w:rsidRPr="005D30F0">
              <w:rPr>
                <w:rFonts w:cs="Times New Roman"/>
              </w:rPr>
              <w:t>внешние сетевые интерфейсы</w:t>
            </w:r>
          </w:p>
        </w:tc>
        <w:tc>
          <w:tcPr>
            <w:tcW w:w="2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31C58E" w14:textId="77777777" w:rsidR="004234BF" w:rsidRPr="005D30F0" w:rsidRDefault="004234BF" w:rsidP="005D30F0">
            <w:pPr>
              <w:jc w:val="both"/>
              <w:rPr>
                <w:rFonts w:cs="Times New Roman"/>
              </w:rPr>
            </w:pPr>
            <w:r w:rsidRPr="005D30F0">
              <w:rPr>
                <w:rFonts w:cs="Times New Roman"/>
              </w:rPr>
              <w:t xml:space="preserve">1. использование уязвимостей (уязвимостей кода (программного обеспечения), уязвимостей архитектуры и конфигурации систем и сетей, а также организационных и многофакторных уязвимостей); − </w:t>
            </w:r>
          </w:p>
          <w:p w14:paraId="7943B18C" w14:textId="77777777" w:rsidR="0038574E" w:rsidRPr="005D30F0" w:rsidRDefault="0038574E" w:rsidP="005D30F0">
            <w:pPr>
              <w:jc w:val="both"/>
              <w:rPr>
                <w:rFonts w:cs="Times New Roman"/>
              </w:rPr>
            </w:pPr>
          </w:p>
        </w:tc>
      </w:tr>
      <w:tr w:rsidR="00F9410B" w:rsidRPr="005D30F0" w14:paraId="44752BAA" w14:textId="77777777" w:rsidTr="00831451">
        <w:tblPrEx>
          <w:shd w:val="clear" w:color="auto" w:fill="CED7E7"/>
        </w:tblPrEx>
        <w:trPr>
          <w:trHeight w:val="1059"/>
          <w:jc w:val="center"/>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320" w:type="dxa"/>
              <w:bottom w:w="80" w:type="dxa"/>
              <w:right w:w="80" w:type="dxa"/>
            </w:tcMar>
          </w:tcPr>
          <w:p w14:paraId="3CAB0B88" w14:textId="77777777" w:rsidR="00F9410B" w:rsidRPr="005D30F0" w:rsidRDefault="00F9410B" w:rsidP="005D30F0">
            <w:pPr>
              <w:jc w:val="both"/>
              <w:rPr>
                <w:rFonts w:cs="Times New Roman"/>
              </w:rPr>
            </w:pP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62E7C" w14:textId="3A6F8AFE" w:rsidR="00F9410B" w:rsidRPr="005D30F0" w:rsidRDefault="00F9410B" w:rsidP="005D30F0">
            <w:pPr>
              <w:jc w:val="both"/>
              <w:rPr>
                <w:rFonts w:cs="Times New Roman"/>
              </w:rPr>
            </w:pPr>
            <w:r w:rsidRPr="005D30F0">
              <w:rPr>
                <w:rStyle w:val="aa"/>
                <w:rFonts w:cs="Times New Roman"/>
              </w:rPr>
              <w:t>Поставщики вычислительных услуг, услуг связи</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7ACA14" w14:textId="77777777" w:rsidR="00F9410B" w:rsidRPr="005D30F0" w:rsidRDefault="00F9410B" w:rsidP="005D30F0">
            <w:pPr>
              <w:pStyle w:val="afb"/>
              <w:numPr>
                <w:ilvl w:val="0"/>
                <w:numId w:val="82"/>
              </w:numPr>
              <w:jc w:val="both"/>
              <w:rPr>
                <w:rFonts w:cs="Times New Roman"/>
              </w:rPr>
            </w:pPr>
            <w:r w:rsidRPr="005D30F0">
              <w:rPr>
                <w:rFonts w:cs="Times New Roman"/>
              </w:rPr>
              <w:t xml:space="preserve">сервер </w:t>
            </w:r>
            <w:proofErr w:type="spellStart"/>
            <w:r w:rsidRPr="005D30F0">
              <w:rPr>
                <w:rFonts w:cs="Times New Roman"/>
              </w:rPr>
              <w:t>ИСПДн</w:t>
            </w:r>
            <w:proofErr w:type="spellEnd"/>
            <w:r w:rsidRPr="005D30F0">
              <w:rPr>
                <w:rFonts w:cs="Times New Roman"/>
                <w:lang w:val="en-US"/>
              </w:rPr>
              <w:t>;</w:t>
            </w:r>
          </w:p>
          <w:p w14:paraId="019208DE" w14:textId="7CE8B528" w:rsidR="00F9410B" w:rsidRPr="005D30F0" w:rsidRDefault="00F9410B" w:rsidP="005D30F0">
            <w:pPr>
              <w:pStyle w:val="afb"/>
              <w:numPr>
                <w:ilvl w:val="0"/>
                <w:numId w:val="82"/>
              </w:numPr>
              <w:jc w:val="both"/>
              <w:rPr>
                <w:rFonts w:cs="Times New Roman"/>
              </w:rPr>
            </w:pPr>
            <w:r w:rsidRPr="005D30F0">
              <w:rPr>
                <w:rStyle w:val="aa"/>
                <w:rFonts w:cs="Times New Roman"/>
              </w:rPr>
              <w:t>АРМ пользователей и администраторов</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FE413E" w14:textId="77777777" w:rsidR="00F9410B" w:rsidRPr="005D30F0" w:rsidRDefault="00F9410B" w:rsidP="005D30F0">
            <w:pPr>
              <w:jc w:val="both"/>
              <w:rPr>
                <w:rFonts w:cs="Times New Roman"/>
              </w:rPr>
            </w:pPr>
            <w:r w:rsidRPr="005D30F0">
              <w:rPr>
                <w:rFonts w:cs="Times New Roman"/>
              </w:rPr>
              <w:t>1. Сетевые интерфейсы для подключения к локальным и удаленным сетям.</w:t>
            </w:r>
          </w:p>
          <w:p w14:paraId="1A19AD82" w14:textId="77777777" w:rsidR="00F9410B" w:rsidRPr="005D30F0" w:rsidRDefault="00F9410B" w:rsidP="005D30F0">
            <w:pPr>
              <w:jc w:val="both"/>
              <w:rPr>
                <w:rFonts w:cs="Times New Roman"/>
              </w:rPr>
            </w:pPr>
            <w:r w:rsidRPr="005D30F0">
              <w:rPr>
                <w:rFonts w:cs="Times New Roman"/>
              </w:rPr>
              <w:t>2. Интерфейсы для доступа к базам данных с медицинской информацией.</w:t>
            </w:r>
          </w:p>
          <w:p w14:paraId="662220BA" w14:textId="77777777" w:rsidR="00F9410B" w:rsidRPr="005D30F0" w:rsidRDefault="00F9410B" w:rsidP="005D30F0">
            <w:pPr>
              <w:jc w:val="both"/>
              <w:rPr>
                <w:rFonts w:cs="Times New Roman"/>
              </w:rPr>
            </w:pPr>
            <w:r w:rsidRPr="005D30F0">
              <w:rPr>
                <w:rFonts w:cs="Times New Roman"/>
              </w:rPr>
              <w:t>3. Веб-интерфейсы для удаленного доступа к системе управления данными пациентов.</w:t>
            </w:r>
          </w:p>
          <w:p w14:paraId="464E6ADE" w14:textId="77777777" w:rsidR="00F9410B" w:rsidRPr="005D30F0" w:rsidRDefault="00F9410B" w:rsidP="005D30F0">
            <w:pPr>
              <w:jc w:val="both"/>
              <w:rPr>
                <w:rFonts w:cs="Times New Roman"/>
              </w:rPr>
            </w:pPr>
            <w:r w:rsidRPr="005D30F0">
              <w:rPr>
                <w:rFonts w:cs="Times New Roman"/>
              </w:rPr>
              <w:t>4. Интерфейсы для обмена данными с другими медицинскими учреждениями или страховыми компаниями.</w:t>
            </w:r>
          </w:p>
          <w:p w14:paraId="5A6ADA81" w14:textId="5F76209F" w:rsidR="00F9410B" w:rsidRPr="005D30F0" w:rsidRDefault="00F9410B" w:rsidP="005D30F0">
            <w:pPr>
              <w:jc w:val="both"/>
              <w:rPr>
                <w:rFonts w:cs="Times New Roman"/>
              </w:rPr>
            </w:pPr>
            <w:r w:rsidRPr="005D30F0">
              <w:rPr>
                <w:rFonts w:cs="Times New Roman"/>
              </w:rPr>
              <w:t>5. Интерфейсы для обеспечения безопасного доступа к системе извне.</w:t>
            </w:r>
          </w:p>
        </w:tc>
        <w:tc>
          <w:tcPr>
            <w:tcW w:w="2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B05D9" w14:textId="77777777" w:rsidR="00051ACD" w:rsidRPr="005D30F0" w:rsidRDefault="00051ACD" w:rsidP="005D30F0">
            <w:pPr>
              <w:jc w:val="both"/>
              <w:rPr>
                <w:rFonts w:cs="Times New Roman"/>
              </w:rPr>
            </w:pPr>
            <w:r w:rsidRPr="005D30F0">
              <w:rPr>
                <w:rFonts w:cs="Times New Roman"/>
              </w:rPr>
              <w:t xml:space="preserve">1. Установка и настройка средств защиты информации, таких как антивирусное программное обеспечение, системы обнаружения вторжений, </w:t>
            </w:r>
            <w:proofErr w:type="spellStart"/>
            <w:r w:rsidRPr="005D30F0">
              <w:rPr>
                <w:rFonts w:cs="Times New Roman"/>
              </w:rPr>
              <w:t>файерволлы</w:t>
            </w:r>
            <w:proofErr w:type="spellEnd"/>
            <w:r w:rsidRPr="005D30F0">
              <w:rPr>
                <w:rFonts w:cs="Times New Roman"/>
              </w:rPr>
              <w:t xml:space="preserve"> и антиспам.</w:t>
            </w:r>
          </w:p>
          <w:p w14:paraId="151BFC93" w14:textId="77777777" w:rsidR="00051ACD" w:rsidRPr="005D30F0" w:rsidRDefault="00051ACD" w:rsidP="005D30F0">
            <w:pPr>
              <w:jc w:val="both"/>
              <w:rPr>
                <w:rFonts w:cs="Times New Roman"/>
              </w:rPr>
            </w:pPr>
            <w:r w:rsidRPr="005D30F0">
              <w:rPr>
                <w:rFonts w:cs="Times New Roman"/>
              </w:rPr>
              <w:t xml:space="preserve">2. Регулярное обновление и </w:t>
            </w:r>
            <w:proofErr w:type="spellStart"/>
            <w:r w:rsidRPr="005D30F0">
              <w:rPr>
                <w:rFonts w:cs="Times New Roman"/>
              </w:rPr>
              <w:t>патчинг</w:t>
            </w:r>
            <w:proofErr w:type="spellEnd"/>
            <w:r w:rsidRPr="005D30F0">
              <w:rPr>
                <w:rFonts w:cs="Times New Roman"/>
              </w:rPr>
              <w:t xml:space="preserve"> программного обеспечения для закрытия уязвимостей.</w:t>
            </w:r>
          </w:p>
          <w:p w14:paraId="6DB5435B" w14:textId="77777777" w:rsidR="00051ACD" w:rsidRPr="005D30F0" w:rsidRDefault="00051ACD" w:rsidP="005D30F0">
            <w:pPr>
              <w:jc w:val="both"/>
              <w:rPr>
                <w:rFonts w:cs="Times New Roman"/>
              </w:rPr>
            </w:pPr>
            <w:r w:rsidRPr="005D30F0">
              <w:rPr>
                <w:rFonts w:cs="Times New Roman"/>
              </w:rPr>
              <w:t>3. Реализация механизмов аутентификации и авторизации пользователей для контроля доступа к данным.</w:t>
            </w:r>
          </w:p>
          <w:p w14:paraId="5DE5DD7D" w14:textId="77777777" w:rsidR="00051ACD" w:rsidRPr="005D30F0" w:rsidRDefault="00051ACD" w:rsidP="005D30F0">
            <w:pPr>
              <w:jc w:val="both"/>
              <w:rPr>
                <w:rFonts w:cs="Times New Roman"/>
              </w:rPr>
            </w:pPr>
            <w:r w:rsidRPr="005D30F0">
              <w:rPr>
                <w:rFonts w:cs="Times New Roman"/>
              </w:rPr>
              <w:t>4. Шифрование данных при их передаче по сети и хранении на серверах.</w:t>
            </w:r>
          </w:p>
          <w:p w14:paraId="566EDFBF" w14:textId="77777777" w:rsidR="00051ACD" w:rsidRPr="005D30F0" w:rsidRDefault="00051ACD" w:rsidP="005D30F0">
            <w:pPr>
              <w:jc w:val="both"/>
              <w:rPr>
                <w:rFonts w:cs="Times New Roman"/>
              </w:rPr>
            </w:pPr>
            <w:r w:rsidRPr="005D30F0">
              <w:rPr>
                <w:rFonts w:cs="Times New Roman"/>
              </w:rPr>
              <w:t>5. Организация резервного копирования данных для обеспечения их сохранности и возможности быстрого восстановления после инцидентов.</w:t>
            </w:r>
          </w:p>
          <w:p w14:paraId="504D66FF" w14:textId="768A8C55" w:rsidR="00F9410B" w:rsidRPr="005D30F0" w:rsidRDefault="00051ACD" w:rsidP="005D30F0">
            <w:pPr>
              <w:jc w:val="both"/>
              <w:rPr>
                <w:rFonts w:cs="Times New Roman"/>
              </w:rPr>
            </w:pPr>
            <w:r w:rsidRPr="005D30F0">
              <w:rPr>
                <w:rFonts w:cs="Times New Roman"/>
              </w:rPr>
              <w:t xml:space="preserve">6. Обучение сотрудников медицинской организации </w:t>
            </w:r>
            <w:r w:rsidRPr="005D30F0">
              <w:rPr>
                <w:rFonts w:cs="Times New Roman"/>
              </w:rPr>
              <w:lastRenderedPageBreak/>
              <w:t>правилам безопасности информации и профилактике утечек данных.</w:t>
            </w:r>
          </w:p>
        </w:tc>
      </w:tr>
      <w:tr w:rsidR="00051ACD" w:rsidRPr="005D30F0" w14:paraId="1C98D401" w14:textId="77777777" w:rsidTr="00831451">
        <w:tblPrEx>
          <w:shd w:val="clear" w:color="auto" w:fill="CED7E7"/>
        </w:tblPrEx>
        <w:trPr>
          <w:trHeight w:val="1059"/>
          <w:jc w:val="center"/>
        </w:trPr>
        <w:tc>
          <w:tcPr>
            <w:tcW w:w="562" w:type="dxa"/>
            <w:vMerge w:val="restart"/>
            <w:tcBorders>
              <w:top w:val="single" w:sz="4" w:space="0" w:color="000000"/>
              <w:left w:val="single" w:sz="4" w:space="0" w:color="000000"/>
              <w:right w:val="single" w:sz="4" w:space="0" w:color="000000"/>
            </w:tcBorders>
            <w:shd w:val="clear" w:color="auto" w:fill="auto"/>
            <w:tcMar>
              <w:top w:w="80" w:type="dxa"/>
              <w:left w:w="320" w:type="dxa"/>
              <w:bottom w:w="80" w:type="dxa"/>
              <w:right w:w="80" w:type="dxa"/>
            </w:tcMar>
          </w:tcPr>
          <w:p w14:paraId="01D8F0FA" w14:textId="77777777" w:rsidR="00051ACD" w:rsidRPr="005D30F0" w:rsidRDefault="00051ACD" w:rsidP="005D30F0">
            <w:pPr>
              <w:jc w:val="both"/>
              <w:rPr>
                <w:rFonts w:cs="Times New Roman"/>
              </w:rPr>
            </w:pPr>
          </w:p>
        </w:tc>
        <w:tc>
          <w:tcPr>
            <w:tcW w:w="2268"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AA157D2" w14:textId="1F09C94F" w:rsidR="00051ACD" w:rsidRPr="005D30F0" w:rsidRDefault="00051ACD" w:rsidP="005D30F0">
            <w:pPr>
              <w:jc w:val="both"/>
              <w:rPr>
                <w:rStyle w:val="aa"/>
                <w:rFonts w:cs="Times New Roman"/>
              </w:rPr>
            </w:pPr>
            <w:r w:rsidRPr="005D30F0">
              <w:rPr>
                <w:rStyle w:val="aa"/>
                <w:rFonts w:cs="Times New Roman"/>
              </w:rPr>
              <w:t>Лица, привлекаемые для установки, настройки, испытаний, пусконаладочных и иных видов работ</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B30B8E" w14:textId="1E231707" w:rsidR="00051ACD" w:rsidRPr="005D30F0" w:rsidRDefault="00051ACD" w:rsidP="005D30F0">
            <w:pPr>
              <w:jc w:val="both"/>
              <w:rPr>
                <w:rFonts w:cs="Times New Roman"/>
              </w:rPr>
            </w:pPr>
            <w:r w:rsidRPr="005D30F0">
              <w:rPr>
                <w:rFonts w:cs="Times New Roman"/>
              </w:rPr>
              <w:t xml:space="preserve">сервер </w:t>
            </w:r>
            <w:proofErr w:type="spellStart"/>
            <w:r w:rsidRPr="005D30F0">
              <w:rPr>
                <w:rFonts w:cs="Times New Roman"/>
              </w:rPr>
              <w:t>ИСПДн</w:t>
            </w:r>
            <w:proofErr w:type="spellEnd"/>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CEFF28" w14:textId="7DCA3078" w:rsidR="00051ACD" w:rsidRPr="005D30F0" w:rsidRDefault="00051ACD" w:rsidP="005D30F0">
            <w:pPr>
              <w:jc w:val="both"/>
              <w:rPr>
                <w:rFonts w:cs="Times New Roman"/>
              </w:rPr>
            </w:pPr>
            <w:r w:rsidRPr="005D30F0">
              <w:rPr>
                <w:rFonts w:cs="Times New Roman"/>
              </w:rPr>
              <w:t>Административные интерфейсы, консоль управления, удаленный доступ по протоколам управления сервером</w:t>
            </w:r>
          </w:p>
        </w:tc>
        <w:tc>
          <w:tcPr>
            <w:tcW w:w="2670"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E6128B2" w14:textId="7507E9B4" w:rsidR="00051ACD" w:rsidRPr="005D30F0" w:rsidRDefault="00051ACD" w:rsidP="005D30F0">
            <w:pPr>
              <w:jc w:val="both"/>
              <w:rPr>
                <w:rFonts w:cs="Times New Roman"/>
              </w:rPr>
            </w:pPr>
            <w:r w:rsidRPr="005D30F0">
              <w:rPr>
                <w:rFonts w:cs="Times New Roman"/>
              </w:rPr>
              <w:t>1. Аутентификация и авторизация: Внедрение механизмов аутентификации пользователей и администраторов, а также установка строгих прав доступа на основе принципа наименьших привилегий.</w:t>
            </w:r>
          </w:p>
          <w:p w14:paraId="2CE3A517" w14:textId="7CC6E339" w:rsidR="00051ACD" w:rsidRPr="005D30F0" w:rsidRDefault="00051ACD" w:rsidP="005D30F0">
            <w:pPr>
              <w:jc w:val="both"/>
              <w:rPr>
                <w:rFonts w:cs="Times New Roman"/>
              </w:rPr>
            </w:pPr>
            <w:r w:rsidRPr="005D30F0">
              <w:rPr>
                <w:rFonts w:cs="Times New Roman"/>
              </w:rPr>
              <w:t>2. Шифрование данных: Использование шифрования для защиты конфиденциальной информации при передаче данных между сервером и рабочими местами, а также при хранении данных.</w:t>
            </w:r>
          </w:p>
          <w:p w14:paraId="41888A5E" w14:textId="15190AFA" w:rsidR="00051ACD" w:rsidRPr="005D30F0" w:rsidRDefault="00051ACD" w:rsidP="005D30F0">
            <w:pPr>
              <w:jc w:val="both"/>
              <w:rPr>
                <w:rFonts w:cs="Times New Roman"/>
              </w:rPr>
            </w:pPr>
            <w:r w:rsidRPr="005D30F0">
              <w:rPr>
                <w:rFonts w:cs="Times New Roman"/>
              </w:rPr>
              <w:t xml:space="preserve">3. Мониторинг и аудит: Установка системы мониторинга и аудита для отслеживания действий пользователей, обнаружения аномалий и быстрого реагирования на инциденты </w:t>
            </w:r>
            <w:r w:rsidRPr="005D30F0">
              <w:rPr>
                <w:rFonts w:cs="Times New Roman"/>
              </w:rPr>
              <w:lastRenderedPageBreak/>
              <w:t>безопасности.</w:t>
            </w:r>
          </w:p>
          <w:p w14:paraId="2C4C7FEB" w14:textId="346E63BC" w:rsidR="00051ACD" w:rsidRPr="005D30F0" w:rsidRDefault="00051ACD" w:rsidP="005D30F0">
            <w:pPr>
              <w:jc w:val="both"/>
              <w:rPr>
                <w:rFonts w:cs="Times New Roman"/>
              </w:rPr>
            </w:pPr>
            <w:r w:rsidRPr="005D30F0">
              <w:rPr>
                <w:rFonts w:cs="Times New Roman"/>
              </w:rPr>
              <w:t>4. Физическая безопасность: Обеспечение физической безопасности серверов, рабочих мест и другого оборудования, где хранится или обрабатывается конфиденциальная информация.</w:t>
            </w:r>
          </w:p>
          <w:p w14:paraId="1FB03B21" w14:textId="3A3C3FF5" w:rsidR="00051ACD" w:rsidRPr="005D30F0" w:rsidRDefault="00051ACD" w:rsidP="005D30F0">
            <w:pPr>
              <w:jc w:val="both"/>
              <w:rPr>
                <w:rFonts w:cs="Times New Roman"/>
              </w:rPr>
            </w:pPr>
            <w:r w:rsidRPr="005D30F0">
              <w:rPr>
                <w:rFonts w:cs="Times New Roman"/>
              </w:rPr>
              <w:t xml:space="preserve">5. Обучение персонала: Проведение обучения сотрудников по вопросам безопасности информации, правилам работы с </w:t>
            </w:r>
            <w:proofErr w:type="spellStart"/>
            <w:r w:rsidRPr="005D30F0">
              <w:rPr>
                <w:rFonts w:cs="Times New Roman"/>
              </w:rPr>
              <w:t>ИСПДн</w:t>
            </w:r>
            <w:proofErr w:type="spellEnd"/>
            <w:r w:rsidRPr="005D30F0">
              <w:rPr>
                <w:rFonts w:cs="Times New Roman"/>
              </w:rPr>
              <w:t xml:space="preserve"> и профилактике утечек данных.</w:t>
            </w:r>
          </w:p>
          <w:p w14:paraId="13B8EAF6" w14:textId="09F4F2F3" w:rsidR="00051ACD" w:rsidRPr="005D30F0" w:rsidRDefault="00051ACD" w:rsidP="005D30F0">
            <w:pPr>
              <w:jc w:val="both"/>
              <w:rPr>
                <w:rFonts w:cs="Times New Roman"/>
              </w:rPr>
            </w:pPr>
            <w:r w:rsidRPr="005D30F0">
              <w:rPr>
                <w:rFonts w:cs="Times New Roman"/>
              </w:rPr>
              <w:t>6. Регулярное обновление ПО: Внедрение политики регулярного обновления программного обеспечения, патчей и исправлений для минимизации уязвимостей системы.</w:t>
            </w:r>
          </w:p>
          <w:p w14:paraId="5D1F80B0" w14:textId="381AA44D" w:rsidR="00051ACD" w:rsidRPr="005D30F0" w:rsidRDefault="00051ACD" w:rsidP="005D30F0">
            <w:pPr>
              <w:jc w:val="both"/>
              <w:rPr>
                <w:rFonts w:cs="Times New Roman"/>
              </w:rPr>
            </w:pPr>
            <w:r w:rsidRPr="005D30F0">
              <w:rPr>
                <w:rFonts w:cs="Times New Roman"/>
              </w:rPr>
              <w:t xml:space="preserve">7. Резервное копирование данных: Создание регулярных резервных копий данных для обеспечения возможности </w:t>
            </w:r>
            <w:r w:rsidRPr="005D30F0">
              <w:rPr>
                <w:rFonts w:cs="Times New Roman"/>
              </w:rPr>
              <w:lastRenderedPageBreak/>
              <w:t>восстановления информации в случае ее утраты или повреждения.</w:t>
            </w:r>
          </w:p>
        </w:tc>
      </w:tr>
      <w:tr w:rsidR="00051ACD" w:rsidRPr="005D30F0" w14:paraId="6A8BD328" w14:textId="77777777" w:rsidTr="00831451">
        <w:tblPrEx>
          <w:shd w:val="clear" w:color="auto" w:fill="CED7E7"/>
        </w:tblPrEx>
        <w:trPr>
          <w:trHeight w:val="1059"/>
          <w:jc w:val="center"/>
        </w:trPr>
        <w:tc>
          <w:tcPr>
            <w:tcW w:w="562" w:type="dxa"/>
            <w:vMerge/>
            <w:tcBorders>
              <w:left w:val="single" w:sz="4" w:space="0" w:color="000000"/>
              <w:bottom w:val="single" w:sz="4" w:space="0" w:color="000000"/>
              <w:right w:val="single" w:sz="4" w:space="0" w:color="000000"/>
            </w:tcBorders>
            <w:shd w:val="clear" w:color="auto" w:fill="auto"/>
            <w:tcMar>
              <w:top w:w="80" w:type="dxa"/>
              <w:left w:w="320" w:type="dxa"/>
              <w:bottom w:w="80" w:type="dxa"/>
              <w:right w:w="80" w:type="dxa"/>
            </w:tcMar>
          </w:tcPr>
          <w:p w14:paraId="0932C18A" w14:textId="77777777" w:rsidR="00051ACD" w:rsidRPr="005D30F0" w:rsidRDefault="00051ACD" w:rsidP="005D30F0">
            <w:pPr>
              <w:jc w:val="both"/>
              <w:rPr>
                <w:rFonts w:cs="Times New Roman"/>
              </w:rPr>
            </w:pPr>
          </w:p>
        </w:tc>
        <w:tc>
          <w:tcPr>
            <w:tcW w:w="2268"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79396" w14:textId="77777777" w:rsidR="00051ACD" w:rsidRPr="005D30F0" w:rsidRDefault="00051ACD" w:rsidP="005D30F0">
            <w:pPr>
              <w:jc w:val="both"/>
              <w:rPr>
                <w:rStyle w:val="aa"/>
                <w:rFonts w:cs="Times New Roma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25D423" w14:textId="5F3542BA" w:rsidR="00051ACD" w:rsidRPr="005D30F0" w:rsidRDefault="00051ACD" w:rsidP="005D30F0">
            <w:pPr>
              <w:jc w:val="both"/>
              <w:rPr>
                <w:rFonts w:cs="Times New Roman"/>
              </w:rPr>
            </w:pPr>
            <w:r w:rsidRPr="005D30F0">
              <w:rPr>
                <w:rStyle w:val="aa"/>
                <w:rFonts w:cs="Times New Roman"/>
              </w:rPr>
              <w:t>АРМ пользователей и администраторов</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47F2E5" w14:textId="649408D2" w:rsidR="00051ACD" w:rsidRPr="005D30F0" w:rsidRDefault="00051ACD" w:rsidP="005D30F0">
            <w:pPr>
              <w:jc w:val="both"/>
              <w:rPr>
                <w:rFonts w:cs="Times New Roman"/>
              </w:rPr>
            </w:pPr>
            <w:r w:rsidRPr="005D30F0">
              <w:rPr>
                <w:rFonts w:cs="Times New Roman"/>
              </w:rPr>
              <w:t>Графический интерфейс пользователя (GUI), командная строка, удаленный доступ к рабочим местам</w:t>
            </w:r>
          </w:p>
        </w:tc>
        <w:tc>
          <w:tcPr>
            <w:tcW w:w="2670"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E0D29" w14:textId="77777777" w:rsidR="00051ACD" w:rsidRPr="005D30F0" w:rsidRDefault="00051ACD" w:rsidP="005D30F0">
            <w:pPr>
              <w:jc w:val="both"/>
              <w:rPr>
                <w:rFonts w:cs="Times New Roman"/>
              </w:rPr>
            </w:pPr>
          </w:p>
        </w:tc>
      </w:tr>
      <w:tr w:rsidR="00F9410B" w:rsidRPr="005D30F0" w14:paraId="5F9E4FA3" w14:textId="77777777" w:rsidTr="00831451">
        <w:tblPrEx>
          <w:shd w:val="clear" w:color="auto" w:fill="CED7E7"/>
        </w:tblPrEx>
        <w:trPr>
          <w:trHeight w:val="1059"/>
          <w:jc w:val="center"/>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320" w:type="dxa"/>
              <w:bottom w:w="80" w:type="dxa"/>
              <w:right w:w="80" w:type="dxa"/>
            </w:tcMar>
          </w:tcPr>
          <w:p w14:paraId="6C7092BD" w14:textId="77777777" w:rsidR="00F9410B" w:rsidRPr="005D30F0" w:rsidRDefault="00F9410B" w:rsidP="005D30F0">
            <w:pPr>
              <w:jc w:val="both"/>
              <w:rPr>
                <w:rFonts w:cs="Times New Roman"/>
              </w:rPr>
            </w:pP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D97273" w14:textId="2608A1C9" w:rsidR="00F9410B" w:rsidRPr="005D30F0" w:rsidRDefault="00F9410B" w:rsidP="005D30F0">
            <w:pPr>
              <w:jc w:val="both"/>
              <w:rPr>
                <w:rStyle w:val="aa"/>
                <w:rFonts w:cs="Times New Roman"/>
              </w:rPr>
            </w:pPr>
            <w:r w:rsidRPr="005D30F0">
              <w:rPr>
                <w:rStyle w:val="aa"/>
                <w:rFonts w:cs="Times New Roman"/>
              </w:rPr>
              <w:t>Разработчики программных, программно-аппаратных средств</w:t>
            </w:r>
          </w:p>
          <w:p w14:paraId="35BA3ED1" w14:textId="77777777" w:rsidR="00F9410B" w:rsidRPr="005D30F0" w:rsidRDefault="00F9410B" w:rsidP="005D30F0">
            <w:pPr>
              <w:ind w:firstLine="851"/>
              <w:jc w:val="both"/>
              <w:rPr>
                <w:rFonts w:cs="Times New Roma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19735" w14:textId="77777777" w:rsidR="005036C9" w:rsidRPr="005D30F0" w:rsidRDefault="005036C9" w:rsidP="005D30F0">
            <w:pPr>
              <w:pStyle w:val="afb"/>
              <w:numPr>
                <w:ilvl w:val="0"/>
                <w:numId w:val="84"/>
              </w:numPr>
              <w:jc w:val="both"/>
              <w:rPr>
                <w:rFonts w:cs="Times New Roman"/>
              </w:rPr>
            </w:pPr>
            <w:r w:rsidRPr="005D30F0">
              <w:rPr>
                <w:rFonts w:cs="Times New Roman"/>
              </w:rPr>
              <w:t xml:space="preserve">сервер </w:t>
            </w:r>
            <w:proofErr w:type="spellStart"/>
            <w:r w:rsidRPr="005D30F0">
              <w:rPr>
                <w:rFonts w:cs="Times New Roman"/>
              </w:rPr>
              <w:t>ИСПДн</w:t>
            </w:r>
            <w:proofErr w:type="spellEnd"/>
            <w:r w:rsidRPr="005D30F0">
              <w:rPr>
                <w:rFonts w:cs="Times New Roman"/>
                <w:lang w:val="en-US"/>
              </w:rPr>
              <w:t>;</w:t>
            </w:r>
          </w:p>
          <w:p w14:paraId="4508AFF7" w14:textId="5CC45B5B" w:rsidR="00F9410B" w:rsidRPr="005D30F0" w:rsidRDefault="005036C9" w:rsidP="005D30F0">
            <w:pPr>
              <w:pStyle w:val="afb"/>
              <w:numPr>
                <w:ilvl w:val="0"/>
                <w:numId w:val="84"/>
              </w:numPr>
              <w:jc w:val="both"/>
              <w:rPr>
                <w:rFonts w:cs="Times New Roman"/>
              </w:rPr>
            </w:pPr>
            <w:r w:rsidRPr="005D30F0">
              <w:rPr>
                <w:rStyle w:val="aa"/>
                <w:rFonts w:cs="Times New Roman"/>
              </w:rPr>
              <w:t>АРМ пользователей и администраторов</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5380FA" w14:textId="603A6AD6" w:rsidR="00F9410B" w:rsidRPr="005D30F0" w:rsidRDefault="00C360BC" w:rsidP="005D30F0">
            <w:pPr>
              <w:jc w:val="both"/>
              <w:rPr>
                <w:rFonts w:cs="Times New Roman"/>
              </w:rPr>
            </w:pPr>
            <w:r w:rsidRPr="005D30F0">
              <w:rPr>
                <w:rFonts w:cs="Times New Roman"/>
              </w:rPr>
              <w:t xml:space="preserve">API, </w:t>
            </w:r>
            <w:proofErr w:type="spellStart"/>
            <w:r w:rsidRPr="005D30F0">
              <w:rPr>
                <w:rFonts w:cs="Times New Roman"/>
              </w:rPr>
              <w:t>web</w:t>
            </w:r>
            <w:proofErr w:type="spellEnd"/>
            <w:r w:rsidRPr="005D30F0">
              <w:rPr>
                <w:rFonts w:cs="Times New Roman"/>
              </w:rPr>
              <w:t>-интерфейс, консольное управление, удаленный доступ через VPN</w:t>
            </w:r>
          </w:p>
        </w:tc>
        <w:tc>
          <w:tcPr>
            <w:tcW w:w="2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1C925C" w14:textId="77777777" w:rsidR="00EF4FBD" w:rsidRPr="005D30F0" w:rsidRDefault="00EF4FBD" w:rsidP="005D30F0">
            <w:pPr>
              <w:jc w:val="both"/>
              <w:rPr>
                <w:rFonts w:cs="Times New Roman"/>
              </w:rPr>
            </w:pPr>
            <w:r w:rsidRPr="005D30F0">
              <w:rPr>
                <w:rFonts w:cs="Times New Roman"/>
              </w:rPr>
              <w:t>1. Внедрение вредоносного кода через уязвимости в программном обеспечении или операционной системе сервера.</w:t>
            </w:r>
          </w:p>
          <w:p w14:paraId="2D27A937" w14:textId="77777777" w:rsidR="00EF4FBD" w:rsidRPr="005D30F0" w:rsidRDefault="00EF4FBD" w:rsidP="005D30F0">
            <w:pPr>
              <w:jc w:val="both"/>
              <w:rPr>
                <w:rFonts w:cs="Times New Roman"/>
              </w:rPr>
            </w:pPr>
            <w:r w:rsidRPr="005D30F0">
              <w:rPr>
                <w:rFonts w:cs="Times New Roman"/>
              </w:rPr>
              <w:t>2. Манипуляция сетевым трафиком для перехвата данных или осуществления атаки на сервер.</w:t>
            </w:r>
          </w:p>
          <w:p w14:paraId="65937BFE" w14:textId="77777777" w:rsidR="00EF4FBD" w:rsidRPr="005D30F0" w:rsidRDefault="00EF4FBD" w:rsidP="005D30F0">
            <w:pPr>
              <w:jc w:val="both"/>
              <w:rPr>
                <w:rFonts w:cs="Times New Roman"/>
              </w:rPr>
            </w:pPr>
            <w:r w:rsidRPr="005D30F0">
              <w:rPr>
                <w:rFonts w:cs="Times New Roman"/>
              </w:rPr>
              <w:t>3. Использование слабых паролей или уязвимостей в механизмах аутентификации для несанкционированного доступа.</w:t>
            </w:r>
          </w:p>
          <w:p w14:paraId="6608B762" w14:textId="77777777" w:rsidR="00EF4FBD" w:rsidRPr="005D30F0" w:rsidRDefault="00EF4FBD" w:rsidP="005D30F0">
            <w:pPr>
              <w:jc w:val="both"/>
              <w:rPr>
                <w:rFonts w:cs="Times New Roman"/>
              </w:rPr>
            </w:pPr>
            <w:r w:rsidRPr="005D30F0">
              <w:rPr>
                <w:rFonts w:cs="Times New Roman"/>
              </w:rPr>
              <w:t>4. Эксплуатация недостатков в конфигурации сервера для получения привилегированного доступа.</w:t>
            </w:r>
          </w:p>
          <w:p w14:paraId="77700AF5" w14:textId="77777777" w:rsidR="00EF4FBD" w:rsidRPr="005D30F0" w:rsidRDefault="00EF4FBD" w:rsidP="005D30F0">
            <w:pPr>
              <w:jc w:val="both"/>
              <w:rPr>
                <w:rFonts w:cs="Times New Roman"/>
              </w:rPr>
            </w:pPr>
            <w:r w:rsidRPr="005D30F0">
              <w:rPr>
                <w:rFonts w:cs="Times New Roman"/>
              </w:rPr>
              <w:t>5. Использование социальной инженерии для обмана пользователей или администраторов и получения доступа к серверу.</w:t>
            </w:r>
          </w:p>
          <w:p w14:paraId="20614979" w14:textId="77777777" w:rsidR="00EF4FBD" w:rsidRPr="005D30F0" w:rsidRDefault="00EF4FBD" w:rsidP="005D30F0">
            <w:pPr>
              <w:jc w:val="both"/>
              <w:rPr>
                <w:rFonts w:cs="Times New Roman"/>
              </w:rPr>
            </w:pPr>
            <w:r w:rsidRPr="005D30F0">
              <w:rPr>
                <w:rFonts w:cs="Times New Roman"/>
              </w:rPr>
              <w:t xml:space="preserve">6. Злоумышленное использование учетных данных уполномоченных </w:t>
            </w:r>
            <w:r w:rsidRPr="005D30F0">
              <w:rPr>
                <w:rFonts w:cs="Times New Roman"/>
              </w:rPr>
              <w:lastRenderedPageBreak/>
              <w:t>пользователей или администраторов для несанкционированного доступа.</w:t>
            </w:r>
          </w:p>
          <w:p w14:paraId="1387E664" w14:textId="4F4C7329" w:rsidR="00F9410B" w:rsidRPr="005D30F0" w:rsidRDefault="00EF4FBD" w:rsidP="005D30F0">
            <w:pPr>
              <w:jc w:val="both"/>
              <w:rPr>
                <w:rFonts w:cs="Times New Roman"/>
              </w:rPr>
            </w:pPr>
            <w:r w:rsidRPr="005D30F0">
              <w:rPr>
                <w:rFonts w:cs="Times New Roman"/>
              </w:rPr>
              <w:t>7. Внедрение вредоносных программ на сервер для дальнейшего контроля или сбора информации.</w:t>
            </w:r>
          </w:p>
        </w:tc>
      </w:tr>
      <w:tr w:rsidR="00C360BC" w:rsidRPr="005D30F0" w14:paraId="45D1F612" w14:textId="77777777" w:rsidTr="00831451">
        <w:tblPrEx>
          <w:shd w:val="clear" w:color="auto" w:fill="CED7E7"/>
        </w:tblPrEx>
        <w:trPr>
          <w:trHeight w:val="1059"/>
          <w:jc w:val="center"/>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320" w:type="dxa"/>
              <w:bottom w:w="80" w:type="dxa"/>
              <w:right w:w="80" w:type="dxa"/>
            </w:tcMar>
          </w:tcPr>
          <w:p w14:paraId="5761FABA" w14:textId="77777777" w:rsidR="00C360BC" w:rsidRPr="005D30F0" w:rsidRDefault="00C360BC" w:rsidP="005D30F0">
            <w:pPr>
              <w:jc w:val="both"/>
              <w:rPr>
                <w:rFonts w:cs="Times New Roman"/>
              </w:rPr>
            </w:pP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DC9B98" w14:textId="46BF27CC" w:rsidR="00C360BC" w:rsidRPr="005D30F0" w:rsidRDefault="00C360BC" w:rsidP="005D30F0">
            <w:pPr>
              <w:jc w:val="both"/>
              <w:rPr>
                <w:rStyle w:val="aa"/>
                <w:rFonts w:cs="Times New Roman"/>
              </w:rPr>
            </w:pPr>
            <w:r w:rsidRPr="005D30F0">
              <w:rPr>
                <w:rStyle w:val="aa"/>
                <w:rFonts w:cs="Times New Roman"/>
              </w:rPr>
              <w:t>Отдельные физические лица (хакеры)</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E73049" w14:textId="77777777" w:rsidR="00C360BC" w:rsidRPr="005D30F0" w:rsidRDefault="00C360BC" w:rsidP="005D30F0">
            <w:pPr>
              <w:pStyle w:val="afb"/>
              <w:numPr>
                <w:ilvl w:val="0"/>
                <w:numId w:val="81"/>
              </w:numPr>
              <w:jc w:val="both"/>
              <w:rPr>
                <w:rFonts w:cs="Times New Roman"/>
              </w:rPr>
            </w:pPr>
            <w:r w:rsidRPr="005D30F0">
              <w:rPr>
                <w:rFonts w:cs="Times New Roman"/>
              </w:rPr>
              <w:t xml:space="preserve">сервер </w:t>
            </w:r>
            <w:proofErr w:type="spellStart"/>
            <w:r w:rsidRPr="005D30F0">
              <w:rPr>
                <w:rFonts w:cs="Times New Roman"/>
              </w:rPr>
              <w:t>ИСПДн</w:t>
            </w:r>
            <w:proofErr w:type="spellEnd"/>
            <w:r w:rsidRPr="005D30F0">
              <w:rPr>
                <w:rFonts w:cs="Times New Roman"/>
                <w:lang w:val="en-US"/>
              </w:rPr>
              <w:t>;</w:t>
            </w:r>
          </w:p>
          <w:p w14:paraId="7E49F0E1" w14:textId="194DB882" w:rsidR="00C360BC" w:rsidRPr="005D30F0" w:rsidRDefault="00C360BC" w:rsidP="005D30F0">
            <w:pPr>
              <w:pStyle w:val="afb"/>
              <w:numPr>
                <w:ilvl w:val="0"/>
                <w:numId w:val="81"/>
              </w:numPr>
              <w:jc w:val="both"/>
              <w:rPr>
                <w:rFonts w:cs="Times New Roman"/>
              </w:rPr>
            </w:pPr>
            <w:r w:rsidRPr="005D30F0">
              <w:rPr>
                <w:rStyle w:val="aa"/>
                <w:rFonts w:cs="Times New Roman"/>
              </w:rPr>
              <w:t>АРМ пользователей и администраторов</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AADFB2" w14:textId="4C4C5C6A" w:rsidR="00C360BC" w:rsidRPr="005D30F0" w:rsidRDefault="00C360BC" w:rsidP="005D30F0">
            <w:pPr>
              <w:jc w:val="both"/>
              <w:rPr>
                <w:rFonts w:cs="Times New Roman"/>
              </w:rPr>
            </w:pPr>
            <w:r w:rsidRPr="005D30F0">
              <w:rPr>
                <w:rFonts w:cs="Times New Roman"/>
              </w:rPr>
              <w:t>внешние сетевые интерфейсы</w:t>
            </w:r>
          </w:p>
        </w:tc>
        <w:tc>
          <w:tcPr>
            <w:tcW w:w="2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E041BA" w14:textId="77777777" w:rsidR="004234BF" w:rsidRPr="005D30F0" w:rsidRDefault="00C360BC" w:rsidP="005D30F0">
            <w:pPr>
              <w:jc w:val="both"/>
              <w:rPr>
                <w:rFonts w:cs="Times New Roman"/>
              </w:rPr>
            </w:pPr>
            <w:r w:rsidRPr="005D30F0">
              <w:rPr>
                <w:rFonts w:cs="Times New Roman"/>
              </w:rPr>
              <w:t xml:space="preserve">1. использование уязвимостей (уязвимостей кода (программного обеспечения), уязвимостей архитектуры и конфигурации систем и сетей, а также организационных и многофакторных уязвимостей); − </w:t>
            </w:r>
          </w:p>
          <w:p w14:paraId="3754A886" w14:textId="43C5AF3B" w:rsidR="00C360BC" w:rsidRPr="005D30F0" w:rsidRDefault="00C360BC" w:rsidP="005D30F0">
            <w:pPr>
              <w:jc w:val="both"/>
              <w:rPr>
                <w:rFonts w:cs="Times New Roman"/>
              </w:rPr>
            </w:pPr>
            <w:r w:rsidRPr="005D30F0">
              <w:rPr>
                <w:rFonts w:cs="Times New Roman"/>
              </w:rPr>
              <w:t>2. внедрение вредоносного программного обеспечения</w:t>
            </w:r>
          </w:p>
        </w:tc>
      </w:tr>
      <w:tr w:rsidR="00E318F1" w:rsidRPr="005D30F0" w14:paraId="45FF9BAB" w14:textId="77777777" w:rsidTr="00831451">
        <w:tblPrEx>
          <w:shd w:val="clear" w:color="auto" w:fill="CED7E7"/>
        </w:tblPrEx>
        <w:trPr>
          <w:trHeight w:val="1059"/>
          <w:jc w:val="center"/>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320" w:type="dxa"/>
              <w:bottom w:w="80" w:type="dxa"/>
              <w:right w:w="80" w:type="dxa"/>
            </w:tcMar>
          </w:tcPr>
          <w:p w14:paraId="423CAA4F" w14:textId="77777777" w:rsidR="00E318F1" w:rsidRPr="005D30F0" w:rsidRDefault="00E318F1" w:rsidP="005D30F0">
            <w:pPr>
              <w:jc w:val="both"/>
              <w:rPr>
                <w:rFonts w:cs="Times New Roman"/>
              </w:rPr>
            </w:pP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E63C7" w14:textId="4ACCD3DF" w:rsidR="00E318F1" w:rsidRPr="005D30F0" w:rsidRDefault="00E318F1" w:rsidP="005D30F0">
            <w:pPr>
              <w:jc w:val="both"/>
              <w:rPr>
                <w:rStyle w:val="aa"/>
                <w:rFonts w:cs="Times New Roman"/>
              </w:rPr>
            </w:pPr>
            <w:r w:rsidRPr="005D30F0">
              <w:rPr>
                <w:rStyle w:val="aa"/>
                <w:rFonts w:cs="Times New Roman"/>
              </w:rPr>
              <w:t>Специальные службы иностранных государств</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50D4DF" w14:textId="77777777" w:rsidR="00E318F1" w:rsidRPr="005D30F0" w:rsidRDefault="00E318F1" w:rsidP="005D30F0">
            <w:pPr>
              <w:pStyle w:val="afb"/>
              <w:numPr>
                <w:ilvl w:val="0"/>
                <w:numId w:val="85"/>
              </w:numPr>
              <w:jc w:val="both"/>
              <w:rPr>
                <w:rFonts w:cs="Times New Roman"/>
              </w:rPr>
            </w:pPr>
            <w:r w:rsidRPr="005D30F0">
              <w:rPr>
                <w:rFonts w:cs="Times New Roman"/>
              </w:rPr>
              <w:t xml:space="preserve">сервер </w:t>
            </w:r>
            <w:proofErr w:type="spellStart"/>
            <w:r w:rsidRPr="005D30F0">
              <w:rPr>
                <w:rFonts w:cs="Times New Roman"/>
              </w:rPr>
              <w:t>ИСПДн</w:t>
            </w:r>
            <w:proofErr w:type="spellEnd"/>
            <w:r w:rsidRPr="005D30F0">
              <w:rPr>
                <w:rFonts w:cs="Times New Roman"/>
                <w:lang w:val="en-US"/>
              </w:rPr>
              <w:t>;</w:t>
            </w:r>
          </w:p>
          <w:p w14:paraId="3C26A348" w14:textId="708E4743" w:rsidR="00E318F1" w:rsidRPr="005D30F0" w:rsidRDefault="00E318F1" w:rsidP="005D30F0">
            <w:pPr>
              <w:pStyle w:val="afb"/>
              <w:numPr>
                <w:ilvl w:val="0"/>
                <w:numId w:val="85"/>
              </w:numPr>
              <w:jc w:val="both"/>
              <w:rPr>
                <w:rFonts w:cs="Times New Roman"/>
              </w:rPr>
            </w:pPr>
            <w:r w:rsidRPr="005D30F0">
              <w:rPr>
                <w:rStyle w:val="aa"/>
                <w:rFonts w:cs="Times New Roman"/>
              </w:rPr>
              <w:t>АРМ пользователей и администраторов</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B20D7" w14:textId="77777777" w:rsidR="00FA1CD5" w:rsidRPr="005D30F0" w:rsidRDefault="00FA1CD5" w:rsidP="005D30F0">
            <w:pPr>
              <w:pStyle w:val="afb"/>
              <w:numPr>
                <w:ilvl w:val="0"/>
                <w:numId w:val="86"/>
              </w:numPr>
              <w:jc w:val="both"/>
              <w:rPr>
                <w:rFonts w:cs="Times New Roman"/>
              </w:rPr>
            </w:pPr>
            <w:r w:rsidRPr="005D30F0">
              <w:rPr>
                <w:rFonts w:cs="Times New Roman"/>
              </w:rPr>
              <w:t>Сетевые интерфейсы</w:t>
            </w:r>
          </w:p>
          <w:p w14:paraId="233320D9" w14:textId="77777777" w:rsidR="00FA1CD5" w:rsidRPr="005D30F0" w:rsidRDefault="00FA1CD5" w:rsidP="005D30F0">
            <w:pPr>
              <w:pStyle w:val="afb"/>
              <w:numPr>
                <w:ilvl w:val="0"/>
                <w:numId w:val="86"/>
              </w:numPr>
              <w:jc w:val="both"/>
              <w:rPr>
                <w:rFonts w:cs="Times New Roman"/>
              </w:rPr>
            </w:pPr>
            <w:r w:rsidRPr="005D30F0">
              <w:rPr>
                <w:rFonts w:cs="Times New Roman"/>
              </w:rPr>
              <w:t>Веб-интерфейсы</w:t>
            </w:r>
          </w:p>
          <w:p w14:paraId="3152E0C4" w14:textId="248526ED" w:rsidR="00E318F1" w:rsidRPr="005D30F0" w:rsidRDefault="00FA1CD5" w:rsidP="005D30F0">
            <w:pPr>
              <w:pStyle w:val="afb"/>
              <w:numPr>
                <w:ilvl w:val="0"/>
                <w:numId w:val="86"/>
              </w:numPr>
              <w:jc w:val="both"/>
              <w:rPr>
                <w:rFonts w:cs="Times New Roman"/>
              </w:rPr>
            </w:pPr>
            <w:r w:rsidRPr="005D30F0">
              <w:rPr>
                <w:rFonts w:cs="Times New Roman"/>
              </w:rPr>
              <w:t>Электронная почта</w:t>
            </w:r>
          </w:p>
        </w:tc>
        <w:tc>
          <w:tcPr>
            <w:tcW w:w="2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EE948E" w14:textId="77777777" w:rsidR="00E318F1" w:rsidRPr="005D30F0" w:rsidRDefault="00FA1CD5" w:rsidP="005D30F0">
            <w:pPr>
              <w:jc w:val="both"/>
              <w:rPr>
                <w:rFonts w:cs="Times New Roman"/>
              </w:rPr>
            </w:pPr>
            <w:r w:rsidRPr="005D30F0">
              <w:rPr>
                <w:rFonts w:cs="Times New Roman"/>
              </w:rPr>
              <w:t>1. Реализация многоуровневой системы защиты</w:t>
            </w:r>
          </w:p>
          <w:p w14:paraId="740BF993" w14:textId="77777777" w:rsidR="00FA1CD5" w:rsidRPr="005D30F0" w:rsidRDefault="00FA1CD5" w:rsidP="005D30F0">
            <w:pPr>
              <w:jc w:val="both"/>
              <w:rPr>
                <w:rFonts w:cs="Times New Roman"/>
              </w:rPr>
            </w:pPr>
            <w:r w:rsidRPr="005D30F0">
              <w:rPr>
                <w:rFonts w:cs="Times New Roman"/>
              </w:rPr>
              <w:t>2. Обучение сотрудников</w:t>
            </w:r>
          </w:p>
          <w:p w14:paraId="7CC675B4" w14:textId="77777777" w:rsidR="00FA1CD5" w:rsidRPr="005D30F0" w:rsidRDefault="00FA1CD5" w:rsidP="005D30F0">
            <w:pPr>
              <w:jc w:val="both"/>
              <w:rPr>
                <w:rFonts w:cs="Times New Roman"/>
              </w:rPr>
            </w:pPr>
            <w:r w:rsidRPr="005D30F0">
              <w:rPr>
                <w:rFonts w:cs="Times New Roman"/>
              </w:rPr>
              <w:t>3. Регулярное обновление программного обеспечения</w:t>
            </w:r>
          </w:p>
          <w:p w14:paraId="3D52E5C9" w14:textId="77777777" w:rsidR="00FA1CD5" w:rsidRPr="005D30F0" w:rsidRDefault="00FA1CD5" w:rsidP="005D30F0">
            <w:pPr>
              <w:jc w:val="both"/>
              <w:rPr>
                <w:rFonts w:cs="Times New Roman"/>
              </w:rPr>
            </w:pPr>
            <w:r w:rsidRPr="005D30F0">
              <w:rPr>
                <w:rFonts w:cs="Times New Roman"/>
              </w:rPr>
              <w:t>4. Шифрование данных</w:t>
            </w:r>
          </w:p>
          <w:p w14:paraId="09632BEE" w14:textId="77777777" w:rsidR="00FA1CD5" w:rsidRPr="005D30F0" w:rsidRDefault="00FA1CD5" w:rsidP="005D30F0">
            <w:pPr>
              <w:jc w:val="both"/>
              <w:rPr>
                <w:rFonts w:cs="Times New Roman"/>
              </w:rPr>
            </w:pPr>
            <w:r w:rsidRPr="005D30F0">
              <w:rPr>
                <w:rFonts w:cs="Times New Roman"/>
              </w:rPr>
              <w:t>5. Регулярные аудиты безопасности</w:t>
            </w:r>
          </w:p>
          <w:p w14:paraId="53859059" w14:textId="4362FDFE" w:rsidR="00FA1CD5" w:rsidRPr="005D30F0" w:rsidRDefault="00FA1CD5" w:rsidP="005D30F0">
            <w:pPr>
              <w:jc w:val="both"/>
              <w:rPr>
                <w:rFonts w:cs="Times New Roman"/>
              </w:rPr>
            </w:pPr>
            <w:r w:rsidRPr="005D30F0">
              <w:rPr>
                <w:rFonts w:cs="Times New Roman"/>
              </w:rPr>
              <w:t xml:space="preserve">6. Управление </w:t>
            </w:r>
            <w:r w:rsidRPr="005D30F0">
              <w:rPr>
                <w:rFonts w:cs="Times New Roman"/>
              </w:rPr>
              <w:lastRenderedPageBreak/>
              <w:t>доступом</w:t>
            </w:r>
          </w:p>
        </w:tc>
      </w:tr>
      <w:tr w:rsidR="00F85B6A" w:rsidRPr="005D30F0" w14:paraId="353D9171" w14:textId="77777777" w:rsidTr="00831451">
        <w:tblPrEx>
          <w:shd w:val="clear" w:color="auto" w:fill="CED7E7"/>
        </w:tblPrEx>
        <w:trPr>
          <w:trHeight w:val="1059"/>
          <w:jc w:val="center"/>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320" w:type="dxa"/>
              <w:bottom w:w="80" w:type="dxa"/>
              <w:right w:w="80" w:type="dxa"/>
            </w:tcMar>
          </w:tcPr>
          <w:p w14:paraId="7A03DA31" w14:textId="77777777" w:rsidR="00F85B6A" w:rsidRPr="005D30F0" w:rsidRDefault="00F85B6A" w:rsidP="005D30F0">
            <w:pPr>
              <w:jc w:val="both"/>
              <w:rPr>
                <w:rFonts w:cs="Times New Roman"/>
              </w:rPr>
            </w:pP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D6794C" w14:textId="2EE8DE37" w:rsidR="00F85B6A" w:rsidRPr="005D30F0" w:rsidRDefault="00F85B6A" w:rsidP="005D30F0">
            <w:pPr>
              <w:jc w:val="both"/>
              <w:rPr>
                <w:rStyle w:val="aa"/>
                <w:rFonts w:cs="Times New Roman"/>
              </w:rPr>
            </w:pPr>
            <w:r w:rsidRPr="005D30F0">
              <w:rPr>
                <w:rStyle w:val="aa"/>
                <w:rFonts w:cs="Times New Roman"/>
              </w:rPr>
              <w:t>Террористические, экстремистские группировки</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0F87AB" w14:textId="77777777" w:rsidR="00F85B6A" w:rsidRPr="005D30F0" w:rsidRDefault="00F85B6A" w:rsidP="005D30F0">
            <w:pPr>
              <w:pStyle w:val="afb"/>
              <w:numPr>
                <w:ilvl w:val="0"/>
                <w:numId w:val="87"/>
              </w:numPr>
              <w:jc w:val="both"/>
              <w:rPr>
                <w:rFonts w:cs="Times New Roman"/>
              </w:rPr>
            </w:pPr>
            <w:r w:rsidRPr="005D30F0">
              <w:rPr>
                <w:rFonts w:cs="Times New Roman"/>
              </w:rPr>
              <w:t xml:space="preserve">сервер </w:t>
            </w:r>
            <w:proofErr w:type="spellStart"/>
            <w:r w:rsidRPr="005D30F0">
              <w:rPr>
                <w:rFonts w:cs="Times New Roman"/>
              </w:rPr>
              <w:t>ИСПДн</w:t>
            </w:r>
            <w:proofErr w:type="spellEnd"/>
            <w:r w:rsidRPr="005D30F0">
              <w:rPr>
                <w:rFonts w:cs="Times New Roman"/>
                <w:lang w:val="en-US"/>
              </w:rPr>
              <w:t>;</w:t>
            </w:r>
          </w:p>
          <w:p w14:paraId="3EF816E0" w14:textId="413ADBD0" w:rsidR="00F85B6A" w:rsidRPr="005D30F0" w:rsidRDefault="00F85B6A" w:rsidP="005D30F0">
            <w:pPr>
              <w:pStyle w:val="afb"/>
              <w:numPr>
                <w:ilvl w:val="0"/>
                <w:numId w:val="87"/>
              </w:numPr>
              <w:jc w:val="both"/>
              <w:rPr>
                <w:rFonts w:cs="Times New Roman"/>
              </w:rPr>
            </w:pPr>
            <w:r w:rsidRPr="005D30F0">
              <w:rPr>
                <w:rStyle w:val="aa"/>
                <w:rFonts w:cs="Times New Roman"/>
              </w:rPr>
              <w:t>АРМ пользователей и администраторов</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5818AC" w14:textId="77777777" w:rsidR="00F85B6A" w:rsidRPr="005D30F0" w:rsidRDefault="00F85B6A" w:rsidP="005D30F0">
            <w:pPr>
              <w:jc w:val="both"/>
              <w:rPr>
                <w:rFonts w:cs="Times New Roman"/>
              </w:rPr>
            </w:pPr>
            <w:r w:rsidRPr="005D30F0">
              <w:rPr>
                <w:rFonts w:cs="Times New Roman"/>
              </w:rPr>
              <w:t>1. Сетевые интерфейсы</w:t>
            </w:r>
          </w:p>
          <w:p w14:paraId="01BF232B" w14:textId="77777777" w:rsidR="00F85B6A" w:rsidRPr="005D30F0" w:rsidRDefault="00F85B6A" w:rsidP="005D30F0">
            <w:pPr>
              <w:jc w:val="both"/>
              <w:rPr>
                <w:rFonts w:cs="Times New Roman"/>
              </w:rPr>
            </w:pPr>
            <w:r w:rsidRPr="005D30F0">
              <w:rPr>
                <w:rFonts w:cs="Times New Roman"/>
              </w:rPr>
              <w:t>2. Пользовательские интерфейсы</w:t>
            </w:r>
          </w:p>
          <w:p w14:paraId="4E92670B" w14:textId="127E755C" w:rsidR="00F85B6A" w:rsidRPr="005D30F0" w:rsidRDefault="00F85B6A" w:rsidP="005D30F0">
            <w:pPr>
              <w:jc w:val="both"/>
              <w:rPr>
                <w:rFonts w:cs="Times New Roman"/>
              </w:rPr>
            </w:pPr>
            <w:r w:rsidRPr="005D30F0">
              <w:rPr>
                <w:rFonts w:cs="Times New Roman"/>
              </w:rPr>
              <w:t>3. Удаленные интерфейсы</w:t>
            </w:r>
          </w:p>
        </w:tc>
        <w:tc>
          <w:tcPr>
            <w:tcW w:w="2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5B7DFE" w14:textId="77777777" w:rsidR="00F85B6A" w:rsidRPr="005D30F0" w:rsidRDefault="001D7D50" w:rsidP="005D30F0">
            <w:pPr>
              <w:jc w:val="both"/>
              <w:rPr>
                <w:rFonts w:cs="Times New Roman"/>
              </w:rPr>
            </w:pPr>
            <w:r w:rsidRPr="005D30F0">
              <w:rPr>
                <w:rFonts w:cs="Times New Roman"/>
              </w:rPr>
              <w:t>1. Шифрование данных</w:t>
            </w:r>
          </w:p>
          <w:p w14:paraId="351EB5B2" w14:textId="77777777" w:rsidR="001D7D50" w:rsidRPr="005D30F0" w:rsidRDefault="001D7D50" w:rsidP="005D30F0">
            <w:pPr>
              <w:jc w:val="both"/>
              <w:rPr>
                <w:rFonts w:cs="Times New Roman"/>
              </w:rPr>
            </w:pPr>
            <w:r w:rsidRPr="005D30F0">
              <w:rPr>
                <w:rFonts w:cs="Times New Roman"/>
              </w:rPr>
              <w:t>2. Многоуровневая аутентификация</w:t>
            </w:r>
          </w:p>
          <w:p w14:paraId="121E23DB" w14:textId="77777777" w:rsidR="001D7D50" w:rsidRPr="005D30F0" w:rsidRDefault="001D7D50" w:rsidP="005D30F0">
            <w:pPr>
              <w:jc w:val="both"/>
              <w:rPr>
                <w:rFonts w:cs="Times New Roman"/>
              </w:rPr>
            </w:pPr>
            <w:r w:rsidRPr="005D30F0">
              <w:rPr>
                <w:rFonts w:cs="Times New Roman"/>
              </w:rPr>
              <w:t>3. Установка брандмауэра</w:t>
            </w:r>
          </w:p>
          <w:p w14:paraId="76D59012" w14:textId="77777777" w:rsidR="001D7D50" w:rsidRPr="005D30F0" w:rsidRDefault="001D7D50" w:rsidP="005D30F0">
            <w:pPr>
              <w:jc w:val="both"/>
              <w:rPr>
                <w:rFonts w:cs="Times New Roman"/>
              </w:rPr>
            </w:pPr>
            <w:r w:rsidRPr="005D30F0">
              <w:rPr>
                <w:rFonts w:cs="Times New Roman"/>
              </w:rPr>
              <w:t>4. Мониторинг событий</w:t>
            </w:r>
          </w:p>
          <w:p w14:paraId="6187E3DD" w14:textId="6B5AFF3F" w:rsidR="001D7D50" w:rsidRPr="005D30F0" w:rsidRDefault="001D7D50" w:rsidP="005D30F0">
            <w:pPr>
              <w:jc w:val="both"/>
              <w:rPr>
                <w:rFonts w:cs="Times New Roman"/>
              </w:rPr>
            </w:pPr>
            <w:r w:rsidRPr="005D30F0">
              <w:rPr>
                <w:rFonts w:cs="Times New Roman"/>
              </w:rPr>
              <w:t>5. Регулярное обновление ПО</w:t>
            </w:r>
          </w:p>
        </w:tc>
      </w:tr>
      <w:tr w:rsidR="00566BA8" w:rsidRPr="005D30F0" w14:paraId="6A0E7BDF" w14:textId="77777777" w:rsidTr="00831451">
        <w:tblPrEx>
          <w:shd w:val="clear" w:color="auto" w:fill="CED7E7"/>
        </w:tblPrEx>
        <w:trPr>
          <w:trHeight w:val="1059"/>
          <w:jc w:val="center"/>
        </w:trPr>
        <w:tc>
          <w:tcPr>
            <w:tcW w:w="562" w:type="dxa"/>
            <w:vMerge w:val="restart"/>
            <w:tcBorders>
              <w:top w:val="single" w:sz="4" w:space="0" w:color="000000"/>
              <w:left w:val="single" w:sz="4" w:space="0" w:color="000000"/>
              <w:right w:val="single" w:sz="4" w:space="0" w:color="000000"/>
            </w:tcBorders>
            <w:shd w:val="clear" w:color="auto" w:fill="auto"/>
            <w:tcMar>
              <w:top w:w="80" w:type="dxa"/>
              <w:left w:w="320" w:type="dxa"/>
              <w:bottom w:w="80" w:type="dxa"/>
              <w:right w:w="80" w:type="dxa"/>
            </w:tcMar>
          </w:tcPr>
          <w:p w14:paraId="1D596354" w14:textId="77777777" w:rsidR="00566BA8" w:rsidRPr="005D30F0" w:rsidRDefault="00566BA8" w:rsidP="005D30F0">
            <w:pPr>
              <w:jc w:val="both"/>
              <w:rPr>
                <w:rFonts w:cs="Times New Roman"/>
              </w:rPr>
            </w:pPr>
          </w:p>
        </w:tc>
        <w:tc>
          <w:tcPr>
            <w:tcW w:w="2268"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9444365" w14:textId="36A1B368" w:rsidR="00566BA8" w:rsidRPr="005D30F0" w:rsidRDefault="00566BA8" w:rsidP="005D30F0">
            <w:pPr>
              <w:jc w:val="both"/>
              <w:rPr>
                <w:rStyle w:val="aa"/>
                <w:rFonts w:cs="Times New Roman"/>
              </w:rPr>
            </w:pPr>
            <w:r w:rsidRPr="005D30F0">
              <w:rPr>
                <w:rStyle w:val="aa"/>
                <w:rFonts w:cs="Times New Roman"/>
              </w:rPr>
              <w:t>Преступные группы (криминальные структуры)</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DA1DCF" w14:textId="11F6E5BF" w:rsidR="00566BA8" w:rsidRPr="005D30F0" w:rsidRDefault="00566BA8" w:rsidP="005D30F0">
            <w:pPr>
              <w:jc w:val="both"/>
              <w:rPr>
                <w:rFonts w:cs="Times New Roman"/>
              </w:rPr>
            </w:pPr>
            <w:r w:rsidRPr="005D30F0">
              <w:rPr>
                <w:rFonts w:cs="Times New Roman"/>
              </w:rPr>
              <w:t xml:space="preserve">сервер </w:t>
            </w:r>
            <w:proofErr w:type="spellStart"/>
            <w:r w:rsidRPr="005D30F0">
              <w:rPr>
                <w:rFonts w:cs="Times New Roman"/>
              </w:rPr>
              <w:t>ИСПДн</w:t>
            </w:r>
            <w:proofErr w:type="spellEnd"/>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B656CE" w14:textId="38FA50F7" w:rsidR="00566BA8" w:rsidRPr="005D30F0" w:rsidRDefault="00566BA8" w:rsidP="005D30F0">
            <w:pPr>
              <w:jc w:val="both"/>
              <w:rPr>
                <w:rFonts w:cs="Times New Roman"/>
              </w:rPr>
            </w:pPr>
            <w:r w:rsidRPr="005D30F0">
              <w:rPr>
                <w:rFonts w:cs="Times New Roman"/>
              </w:rPr>
              <w:t>Внешний сетевой интерфейс</w:t>
            </w:r>
          </w:p>
        </w:tc>
        <w:tc>
          <w:tcPr>
            <w:tcW w:w="2670"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C1FA2A7" w14:textId="34AF9D10" w:rsidR="00566BA8" w:rsidRPr="005D30F0" w:rsidRDefault="00566BA8" w:rsidP="005D30F0">
            <w:pPr>
              <w:pStyle w:val="afb"/>
              <w:numPr>
                <w:ilvl w:val="0"/>
                <w:numId w:val="88"/>
              </w:numPr>
              <w:jc w:val="both"/>
              <w:rPr>
                <w:rFonts w:cs="Times New Roman"/>
              </w:rPr>
            </w:pPr>
            <w:r w:rsidRPr="005D30F0">
              <w:rPr>
                <w:rFonts w:cs="Times New Roman"/>
              </w:rPr>
              <w:t>Реализация комплексной системы защиты информации</w:t>
            </w:r>
          </w:p>
          <w:p w14:paraId="76FD24A9" w14:textId="77777777" w:rsidR="00566BA8" w:rsidRPr="005D30F0" w:rsidRDefault="00566BA8" w:rsidP="005D30F0">
            <w:pPr>
              <w:pStyle w:val="afb"/>
              <w:numPr>
                <w:ilvl w:val="0"/>
                <w:numId w:val="88"/>
              </w:numPr>
              <w:jc w:val="both"/>
              <w:rPr>
                <w:rFonts w:cs="Times New Roman"/>
              </w:rPr>
            </w:pPr>
            <w:r w:rsidRPr="005D30F0">
              <w:rPr>
                <w:rFonts w:cs="Times New Roman"/>
              </w:rPr>
              <w:t>Обучение персонала правилам безопасности</w:t>
            </w:r>
          </w:p>
          <w:p w14:paraId="0EDD1F1A" w14:textId="77777777" w:rsidR="00566BA8" w:rsidRPr="005D30F0" w:rsidRDefault="00566BA8" w:rsidP="005D30F0">
            <w:pPr>
              <w:pStyle w:val="afb"/>
              <w:numPr>
                <w:ilvl w:val="0"/>
                <w:numId w:val="88"/>
              </w:numPr>
              <w:jc w:val="both"/>
              <w:rPr>
                <w:rFonts w:cs="Times New Roman"/>
              </w:rPr>
            </w:pPr>
            <w:r w:rsidRPr="005D30F0">
              <w:rPr>
                <w:rFonts w:cs="Times New Roman"/>
              </w:rPr>
              <w:t>Аудит безопасности и мониторинг системы</w:t>
            </w:r>
          </w:p>
          <w:p w14:paraId="362F626E" w14:textId="77777777" w:rsidR="00566BA8" w:rsidRPr="005D30F0" w:rsidRDefault="00566BA8" w:rsidP="005D30F0">
            <w:pPr>
              <w:pStyle w:val="afb"/>
              <w:numPr>
                <w:ilvl w:val="0"/>
                <w:numId w:val="88"/>
              </w:numPr>
              <w:jc w:val="both"/>
              <w:rPr>
                <w:rFonts w:cs="Times New Roman"/>
              </w:rPr>
            </w:pPr>
            <w:r w:rsidRPr="005D30F0">
              <w:rPr>
                <w:rFonts w:cs="Times New Roman"/>
              </w:rPr>
              <w:t>Разработка и внедрение политик безопасности</w:t>
            </w:r>
          </w:p>
          <w:p w14:paraId="3A2CF70D" w14:textId="477E8C53" w:rsidR="00566BA8" w:rsidRPr="005D30F0" w:rsidRDefault="00566BA8" w:rsidP="005D30F0">
            <w:pPr>
              <w:pStyle w:val="afb"/>
              <w:numPr>
                <w:ilvl w:val="0"/>
                <w:numId w:val="88"/>
              </w:numPr>
              <w:jc w:val="both"/>
              <w:rPr>
                <w:rFonts w:cs="Times New Roman"/>
              </w:rPr>
            </w:pPr>
            <w:r w:rsidRPr="005D30F0">
              <w:rPr>
                <w:rFonts w:cs="Times New Roman"/>
              </w:rPr>
              <w:t>Регулярное резервное копирование данных</w:t>
            </w:r>
          </w:p>
        </w:tc>
      </w:tr>
      <w:tr w:rsidR="00566BA8" w:rsidRPr="005D30F0" w14:paraId="5B70F0BF" w14:textId="77777777" w:rsidTr="00831451">
        <w:tblPrEx>
          <w:shd w:val="clear" w:color="auto" w:fill="CED7E7"/>
        </w:tblPrEx>
        <w:trPr>
          <w:trHeight w:val="1059"/>
          <w:jc w:val="center"/>
        </w:trPr>
        <w:tc>
          <w:tcPr>
            <w:tcW w:w="562" w:type="dxa"/>
            <w:vMerge/>
            <w:tcBorders>
              <w:left w:val="single" w:sz="4" w:space="0" w:color="000000"/>
              <w:bottom w:val="single" w:sz="4" w:space="0" w:color="000000"/>
              <w:right w:val="single" w:sz="4" w:space="0" w:color="000000"/>
            </w:tcBorders>
            <w:shd w:val="clear" w:color="auto" w:fill="auto"/>
            <w:tcMar>
              <w:top w:w="80" w:type="dxa"/>
              <w:left w:w="320" w:type="dxa"/>
              <w:bottom w:w="80" w:type="dxa"/>
              <w:right w:w="80" w:type="dxa"/>
            </w:tcMar>
          </w:tcPr>
          <w:p w14:paraId="0346A5E6" w14:textId="77777777" w:rsidR="00566BA8" w:rsidRPr="005D30F0" w:rsidRDefault="00566BA8" w:rsidP="005D30F0">
            <w:pPr>
              <w:rPr>
                <w:rFonts w:cs="Times New Roman"/>
              </w:rPr>
            </w:pPr>
          </w:p>
        </w:tc>
        <w:tc>
          <w:tcPr>
            <w:tcW w:w="2268"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572DB7" w14:textId="77777777" w:rsidR="00566BA8" w:rsidRPr="005D30F0" w:rsidRDefault="00566BA8" w:rsidP="005D30F0">
            <w:pPr>
              <w:rPr>
                <w:rStyle w:val="aa"/>
                <w:rFonts w:cs="Times New Roma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81920F" w14:textId="47D8928C" w:rsidR="00566BA8" w:rsidRPr="005D30F0" w:rsidRDefault="00566BA8" w:rsidP="005D30F0">
            <w:pPr>
              <w:rPr>
                <w:rFonts w:cs="Times New Roman"/>
              </w:rPr>
            </w:pPr>
            <w:r w:rsidRPr="005D30F0">
              <w:rPr>
                <w:rStyle w:val="aa"/>
                <w:rFonts w:cs="Times New Roman"/>
              </w:rPr>
              <w:t>АРМ пользователей и администраторов</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D2C5B" w14:textId="0D258E58" w:rsidR="00566BA8" w:rsidRPr="005D30F0" w:rsidRDefault="00566BA8" w:rsidP="005D30F0">
            <w:pPr>
              <w:rPr>
                <w:rFonts w:cs="Times New Roman"/>
              </w:rPr>
            </w:pPr>
            <w:r w:rsidRPr="005D30F0">
              <w:rPr>
                <w:rFonts w:cs="Times New Roman"/>
              </w:rPr>
              <w:t>Локальные сетевые интерфейсы</w:t>
            </w:r>
          </w:p>
        </w:tc>
        <w:tc>
          <w:tcPr>
            <w:tcW w:w="2670"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2B6FE8" w14:textId="77777777" w:rsidR="00566BA8" w:rsidRPr="005D30F0" w:rsidRDefault="00566BA8" w:rsidP="005D30F0">
            <w:pPr>
              <w:rPr>
                <w:rFonts w:cs="Times New Roman"/>
              </w:rPr>
            </w:pPr>
          </w:p>
        </w:tc>
      </w:tr>
    </w:tbl>
    <w:p w14:paraId="56151C5D" w14:textId="77777777" w:rsidR="006A0FFA" w:rsidRPr="005D30F0" w:rsidRDefault="006A0FFA" w:rsidP="005D30F0">
      <w:pPr>
        <w:pStyle w:val="ab"/>
        <w:shd w:val="clear" w:color="auto" w:fill="auto"/>
        <w:spacing w:before="0" w:line="240" w:lineRule="auto"/>
        <w:ind w:firstLine="0"/>
        <w:jc w:val="center"/>
        <w:rPr>
          <w:rStyle w:val="Hyperlink1"/>
          <w:rFonts w:cs="Times New Roman"/>
          <w:sz w:val="28"/>
          <w:szCs w:val="28"/>
        </w:rPr>
      </w:pPr>
    </w:p>
    <w:p w14:paraId="02EE0583" w14:textId="77777777" w:rsidR="006A0FFA" w:rsidRPr="005D30F0" w:rsidRDefault="006A0FFA" w:rsidP="005D30F0">
      <w:pPr>
        <w:shd w:val="clear" w:color="auto" w:fill="FFFFFF"/>
        <w:rPr>
          <w:rStyle w:val="aa"/>
          <w:rFonts w:cs="Times New Roman"/>
        </w:rPr>
      </w:pPr>
    </w:p>
    <w:p w14:paraId="00563162" w14:textId="77777777" w:rsidR="006A0FFA" w:rsidRPr="005D30F0" w:rsidRDefault="00000000" w:rsidP="00FB2FCF">
      <w:pPr>
        <w:pStyle w:val="1"/>
        <w:numPr>
          <w:ilvl w:val="0"/>
          <w:numId w:val="49"/>
        </w:numPr>
        <w:shd w:val="clear" w:color="auto" w:fill="FFFFFF"/>
        <w:spacing w:before="0" w:after="0" w:line="240" w:lineRule="auto"/>
        <w:ind w:left="0" w:firstLine="709"/>
      </w:pPr>
      <w:bookmarkStart w:id="43" w:name="_Toc14"/>
      <w:r w:rsidRPr="005D30F0">
        <w:rPr>
          <w:rStyle w:val="aa"/>
        </w:rPr>
        <w:lastRenderedPageBreak/>
        <w:t>Определение актуальности угроз безопасности информации</w:t>
      </w:r>
      <w:bookmarkEnd w:id="43"/>
    </w:p>
    <w:p w14:paraId="05B13853" w14:textId="77777777" w:rsidR="006A0FFA" w:rsidRPr="005D30F0" w:rsidRDefault="00000000" w:rsidP="00FB2FCF">
      <w:pPr>
        <w:pStyle w:val="2"/>
        <w:numPr>
          <w:ilvl w:val="1"/>
          <w:numId w:val="18"/>
        </w:numPr>
        <w:shd w:val="clear" w:color="auto" w:fill="FFFFFF"/>
        <w:spacing w:before="0" w:after="0" w:line="240" w:lineRule="auto"/>
        <w:ind w:left="0" w:firstLine="709"/>
      </w:pPr>
      <w:bookmarkStart w:id="44" w:name="_Toc15"/>
      <w:r w:rsidRPr="005D30F0">
        <w:rPr>
          <w:rStyle w:val="aa"/>
        </w:rPr>
        <w:t>Перечень возможных угроз</w:t>
      </w:r>
      <w:bookmarkEnd w:id="44"/>
    </w:p>
    <w:p w14:paraId="7ACA89B5" w14:textId="77777777" w:rsidR="006A0FFA" w:rsidRPr="005D30F0" w:rsidRDefault="00000000" w:rsidP="00FB2FCF">
      <w:pPr>
        <w:pStyle w:val="af1"/>
        <w:shd w:val="clear" w:color="auto" w:fill="FFFFFF"/>
        <w:spacing w:before="0" w:after="0" w:line="240" w:lineRule="auto"/>
        <w:ind w:firstLine="709"/>
        <w:rPr>
          <w:rStyle w:val="Hyperlink1"/>
          <w:rFonts w:cs="Times New Roman"/>
          <w:sz w:val="28"/>
          <w:szCs w:val="28"/>
        </w:rPr>
      </w:pPr>
      <w:r w:rsidRPr="005D30F0">
        <w:rPr>
          <w:rStyle w:val="Hyperlink1"/>
          <w:rFonts w:cs="Times New Roman"/>
          <w:sz w:val="28"/>
          <w:szCs w:val="28"/>
        </w:rPr>
        <w:t>По результатам анализа Банка данных угроз ФСТЭК России (далее – БДУ ФСТЭК) выделяются следующие группы угроз (состав групп угроз безопасности информации приведен в Приложении 2):</w:t>
      </w:r>
    </w:p>
    <w:p w14:paraId="4711D23C" w14:textId="77777777" w:rsidR="006A0FFA" w:rsidRPr="005D30F0" w:rsidRDefault="00000000" w:rsidP="00FB2FCF">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угрозы выхода из строя технических средств из-за нарушения физической безопасности и условий эксплуатации;</w:t>
      </w:r>
    </w:p>
    <w:p w14:paraId="11BB1919" w14:textId="77777777" w:rsidR="006A0FFA" w:rsidRPr="005D30F0" w:rsidRDefault="00000000" w:rsidP="00FB2FCF">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угрозы несанкционированного воздействия на BIOS;</w:t>
      </w:r>
    </w:p>
    <w:p w14:paraId="51BE8AA1" w14:textId="77777777" w:rsidR="006A0FFA" w:rsidRPr="005D30F0" w:rsidRDefault="00000000" w:rsidP="00FB2FCF">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угрозы НСД к системе через компоненты прикладного ПО;</w:t>
      </w:r>
    </w:p>
    <w:p w14:paraId="15D92552" w14:textId="77777777" w:rsidR="006A0FFA" w:rsidRPr="005D30F0" w:rsidRDefault="00000000" w:rsidP="00FB2FCF">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угрозы НСД к защищаемой информации;</w:t>
      </w:r>
    </w:p>
    <w:p w14:paraId="467984AB" w14:textId="77777777" w:rsidR="006A0FFA" w:rsidRPr="005D30F0" w:rsidRDefault="00000000" w:rsidP="00FB2FCF">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угрозы несанкционированного воздействия на системные компоненты;</w:t>
      </w:r>
    </w:p>
    <w:p w14:paraId="3EE371B5" w14:textId="77777777" w:rsidR="006A0FFA" w:rsidRPr="005D30F0" w:rsidRDefault="00000000" w:rsidP="00FB2FCF">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 xml:space="preserve">угрозы НСД к </w:t>
      </w:r>
      <w:proofErr w:type="spellStart"/>
      <w:r w:rsidRPr="005D30F0">
        <w:rPr>
          <w:rStyle w:val="aa"/>
          <w:rFonts w:cs="Times New Roman"/>
          <w:sz w:val="28"/>
          <w:szCs w:val="28"/>
        </w:rPr>
        <w:t>аутентификационной</w:t>
      </w:r>
      <w:proofErr w:type="spellEnd"/>
      <w:r w:rsidRPr="005D30F0">
        <w:rPr>
          <w:rStyle w:val="aa"/>
          <w:rFonts w:cs="Times New Roman"/>
          <w:sz w:val="28"/>
          <w:szCs w:val="28"/>
        </w:rPr>
        <w:t xml:space="preserve"> информации;</w:t>
      </w:r>
    </w:p>
    <w:p w14:paraId="368E0193" w14:textId="77777777" w:rsidR="006A0FFA" w:rsidRPr="005D30F0" w:rsidRDefault="00000000" w:rsidP="00FB2FCF">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угрозы НСД к средствам управления технологическим оборудованием;</w:t>
      </w:r>
    </w:p>
    <w:p w14:paraId="00DF2F8F" w14:textId="77777777" w:rsidR="006A0FFA" w:rsidRPr="005D30F0" w:rsidRDefault="00000000" w:rsidP="00FB2FCF">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угрозы перехвата управления автоматизированной системой;</w:t>
      </w:r>
    </w:p>
    <w:p w14:paraId="0D303B8C" w14:textId="77777777" w:rsidR="006A0FFA" w:rsidRPr="005D30F0" w:rsidRDefault="00000000" w:rsidP="00FB2FCF">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угрозы использования непроверенных компонентов</w:t>
      </w:r>
      <w:r w:rsidRPr="005D30F0">
        <w:rPr>
          <w:rStyle w:val="aa"/>
          <w:rFonts w:cs="Times New Roman"/>
          <w:sz w:val="28"/>
          <w:szCs w:val="28"/>
          <w:lang w:val="en-US"/>
        </w:rPr>
        <w:t>;</w:t>
      </w:r>
    </w:p>
    <w:p w14:paraId="0E691EFD" w14:textId="77777777" w:rsidR="006A0FFA" w:rsidRPr="005D30F0" w:rsidRDefault="00000000" w:rsidP="00FB2FCF">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угрозы несвоевременного выявления инцидента ИБ;</w:t>
      </w:r>
    </w:p>
    <w:p w14:paraId="71D68691" w14:textId="77777777" w:rsidR="006A0FFA" w:rsidRPr="005D30F0" w:rsidRDefault="00000000" w:rsidP="00FB2FCF">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угрозы перехвата информации, передаваемой по каналам связи;</w:t>
      </w:r>
    </w:p>
    <w:p w14:paraId="4DF56924" w14:textId="77777777" w:rsidR="006A0FFA" w:rsidRPr="005D30F0" w:rsidRDefault="00000000" w:rsidP="00FB2FCF">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угрозы подмены участников сетевого взаимодействия;</w:t>
      </w:r>
    </w:p>
    <w:p w14:paraId="5ACF6112" w14:textId="77777777" w:rsidR="006A0FFA" w:rsidRPr="005D30F0" w:rsidRDefault="00000000" w:rsidP="00FB2FCF">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угрозы НСД к системе через веб-ресурсы;</w:t>
      </w:r>
    </w:p>
    <w:p w14:paraId="60CBC4F5" w14:textId="77777777" w:rsidR="006A0FFA" w:rsidRPr="005D30F0" w:rsidRDefault="00000000" w:rsidP="00FB2FCF">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угрозы получения информации о компонентах информационной системы;</w:t>
      </w:r>
    </w:p>
    <w:p w14:paraId="044FC78B" w14:textId="77777777" w:rsidR="006A0FFA" w:rsidRPr="005D30F0" w:rsidRDefault="00000000" w:rsidP="00FB2FCF">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угрозы внедрение вредоносного ПО</w:t>
      </w:r>
      <w:r w:rsidRPr="005D30F0">
        <w:rPr>
          <w:rStyle w:val="aa"/>
          <w:rFonts w:cs="Times New Roman"/>
          <w:sz w:val="28"/>
          <w:szCs w:val="28"/>
          <w:lang w:val="en-US"/>
        </w:rPr>
        <w:t>;</w:t>
      </w:r>
    </w:p>
    <w:p w14:paraId="03A6DF7D" w14:textId="77777777" w:rsidR="006A0FFA" w:rsidRPr="005D30F0" w:rsidRDefault="00000000" w:rsidP="00FB2FCF">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угрозы «отказа в обслуживании»</w:t>
      </w:r>
      <w:r w:rsidRPr="005D30F0">
        <w:rPr>
          <w:rStyle w:val="aa"/>
          <w:rFonts w:cs="Times New Roman"/>
          <w:sz w:val="28"/>
          <w:szCs w:val="28"/>
          <w:lang w:val="en-US"/>
        </w:rPr>
        <w:t>;</w:t>
      </w:r>
    </w:p>
    <w:p w14:paraId="33D87688" w14:textId="77777777" w:rsidR="006A0FFA" w:rsidRPr="005D30F0" w:rsidRDefault="00000000" w:rsidP="00FB2FCF">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угрозы НСД к информации, обрабатываемой с использованием технологий виртуализации;</w:t>
      </w:r>
    </w:p>
    <w:p w14:paraId="12481B1F" w14:textId="77777777" w:rsidR="006A0FFA" w:rsidRPr="005D30F0" w:rsidRDefault="00000000" w:rsidP="00FB2FCF">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 xml:space="preserve">угрозы НСД к информации, обрабатываемой с использованием технологии </w:t>
      </w:r>
      <w:proofErr w:type="spellStart"/>
      <w:r w:rsidRPr="005D30F0">
        <w:rPr>
          <w:rStyle w:val="aa"/>
          <w:rFonts w:cs="Times New Roman"/>
          <w:sz w:val="28"/>
          <w:szCs w:val="28"/>
        </w:rPr>
        <w:t>грид</w:t>
      </w:r>
      <w:proofErr w:type="spellEnd"/>
      <w:r w:rsidRPr="005D30F0">
        <w:rPr>
          <w:rStyle w:val="aa"/>
          <w:rFonts w:cs="Times New Roman"/>
          <w:sz w:val="28"/>
          <w:szCs w:val="28"/>
        </w:rPr>
        <w:t>;</w:t>
      </w:r>
    </w:p>
    <w:p w14:paraId="73453453" w14:textId="77777777" w:rsidR="006A0FFA" w:rsidRPr="005D30F0" w:rsidRDefault="00000000" w:rsidP="00FB2FCF">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угрозы НСД к беспроводным каналам передачи данных;</w:t>
      </w:r>
    </w:p>
    <w:p w14:paraId="40F5399B" w14:textId="77777777" w:rsidR="006A0FFA" w:rsidRPr="005D30F0" w:rsidRDefault="00000000" w:rsidP="00FB2FCF">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угрозы НСД к информации, обрабатываемой с использованием облачных услуг;</w:t>
      </w:r>
    </w:p>
    <w:p w14:paraId="1AAFC70D" w14:textId="77777777" w:rsidR="006A0FFA" w:rsidRPr="005D30F0" w:rsidRDefault="00000000" w:rsidP="00FB2FCF">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угрозы НСД к информации, обрабатываемой с использованием технологии Big Data (хранилище больших данных);</w:t>
      </w:r>
    </w:p>
    <w:p w14:paraId="64740C19" w14:textId="77777777" w:rsidR="006A0FFA" w:rsidRPr="005D30F0" w:rsidRDefault="00000000" w:rsidP="00FB2FCF">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угрозы НСД к информации, обрабатываемой с использованием суперкомпьютеров;</w:t>
      </w:r>
    </w:p>
    <w:p w14:paraId="5300F4C5" w14:textId="77777777" w:rsidR="006A0FFA" w:rsidRPr="005D30F0" w:rsidRDefault="00000000" w:rsidP="00FB2FCF">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угрозы НСД к информации, обрабатываемой с использованием мобильных устройств;</w:t>
      </w:r>
    </w:p>
    <w:p w14:paraId="66BB13AA" w14:textId="77777777" w:rsidR="006A0FFA" w:rsidRPr="005D30F0" w:rsidRDefault="00000000" w:rsidP="00FB2FCF">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угрозы НСД к информации, обрабатываемой с использованием технологий машинного обучения.</w:t>
      </w:r>
    </w:p>
    <w:p w14:paraId="31EE4264" w14:textId="77777777" w:rsidR="006A0FFA" w:rsidRPr="005D30F0" w:rsidRDefault="00000000" w:rsidP="00FB2FCF">
      <w:pPr>
        <w:pStyle w:val="af1"/>
        <w:shd w:val="clear" w:color="auto" w:fill="FFFFFF"/>
        <w:spacing w:before="0" w:after="0" w:line="240" w:lineRule="auto"/>
        <w:ind w:firstLine="709"/>
        <w:rPr>
          <w:rStyle w:val="Hyperlink1"/>
          <w:rFonts w:cs="Times New Roman"/>
          <w:sz w:val="28"/>
          <w:szCs w:val="28"/>
        </w:rPr>
      </w:pPr>
      <w:r w:rsidRPr="005D30F0">
        <w:rPr>
          <w:rStyle w:val="Hyperlink1"/>
          <w:rFonts w:cs="Times New Roman"/>
          <w:sz w:val="28"/>
          <w:szCs w:val="28"/>
        </w:rPr>
        <w:t xml:space="preserve">Оценка применимости перечисленных выше групп угроз к </w:t>
      </w:r>
      <w:proofErr w:type="spellStart"/>
      <w:r w:rsidRPr="005D30F0">
        <w:rPr>
          <w:rStyle w:val="Hyperlink1"/>
          <w:rFonts w:cs="Times New Roman"/>
          <w:sz w:val="28"/>
          <w:szCs w:val="28"/>
        </w:rPr>
        <w:t>ИСПДн</w:t>
      </w:r>
      <w:proofErr w:type="spellEnd"/>
      <w:r w:rsidRPr="005D30F0">
        <w:rPr>
          <w:rStyle w:val="Hyperlink1"/>
          <w:rFonts w:cs="Times New Roman"/>
          <w:sz w:val="28"/>
          <w:szCs w:val="28"/>
        </w:rPr>
        <w:t xml:space="preserve"> приведена в таблице </w:t>
      </w:r>
      <w:hyperlink w:anchor="Ref76642114" w:history="1">
        <w:r w:rsidRPr="005D30F0">
          <w:rPr>
            <w:rStyle w:val="Hyperlink1"/>
            <w:rFonts w:cs="Times New Roman"/>
            <w:sz w:val="28"/>
            <w:szCs w:val="28"/>
          </w:rPr>
          <w:t>16</w:t>
        </w:r>
      </w:hyperlink>
      <w:r w:rsidRPr="005D30F0">
        <w:rPr>
          <w:rStyle w:val="Hyperlink1"/>
          <w:rFonts w:cs="Times New Roman"/>
          <w:sz w:val="28"/>
          <w:szCs w:val="28"/>
        </w:rPr>
        <w:t>.</w:t>
      </w:r>
    </w:p>
    <w:p w14:paraId="1C75C3CE" w14:textId="77777777" w:rsidR="006A0FFA" w:rsidRPr="005D30F0" w:rsidRDefault="00000000" w:rsidP="00FB2FCF">
      <w:pPr>
        <w:pStyle w:val="ab"/>
        <w:spacing w:before="0" w:line="240" w:lineRule="auto"/>
        <w:ind w:firstLine="709"/>
        <w:rPr>
          <w:rStyle w:val="Hyperlink1"/>
          <w:rFonts w:cs="Times New Roman"/>
          <w:sz w:val="28"/>
          <w:szCs w:val="28"/>
        </w:rPr>
      </w:pPr>
      <w:bookmarkStart w:id="45" w:name="_Ref66709030"/>
      <w:r w:rsidRPr="005D30F0">
        <w:rPr>
          <w:rStyle w:val="Hyperlink1"/>
          <w:rFonts w:cs="Times New Roman"/>
          <w:sz w:val="28"/>
          <w:szCs w:val="28"/>
        </w:rPr>
        <w:lastRenderedPageBreak/>
        <w:t>Таблица</w:t>
      </w:r>
      <w:bookmarkEnd w:id="45"/>
      <w:r w:rsidRPr="005D30F0">
        <w:rPr>
          <w:rStyle w:val="Hyperlink1"/>
          <w:rFonts w:cs="Times New Roman"/>
          <w:sz w:val="28"/>
          <w:szCs w:val="28"/>
        </w:rPr>
        <w:t xml:space="preserve"> </w:t>
      </w:r>
      <w:bookmarkStart w:id="46" w:name="_Ref76642114"/>
      <w:r w:rsidRPr="005D30F0">
        <w:rPr>
          <w:rStyle w:val="Hyperlink1"/>
          <w:rFonts w:cs="Times New Roman"/>
          <w:sz w:val="28"/>
          <w:szCs w:val="28"/>
        </w:rPr>
        <w:t>16</w:t>
      </w:r>
      <w:bookmarkEnd w:id="46"/>
      <w:r w:rsidRPr="005D30F0">
        <w:rPr>
          <w:rStyle w:val="Hyperlink1"/>
          <w:rFonts w:cs="Times New Roman"/>
          <w:sz w:val="28"/>
          <w:szCs w:val="28"/>
        </w:rPr>
        <w:t xml:space="preserve"> – Оценка применимости групп угроз безопасности</w:t>
      </w:r>
    </w:p>
    <w:tbl>
      <w:tblPr>
        <w:tblStyle w:val="TableNormal"/>
        <w:tblW w:w="991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563"/>
        <w:gridCol w:w="6378"/>
        <w:gridCol w:w="2972"/>
      </w:tblGrid>
      <w:tr w:rsidR="006A0FFA" w:rsidRPr="005D30F0" w14:paraId="2079BEEC" w14:textId="77777777">
        <w:trPr>
          <w:trHeight w:val="745"/>
          <w:tblHeader/>
        </w:trPr>
        <w:tc>
          <w:tcPr>
            <w:tcW w:w="5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E588A1" w14:textId="77777777" w:rsidR="006A0FFA" w:rsidRPr="005D30F0" w:rsidRDefault="00000000" w:rsidP="005D30F0">
            <w:pPr>
              <w:pStyle w:val="af0"/>
              <w:shd w:val="clear" w:color="auto" w:fill="FFFFFF"/>
              <w:spacing w:before="0" w:after="0"/>
              <w:rPr>
                <w:rFonts w:cs="Times New Roman"/>
                <w:sz w:val="28"/>
                <w:szCs w:val="28"/>
              </w:rPr>
            </w:pPr>
            <w:bookmarkStart w:id="47" w:name="_Hlk165314338"/>
            <w:r w:rsidRPr="005D30F0">
              <w:rPr>
                <w:rStyle w:val="aa"/>
                <w:rFonts w:cs="Times New Roman"/>
                <w:sz w:val="28"/>
                <w:szCs w:val="28"/>
              </w:rPr>
              <w:t>№ п/п</w:t>
            </w:r>
          </w:p>
        </w:tc>
        <w:tc>
          <w:tcPr>
            <w:tcW w:w="6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B77DAD"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t>Группы угроз безопасности</w:t>
            </w:r>
          </w:p>
        </w:tc>
        <w:tc>
          <w:tcPr>
            <w:tcW w:w="29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5D32FB"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t>Оценка применимости</w:t>
            </w:r>
          </w:p>
        </w:tc>
      </w:tr>
      <w:tr w:rsidR="006A0FFA" w:rsidRPr="005D30F0" w14:paraId="1BD9DAD4" w14:textId="77777777" w:rsidTr="000D0D91">
        <w:tblPrEx>
          <w:shd w:val="clear" w:color="auto" w:fill="CED7E7"/>
        </w:tblPrEx>
        <w:trPr>
          <w:trHeight w:val="1190"/>
        </w:trPr>
        <w:tc>
          <w:tcPr>
            <w:tcW w:w="563" w:type="dxa"/>
            <w:tcBorders>
              <w:top w:val="single" w:sz="4" w:space="0" w:color="000000"/>
              <w:left w:val="single" w:sz="4" w:space="0" w:color="000000"/>
              <w:bottom w:val="single" w:sz="4" w:space="0" w:color="000000"/>
              <w:right w:val="single" w:sz="4" w:space="0" w:color="000000"/>
            </w:tcBorders>
            <w:shd w:val="clear" w:color="auto" w:fill="auto"/>
            <w:tcMar>
              <w:top w:w="80" w:type="dxa"/>
              <w:left w:w="320" w:type="dxa"/>
              <w:bottom w:w="80" w:type="dxa"/>
              <w:right w:w="80" w:type="dxa"/>
            </w:tcMar>
          </w:tcPr>
          <w:p w14:paraId="799E213F" w14:textId="77777777" w:rsidR="006A0FFA" w:rsidRPr="005D30F0" w:rsidRDefault="006A0FFA" w:rsidP="005D30F0">
            <w:pPr>
              <w:rPr>
                <w:rFonts w:cs="Times New Roman"/>
              </w:rPr>
            </w:pPr>
          </w:p>
        </w:tc>
        <w:tc>
          <w:tcPr>
            <w:tcW w:w="6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6E72F6"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Угроза выхода из строя технических средств из-за нарушения физической безопасности и условий эксплуатации</w:t>
            </w:r>
          </w:p>
        </w:tc>
        <w:tc>
          <w:tcPr>
            <w:tcW w:w="29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3D11A0" w14:textId="0DD9EB7C" w:rsidR="006A0FFA" w:rsidRPr="005D30F0" w:rsidRDefault="005A4A76" w:rsidP="000D0D91">
            <w:pPr>
              <w:rPr>
                <w:rFonts w:cs="Times New Roman"/>
              </w:rPr>
            </w:pPr>
            <w:r w:rsidRPr="005D30F0">
              <w:rPr>
                <w:rFonts w:cs="Times New Roman"/>
              </w:rPr>
              <w:t>Применима</w:t>
            </w:r>
          </w:p>
        </w:tc>
      </w:tr>
      <w:tr w:rsidR="006A0FFA" w:rsidRPr="005D30F0" w14:paraId="2846429C" w14:textId="77777777" w:rsidTr="000D0D91">
        <w:tblPrEx>
          <w:shd w:val="clear" w:color="auto" w:fill="CED7E7"/>
        </w:tblPrEx>
        <w:trPr>
          <w:trHeight w:val="300"/>
        </w:trPr>
        <w:tc>
          <w:tcPr>
            <w:tcW w:w="563" w:type="dxa"/>
            <w:tcBorders>
              <w:top w:val="single" w:sz="4" w:space="0" w:color="000000"/>
              <w:left w:val="single" w:sz="4" w:space="0" w:color="000000"/>
              <w:bottom w:val="single" w:sz="4" w:space="0" w:color="000000"/>
              <w:right w:val="single" w:sz="4" w:space="0" w:color="000000"/>
            </w:tcBorders>
            <w:shd w:val="clear" w:color="auto" w:fill="auto"/>
            <w:tcMar>
              <w:top w:w="80" w:type="dxa"/>
              <w:left w:w="320" w:type="dxa"/>
              <w:bottom w:w="80" w:type="dxa"/>
              <w:right w:w="80" w:type="dxa"/>
            </w:tcMar>
          </w:tcPr>
          <w:p w14:paraId="0FACB73C" w14:textId="77777777" w:rsidR="006A0FFA" w:rsidRPr="005D30F0" w:rsidRDefault="006A0FFA" w:rsidP="005D30F0">
            <w:pPr>
              <w:rPr>
                <w:rFonts w:cs="Times New Roman"/>
              </w:rPr>
            </w:pPr>
          </w:p>
        </w:tc>
        <w:tc>
          <w:tcPr>
            <w:tcW w:w="6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E1F75"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Угрозы несанкционированного воздействия на BIOS</w:t>
            </w:r>
          </w:p>
        </w:tc>
        <w:tc>
          <w:tcPr>
            <w:tcW w:w="29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09C138" w14:textId="7B4BCFB9" w:rsidR="006A0FFA" w:rsidRPr="005D30F0" w:rsidRDefault="005A4A76" w:rsidP="000D0D91">
            <w:pPr>
              <w:rPr>
                <w:rFonts w:cs="Times New Roman"/>
              </w:rPr>
            </w:pPr>
            <w:r w:rsidRPr="005D30F0">
              <w:rPr>
                <w:rFonts w:cs="Times New Roman"/>
              </w:rPr>
              <w:t>Применима</w:t>
            </w:r>
          </w:p>
        </w:tc>
      </w:tr>
      <w:tr w:rsidR="006A0FFA" w:rsidRPr="005D30F0" w14:paraId="7631B478" w14:textId="77777777" w:rsidTr="000D0D91">
        <w:tblPrEx>
          <w:shd w:val="clear" w:color="auto" w:fill="CED7E7"/>
        </w:tblPrEx>
        <w:trPr>
          <w:trHeight w:val="300"/>
        </w:trPr>
        <w:tc>
          <w:tcPr>
            <w:tcW w:w="563" w:type="dxa"/>
            <w:tcBorders>
              <w:top w:val="single" w:sz="4" w:space="0" w:color="000000"/>
              <w:left w:val="single" w:sz="4" w:space="0" w:color="000000"/>
              <w:bottom w:val="single" w:sz="4" w:space="0" w:color="000000"/>
              <w:right w:val="single" w:sz="4" w:space="0" w:color="000000"/>
            </w:tcBorders>
            <w:shd w:val="clear" w:color="auto" w:fill="auto"/>
            <w:tcMar>
              <w:top w:w="80" w:type="dxa"/>
              <w:left w:w="320" w:type="dxa"/>
              <w:bottom w:w="80" w:type="dxa"/>
              <w:right w:w="80" w:type="dxa"/>
            </w:tcMar>
          </w:tcPr>
          <w:p w14:paraId="2A76162B" w14:textId="77777777" w:rsidR="006A0FFA" w:rsidRPr="005D30F0" w:rsidRDefault="006A0FFA" w:rsidP="005D30F0">
            <w:pPr>
              <w:rPr>
                <w:rFonts w:cs="Times New Roman"/>
              </w:rPr>
            </w:pPr>
          </w:p>
        </w:tc>
        <w:tc>
          <w:tcPr>
            <w:tcW w:w="6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D42A5"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Угроза НСД к системе через компоненты прикладного ПО</w:t>
            </w:r>
          </w:p>
        </w:tc>
        <w:tc>
          <w:tcPr>
            <w:tcW w:w="29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32714F" w14:textId="6D87621E" w:rsidR="006A0FFA" w:rsidRPr="005D30F0" w:rsidRDefault="005A4A76" w:rsidP="000D0D91">
            <w:pPr>
              <w:rPr>
                <w:rFonts w:cs="Times New Roman"/>
              </w:rPr>
            </w:pPr>
            <w:r w:rsidRPr="005D30F0">
              <w:rPr>
                <w:rFonts w:cs="Times New Roman"/>
              </w:rPr>
              <w:t>Применима</w:t>
            </w:r>
          </w:p>
        </w:tc>
      </w:tr>
      <w:tr w:rsidR="006A0FFA" w:rsidRPr="005D30F0" w14:paraId="54B61079" w14:textId="77777777" w:rsidTr="000D0D91">
        <w:tblPrEx>
          <w:shd w:val="clear" w:color="auto" w:fill="CED7E7"/>
        </w:tblPrEx>
        <w:trPr>
          <w:trHeight w:val="300"/>
        </w:trPr>
        <w:tc>
          <w:tcPr>
            <w:tcW w:w="563" w:type="dxa"/>
            <w:tcBorders>
              <w:top w:val="single" w:sz="4" w:space="0" w:color="000000"/>
              <w:left w:val="single" w:sz="4" w:space="0" w:color="000000"/>
              <w:bottom w:val="single" w:sz="4" w:space="0" w:color="000000"/>
              <w:right w:val="single" w:sz="4" w:space="0" w:color="000000"/>
            </w:tcBorders>
            <w:shd w:val="clear" w:color="auto" w:fill="auto"/>
            <w:tcMar>
              <w:top w:w="80" w:type="dxa"/>
              <w:left w:w="320" w:type="dxa"/>
              <w:bottom w:w="80" w:type="dxa"/>
              <w:right w:w="80" w:type="dxa"/>
            </w:tcMar>
          </w:tcPr>
          <w:p w14:paraId="6BE55873" w14:textId="77777777" w:rsidR="006A0FFA" w:rsidRPr="005D30F0" w:rsidRDefault="006A0FFA" w:rsidP="005D30F0">
            <w:pPr>
              <w:rPr>
                <w:rFonts w:cs="Times New Roman"/>
              </w:rPr>
            </w:pPr>
          </w:p>
        </w:tc>
        <w:tc>
          <w:tcPr>
            <w:tcW w:w="6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7F3387"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Угроза НСД к защищаемой информации</w:t>
            </w:r>
          </w:p>
        </w:tc>
        <w:tc>
          <w:tcPr>
            <w:tcW w:w="29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E8B6B5" w14:textId="4A8EF7E8" w:rsidR="006A0FFA" w:rsidRPr="005D30F0" w:rsidRDefault="005A4A76" w:rsidP="000D0D91">
            <w:pPr>
              <w:rPr>
                <w:rFonts w:cs="Times New Roman"/>
              </w:rPr>
            </w:pPr>
            <w:r w:rsidRPr="005D30F0">
              <w:rPr>
                <w:rFonts w:cs="Times New Roman"/>
              </w:rPr>
              <w:t>Применима</w:t>
            </w:r>
          </w:p>
        </w:tc>
      </w:tr>
      <w:tr w:rsidR="00B75D87" w:rsidRPr="005D30F0" w14:paraId="15CBCDD1" w14:textId="77777777" w:rsidTr="000D0D91">
        <w:tblPrEx>
          <w:shd w:val="clear" w:color="auto" w:fill="CED7E7"/>
        </w:tblPrEx>
        <w:trPr>
          <w:trHeight w:val="745"/>
        </w:trPr>
        <w:tc>
          <w:tcPr>
            <w:tcW w:w="563" w:type="dxa"/>
            <w:tcBorders>
              <w:top w:val="single" w:sz="4" w:space="0" w:color="000000"/>
              <w:left w:val="single" w:sz="4" w:space="0" w:color="000000"/>
              <w:bottom w:val="single" w:sz="4" w:space="0" w:color="000000"/>
              <w:right w:val="single" w:sz="4" w:space="0" w:color="000000"/>
            </w:tcBorders>
            <w:shd w:val="clear" w:color="auto" w:fill="auto"/>
            <w:tcMar>
              <w:top w:w="80" w:type="dxa"/>
              <w:left w:w="320" w:type="dxa"/>
              <w:bottom w:w="80" w:type="dxa"/>
              <w:right w:w="80" w:type="dxa"/>
            </w:tcMar>
          </w:tcPr>
          <w:p w14:paraId="67A2E02D" w14:textId="77777777" w:rsidR="00B75D87" w:rsidRPr="005D30F0" w:rsidRDefault="00B75D87" w:rsidP="005D30F0">
            <w:pPr>
              <w:rPr>
                <w:rFonts w:cs="Times New Roman"/>
              </w:rPr>
            </w:pPr>
          </w:p>
        </w:tc>
        <w:tc>
          <w:tcPr>
            <w:tcW w:w="6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EFF9A" w14:textId="77777777" w:rsidR="00B75D87" w:rsidRPr="005D30F0" w:rsidRDefault="00B75D87"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Угроза несанкционированного воздействия на системные компоненты</w:t>
            </w:r>
          </w:p>
        </w:tc>
        <w:tc>
          <w:tcPr>
            <w:tcW w:w="29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20AE4F" w14:textId="1BD65493" w:rsidR="00B75D87" w:rsidRPr="005D30F0" w:rsidRDefault="00B75D87" w:rsidP="000D0D91">
            <w:pPr>
              <w:rPr>
                <w:rFonts w:cs="Times New Roman"/>
              </w:rPr>
            </w:pPr>
            <w:r w:rsidRPr="005D30F0">
              <w:rPr>
                <w:rFonts w:cs="Times New Roman"/>
              </w:rPr>
              <w:t>Применима</w:t>
            </w:r>
          </w:p>
        </w:tc>
      </w:tr>
      <w:tr w:rsidR="00B75D87" w:rsidRPr="005D30F0" w14:paraId="70776B97" w14:textId="77777777" w:rsidTr="000D0D91">
        <w:tblPrEx>
          <w:shd w:val="clear" w:color="auto" w:fill="CED7E7"/>
        </w:tblPrEx>
        <w:trPr>
          <w:trHeight w:val="300"/>
        </w:trPr>
        <w:tc>
          <w:tcPr>
            <w:tcW w:w="563" w:type="dxa"/>
            <w:tcBorders>
              <w:top w:val="single" w:sz="4" w:space="0" w:color="000000"/>
              <w:left w:val="single" w:sz="4" w:space="0" w:color="000000"/>
              <w:bottom w:val="single" w:sz="4" w:space="0" w:color="000000"/>
              <w:right w:val="single" w:sz="4" w:space="0" w:color="000000"/>
            </w:tcBorders>
            <w:shd w:val="clear" w:color="auto" w:fill="auto"/>
            <w:tcMar>
              <w:top w:w="80" w:type="dxa"/>
              <w:left w:w="320" w:type="dxa"/>
              <w:bottom w:w="80" w:type="dxa"/>
              <w:right w:w="80" w:type="dxa"/>
            </w:tcMar>
          </w:tcPr>
          <w:p w14:paraId="46A3787B" w14:textId="77777777" w:rsidR="00B75D87" w:rsidRPr="005D30F0" w:rsidRDefault="00B75D87" w:rsidP="005D30F0">
            <w:pPr>
              <w:rPr>
                <w:rFonts w:cs="Times New Roman"/>
              </w:rPr>
            </w:pPr>
          </w:p>
        </w:tc>
        <w:tc>
          <w:tcPr>
            <w:tcW w:w="6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51F14F" w14:textId="77777777" w:rsidR="00B75D87" w:rsidRPr="005D30F0" w:rsidRDefault="00B75D87"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 xml:space="preserve">Угроза НСД к </w:t>
            </w:r>
            <w:proofErr w:type="spellStart"/>
            <w:r w:rsidRPr="005D30F0">
              <w:rPr>
                <w:rStyle w:val="aa"/>
                <w:rFonts w:cs="Times New Roman"/>
                <w:sz w:val="28"/>
                <w:szCs w:val="28"/>
              </w:rPr>
              <w:t>аутентификационной</w:t>
            </w:r>
            <w:proofErr w:type="spellEnd"/>
            <w:r w:rsidRPr="005D30F0">
              <w:rPr>
                <w:rStyle w:val="aa"/>
                <w:rFonts w:cs="Times New Roman"/>
                <w:sz w:val="28"/>
                <w:szCs w:val="28"/>
              </w:rPr>
              <w:t xml:space="preserve"> информации</w:t>
            </w:r>
          </w:p>
        </w:tc>
        <w:tc>
          <w:tcPr>
            <w:tcW w:w="29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A32962" w14:textId="087759DB" w:rsidR="00B75D87" w:rsidRPr="005D30F0" w:rsidRDefault="00B75D87" w:rsidP="000D0D91">
            <w:pPr>
              <w:rPr>
                <w:rFonts w:cs="Times New Roman"/>
              </w:rPr>
            </w:pPr>
            <w:r w:rsidRPr="005D30F0">
              <w:rPr>
                <w:rFonts w:cs="Times New Roman"/>
              </w:rPr>
              <w:t>Применима</w:t>
            </w:r>
          </w:p>
        </w:tc>
      </w:tr>
      <w:tr w:rsidR="00B75D87" w:rsidRPr="005D30F0" w14:paraId="2204F7EF" w14:textId="77777777" w:rsidTr="000D0D91">
        <w:tblPrEx>
          <w:shd w:val="clear" w:color="auto" w:fill="CED7E7"/>
        </w:tblPrEx>
        <w:trPr>
          <w:trHeight w:val="745"/>
        </w:trPr>
        <w:tc>
          <w:tcPr>
            <w:tcW w:w="563" w:type="dxa"/>
            <w:tcBorders>
              <w:top w:val="single" w:sz="4" w:space="0" w:color="000000"/>
              <w:left w:val="single" w:sz="4" w:space="0" w:color="000000"/>
              <w:bottom w:val="single" w:sz="4" w:space="0" w:color="000000"/>
              <w:right w:val="single" w:sz="4" w:space="0" w:color="000000"/>
            </w:tcBorders>
            <w:shd w:val="clear" w:color="auto" w:fill="auto"/>
            <w:tcMar>
              <w:top w:w="80" w:type="dxa"/>
              <w:left w:w="320" w:type="dxa"/>
              <w:bottom w:w="80" w:type="dxa"/>
              <w:right w:w="80" w:type="dxa"/>
            </w:tcMar>
          </w:tcPr>
          <w:p w14:paraId="30677BA3" w14:textId="77777777" w:rsidR="00B75D87" w:rsidRPr="005D30F0" w:rsidRDefault="00B75D87" w:rsidP="005D30F0">
            <w:pPr>
              <w:rPr>
                <w:rFonts w:cs="Times New Roman"/>
              </w:rPr>
            </w:pPr>
          </w:p>
        </w:tc>
        <w:tc>
          <w:tcPr>
            <w:tcW w:w="6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EF8C1" w14:textId="77777777" w:rsidR="00B75D87" w:rsidRPr="005D30F0" w:rsidRDefault="00B75D87"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Угроза НСД к средствам управления технологическим оборудованием</w:t>
            </w:r>
          </w:p>
        </w:tc>
        <w:tc>
          <w:tcPr>
            <w:tcW w:w="29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99C41B" w14:textId="65BEE0DA" w:rsidR="00B75D87" w:rsidRPr="005D30F0" w:rsidRDefault="00B75D87" w:rsidP="000D0D91">
            <w:pPr>
              <w:rPr>
                <w:rFonts w:cs="Times New Roman"/>
              </w:rPr>
            </w:pPr>
            <w:r w:rsidRPr="005D30F0">
              <w:rPr>
                <w:rFonts w:cs="Times New Roman"/>
              </w:rPr>
              <w:t>Применима</w:t>
            </w:r>
          </w:p>
        </w:tc>
      </w:tr>
      <w:tr w:rsidR="00B75D87" w:rsidRPr="005D30F0" w14:paraId="64D5752C" w14:textId="77777777" w:rsidTr="000D0D91">
        <w:tblPrEx>
          <w:shd w:val="clear" w:color="auto" w:fill="CED7E7"/>
        </w:tblPrEx>
        <w:trPr>
          <w:trHeight w:val="300"/>
        </w:trPr>
        <w:tc>
          <w:tcPr>
            <w:tcW w:w="563" w:type="dxa"/>
            <w:tcBorders>
              <w:top w:val="single" w:sz="4" w:space="0" w:color="000000"/>
              <w:left w:val="single" w:sz="4" w:space="0" w:color="000000"/>
              <w:bottom w:val="single" w:sz="4" w:space="0" w:color="000000"/>
              <w:right w:val="single" w:sz="4" w:space="0" w:color="000000"/>
            </w:tcBorders>
            <w:shd w:val="clear" w:color="auto" w:fill="auto"/>
            <w:tcMar>
              <w:top w:w="80" w:type="dxa"/>
              <w:left w:w="320" w:type="dxa"/>
              <w:bottom w:w="80" w:type="dxa"/>
              <w:right w:w="80" w:type="dxa"/>
            </w:tcMar>
          </w:tcPr>
          <w:p w14:paraId="33A8412D" w14:textId="77777777" w:rsidR="00B75D87" w:rsidRPr="005D30F0" w:rsidRDefault="00B75D87" w:rsidP="005D30F0">
            <w:pPr>
              <w:rPr>
                <w:rFonts w:cs="Times New Roman"/>
              </w:rPr>
            </w:pPr>
          </w:p>
        </w:tc>
        <w:tc>
          <w:tcPr>
            <w:tcW w:w="6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91B69" w14:textId="77777777" w:rsidR="00B75D87" w:rsidRPr="005D30F0" w:rsidRDefault="00B75D87"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Угроза перехвата управления автоматизированной системой</w:t>
            </w:r>
          </w:p>
        </w:tc>
        <w:tc>
          <w:tcPr>
            <w:tcW w:w="29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FD709A" w14:textId="66C4F12C" w:rsidR="00B75D87" w:rsidRPr="005D30F0" w:rsidRDefault="00B75D87" w:rsidP="000D0D91">
            <w:pPr>
              <w:rPr>
                <w:rFonts w:cs="Times New Roman"/>
              </w:rPr>
            </w:pPr>
            <w:r w:rsidRPr="005D30F0">
              <w:rPr>
                <w:rFonts w:cs="Times New Roman"/>
              </w:rPr>
              <w:t>Применима</w:t>
            </w:r>
          </w:p>
        </w:tc>
      </w:tr>
      <w:tr w:rsidR="00B75D87" w:rsidRPr="005D30F0" w14:paraId="5250E4AB" w14:textId="77777777" w:rsidTr="000D0D91">
        <w:tblPrEx>
          <w:shd w:val="clear" w:color="auto" w:fill="CED7E7"/>
        </w:tblPrEx>
        <w:trPr>
          <w:trHeight w:val="300"/>
        </w:trPr>
        <w:tc>
          <w:tcPr>
            <w:tcW w:w="563" w:type="dxa"/>
            <w:tcBorders>
              <w:top w:val="single" w:sz="4" w:space="0" w:color="000000"/>
              <w:left w:val="single" w:sz="4" w:space="0" w:color="000000"/>
              <w:bottom w:val="single" w:sz="4" w:space="0" w:color="000000"/>
              <w:right w:val="single" w:sz="4" w:space="0" w:color="000000"/>
            </w:tcBorders>
            <w:shd w:val="clear" w:color="auto" w:fill="auto"/>
            <w:tcMar>
              <w:top w:w="80" w:type="dxa"/>
              <w:left w:w="320" w:type="dxa"/>
              <w:bottom w:w="80" w:type="dxa"/>
              <w:right w:w="80" w:type="dxa"/>
            </w:tcMar>
          </w:tcPr>
          <w:p w14:paraId="6BFCFFC9" w14:textId="77777777" w:rsidR="00B75D87" w:rsidRPr="005D30F0" w:rsidRDefault="00B75D87" w:rsidP="005D30F0">
            <w:pPr>
              <w:rPr>
                <w:rFonts w:cs="Times New Roman"/>
              </w:rPr>
            </w:pPr>
          </w:p>
        </w:tc>
        <w:tc>
          <w:tcPr>
            <w:tcW w:w="6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EDA3F3" w14:textId="77777777" w:rsidR="00B75D87" w:rsidRPr="005D30F0" w:rsidRDefault="00B75D87"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Угроза использования непроверенных компонентов</w:t>
            </w:r>
          </w:p>
        </w:tc>
        <w:tc>
          <w:tcPr>
            <w:tcW w:w="29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B78AB4" w14:textId="2C6506FE" w:rsidR="00B75D87" w:rsidRPr="005D30F0" w:rsidRDefault="00B75D87" w:rsidP="000D0D91">
            <w:pPr>
              <w:rPr>
                <w:rFonts w:cs="Times New Roman"/>
              </w:rPr>
            </w:pPr>
            <w:r w:rsidRPr="005D30F0">
              <w:rPr>
                <w:rFonts w:cs="Times New Roman"/>
              </w:rPr>
              <w:t>Применима</w:t>
            </w:r>
          </w:p>
        </w:tc>
      </w:tr>
      <w:tr w:rsidR="00B75D87" w:rsidRPr="005D30F0" w14:paraId="7B1D5451" w14:textId="77777777" w:rsidTr="000D0D91">
        <w:tblPrEx>
          <w:shd w:val="clear" w:color="auto" w:fill="CED7E7"/>
        </w:tblPrEx>
        <w:trPr>
          <w:trHeight w:val="300"/>
        </w:trPr>
        <w:tc>
          <w:tcPr>
            <w:tcW w:w="563" w:type="dxa"/>
            <w:tcBorders>
              <w:top w:val="single" w:sz="4" w:space="0" w:color="000000"/>
              <w:left w:val="single" w:sz="4" w:space="0" w:color="000000"/>
              <w:bottom w:val="single" w:sz="4" w:space="0" w:color="000000"/>
              <w:right w:val="single" w:sz="4" w:space="0" w:color="000000"/>
            </w:tcBorders>
            <w:shd w:val="clear" w:color="auto" w:fill="auto"/>
            <w:tcMar>
              <w:top w:w="80" w:type="dxa"/>
              <w:left w:w="320" w:type="dxa"/>
              <w:bottom w:w="80" w:type="dxa"/>
              <w:right w:w="80" w:type="dxa"/>
            </w:tcMar>
          </w:tcPr>
          <w:p w14:paraId="046166B1" w14:textId="77777777" w:rsidR="00B75D87" w:rsidRPr="005D30F0" w:rsidRDefault="00B75D87" w:rsidP="005D30F0">
            <w:pPr>
              <w:rPr>
                <w:rFonts w:cs="Times New Roman"/>
              </w:rPr>
            </w:pPr>
          </w:p>
        </w:tc>
        <w:tc>
          <w:tcPr>
            <w:tcW w:w="6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D3D5D" w14:textId="77777777" w:rsidR="00B75D87" w:rsidRPr="005D30F0" w:rsidRDefault="00B75D87"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Угроза несвоевременного выявления инцидента ИБ</w:t>
            </w:r>
          </w:p>
        </w:tc>
        <w:tc>
          <w:tcPr>
            <w:tcW w:w="29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17E0F1" w14:textId="3ACA083A" w:rsidR="00B75D87" w:rsidRPr="005D30F0" w:rsidRDefault="00B75D87" w:rsidP="000D0D91">
            <w:pPr>
              <w:rPr>
                <w:rFonts w:cs="Times New Roman"/>
              </w:rPr>
            </w:pPr>
            <w:r w:rsidRPr="005D30F0">
              <w:rPr>
                <w:rFonts w:cs="Times New Roman"/>
              </w:rPr>
              <w:t>Применима</w:t>
            </w:r>
          </w:p>
        </w:tc>
      </w:tr>
      <w:tr w:rsidR="00B75D87" w:rsidRPr="005D30F0" w14:paraId="4E75CF1A" w14:textId="77777777" w:rsidTr="000D0D91">
        <w:tblPrEx>
          <w:shd w:val="clear" w:color="auto" w:fill="CED7E7"/>
        </w:tblPrEx>
        <w:trPr>
          <w:trHeight w:val="745"/>
        </w:trPr>
        <w:tc>
          <w:tcPr>
            <w:tcW w:w="563" w:type="dxa"/>
            <w:tcBorders>
              <w:top w:val="single" w:sz="4" w:space="0" w:color="000000"/>
              <w:left w:val="single" w:sz="4" w:space="0" w:color="000000"/>
              <w:bottom w:val="single" w:sz="4" w:space="0" w:color="000000"/>
              <w:right w:val="single" w:sz="4" w:space="0" w:color="000000"/>
            </w:tcBorders>
            <w:shd w:val="clear" w:color="auto" w:fill="auto"/>
            <w:tcMar>
              <w:top w:w="80" w:type="dxa"/>
              <w:left w:w="320" w:type="dxa"/>
              <w:bottom w:w="80" w:type="dxa"/>
              <w:right w:w="80" w:type="dxa"/>
            </w:tcMar>
          </w:tcPr>
          <w:p w14:paraId="2F388E4E" w14:textId="77777777" w:rsidR="00B75D87" w:rsidRPr="005D30F0" w:rsidRDefault="00B75D87" w:rsidP="005D30F0">
            <w:pPr>
              <w:rPr>
                <w:rFonts w:cs="Times New Roman"/>
              </w:rPr>
            </w:pPr>
          </w:p>
        </w:tc>
        <w:tc>
          <w:tcPr>
            <w:tcW w:w="6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B808F3" w14:textId="77777777" w:rsidR="00B75D87" w:rsidRPr="005D30F0" w:rsidRDefault="00B75D87"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Угроза перехвата информации, передаваемой по каналам связи</w:t>
            </w:r>
          </w:p>
        </w:tc>
        <w:tc>
          <w:tcPr>
            <w:tcW w:w="29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3C181C" w14:textId="73AA7D9F" w:rsidR="00B75D87" w:rsidRPr="005D30F0" w:rsidRDefault="00B75D87" w:rsidP="000D0D91">
            <w:pPr>
              <w:rPr>
                <w:rFonts w:cs="Times New Roman"/>
              </w:rPr>
            </w:pPr>
            <w:r w:rsidRPr="005D30F0">
              <w:rPr>
                <w:rFonts w:cs="Times New Roman"/>
              </w:rPr>
              <w:t>Применима</w:t>
            </w:r>
          </w:p>
        </w:tc>
      </w:tr>
      <w:tr w:rsidR="00B75D87" w:rsidRPr="005D30F0" w14:paraId="2F330CC2" w14:textId="77777777" w:rsidTr="000D0D91">
        <w:tblPrEx>
          <w:shd w:val="clear" w:color="auto" w:fill="CED7E7"/>
        </w:tblPrEx>
        <w:trPr>
          <w:trHeight w:val="300"/>
        </w:trPr>
        <w:tc>
          <w:tcPr>
            <w:tcW w:w="563" w:type="dxa"/>
            <w:tcBorders>
              <w:top w:val="single" w:sz="4" w:space="0" w:color="000000"/>
              <w:left w:val="single" w:sz="4" w:space="0" w:color="000000"/>
              <w:bottom w:val="single" w:sz="4" w:space="0" w:color="000000"/>
              <w:right w:val="single" w:sz="4" w:space="0" w:color="000000"/>
            </w:tcBorders>
            <w:shd w:val="clear" w:color="auto" w:fill="auto"/>
            <w:tcMar>
              <w:top w:w="80" w:type="dxa"/>
              <w:left w:w="320" w:type="dxa"/>
              <w:bottom w:w="80" w:type="dxa"/>
              <w:right w:w="80" w:type="dxa"/>
            </w:tcMar>
          </w:tcPr>
          <w:p w14:paraId="1896E5A0" w14:textId="77777777" w:rsidR="00B75D87" w:rsidRPr="005D30F0" w:rsidRDefault="00B75D87" w:rsidP="005D30F0">
            <w:pPr>
              <w:rPr>
                <w:rFonts w:cs="Times New Roman"/>
              </w:rPr>
            </w:pPr>
          </w:p>
        </w:tc>
        <w:tc>
          <w:tcPr>
            <w:tcW w:w="6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3E20B" w14:textId="77777777" w:rsidR="00B75D87" w:rsidRPr="005D30F0" w:rsidRDefault="00B75D87"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Угроза подмены участников сетевого взаимодействия</w:t>
            </w:r>
          </w:p>
        </w:tc>
        <w:tc>
          <w:tcPr>
            <w:tcW w:w="29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33C5AA" w14:textId="6EA233D2" w:rsidR="00B75D87" w:rsidRPr="005D30F0" w:rsidRDefault="00B75D87" w:rsidP="000D0D91">
            <w:pPr>
              <w:rPr>
                <w:rFonts w:cs="Times New Roman"/>
              </w:rPr>
            </w:pPr>
            <w:r w:rsidRPr="005D30F0">
              <w:rPr>
                <w:rFonts w:cs="Times New Roman"/>
              </w:rPr>
              <w:t>Применима</w:t>
            </w:r>
          </w:p>
        </w:tc>
      </w:tr>
      <w:tr w:rsidR="00B75D87" w:rsidRPr="005D30F0" w14:paraId="3E89BC98" w14:textId="77777777" w:rsidTr="000D0D91">
        <w:tblPrEx>
          <w:shd w:val="clear" w:color="auto" w:fill="CED7E7"/>
        </w:tblPrEx>
        <w:trPr>
          <w:trHeight w:val="300"/>
        </w:trPr>
        <w:tc>
          <w:tcPr>
            <w:tcW w:w="563" w:type="dxa"/>
            <w:tcBorders>
              <w:top w:val="single" w:sz="4" w:space="0" w:color="000000"/>
              <w:left w:val="single" w:sz="4" w:space="0" w:color="000000"/>
              <w:bottom w:val="single" w:sz="4" w:space="0" w:color="000000"/>
              <w:right w:val="single" w:sz="4" w:space="0" w:color="000000"/>
            </w:tcBorders>
            <w:shd w:val="clear" w:color="auto" w:fill="auto"/>
            <w:tcMar>
              <w:top w:w="80" w:type="dxa"/>
              <w:left w:w="320" w:type="dxa"/>
              <w:bottom w:w="80" w:type="dxa"/>
              <w:right w:w="80" w:type="dxa"/>
            </w:tcMar>
          </w:tcPr>
          <w:p w14:paraId="547D4E02" w14:textId="77777777" w:rsidR="00B75D87" w:rsidRPr="005D30F0" w:rsidRDefault="00B75D87" w:rsidP="005D30F0">
            <w:pPr>
              <w:rPr>
                <w:rFonts w:cs="Times New Roman"/>
              </w:rPr>
            </w:pPr>
          </w:p>
        </w:tc>
        <w:tc>
          <w:tcPr>
            <w:tcW w:w="6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269344" w14:textId="77777777" w:rsidR="00B75D87" w:rsidRPr="005D30F0" w:rsidRDefault="00B75D87"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Угроза НСД к системе через веб-ресурсы</w:t>
            </w:r>
          </w:p>
        </w:tc>
        <w:tc>
          <w:tcPr>
            <w:tcW w:w="29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EC9129" w14:textId="5FAAF141" w:rsidR="00B75D87" w:rsidRPr="005D30F0" w:rsidRDefault="00B75D87" w:rsidP="000D0D91">
            <w:pPr>
              <w:rPr>
                <w:rFonts w:cs="Times New Roman"/>
              </w:rPr>
            </w:pPr>
            <w:r w:rsidRPr="005D30F0">
              <w:rPr>
                <w:rFonts w:cs="Times New Roman"/>
              </w:rPr>
              <w:t>Применима</w:t>
            </w:r>
          </w:p>
        </w:tc>
      </w:tr>
      <w:tr w:rsidR="00B75D87" w:rsidRPr="005D30F0" w14:paraId="5BAF7134" w14:textId="77777777" w:rsidTr="000D0D91">
        <w:tblPrEx>
          <w:shd w:val="clear" w:color="auto" w:fill="CED7E7"/>
        </w:tblPrEx>
        <w:trPr>
          <w:trHeight w:val="745"/>
        </w:trPr>
        <w:tc>
          <w:tcPr>
            <w:tcW w:w="563" w:type="dxa"/>
            <w:tcBorders>
              <w:top w:val="single" w:sz="4" w:space="0" w:color="000000"/>
              <w:left w:val="single" w:sz="4" w:space="0" w:color="000000"/>
              <w:bottom w:val="single" w:sz="4" w:space="0" w:color="000000"/>
              <w:right w:val="single" w:sz="4" w:space="0" w:color="000000"/>
            </w:tcBorders>
            <w:shd w:val="clear" w:color="auto" w:fill="auto"/>
            <w:tcMar>
              <w:top w:w="80" w:type="dxa"/>
              <w:left w:w="320" w:type="dxa"/>
              <w:bottom w:w="80" w:type="dxa"/>
              <w:right w:w="80" w:type="dxa"/>
            </w:tcMar>
          </w:tcPr>
          <w:p w14:paraId="4514DFDF" w14:textId="77777777" w:rsidR="00B75D87" w:rsidRPr="005D30F0" w:rsidRDefault="00B75D87" w:rsidP="005D30F0">
            <w:pPr>
              <w:rPr>
                <w:rFonts w:cs="Times New Roman"/>
              </w:rPr>
            </w:pPr>
          </w:p>
        </w:tc>
        <w:tc>
          <w:tcPr>
            <w:tcW w:w="6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D40E2" w14:textId="77777777" w:rsidR="00B75D87" w:rsidRPr="005D30F0" w:rsidRDefault="00B75D87"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Угроза получения информации о компонентах информационной системы</w:t>
            </w:r>
          </w:p>
        </w:tc>
        <w:tc>
          <w:tcPr>
            <w:tcW w:w="29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0EF3E5" w14:textId="3BF62F18" w:rsidR="00B75D87" w:rsidRPr="005D30F0" w:rsidRDefault="00B75D87" w:rsidP="000D0D91">
            <w:pPr>
              <w:rPr>
                <w:rFonts w:cs="Times New Roman"/>
              </w:rPr>
            </w:pPr>
            <w:r w:rsidRPr="005D30F0">
              <w:rPr>
                <w:rFonts w:cs="Times New Roman"/>
              </w:rPr>
              <w:t>Применима</w:t>
            </w:r>
          </w:p>
        </w:tc>
      </w:tr>
      <w:tr w:rsidR="00B75D87" w:rsidRPr="005D30F0" w14:paraId="4D8E1DE9" w14:textId="77777777" w:rsidTr="000D0D91">
        <w:tblPrEx>
          <w:shd w:val="clear" w:color="auto" w:fill="CED7E7"/>
        </w:tblPrEx>
        <w:trPr>
          <w:trHeight w:val="300"/>
        </w:trPr>
        <w:tc>
          <w:tcPr>
            <w:tcW w:w="563" w:type="dxa"/>
            <w:tcBorders>
              <w:top w:val="single" w:sz="4" w:space="0" w:color="000000"/>
              <w:left w:val="single" w:sz="4" w:space="0" w:color="000000"/>
              <w:bottom w:val="single" w:sz="4" w:space="0" w:color="000000"/>
              <w:right w:val="single" w:sz="4" w:space="0" w:color="000000"/>
            </w:tcBorders>
            <w:shd w:val="clear" w:color="auto" w:fill="auto"/>
            <w:tcMar>
              <w:top w:w="80" w:type="dxa"/>
              <w:left w:w="320" w:type="dxa"/>
              <w:bottom w:w="80" w:type="dxa"/>
              <w:right w:w="80" w:type="dxa"/>
            </w:tcMar>
          </w:tcPr>
          <w:p w14:paraId="7496CFFF" w14:textId="77777777" w:rsidR="00B75D87" w:rsidRPr="005D30F0" w:rsidRDefault="00B75D87" w:rsidP="005D30F0">
            <w:pPr>
              <w:rPr>
                <w:rFonts w:cs="Times New Roman"/>
              </w:rPr>
            </w:pPr>
          </w:p>
        </w:tc>
        <w:tc>
          <w:tcPr>
            <w:tcW w:w="6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6705B" w14:textId="77777777" w:rsidR="00B75D87" w:rsidRPr="005D30F0" w:rsidRDefault="00B75D87"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Угрозы внедрение вредоносного ПО</w:t>
            </w:r>
          </w:p>
        </w:tc>
        <w:tc>
          <w:tcPr>
            <w:tcW w:w="29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0143AC" w14:textId="6E797572" w:rsidR="00B75D87" w:rsidRPr="005D30F0" w:rsidRDefault="00B75D87" w:rsidP="000D0D91">
            <w:pPr>
              <w:rPr>
                <w:rFonts w:cs="Times New Roman"/>
              </w:rPr>
            </w:pPr>
            <w:r w:rsidRPr="005D30F0">
              <w:rPr>
                <w:rFonts w:cs="Times New Roman"/>
              </w:rPr>
              <w:t>Применима</w:t>
            </w:r>
          </w:p>
        </w:tc>
      </w:tr>
      <w:tr w:rsidR="00B75D87" w:rsidRPr="005D30F0" w14:paraId="412EE17E" w14:textId="77777777" w:rsidTr="000D0D91">
        <w:tblPrEx>
          <w:shd w:val="clear" w:color="auto" w:fill="CED7E7"/>
        </w:tblPrEx>
        <w:trPr>
          <w:trHeight w:val="300"/>
        </w:trPr>
        <w:tc>
          <w:tcPr>
            <w:tcW w:w="563" w:type="dxa"/>
            <w:tcBorders>
              <w:top w:val="single" w:sz="4" w:space="0" w:color="000000"/>
              <w:left w:val="single" w:sz="4" w:space="0" w:color="000000"/>
              <w:bottom w:val="single" w:sz="4" w:space="0" w:color="000000"/>
              <w:right w:val="single" w:sz="4" w:space="0" w:color="000000"/>
            </w:tcBorders>
            <w:shd w:val="clear" w:color="auto" w:fill="auto"/>
            <w:tcMar>
              <w:top w:w="80" w:type="dxa"/>
              <w:left w:w="320" w:type="dxa"/>
              <w:bottom w:w="80" w:type="dxa"/>
              <w:right w:w="80" w:type="dxa"/>
            </w:tcMar>
          </w:tcPr>
          <w:p w14:paraId="601E5A38" w14:textId="77777777" w:rsidR="00B75D87" w:rsidRPr="005D30F0" w:rsidRDefault="00B75D87" w:rsidP="005D30F0">
            <w:pPr>
              <w:rPr>
                <w:rFonts w:cs="Times New Roman"/>
              </w:rPr>
            </w:pPr>
          </w:p>
        </w:tc>
        <w:tc>
          <w:tcPr>
            <w:tcW w:w="6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7809BD" w14:textId="77777777" w:rsidR="00B75D87" w:rsidRPr="005D30F0" w:rsidRDefault="00B75D87"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Угроза «отказа в обслуживании»</w:t>
            </w:r>
          </w:p>
        </w:tc>
        <w:tc>
          <w:tcPr>
            <w:tcW w:w="29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1A40A6" w14:textId="449B8C6D" w:rsidR="00B75D87" w:rsidRPr="005D30F0" w:rsidRDefault="00B75D87" w:rsidP="000D0D91">
            <w:pPr>
              <w:rPr>
                <w:rFonts w:cs="Times New Roman"/>
              </w:rPr>
            </w:pPr>
            <w:r w:rsidRPr="005D30F0">
              <w:rPr>
                <w:rFonts w:cs="Times New Roman"/>
              </w:rPr>
              <w:t>Применима</w:t>
            </w:r>
          </w:p>
        </w:tc>
      </w:tr>
      <w:tr w:rsidR="00B75D87" w:rsidRPr="005D30F0" w14:paraId="08BEA182" w14:textId="77777777" w:rsidTr="000D0D91">
        <w:tblPrEx>
          <w:shd w:val="clear" w:color="auto" w:fill="CED7E7"/>
        </w:tblPrEx>
        <w:trPr>
          <w:trHeight w:val="745"/>
        </w:trPr>
        <w:tc>
          <w:tcPr>
            <w:tcW w:w="563" w:type="dxa"/>
            <w:tcBorders>
              <w:top w:val="single" w:sz="4" w:space="0" w:color="000000"/>
              <w:left w:val="single" w:sz="4" w:space="0" w:color="000000"/>
              <w:bottom w:val="single" w:sz="4" w:space="0" w:color="000000"/>
              <w:right w:val="single" w:sz="4" w:space="0" w:color="000000"/>
            </w:tcBorders>
            <w:shd w:val="clear" w:color="auto" w:fill="auto"/>
            <w:tcMar>
              <w:top w:w="80" w:type="dxa"/>
              <w:left w:w="320" w:type="dxa"/>
              <w:bottom w:w="80" w:type="dxa"/>
              <w:right w:w="80" w:type="dxa"/>
            </w:tcMar>
          </w:tcPr>
          <w:p w14:paraId="3E8D79A9" w14:textId="77777777" w:rsidR="00B75D87" w:rsidRPr="005D30F0" w:rsidRDefault="00B75D87" w:rsidP="005D30F0">
            <w:pPr>
              <w:rPr>
                <w:rFonts w:cs="Times New Roman"/>
              </w:rPr>
            </w:pPr>
          </w:p>
        </w:tc>
        <w:tc>
          <w:tcPr>
            <w:tcW w:w="6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812EE5" w14:textId="77777777" w:rsidR="00B75D87" w:rsidRPr="005D30F0" w:rsidRDefault="00B75D87"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Угроза НСД к информации, обрабатываемой с использованием технологий виртуализации</w:t>
            </w:r>
          </w:p>
        </w:tc>
        <w:tc>
          <w:tcPr>
            <w:tcW w:w="29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F0F39C" w14:textId="1E670EBC" w:rsidR="00B75D87" w:rsidRPr="005D30F0" w:rsidRDefault="00B75D87" w:rsidP="000D0D91">
            <w:pPr>
              <w:rPr>
                <w:rFonts w:cs="Times New Roman"/>
              </w:rPr>
            </w:pPr>
            <w:r w:rsidRPr="005D30F0">
              <w:rPr>
                <w:rFonts w:cs="Times New Roman"/>
              </w:rPr>
              <w:t>Применима</w:t>
            </w:r>
          </w:p>
        </w:tc>
      </w:tr>
      <w:tr w:rsidR="006A0FFA" w:rsidRPr="005D30F0" w14:paraId="38B79AB0" w14:textId="77777777" w:rsidTr="000D0D91">
        <w:tblPrEx>
          <w:shd w:val="clear" w:color="auto" w:fill="CED7E7"/>
        </w:tblPrEx>
        <w:trPr>
          <w:trHeight w:val="745"/>
        </w:trPr>
        <w:tc>
          <w:tcPr>
            <w:tcW w:w="563" w:type="dxa"/>
            <w:tcBorders>
              <w:top w:val="single" w:sz="4" w:space="0" w:color="000000"/>
              <w:left w:val="single" w:sz="4" w:space="0" w:color="000000"/>
              <w:bottom w:val="single" w:sz="4" w:space="0" w:color="000000"/>
              <w:right w:val="single" w:sz="4" w:space="0" w:color="000000"/>
            </w:tcBorders>
            <w:shd w:val="clear" w:color="auto" w:fill="auto"/>
            <w:tcMar>
              <w:top w:w="80" w:type="dxa"/>
              <w:left w:w="320" w:type="dxa"/>
              <w:bottom w:w="80" w:type="dxa"/>
              <w:right w:w="80" w:type="dxa"/>
            </w:tcMar>
          </w:tcPr>
          <w:p w14:paraId="1446B931" w14:textId="77777777" w:rsidR="006A0FFA" w:rsidRPr="005D30F0" w:rsidRDefault="006A0FFA" w:rsidP="005D30F0">
            <w:pPr>
              <w:rPr>
                <w:rFonts w:cs="Times New Roman"/>
              </w:rPr>
            </w:pPr>
          </w:p>
        </w:tc>
        <w:tc>
          <w:tcPr>
            <w:tcW w:w="6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3B52C8"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 xml:space="preserve">Угроза НСД к информации, обрабатываемой с использованием технологии </w:t>
            </w:r>
            <w:proofErr w:type="spellStart"/>
            <w:r w:rsidRPr="005D30F0">
              <w:rPr>
                <w:rStyle w:val="aa"/>
                <w:rFonts w:cs="Times New Roman"/>
                <w:sz w:val="28"/>
                <w:szCs w:val="28"/>
              </w:rPr>
              <w:t>грид</w:t>
            </w:r>
            <w:proofErr w:type="spellEnd"/>
          </w:p>
        </w:tc>
        <w:tc>
          <w:tcPr>
            <w:tcW w:w="29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E3B586" w14:textId="1BA4D3B7" w:rsidR="006A0FFA" w:rsidRPr="005D30F0" w:rsidRDefault="00B75D87" w:rsidP="000D0D91">
            <w:pPr>
              <w:rPr>
                <w:rFonts w:cs="Times New Roman"/>
              </w:rPr>
            </w:pPr>
            <w:r w:rsidRPr="005D30F0">
              <w:rPr>
                <w:rFonts w:cs="Times New Roman"/>
              </w:rPr>
              <w:t>Не применима (отсутствует объект воздействия)</w:t>
            </w:r>
          </w:p>
        </w:tc>
      </w:tr>
      <w:tr w:rsidR="006A0FFA" w:rsidRPr="005D30F0" w14:paraId="4E621C92" w14:textId="77777777" w:rsidTr="000D0D91">
        <w:tblPrEx>
          <w:shd w:val="clear" w:color="auto" w:fill="CED7E7"/>
        </w:tblPrEx>
        <w:trPr>
          <w:trHeight w:val="300"/>
        </w:trPr>
        <w:tc>
          <w:tcPr>
            <w:tcW w:w="563" w:type="dxa"/>
            <w:tcBorders>
              <w:top w:val="single" w:sz="4" w:space="0" w:color="000000"/>
              <w:left w:val="single" w:sz="4" w:space="0" w:color="000000"/>
              <w:bottom w:val="single" w:sz="4" w:space="0" w:color="000000"/>
              <w:right w:val="single" w:sz="4" w:space="0" w:color="000000"/>
            </w:tcBorders>
            <w:shd w:val="clear" w:color="auto" w:fill="auto"/>
            <w:tcMar>
              <w:top w:w="80" w:type="dxa"/>
              <w:left w:w="320" w:type="dxa"/>
              <w:bottom w:w="80" w:type="dxa"/>
              <w:right w:w="80" w:type="dxa"/>
            </w:tcMar>
          </w:tcPr>
          <w:p w14:paraId="76B636F0" w14:textId="77777777" w:rsidR="006A0FFA" w:rsidRPr="005D30F0" w:rsidRDefault="006A0FFA" w:rsidP="005D30F0">
            <w:pPr>
              <w:rPr>
                <w:rFonts w:cs="Times New Roman"/>
              </w:rPr>
            </w:pPr>
          </w:p>
        </w:tc>
        <w:tc>
          <w:tcPr>
            <w:tcW w:w="6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668FB2"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Угрозы НСД к беспроводным каналам передачи данных</w:t>
            </w:r>
          </w:p>
        </w:tc>
        <w:tc>
          <w:tcPr>
            <w:tcW w:w="29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A378E7" w14:textId="72AD13AB" w:rsidR="006A0FFA" w:rsidRPr="005D30F0" w:rsidRDefault="00B75D87" w:rsidP="000D0D91">
            <w:pPr>
              <w:rPr>
                <w:rFonts w:cs="Times New Roman"/>
              </w:rPr>
            </w:pPr>
            <w:r w:rsidRPr="005D30F0">
              <w:rPr>
                <w:rFonts w:cs="Times New Roman"/>
              </w:rPr>
              <w:t>Применима</w:t>
            </w:r>
          </w:p>
        </w:tc>
      </w:tr>
      <w:tr w:rsidR="006A0FFA" w:rsidRPr="005D30F0" w14:paraId="096A1642" w14:textId="77777777" w:rsidTr="000D0D91">
        <w:tblPrEx>
          <w:shd w:val="clear" w:color="auto" w:fill="CED7E7"/>
        </w:tblPrEx>
        <w:trPr>
          <w:trHeight w:val="745"/>
        </w:trPr>
        <w:tc>
          <w:tcPr>
            <w:tcW w:w="563" w:type="dxa"/>
            <w:tcBorders>
              <w:top w:val="single" w:sz="4" w:space="0" w:color="000000"/>
              <w:left w:val="single" w:sz="4" w:space="0" w:color="000000"/>
              <w:bottom w:val="single" w:sz="4" w:space="0" w:color="000000"/>
              <w:right w:val="single" w:sz="4" w:space="0" w:color="000000"/>
            </w:tcBorders>
            <w:shd w:val="clear" w:color="auto" w:fill="auto"/>
            <w:tcMar>
              <w:top w:w="80" w:type="dxa"/>
              <w:left w:w="320" w:type="dxa"/>
              <w:bottom w:w="80" w:type="dxa"/>
              <w:right w:w="80" w:type="dxa"/>
            </w:tcMar>
          </w:tcPr>
          <w:p w14:paraId="24EEE109" w14:textId="77777777" w:rsidR="006A0FFA" w:rsidRPr="005D30F0" w:rsidRDefault="006A0FFA" w:rsidP="005D30F0">
            <w:pPr>
              <w:rPr>
                <w:rFonts w:cs="Times New Roman"/>
              </w:rPr>
            </w:pPr>
          </w:p>
        </w:tc>
        <w:tc>
          <w:tcPr>
            <w:tcW w:w="6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BE17F"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Угроза НСД к информации, обрабатываемой с использованием облачных услуг</w:t>
            </w:r>
          </w:p>
        </w:tc>
        <w:tc>
          <w:tcPr>
            <w:tcW w:w="29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46AD10" w14:textId="1D5ACC81" w:rsidR="006A0FFA" w:rsidRPr="005D30F0" w:rsidRDefault="00B75D87" w:rsidP="000D0D91">
            <w:pPr>
              <w:rPr>
                <w:rFonts w:cs="Times New Roman"/>
              </w:rPr>
            </w:pPr>
            <w:r w:rsidRPr="005D30F0">
              <w:rPr>
                <w:rFonts w:cs="Times New Roman"/>
              </w:rPr>
              <w:t>Не применима (отсутствует объект воздействия)</w:t>
            </w:r>
          </w:p>
        </w:tc>
      </w:tr>
      <w:tr w:rsidR="006A0FFA" w:rsidRPr="005D30F0" w14:paraId="3C22B43B" w14:textId="77777777" w:rsidTr="000D0D91">
        <w:tblPrEx>
          <w:shd w:val="clear" w:color="auto" w:fill="CED7E7"/>
        </w:tblPrEx>
        <w:trPr>
          <w:trHeight w:val="1190"/>
        </w:trPr>
        <w:tc>
          <w:tcPr>
            <w:tcW w:w="563" w:type="dxa"/>
            <w:tcBorders>
              <w:top w:val="single" w:sz="4" w:space="0" w:color="000000"/>
              <w:left w:val="single" w:sz="4" w:space="0" w:color="000000"/>
              <w:bottom w:val="single" w:sz="4" w:space="0" w:color="000000"/>
              <w:right w:val="single" w:sz="4" w:space="0" w:color="000000"/>
            </w:tcBorders>
            <w:shd w:val="clear" w:color="auto" w:fill="auto"/>
            <w:tcMar>
              <w:top w:w="80" w:type="dxa"/>
              <w:left w:w="320" w:type="dxa"/>
              <w:bottom w:w="80" w:type="dxa"/>
              <w:right w:w="80" w:type="dxa"/>
            </w:tcMar>
          </w:tcPr>
          <w:p w14:paraId="45E4947A" w14:textId="77777777" w:rsidR="006A0FFA" w:rsidRPr="005D30F0" w:rsidRDefault="006A0FFA" w:rsidP="005D30F0">
            <w:pPr>
              <w:rPr>
                <w:rFonts w:cs="Times New Roman"/>
              </w:rPr>
            </w:pPr>
          </w:p>
        </w:tc>
        <w:tc>
          <w:tcPr>
            <w:tcW w:w="6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0F67E"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Угроза НСД к информации, обрабатываемой с использованием технологии Big Data (хранилище больших данных)</w:t>
            </w:r>
          </w:p>
        </w:tc>
        <w:tc>
          <w:tcPr>
            <w:tcW w:w="29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9D2860" w14:textId="5121E040" w:rsidR="006A0FFA" w:rsidRPr="005D30F0" w:rsidRDefault="00B75D87" w:rsidP="000D0D91">
            <w:pPr>
              <w:rPr>
                <w:rFonts w:cs="Times New Roman"/>
              </w:rPr>
            </w:pPr>
            <w:r w:rsidRPr="005D30F0">
              <w:rPr>
                <w:rFonts w:cs="Times New Roman"/>
              </w:rPr>
              <w:t>Не применима (отсутствует объект воздействия)</w:t>
            </w:r>
          </w:p>
        </w:tc>
      </w:tr>
      <w:tr w:rsidR="006A0FFA" w:rsidRPr="005D30F0" w14:paraId="1E0373EC" w14:textId="77777777" w:rsidTr="000D0D91">
        <w:tblPrEx>
          <w:shd w:val="clear" w:color="auto" w:fill="CED7E7"/>
        </w:tblPrEx>
        <w:trPr>
          <w:trHeight w:val="745"/>
        </w:trPr>
        <w:tc>
          <w:tcPr>
            <w:tcW w:w="563" w:type="dxa"/>
            <w:tcBorders>
              <w:top w:val="single" w:sz="4" w:space="0" w:color="000000"/>
              <w:left w:val="single" w:sz="4" w:space="0" w:color="000000"/>
              <w:bottom w:val="single" w:sz="4" w:space="0" w:color="000000"/>
              <w:right w:val="single" w:sz="4" w:space="0" w:color="000000"/>
            </w:tcBorders>
            <w:shd w:val="clear" w:color="auto" w:fill="auto"/>
            <w:tcMar>
              <w:top w:w="80" w:type="dxa"/>
              <w:left w:w="320" w:type="dxa"/>
              <w:bottom w:w="80" w:type="dxa"/>
              <w:right w:w="80" w:type="dxa"/>
            </w:tcMar>
          </w:tcPr>
          <w:p w14:paraId="1A690E9B" w14:textId="77777777" w:rsidR="006A0FFA" w:rsidRPr="005D30F0" w:rsidRDefault="006A0FFA" w:rsidP="005D30F0">
            <w:pPr>
              <w:rPr>
                <w:rFonts w:cs="Times New Roman"/>
              </w:rPr>
            </w:pPr>
          </w:p>
        </w:tc>
        <w:tc>
          <w:tcPr>
            <w:tcW w:w="6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21B9C"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Угроза НСД к информации, обрабатываемой с использованием суперкомпьютеров</w:t>
            </w:r>
          </w:p>
        </w:tc>
        <w:tc>
          <w:tcPr>
            <w:tcW w:w="29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CA1E92" w14:textId="64B410F0" w:rsidR="006A0FFA" w:rsidRPr="005D30F0" w:rsidRDefault="005A4A76" w:rsidP="000D0D91">
            <w:pPr>
              <w:rPr>
                <w:rFonts w:cs="Times New Roman"/>
              </w:rPr>
            </w:pPr>
            <w:r w:rsidRPr="005D30F0">
              <w:rPr>
                <w:rFonts w:cs="Times New Roman"/>
              </w:rPr>
              <w:t>Не применима (отсутствует объект воздействия)</w:t>
            </w:r>
          </w:p>
        </w:tc>
      </w:tr>
      <w:tr w:rsidR="00B75D87" w:rsidRPr="005D30F0" w14:paraId="32AC67FE" w14:textId="77777777" w:rsidTr="000D0D91">
        <w:tblPrEx>
          <w:shd w:val="clear" w:color="auto" w:fill="CED7E7"/>
        </w:tblPrEx>
        <w:trPr>
          <w:trHeight w:val="745"/>
        </w:trPr>
        <w:tc>
          <w:tcPr>
            <w:tcW w:w="563" w:type="dxa"/>
            <w:tcBorders>
              <w:top w:val="single" w:sz="4" w:space="0" w:color="000000"/>
              <w:left w:val="single" w:sz="4" w:space="0" w:color="000000"/>
              <w:bottom w:val="single" w:sz="4" w:space="0" w:color="000000"/>
              <w:right w:val="single" w:sz="4" w:space="0" w:color="000000"/>
            </w:tcBorders>
            <w:shd w:val="clear" w:color="auto" w:fill="auto"/>
            <w:tcMar>
              <w:top w:w="80" w:type="dxa"/>
              <w:left w:w="320" w:type="dxa"/>
              <w:bottom w:w="80" w:type="dxa"/>
              <w:right w:w="80" w:type="dxa"/>
            </w:tcMar>
          </w:tcPr>
          <w:p w14:paraId="0582F702" w14:textId="77777777" w:rsidR="00B75D87" w:rsidRPr="005D30F0" w:rsidRDefault="00B75D87" w:rsidP="005D30F0">
            <w:pPr>
              <w:rPr>
                <w:rFonts w:cs="Times New Roman"/>
              </w:rPr>
            </w:pPr>
          </w:p>
        </w:tc>
        <w:tc>
          <w:tcPr>
            <w:tcW w:w="6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4ACC24" w14:textId="77777777" w:rsidR="00B75D87" w:rsidRPr="005D30F0" w:rsidRDefault="00B75D87"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Угроза НСД к информации, обрабатываемой с использованием мобильных устройств</w:t>
            </w:r>
          </w:p>
        </w:tc>
        <w:tc>
          <w:tcPr>
            <w:tcW w:w="29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862E56" w14:textId="61B91259" w:rsidR="00B75D87" w:rsidRPr="005D30F0" w:rsidRDefault="00B75D87" w:rsidP="000D0D91">
            <w:pPr>
              <w:rPr>
                <w:rFonts w:cs="Times New Roman"/>
              </w:rPr>
            </w:pPr>
            <w:r w:rsidRPr="005D30F0">
              <w:rPr>
                <w:rFonts w:cs="Times New Roman"/>
              </w:rPr>
              <w:t>Применима</w:t>
            </w:r>
          </w:p>
        </w:tc>
      </w:tr>
      <w:tr w:rsidR="00B75D87" w:rsidRPr="005D30F0" w14:paraId="718F333A" w14:textId="77777777" w:rsidTr="000D0D91">
        <w:tblPrEx>
          <w:shd w:val="clear" w:color="auto" w:fill="CED7E7"/>
        </w:tblPrEx>
        <w:trPr>
          <w:trHeight w:val="745"/>
        </w:trPr>
        <w:tc>
          <w:tcPr>
            <w:tcW w:w="563" w:type="dxa"/>
            <w:tcBorders>
              <w:top w:val="single" w:sz="4" w:space="0" w:color="000000"/>
              <w:left w:val="single" w:sz="4" w:space="0" w:color="000000"/>
              <w:bottom w:val="single" w:sz="4" w:space="0" w:color="000000"/>
              <w:right w:val="single" w:sz="4" w:space="0" w:color="000000"/>
            </w:tcBorders>
            <w:shd w:val="clear" w:color="auto" w:fill="auto"/>
            <w:tcMar>
              <w:top w:w="80" w:type="dxa"/>
              <w:left w:w="320" w:type="dxa"/>
              <w:bottom w:w="80" w:type="dxa"/>
              <w:right w:w="80" w:type="dxa"/>
            </w:tcMar>
          </w:tcPr>
          <w:p w14:paraId="1B1E5172" w14:textId="77777777" w:rsidR="00B75D87" w:rsidRPr="005D30F0" w:rsidRDefault="00B75D87" w:rsidP="005D30F0">
            <w:pPr>
              <w:rPr>
                <w:rFonts w:cs="Times New Roman"/>
              </w:rPr>
            </w:pPr>
          </w:p>
        </w:tc>
        <w:tc>
          <w:tcPr>
            <w:tcW w:w="6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27318B" w14:textId="77777777" w:rsidR="00B75D87" w:rsidRPr="005D30F0" w:rsidRDefault="00B75D87"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Угроза НСД к информации, обрабатываемой с использованием технологий машинного обучения</w:t>
            </w:r>
          </w:p>
        </w:tc>
        <w:tc>
          <w:tcPr>
            <w:tcW w:w="29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A484FF" w14:textId="1401CA0F" w:rsidR="00B75D87" w:rsidRPr="005D30F0" w:rsidRDefault="00B75D87" w:rsidP="000D0D91">
            <w:pPr>
              <w:rPr>
                <w:rFonts w:cs="Times New Roman"/>
              </w:rPr>
            </w:pPr>
            <w:r w:rsidRPr="005D30F0">
              <w:rPr>
                <w:rFonts w:cs="Times New Roman"/>
              </w:rPr>
              <w:t>Применима</w:t>
            </w:r>
          </w:p>
        </w:tc>
      </w:tr>
      <w:bookmarkEnd w:id="47"/>
    </w:tbl>
    <w:p w14:paraId="1DAD3D5F" w14:textId="77777777" w:rsidR="006A0FFA" w:rsidRPr="005D30F0" w:rsidRDefault="006A0FFA" w:rsidP="005D30F0">
      <w:pPr>
        <w:pStyle w:val="ab"/>
        <w:shd w:val="clear" w:color="auto" w:fill="auto"/>
        <w:spacing w:before="0" w:line="240" w:lineRule="auto"/>
        <w:ind w:firstLine="0"/>
        <w:rPr>
          <w:rStyle w:val="Hyperlink1"/>
          <w:rFonts w:cs="Times New Roman"/>
          <w:sz w:val="28"/>
          <w:szCs w:val="28"/>
        </w:rPr>
      </w:pPr>
    </w:p>
    <w:p w14:paraId="1A181E63" w14:textId="77777777" w:rsidR="006A0FFA" w:rsidRPr="005D30F0" w:rsidRDefault="00000000" w:rsidP="00893939">
      <w:pPr>
        <w:pStyle w:val="af1"/>
        <w:shd w:val="clear" w:color="auto" w:fill="FFFFFF"/>
        <w:spacing w:before="0" w:after="0" w:line="240" w:lineRule="auto"/>
        <w:ind w:firstLine="709"/>
        <w:rPr>
          <w:rStyle w:val="Hyperlink1"/>
          <w:rFonts w:cs="Times New Roman"/>
          <w:sz w:val="28"/>
          <w:szCs w:val="28"/>
        </w:rPr>
      </w:pPr>
      <w:bookmarkStart w:id="48" w:name="_Ref66709614"/>
      <w:r w:rsidRPr="005D30F0">
        <w:rPr>
          <w:rStyle w:val="Hyperlink1"/>
          <w:rFonts w:cs="Times New Roman"/>
          <w:sz w:val="28"/>
          <w:szCs w:val="28"/>
        </w:rPr>
        <w:t>Из перечня возможных угроз исключается ряд угроз, для реализации которых требуется потенциал нарушителя выше низкого, поскольку в соответствии с Моделью нарушителя потенциал актуального нарушителя недостаточен для реализации угрозы. Анализ применимости возможных угроз приведен в Приложении 2.</w:t>
      </w:r>
    </w:p>
    <w:p w14:paraId="2A526A46" w14:textId="77777777" w:rsidR="006A0FFA" w:rsidRPr="005D30F0" w:rsidRDefault="00000000" w:rsidP="00893939">
      <w:pPr>
        <w:pStyle w:val="2"/>
        <w:numPr>
          <w:ilvl w:val="1"/>
          <w:numId w:val="50"/>
        </w:numPr>
        <w:shd w:val="clear" w:color="auto" w:fill="FFFFFF"/>
        <w:spacing w:before="0" w:after="0" w:line="240" w:lineRule="auto"/>
        <w:ind w:left="0" w:firstLine="709"/>
      </w:pPr>
      <w:bookmarkStart w:id="49" w:name="_Toc16"/>
      <w:r w:rsidRPr="005D30F0">
        <w:rPr>
          <w:rStyle w:val="aa"/>
        </w:rPr>
        <w:t>Сценарии реализации угроз</w:t>
      </w:r>
      <w:bookmarkEnd w:id="49"/>
    </w:p>
    <w:p w14:paraId="36C3BCA6" w14:textId="77777777" w:rsidR="006A0FFA" w:rsidRPr="005D30F0" w:rsidRDefault="00000000" w:rsidP="00893939">
      <w:pPr>
        <w:pStyle w:val="af1"/>
        <w:shd w:val="clear" w:color="auto" w:fill="FFFFFF"/>
        <w:spacing w:before="0" w:after="0" w:line="240" w:lineRule="auto"/>
        <w:ind w:firstLine="709"/>
        <w:rPr>
          <w:rStyle w:val="Hyperlink1"/>
          <w:rFonts w:cs="Times New Roman"/>
          <w:sz w:val="28"/>
          <w:szCs w:val="28"/>
        </w:rPr>
      </w:pPr>
      <w:r w:rsidRPr="005D30F0">
        <w:rPr>
          <w:rStyle w:val="Hyperlink1"/>
          <w:rFonts w:cs="Times New Roman"/>
          <w:sz w:val="28"/>
          <w:szCs w:val="28"/>
        </w:rPr>
        <w:t>Для групп угроз безопасности, применимых согласно таблице </w:t>
      </w:r>
      <w:hyperlink w:anchor="Ref76642114" w:history="1">
        <w:r w:rsidRPr="005D30F0">
          <w:rPr>
            <w:rStyle w:val="Hyperlink1"/>
            <w:rFonts w:cs="Times New Roman"/>
            <w:sz w:val="28"/>
            <w:szCs w:val="28"/>
          </w:rPr>
          <w:t>16</w:t>
        </w:r>
      </w:hyperlink>
      <w:r w:rsidRPr="005D30F0">
        <w:rPr>
          <w:rStyle w:val="Hyperlink1"/>
          <w:rFonts w:cs="Times New Roman"/>
          <w:sz w:val="28"/>
          <w:szCs w:val="28"/>
        </w:rPr>
        <w:t>, определяются сценарии реализации. В сценарии реализации угрозы безопасности приводятся следующие сведения:</w:t>
      </w:r>
    </w:p>
    <w:p w14:paraId="0E28EF25" w14:textId="77777777" w:rsidR="006A0FFA" w:rsidRPr="005D30F0" w:rsidRDefault="00000000" w:rsidP="008939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источник угрозы (категории нарушителей);</w:t>
      </w:r>
    </w:p>
    <w:p w14:paraId="536B12D1" w14:textId="77777777" w:rsidR="006A0FFA" w:rsidRPr="005D30F0" w:rsidRDefault="00000000" w:rsidP="008939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возможные способы реализации угрозы каждой категорией нарушителей;</w:t>
      </w:r>
    </w:p>
    <w:p w14:paraId="4DBDB47E" w14:textId="77777777" w:rsidR="006A0FFA" w:rsidRPr="005D30F0" w:rsidRDefault="00000000" w:rsidP="00893939">
      <w:pPr>
        <w:pStyle w:val="af2"/>
        <w:numPr>
          <w:ilvl w:val="0"/>
          <w:numId w:val="36"/>
        </w:numPr>
        <w:shd w:val="clear" w:color="auto" w:fill="FFFFFF"/>
        <w:spacing w:after="0" w:line="240" w:lineRule="auto"/>
        <w:ind w:left="0" w:firstLine="709"/>
        <w:rPr>
          <w:rFonts w:cs="Times New Roman"/>
          <w:sz w:val="28"/>
          <w:szCs w:val="28"/>
        </w:rPr>
      </w:pPr>
      <w:r w:rsidRPr="005D30F0">
        <w:rPr>
          <w:rStyle w:val="aa"/>
          <w:rFonts w:cs="Times New Roman"/>
          <w:sz w:val="28"/>
          <w:szCs w:val="28"/>
        </w:rPr>
        <w:t>возможные тактики, используемые при реализации угрозы.</w:t>
      </w:r>
    </w:p>
    <w:p w14:paraId="01C21414" w14:textId="77777777" w:rsidR="006A0FFA" w:rsidRPr="005D30F0" w:rsidRDefault="00000000" w:rsidP="00893939">
      <w:pPr>
        <w:pStyle w:val="af1"/>
        <w:shd w:val="clear" w:color="auto" w:fill="FFFFFF"/>
        <w:spacing w:before="0" w:after="0" w:line="240" w:lineRule="auto"/>
        <w:ind w:firstLine="709"/>
        <w:rPr>
          <w:rStyle w:val="Hyperlink1"/>
          <w:rFonts w:cs="Times New Roman"/>
          <w:sz w:val="28"/>
          <w:szCs w:val="28"/>
        </w:rPr>
      </w:pPr>
      <w:r w:rsidRPr="005D30F0">
        <w:rPr>
          <w:rStyle w:val="Hyperlink1"/>
          <w:rFonts w:cs="Times New Roman"/>
          <w:sz w:val="28"/>
          <w:szCs w:val="28"/>
        </w:rPr>
        <w:t>Перечень основных техник, соответствующих тактикам реализации угроз безопасности, приведены в Приложении 1.</w:t>
      </w:r>
    </w:p>
    <w:p w14:paraId="0D88EFA0" w14:textId="77777777" w:rsidR="006A0FFA" w:rsidRPr="005D30F0" w:rsidRDefault="00000000" w:rsidP="00893939">
      <w:pPr>
        <w:pStyle w:val="af1"/>
        <w:shd w:val="clear" w:color="auto" w:fill="FFFFFF"/>
        <w:spacing w:before="0" w:after="0" w:line="240" w:lineRule="auto"/>
        <w:ind w:firstLine="709"/>
        <w:rPr>
          <w:rStyle w:val="Hyperlink1"/>
          <w:rFonts w:cs="Times New Roman"/>
          <w:sz w:val="28"/>
          <w:szCs w:val="28"/>
        </w:rPr>
      </w:pPr>
      <w:r w:rsidRPr="005D30F0">
        <w:rPr>
          <w:rStyle w:val="Hyperlink1"/>
          <w:rFonts w:cs="Times New Roman"/>
          <w:sz w:val="28"/>
          <w:szCs w:val="28"/>
        </w:rPr>
        <w:t xml:space="preserve">Сценарии реализации угроз безопасности приведены в таблице </w:t>
      </w:r>
      <w:hyperlink w:anchor="Ref76642185" w:history="1">
        <w:r w:rsidRPr="005D30F0">
          <w:rPr>
            <w:rStyle w:val="Hyperlink1"/>
            <w:rFonts w:cs="Times New Roman"/>
            <w:sz w:val="28"/>
            <w:szCs w:val="28"/>
          </w:rPr>
          <w:t>17</w:t>
        </w:r>
      </w:hyperlink>
      <w:r w:rsidRPr="005D30F0">
        <w:rPr>
          <w:rStyle w:val="Hyperlink1"/>
          <w:rFonts w:cs="Times New Roman"/>
          <w:sz w:val="28"/>
          <w:szCs w:val="28"/>
        </w:rPr>
        <w:t>.</w:t>
      </w:r>
    </w:p>
    <w:p w14:paraId="595D94FB" w14:textId="77777777" w:rsidR="006A0FFA" w:rsidRPr="005D30F0" w:rsidRDefault="006A0FFA" w:rsidP="00893939">
      <w:pPr>
        <w:pStyle w:val="af1"/>
        <w:shd w:val="clear" w:color="auto" w:fill="FFFFFF"/>
        <w:spacing w:before="0" w:after="0" w:line="240" w:lineRule="auto"/>
        <w:ind w:firstLine="709"/>
        <w:rPr>
          <w:rFonts w:cs="Times New Roman"/>
          <w:sz w:val="28"/>
          <w:szCs w:val="28"/>
        </w:rPr>
        <w:sectPr w:rsidR="006A0FFA" w:rsidRPr="005D30F0" w:rsidSect="003E3DF0">
          <w:headerReference w:type="default" r:id="rId16"/>
          <w:headerReference w:type="first" r:id="rId17"/>
          <w:pgSz w:w="11900" w:h="16840"/>
          <w:pgMar w:top="851" w:right="680" w:bottom="567" w:left="1304" w:header="284" w:footer="113" w:gutter="0"/>
          <w:cols w:space="720"/>
          <w:titlePg/>
        </w:sectPr>
      </w:pPr>
    </w:p>
    <w:bookmarkEnd w:id="48"/>
    <w:p w14:paraId="76295971" w14:textId="77777777" w:rsidR="006A0FFA" w:rsidRPr="005D30F0" w:rsidRDefault="00000000" w:rsidP="00893939">
      <w:pPr>
        <w:pStyle w:val="af1"/>
        <w:shd w:val="clear" w:color="auto" w:fill="FFFFFF"/>
        <w:spacing w:before="0" w:after="0" w:line="240" w:lineRule="auto"/>
        <w:ind w:firstLine="709"/>
        <w:rPr>
          <w:rStyle w:val="Hyperlink1"/>
          <w:rFonts w:cs="Times New Roman"/>
          <w:sz w:val="28"/>
          <w:szCs w:val="28"/>
        </w:rPr>
      </w:pPr>
      <w:r w:rsidRPr="005D30F0">
        <w:rPr>
          <w:rStyle w:val="Hyperlink1"/>
          <w:rFonts w:cs="Times New Roman"/>
          <w:sz w:val="28"/>
          <w:szCs w:val="28"/>
        </w:rPr>
        <w:lastRenderedPageBreak/>
        <w:t xml:space="preserve">Таблица </w:t>
      </w:r>
      <w:bookmarkStart w:id="50" w:name="_Ref76642185"/>
      <w:r w:rsidRPr="005D30F0">
        <w:rPr>
          <w:rStyle w:val="Hyperlink1"/>
          <w:rFonts w:cs="Times New Roman"/>
          <w:sz w:val="28"/>
          <w:szCs w:val="28"/>
        </w:rPr>
        <w:t>17</w:t>
      </w:r>
      <w:bookmarkEnd w:id="50"/>
      <w:r w:rsidRPr="005D30F0">
        <w:rPr>
          <w:rStyle w:val="Hyperlink1"/>
          <w:rFonts w:cs="Times New Roman"/>
          <w:sz w:val="28"/>
          <w:szCs w:val="28"/>
        </w:rPr>
        <w:t xml:space="preserve"> – Сценарии реализации угроз безопасности</w:t>
      </w:r>
    </w:p>
    <w:tbl>
      <w:tblPr>
        <w:tblStyle w:val="TableNormal"/>
        <w:tblW w:w="1543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738"/>
        <w:gridCol w:w="1843"/>
        <w:gridCol w:w="1701"/>
        <w:gridCol w:w="4252"/>
        <w:gridCol w:w="709"/>
        <w:gridCol w:w="709"/>
        <w:gridCol w:w="567"/>
        <w:gridCol w:w="708"/>
        <w:gridCol w:w="567"/>
        <w:gridCol w:w="709"/>
        <w:gridCol w:w="709"/>
        <w:gridCol w:w="709"/>
        <w:gridCol w:w="708"/>
        <w:gridCol w:w="799"/>
        <w:gridCol w:w="9"/>
      </w:tblGrid>
      <w:tr w:rsidR="005D30F0" w:rsidRPr="005D30F0" w14:paraId="5AD56A8A" w14:textId="77777777" w:rsidTr="00373B13">
        <w:trPr>
          <w:trHeight w:val="481"/>
          <w:tblHeader/>
        </w:trPr>
        <w:tc>
          <w:tcPr>
            <w:tcW w:w="73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593259"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t>№ п/п</w:t>
            </w:r>
          </w:p>
        </w:tc>
        <w:tc>
          <w:tcPr>
            <w:tcW w:w="184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ED4232"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t>Угроза безопасности информации</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11450B"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t>Источник УБИ (нарушитель)</w:t>
            </w:r>
          </w:p>
        </w:tc>
        <w:tc>
          <w:tcPr>
            <w:tcW w:w="425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927869"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t>Способы реализации</w:t>
            </w:r>
          </w:p>
        </w:tc>
        <w:tc>
          <w:tcPr>
            <w:tcW w:w="6903"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221D92"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t>Тактики и соответствующие им техники, используемые для реализации УБИ</w:t>
            </w:r>
          </w:p>
        </w:tc>
      </w:tr>
      <w:tr w:rsidR="00373B13" w:rsidRPr="005D30F0" w14:paraId="0E8AFAD5" w14:textId="77777777" w:rsidTr="00373B13">
        <w:trPr>
          <w:gridAfter w:val="1"/>
          <w:wAfter w:w="9" w:type="dxa"/>
          <w:trHeight w:val="800"/>
          <w:tblHeader/>
        </w:trPr>
        <w:tc>
          <w:tcPr>
            <w:tcW w:w="738" w:type="dxa"/>
            <w:vMerge/>
            <w:tcBorders>
              <w:top w:val="single" w:sz="4" w:space="0" w:color="000000"/>
              <w:left w:val="single" w:sz="4" w:space="0" w:color="000000"/>
              <w:bottom w:val="single" w:sz="4" w:space="0" w:color="000000"/>
              <w:right w:val="single" w:sz="4" w:space="0" w:color="000000"/>
            </w:tcBorders>
            <w:shd w:val="clear" w:color="auto" w:fill="auto"/>
          </w:tcPr>
          <w:p w14:paraId="48651DC1" w14:textId="77777777" w:rsidR="006A0FFA" w:rsidRPr="005D30F0" w:rsidRDefault="006A0FFA" w:rsidP="005D30F0">
            <w:pPr>
              <w:rPr>
                <w:rFonts w:cs="Times New Roman"/>
              </w:rPr>
            </w:pPr>
          </w:p>
        </w:tc>
        <w:tc>
          <w:tcPr>
            <w:tcW w:w="1843" w:type="dxa"/>
            <w:vMerge/>
            <w:tcBorders>
              <w:top w:val="single" w:sz="4" w:space="0" w:color="000000"/>
              <w:left w:val="single" w:sz="4" w:space="0" w:color="000000"/>
              <w:bottom w:val="single" w:sz="4" w:space="0" w:color="000000"/>
              <w:right w:val="single" w:sz="4" w:space="0" w:color="000000"/>
            </w:tcBorders>
            <w:shd w:val="clear" w:color="auto" w:fill="auto"/>
          </w:tcPr>
          <w:p w14:paraId="6A3344FC" w14:textId="77777777" w:rsidR="006A0FFA" w:rsidRPr="005D30F0" w:rsidRDefault="006A0FFA" w:rsidP="005D30F0">
            <w:pPr>
              <w:rPr>
                <w:rFonts w:cs="Times New Roman"/>
              </w:rPr>
            </w:pPr>
          </w:p>
        </w:tc>
        <w:tc>
          <w:tcPr>
            <w:tcW w:w="1701" w:type="dxa"/>
            <w:vMerge/>
            <w:tcBorders>
              <w:top w:val="single" w:sz="4" w:space="0" w:color="000000"/>
              <w:left w:val="single" w:sz="4" w:space="0" w:color="000000"/>
              <w:bottom w:val="single" w:sz="4" w:space="0" w:color="000000"/>
              <w:right w:val="single" w:sz="4" w:space="0" w:color="000000"/>
            </w:tcBorders>
            <w:shd w:val="clear" w:color="auto" w:fill="auto"/>
          </w:tcPr>
          <w:p w14:paraId="4BEA6983" w14:textId="77777777" w:rsidR="006A0FFA" w:rsidRPr="005D30F0" w:rsidRDefault="006A0FFA" w:rsidP="005D30F0">
            <w:pPr>
              <w:rPr>
                <w:rFonts w:cs="Times New Roman"/>
              </w:rPr>
            </w:pPr>
          </w:p>
        </w:tc>
        <w:tc>
          <w:tcPr>
            <w:tcW w:w="4252" w:type="dxa"/>
            <w:vMerge/>
            <w:tcBorders>
              <w:top w:val="single" w:sz="4" w:space="0" w:color="000000"/>
              <w:left w:val="single" w:sz="4" w:space="0" w:color="000000"/>
              <w:bottom w:val="single" w:sz="4" w:space="0" w:color="000000"/>
              <w:right w:val="single" w:sz="4" w:space="0" w:color="000000"/>
            </w:tcBorders>
            <w:shd w:val="clear" w:color="auto" w:fill="auto"/>
          </w:tcPr>
          <w:p w14:paraId="7ADEAAFE" w14:textId="77777777" w:rsidR="006A0FFA" w:rsidRPr="005D30F0" w:rsidRDefault="006A0FFA" w:rsidP="005D30F0">
            <w:pPr>
              <w:rPr>
                <w:rFonts w:cs="Times New Roman"/>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52BB66"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t>Т1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EC0BE6"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t>Т2</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915A35"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t>Т3</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3E936C"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t>Т4</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AA6CD9"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t>Т5</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1EC022"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t>Т6</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BDC992"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t>Т7</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EAAB20"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t>Т8</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B3B03D"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t>Т9</w:t>
            </w:r>
          </w:p>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7CBDD2"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t>Т10</w:t>
            </w:r>
          </w:p>
        </w:tc>
      </w:tr>
      <w:tr w:rsidR="00373B13" w:rsidRPr="005D30F0" w14:paraId="3A720D2A" w14:textId="77777777" w:rsidTr="00C0236D">
        <w:tblPrEx>
          <w:shd w:val="clear" w:color="auto" w:fill="CED7E7"/>
        </w:tblPrEx>
        <w:trPr>
          <w:gridAfter w:val="1"/>
          <w:wAfter w:w="9" w:type="dxa"/>
          <w:trHeight w:val="3841"/>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330" w:type="dxa"/>
              <w:bottom w:w="80" w:type="dxa"/>
              <w:right w:w="80" w:type="dxa"/>
            </w:tcMar>
          </w:tcPr>
          <w:p w14:paraId="04C5732E" w14:textId="77777777" w:rsidR="006A0FFA" w:rsidRPr="005D30F0" w:rsidRDefault="006A0FFA" w:rsidP="005D30F0">
            <w:pPr>
              <w:rPr>
                <w:rFonts w:cs="Times New Roman"/>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06F39"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выхода из строя технических средств из-за нарушения физической безопасности и условий эксплуатации</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17AA6F"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Внутренний Н1</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F23E29"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Ошибочные действия в ходе создания и эксплуатации систем и сетей, в том числе при установке, настройке программных и программно-аппаратных средств</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47A2EE" w14:textId="77777777" w:rsidR="006A0FFA" w:rsidRPr="00C602F2" w:rsidRDefault="00000000" w:rsidP="00C0236D">
            <w:pPr>
              <w:pStyle w:val="af4"/>
              <w:widowControl/>
              <w:shd w:val="clear" w:color="auto" w:fill="FFFFFF"/>
              <w:spacing w:before="0" w:after="0"/>
              <w:jc w:val="center"/>
              <w:rPr>
                <w:rFonts w:cs="Times New Roman"/>
              </w:rPr>
            </w:pPr>
            <w:r w:rsidRPr="00C602F2">
              <w:rPr>
                <w:rStyle w:val="aa"/>
                <w:rFonts w:cs="Times New Roman"/>
              </w:rPr>
              <w:t>Т1.1, Т1.16</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425DD9" w14:textId="77777777" w:rsidR="006A0FFA" w:rsidRPr="00C602F2" w:rsidRDefault="00000000" w:rsidP="00C0236D">
            <w:pPr>
              <w:pStyle w:val="af4"/>
              <w:widowControl/>
              <w:shd w:val="clear" w:color="auto" w:fill="FFFFFF"/>
              <w:spacing w:before="0" w:after="0"/>
              <w:jc w:val="center"/>
              <w:rPr>
                <w:rFonts w:cs="Times New Roman"/>
              </w:rPr>
            </w:pPr>
            <w:r w:rsidRPr="00C602F2">
              <w:rPr>
                <w:rStyle w:val="aa"/>
                <w:rFonts w:cs="Times New Roman"/>
              </w:rPr>
              <w:t>Т2.2</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17426C" w14:textId="77777777" w:rsidR="006A0FFA" w:rsidRPr="00C602F2" w:rsidRDefault="00000000" w:rsidP="00C0236D">
            <w:pPr>
              <w:pStyle w:val="af4"/>
              <w:widowControl/>
              <w:shd w:val="clear" w:color="auto" w:fill="FFFFFF"/>
              <w:spacing w:before="0" w:after="0"/>
              <w:jc w:val="center"/>
              <w:rPr>
                <w:rFonts w:cs="Times New Roman"/>
              </w:rPr>
            </w:pPr>
            <w:r w:rsidRPr="00C602F2">
              <w:rPr>
                <w:rStyle w:val="aa"/>
                <w:rFonts w:cs="Times New Roman"/>
              </w:rPr>
              <w:t>Т3.5</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5BF4FD" w14:textId="77777777" w:rsidR="006A0FFA" w:rsidRPr="00C602F2" w:rsidRDefault="00000000" w:rsidP="00C0236D">
            <w:pPr>
              <w:pStyle w:val="af4"/>
              <w:widowControl/>
              <w:shd w:val="clear" w:color="auto" w:fill="FFFFFF"/>
              <w:spacing w:before="0" w:after="0"/>
              <w:jc w:val="center"/>
              <w:rPr>
                <w:rFonts w:cs="Times New Roman"/>
              </w:rPr>
            </w:pPr>
            <w:r w:rsidRPr="00C602F2">
              <w:rPr>
                <w:rStyle w:val="aa"/>
                <w:rFonts w:cs="Times New Roman"/>
              </w:rPr>
              <w:t>-</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D259E3" w14:textId="77777777" w:rsidR="006A0FFA" w:rsidRPr="00C602F2" w:rsidRDefault="00000000" w:rsidP="00C0236D">
            <w:pPr>
              <w:pStyle w:val="af4"/>
              <w:widowControl/>
              <w:shd w:val="clear" w:color="auto" w:fill="FFFFFF"/>
              <w:spacing w:before="0" w:after="0"/>
              <w:jc w:val="center"/>
              <w:rPr>
                <w:rFonts w:cs="Times New Roman"/>
              </w:rPr>
            </w:pPr>
            <w:r w:rsidRPr="00C602F2">
              <w:rPr>
                <w:rStyle w:val="aa"/>
                <w:rFonts w:cs="Times New Roman"/>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CF3A59" w14:textId="77777777" w:rsidR="006A0FFA" w:rsidRPr="00C602F2" w:rsidRDefault="00000000" w:rsidP="00C0236D">
            <w:pPr>
              <w:pStyle w:val="af4"/>
              <w:widowControl/>
              <w:shd w:val="clear" w:color="auto" w:fill="FFFFFF"/>
              <w:spacing w:before="0" w:after="0"/>
              <w:jc w:val="center"/>
              <w:rPr>
                <w:rFonts w:cs="Times New Roman"/>
              </w:rPr>
            </w:pPr>
            <w:r w:rsidRPr="00C602F2">
              <w:rPr>
                <w:rStyle w:val="aa"/>
                <w:rFonts w:cs="Times New Roman"/>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FE3CDB" w14:textId="77777777" w:rsidR="006A0FFA" w:rsidRPr="00C602F2" w:rsidRDefault="00000000" w:rsidP="00C0236D">
            <w:pPr>
              <w:pStyle w:val="af4"/>
              <w:widowControl/>
              <w:shd w:val="clear" w:color="auto" w:fill="FFFFFF"/>
              <w:spacing w:before="0" w:after="0"/>
              <w:jc w:val="center"/>
              <w:rPr>
                <w:rFonts w:cs="Times New Roman"/>
              </w:rPr>
            </w:pPr>
            <w:r w:rsidRPr="00C602F2">
              <w:rPr>
                <w:rStyle w:val="aa"/>
                <w:rFonts w:cs="Times New Roman"/>
              </w:rPr>
              <w:t>Т7.7</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714CD6" w14:textId="77777777" w:rsidR="006A0FFA" w:rsidRPr="00C602F2" w:rsidRDefault="00000000" w:rsidP="00C0236D">
            <w:pPr>
              <w:pStyle w:val="af4"/>
              <w:widowControl/>
              <w:shd w:val="clear" w:color="auto" w:fill="FFFFFF"/>
              <w:spacing w:before="0" w:after="0"/>
              <w:jc w:val="center"/>
              <w:rPr>
                <w:rFonts w:cs="Times New Roman"/>
              </w:rPr>
            </w:pPr>
            <w:r w:rsidRPr="00C602F2">
              <w:rPr>
                <w:rStyle w:val="aa"/>
                <w:rFonts w:cs="Times New Roman"/>
              </w:rPr>
              <w:t>Т8.1, Т8.8</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9D9F30" w14:textId="77777777" w:rsidR="006A0FFA" w:rsidRPr="00C602F2" w:rsidRDefault="00000000" w:rsidP="00C0236D">
            <w:pPr>
              <w:pStyle w:val="af4"/>
              <w:widowControl/>
              <w:shd w:val="clear" w:color="auto" w:fill="FFFFFF"/>
              <w:spacing w:before="0" w:after="0"/>
              <w:jc w:val="center"/>
              <w:rPr>
                <w:rFonts w:cs="Times New Roman"/>
              </w:rPr>
            </w:pPr>
            <w:r w:rsidRPr="00C602F2">
              <w:rPr>
                <w:rStyle w:val="aa"/>
                <w:rFonts w:cs="Times New Roman"/>
              </w:rPr>
              <w:t>-</w:t>
            </w:r>
          </w:p>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F0A836" w14:textId="77777777" w:rsidR="006A0FFA" w:rsidRPr="00C602F2" w:rsidRDefault="00000000" w:rsidP="00C0236D">
            <w:pPr>
              <w:pStyle w:val="af4"/>
              <w:widowControl/>
              <w:shd w:val="clear" w:color="auto" w:fill="FFFFFF"/>
              <w:spacing w:before="0" w:after="0"/>
              <w:jc w:val="center"/>
              <w:rPr>
                <w:rFonts w:cs="Times New Roman"/>
              </w:rPr>
            </w:pPr>
            <w:r w:rsidRPr="00C602F2">
              <w:rPr>
                <w:rStyle w:val="aa"/>
                <w:rFonts w:cs="Times New Roman"/>
              </w:rPr>
              <w:t>Т10.1, Т10.8, Т10.10</w:t>
            </w:r>
          </w:p>
        </w:tc>
      </w:tr>
      <w:tr w:rsidR="00373B13" w:rsidRPr="005D30F0" w14:paraId="73129914" w14:textId="77777777" w:rsidTr="00C0236D">
        <w:tblPrEx>
          <w:shd w:val="clear" w:color="auto" w:fill="CED7E7"/>
        </w:tblPrEx>
        <w:trPr>
          <w:gridAfter w:val="1"/>
          <w:wAfter w:w="9" w:type="dxa"/>
          <w:trHeight w:val="2641"/>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330" w:type="dxa"/>
              <w:bottom w:w="80" w:type="dxa"/>
              <w:right w:w="80" w:type="dxa"/>
            </w:tcMar>
          </w:tcPr>
          <w:p w14:paraId="446FCD2A" w14:textId="77777777" w:rsidR="00957285" w:rsidRPr="005D30F0" w:rsidRDefault="00957285" w:rsidP="005D30F0">
            <w:pPr>
              <w:rPr>
                <w:rFonts w:cs="Times New Roman"/>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1E93FC" w14:textId="7C862EB6" w:rsidR="00957285" w:rsidRPr="005D30F0" w:rsidRDefault="00957285" w:rsidP="005D30F0">
            <w:pPr>
              <w:rPr>
                <w:rFonts w:cs="Times New Roman"/>
              </w:rPr>
            </w:pPr>
            <w:r w:rsidRPr="005D30F0">
              <w:rPr>
                <w:rStyle w:val="aa"/>
                <w:rFonts w:cs="Times New Roman"/>
              </w:rPr>
              <w:t>Угрозы несанкционированного воздействия на BIOS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1FE838" w14:textId="6BABA020" w:rsidR="00957285" w:rsidRPr="005D30F0" w:rsidRDefault="00957285" w:rsidP="005D30F0">
            <w:pPr>
              <w:rPr>
                <w:rFonts w:cs="Times New Roman"/>
              </w:rPr>
            </w:pPr>
            <w:r w:rsidRPr="005D30F0">
              <w:rPr>
                <w:rFonts w:cs="Times New Roman"/>
              </w:rPr>
              <w:t>Внешний Н1</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EBBBC5" w14:textId="31C07BF8" w:rsidR="00885DE6" w:rsidRPr="005D30F0" w:rsidRDefault="00885DE6" w:rsidP="005D30F0">
            <w:pPr>
              <w:jc w:val="both"/>
              <w:rPr>
                <w:rFonts w:cs="Times New Roman"/>
              </w:rPr>
            </w:pPr>
            <w:r w:rsidRPr="005D30F0">
              <w:rPr>
                <w:rFonts w:cs="Times New Roman"/>
              </w:rPr>
              <w:t xml:space="preserve">1. </w:t>
            </w:r>
            <w:r w:rsidR="002C2374" w:rsidRPr="005D30F0">
              <w:rPr>
                <w:rFonts w:cs="Times New Roman"/>
              </w:rPr>
              <w:t>Использование уязвимостей (уязвимостей кода (программного обеспечения), уязвимостей архитектуры и конфигурации системы, а также уязвимостей в процессах обработки данных, может привести к серьезным последствиям</w:t>
            </w:r>
          </w:p>
          <w:p w14:paraId="631C4C43" w14:textId="539A55A1" w:rsidR="00885DE6" w:rsidRPr="005D30F0" w:rsidRDefault="00885DE6" w:rsidP="005D30F0">
            <w:pPr>
              <w:jc w:val="both"/>
              <w:rPr>
                <w:rFonts w:cs="Times New Roman"/>
              </w:rPr>
            </w:pPr>
            <w:r w:rsidRPr="005D30F0">
              <w:rPr>
                <w:rFonts w:cs="Times New Roman"/>
              </w:rPr>
              <w:t>2. Внедрение вредоносного программного обеспечения</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4A4842" w14:textId="1304D71E" w:rsidR="00957285" w:rsidRPr="00C602F2" w:rsidRDefault="00A64A3E" w:rsidP="00C0236D">
            <w:pPr>
              <w:jc w:val="center"/>
              <w:rPr>
                <w:rFonts w:cs="Times New Roman"/>
                <w:sz w:val="20"/>
                <w:szCs w:val="20"/>
                <w:lang w:val="en-US"/>
              </w:rPr>
            </w:pPr>
            <w:r w:rsidRPr="00C602F2">
              <w:rPr>
                <w:rFonts w:cs="Times New Roman"/>
                <w:sz w:val="20"/>
                <w:szCs w:val="20"/>
              </w:rPr>
              <w:t>Т1.</w:t>
            </w:r>
            <w:r w:rsidR="00373B13" w:rsidRPr="00C602F2">
              <w:rPr>
                <w:rFonts w:cs="Times New Roman"/>
                <w:sz w:val="20"/>
                <w:szCs w:val="20"/>
              </w:rPr>
              <w:t>1</w:t>
            </w:r>
            <w:r w:rsidRPr="00C602F2">
              <w:rPr>
                <w:rFonts w:cs="Times New Roman"/>
                <w:sz w:val="20"/>
                <w:szCs w:val="20"/>
                <w:lang w:val="en-US"/>
              </w:rPr>
              <w:t>,</w:t>
            </w:r>
          </w:p>
          <w:p w14:paraId="4FA68EB7" w14:textId="522374F1" w:rsidR="00A64A3E" w:rsidRPr="00C602F2" w:rsidRDefault="00A64A3E" w:rsidP="00C0236D">
            <w:pPr>
              <w:jc w:val="center"/>
              <w:rPr>
                <w:rFonts w:cs="Times New Roman"/>
                <w:sz w:val="20"/>
                <w:szCs w:val="20"/>
              </w:rPr>
            </w:pPr>
            <w:r w:rsidRPr="00C602F2">
              <w:rPr>
                <w:rFonts w:cs="Times New Roman"/>
                <w:sz w:val="20"/>
                <w:szCs w:val="20"/>
              </w:rPr>
              <w:t>Т1.9, Т1.11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BDEBAE" w14:textId="7B034391" w:rsidR="00957285" w:rsidRPr="00C602F2" w:rsidRDefault="00A64A3E" w:rsidP="00C0236D">
            <w:pPr>
              <w:jc w:val="center"/>
              <w:rPr>
                <w:rFonts w:cs="Times New Roman"/>
                <w:sz w:val="20"/>
                <w:szCs w:val="20"/>
              </w:rPr>
            </w:pPr>
            <w:r w:rsidRPr="00C602F2">
              <w:rPr>
                <w:rFonts w:cs="Times New Roman"/>
                <w:sz w:val="20"/>
                <w:szCs w:val="20"/>
              </w:rPr>
              <w:t>Т2.2, Т2.3, Т2.4, Т2.5</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074CF2" w14:textId="3F18B1C3" w:rsidR="00957285" w:rsidRPr="00C602F2" w:rsidRDefault="00A64A3E" w:rsidP="00C0236D">
            <w:pPr>
              <w:jc w:val="center"/>
              <w:rPr>
                <w:rFonts w:cs="Times New Roman"/>
                <w:sz w:val="20"/>
                <w:szCs w:val="20"/>
              </w:rPr>
            </w:pPr>
            <w:r w:rsidRPr="00C602F2">
              <w:rPr>
                <w:rFonts w:cs="Times New Roman"/>
                <w:sz w:val="20"/>
                <w:szCs w:val="20"/>
              </w:rPr>
              <w:t>Т3.4</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1FDED7" w14:textId="0060CE52" w:rsidR="00957285" w:rsidRPr="00C602F2" w:rsidRDefault="00A64A3E" w:rsidP="00C0236D">
            <w:pPr>
              <w:jc w:val="center"/>
              <w:rPr>
                <w:rFonts w:cs="Times New Roman"/>
                <w:sz w:val="20"/>
                <w:szCs w:val="20"/>
              </w:rPr>
            </w:pPr>
            <w:r w:rsidRPr="00C602F2">
              <w:rPr>
                <w:rFonts w:cs="Times New Roman"/>
                <w:sz w:val="20"/>
                <w:szCs w:val="20"/>
              </w:rPr>
              <w:t>Т4.1, Т4.2, Т4.3,</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B4D2C6" w14:textId="0EC176B6" w:rsidR="00957285" w:rsidRPr="00C602F2" w:rsidRDefault="00A64A3E" w:rsidP="00C0236D">
            <w:pPr>
              <w:jc w:val="center"/>
              <w:rPr>
                <w:rFonts w:cs="Times New Roman"/>
                <w:sz w:val="20"/>
                <w:szCs w:val="20"/>
              </w:rPr>
            </w:pPr>
            <w:r w:rsidRPr="00C602F2">
              <w:rPr>
                <w:rFonts w:cs="Times New Roman"/>
                <w:sz w:val="20"/>
                <w:szCs w:val="20"/>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06A25E" w14:textId="2F24BFB3" w:rsidR="00957285" w:rsidRPr="00C602F2" w:rsidRDefault="00A64A3E" w:rsidP="00C0236D">
            <w:pPr>
              <w:jc w:val="center"/>
              <w:rPr>
                <w:rFonts w:cs="Times New Roman"/>
                <w:sz w:val="20"/>
                <w:szCs w:val="20"/>
              </w:rPr>
            </w:pPr>
            <w:r w:rsidRPr="00C602F2">
              <w:rPr>
                <w:rFonts w:cs="Times New Roman"/>
                <w:sz w:val="20"/>
                <w:szCs w:val="20"/>
              </w:rPr>
              <w:t>Т6.1, Т6.2, Т6.3, Т6.4, Т6.5, Т6.6, Т6.7, Т6.8</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8F989D" w14:textId="710C997C" w:rsidR="00957285" w:rsidRPr="00C602F2" w:rsidRDefault="00A64A3E" w:rsidP="00C0236D">
            <w:pPr>
              <w:jc w:val="center"/>
              <w:rPr>
                <w:rFonts w:cs="Times New Roman"/>
                <w:sz w:val="20"/>
                <w:szCs w:val="20"/>
              </w:rPr>
            </w:pPr>
            <w:r w:rsidRPr="00C602F2">
              <w:rPr>
                <w:rFonts w:cs="Times New Roman"/>
                <w:sz w:val="20"/>
                <w:szCs w:val="20"/>
              </w:rPr>
              <w:t>Т7.1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DE75CE" w14:textId="17EBB4C1" w:rsidR="00957285" w:rsidRPr="00C602F2" w:rsidRDefault="00A64A3E" w:rsidP="00C0236D">
            <w:pPr>
              <w:jc w:val="center"/>
              <w:rPr>
                <w:rFonts w:cs="Times New Roman"/>
                <w:sz w:val="20"/>
                <w:szCs w:val="20"/>
              </w:rPr>
            </w:pPr>
            <w:r w:rsidRPr="00C602F2">
              <w:rPr>
                <w:rFonts w:cs="Times New Roman"/>
                <w:sz w:val="20"/>
                <w:szCs w:val="20"/>
              </w:rPr>
              <w:t>Т8.1, Т8.2, Т8.3, Т8.4, Т8.5, Т8.6, Т8.7</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5A5792" w14:textId="76287AE5" w:rsidR="00957285" w:rsidRPr="00C602F2" w:rsidRDefault="00A64A3E" w:rsidP="00C0236D">
            <w:pPr>
              <w:jc w:val="center"/>
              <w:rPr>
                <w:rFonts w:cs="Times New Roman"/>
                <w:sz w:val="20"/>
                <w:szCs w:val="20"/>
              </w:rPr>
            </w:pPr>
            <w:r w:rsidRPr="00C602F2">
              <w:rPr>
                <w:rFonts w:cs="Times New Roman"/>
                <w:sz w:val="20"/>
                <w:szCs w:val="20"/>
              </w:rPr>
              <w:t>Т9.1, Т9.2, Т93, Т9.4, Т9.5, Т9.6, Т9.7, Т9.8</w:t>
            </w:r>
          </w:p>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DE5FEB" w14:textId="4FE57DDE" w:rsidR="00957285" w:rsidRPr="00C602F2" w:rsidRDefault="00A64A3E" w:rsidP="00C0236D">
            <w:pPr>
              <w:jc w:val="center"/>
              <w:rPr>
                <w:rFonts w:cs="Times New Roman"/>
                <w:sz w:val="20"/>
                <w:szCs w:val="20"/>
              </w:rPr>
            </w:pPr>
            <w:r w:rsidRPr="00C602F2">
              <w:rPr>
                <w:rFonts w:cs="Times New Roman"/>
                <w:sz w:val="20"/>
                <w:szCs w:val="20"/>
              </w:rPr>
              <w:t>Т10.15</w:t>
            </w:r>
          </w:p>
        </w:tc>
      </w:tr>
      <w:tr w:rsidR="00472D64" w:rsidRPr="005D30F0" w14:paraId="27B0EBA9" w14:textId="77777777" w:rsidTr="00C0236D">
        <w:tblPrEx>
          <w:shd w:val="clear" w:color="auto" w:fill="CED7E7"/>
        </w:tblPrEx>
        <w:trPr>
          <w:gridAfter w:val="1"/>
          <w:wAfter w:w="9" w:type="dxa"/>
          <w:trHeight w:val="2641"/>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330" w:type="dxa"/>
              <w:bottom w:w="80" w:type="dxa"/>
              <w:right w:w="80" w:type="dxa"/>
            </w:tcMar>
          </w:tcPr>
          <w:p w14:paraId="39AA0599" w14:textId="77777777" w:rsidR="00472D64" w:rsidRPr="005D30F0" w:rsidRDefault="00472D64" w:rsidP="00472D64">
            <w:pPr>
              <w:rPr>
                <w:rFonts w:cs="Times New Roman"/>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A58816" w14:textId="68940D51" w:rsidR="00472D64" w:rsidRPr="005D30F0" w:rsidRDefault="00472D64" w:rsidP="00472D64">
            <w:pPr>
              <w:rPr>
                <w:rStyle w:val="aa"/>
                <w:rFonts w:cs="Times New Roman"/>
              </w:rPr>
            </w:pPr>
            <w:r w:rsidRPr="005D30F0">
              <w:rPr>
                <w:rStyle w:val="aa"/>
                <w:rFonts w:cs="Times New Roman"/>
              </w:rPr>
              <w:t>Угроза НСД к системе через компоненты прикладного ПО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29519" w14:textId="29A13B7E" w:rsidR="00472D64" w:rsidRPr="005D30F0" w:rsidRDefault="00472D64" w:rsidP="00472D64">
            <w:pPr>
              <w:rPr>
                <w:rFonts w:cs="Times New Roman"/>
              </w:rPr>
            </w:pPr>
            <w:r w:rsidRPr="005D30F0">
              <w:rPr>
                <w:rFonts w:cs="Times New Roman"/>
              </w:rPr>
              <w:t>Внешний Н1</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074FF5" w14:textId="77777777" w:rsidR="00472D64" w:rsidRPr="005D30F0" w:rsidRDefault="00472D64" w:rsidP="00472D64">
            <w:pPr>
              <w:jc w:val="both"/>
              <w:rPr>
                <w:rFonts w:cs="Times New Roman"/>
              </w:rPr>
            </w:pPr>
            <w:r w:rsidRPr="005D30F0">
              <w:rPr>
                <w:rFonts w:cs="Times New Roman"/>
              </w:rPr>
              <w:t>1. Использование уязвимостей (уязвимостей кода (программного обеспечения), уязвимостей архитектуры и конфигурации системы, а также уязвимостей в процессах обработки данных, может привести к серьезным последствиям</w:t>
            </w:r>
          </w:p>
          <w:p w14:paraId="1FFEC982" w14:textId="45934BEF" w:rsidR="00472D64" w:rsidRPr="005D30F0" w:rsidRDefault="00472D64" w:rsidP="00472D64">
            <w:pPr>
              <w:jc w:val="both"/>
              <w:rPr>
                <w:rFonts w:cs="Times New Roman"/>
              </w:rPr>
            </w:pPr>
            <w:r w:rsidRPr="005D30F0">
              <w:rPr>
                <w:rFonts w:cs="Times New Roman"/>
              </w:rPr>
              <w:t>2. Внедрение вредоносного программного обеспечения</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EBFBF1" w14:textId="77777777" w:rsidR="00472D64" w:rsidRPr="00C602F2" w:rsidRDefault="00472D64" w:rsidP="00C0236D">
            <w:pPr>
              <w:jc w:val="center"/>
              <w:rPr>
                <w:rFonts w:cs="Times New Roman"/>
                <w:sz w:val="20"/>
                <w:szCs w:val="20"/>
                <w:lang w:val="en-US"/>
              </w:rPr>
            </w:pPr>
            <w:r w:rsidRPr="00C602F2">
              <w:rPr>
                <w:rFonts w:cs="Times New Roman"/>
                <w:sz w:val="20"/>
                <w:szCs w:val="20"/>
              </w:rPr>
              <w:t>Т1.1</w:t>
            </w:r>
            <w:r w:rsidRPr="00C602F2">
              <w:rPr>
                <w:rFonts w:cs="Times New Roman"/>
                <w:sz w:val="20"/>
                <w:szCs w:val="20"/>
                <w:lang w:val="en-US"/>
              </w:rPr>
              <w:t>,</w:t>
            </w:r>
          </w:p>
          <w:p w14:paraId="0C854983" w14:textId="092D33F5" w:rsidR="00472D64" w:rsidRPr="00C602F2" w:rsidRDefault="00472D64" w:rsidP="00C0236D">
            <w:pPr>
              <w:jc w:val="center"/>
              <w:rPr>
                <w:rFonts w:cs="Times New Roman"/>
                <w:sz w:val="20"/>
                <w:szCs w:val="20"/>
              </w:rPr>
            </w:pPr>
            <w:r w:rsidRPr="00C602F2">
              <w:rPr>
                <w:rFonts w:cs="Times New Roman"/>
                <w:sz w:val="20"/>
                <w:szCs w:val="20"/>
              </w:rPr>
              <w:t>Т1.9, Т1.11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61CC6D" w14:textId="262EE498" w:rsidR="00472D64" w:rsidRPr="00C602F2" w:rsidRDefault="00472D64" w:rsidP="00C0236D">
            <w:pPr>
              <w:jc w:val="center"/>
              <w:rPr>
                <w:rFonts w:cs="Times New Roman"/>
                <w:sz w:val="20"/>
                <w:szCs w:val="20"/>
              </w:rPr>
            </w:pPr>
            <w:r w:rsidRPr="00C602F2">
              <w:rPr>
                <w:rFonts w:cs="Times New Roman"/>
                <w:sz w:val="20"/>
                <w:szCs w:val="20"/>
              </w:rPr>
              <w:t>Т2.2, Т2.3, Т2.4, Т2.5</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EC6762" w14:textId="70046399" w:rsidR="00472D64" w:rsidRPr="00C602F2" w:rsidRDefault="00472D64" w:rsidP="00C0236D">
            <w:pPr>
              <w:jc w:val="center"/>
              <w:rPr>
                <w:rFonts w:cs="Times New Roman"/>
                <w:sz w:val="20"/>
                <w:szCs w:val="20"/>
              </w:rPr>
            </w:pPr>
            <w:r w:rsidRPr="00C602F2">
              <w:rPr>
                <w:rFonts w:cs="Times New Roman"/>
                <w:sz w:val="20"/>
                <w:szCs w:val="20"/>
              </w:rPr>
              <w:t>Т3.4</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47091E" w14:textId="736DD040" w:rsidR="00472D64" w:rsidRPr="00C602F2" w:rsidRDefault="00472D64" w:rsidP="00C0236D">
            <w:pPr>
              <w:jc w:val="center"/>
              <w:rPr>
                <w:rFonts w:cs="Times New Roman"/>
                <w:sz w:val="20"/>
                <w:szCs w:val="20"/>
              </w:rPr>
            </w:pPr>
            <w:r w:rsidRPr="00C602F2">
              <w:rPr>
                <w:rFonts w:cs="Times New Roman"/>
                <w:sz w:val="20"/>
                <w:szCs w:val="20"/>
              </w:rPr>
              <w:t>Т4.1, Т4.2, Т4.3,</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35C11B" w14:textId="56DB2833" w:rsidR="00472D64" w:rsidRPr="00C602F2" w:rsidRDefault="00472D64" w:rsidP="00C0236D">
            <w:pPr>
              <w:jc w:val="center"/>
              <w:rPr>
                <w:rFonts w:cs="Times New Roman"/>
                <w:sz w:val="20"/>
                <w:szCs w:val="20"/>
              </w:rPr>
            </w:pPr>
            <w:r w:rsidRPr="00C602F2">
              <w:rPr>
                <w:rFonts w:cs="Times New Roman"/>
                <w:sz w:val="20"/>
                <w:szCs w:val="20"/>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3DF05D" w14:textId="30A21D98" w:rsidR="00472D64" w:rsidRPr="00C602F2" w:rsidRDefault="00472D64" w:rsidP="00C0236D">
            <w:pPr>
              <w:jc w:val="center"/>
              <w:rPr>
                <w:rFonts w:cs="Times New Roman"/>
                <w:sz w:val="20"/>
                <w:szCs w:val="20"/>
              </w:rPr>
            </w:pPr>
            <w:r w:rsidRPr="00C602F2">
              <w:rPr>
                <w:rFonts w:cs="Times New Roman"/>
                <w:sz w:val="20"/>
                <w:szCs w:val="20"/>
              </w:rPr>
              <w:t>Т6.1, Т6.2, Т6.3, Т6.4, Т6.5, Т6.6, Т6.7, Т6.8</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3B0B88" w14:textId="56562DBA" w:rsidR="00472D64" w:rsidRPr="00C602F2" w:rsidRDefault="00472D64" w:rsidP="00C0236D">
            <w:pPr>
              <w:jc w:val="center"/>
              <w:rPr>
                <w:rFonts w:cs="Times New Roman"/>
                <w:sz w:val="20"/>
                <w:szCs w:val="20"/>
              </w:rPr>
            </w:pPr>
            <w:r w:rsidRPr="00C602F2">
              <w:rPr>
                <w:rFonts w:cs="Times New Roman"/>
                <w:sz w:val="20"/>
                <w:szCs w:val="20"/>
              </w:rPr>
              <w:t>Т7.1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364209" w14:textId="43252CC9" w:rsidR="00472D64" w:rsidRPr="00C602F2" w:rsidRDefault="00472D64" w:rsidP="00C0236D">
            <w:pPr>
              <w:jc w:val="center"/>
              <w:rPr>
                <w:rFonts w:cs="Times New Roman"/>
                <w:sz w:val="20"/>
                <w:szCs w:val="20"/>
              </w:rPr>
            </w:pPr>
            <w:r w:rsidRPr="00C602F2">
              <w:rPr>
                <w:rFonts w:cs="Times New Roman"/>
                <w:sz w:val="20"/>
                <w:szCs w:val="20"/>
              </w:rPr>
              <w:t>Т8.1, Т8.2, Т8.3, Т8.4, Т8.5, Т8.6, Т8.7</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90471C" w14:textId="0433EA4C" w:rsidR="00472D64" w:rsidRPr="00C602F2" w:rsidRDefault="00472D64" w:rsidP="00C0236D">
            <w:pPr>
              <w:jc w:val="center"/>
              <w:rPr>
                <w:rFonts w:cs="Times New Roman"/>
                <w:sz w:val="20"/>
                <w:szCs w:val="20"/>
              </w:rPr>
            </w:pPr>
            <w:r w:rsidRPr="00C602F2">
              <w:rPr>
                <w:rFonts w:cs="Times New Roman"/>
                <w:sz w:val="20"/>
                <w:szCs w:val="20"/>
              </w:rPr>
              <w:t>Т9.1, Т9.2, Т93, Т9.4, Т9.5, Т9.6, Т9.7, Т9.8</w:t>
            </w:r>
          </w:p>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04D01E" w14:textId="56B01FD4" w:rsidR="00472D64" w:rsidRPr="00C602F2" w:rsidRDefault="00472D64" w:rsidP="00C0236D">
            <w:pPr>
              <w:jc w:val="center"/>
              <w:rPr>
                <w:rFonts w:cs="Times New Roman"/>
                <w:sz w:val="20"/>
                <w:szCs w:val="20"/>
              </w:rPr>
            </w:pPr>
            <w:r w:rsidRPr="00C602F2">
              <w:rPr>
                <w:rFonts w:cs="Times New Roman"/>
                <w:sz w:val="20"/>
                <w:szCs w:val="20"/>
              </w:rPr>
              <w:t>Т10.15</w:t>
            </w:r>
          </w:p>
        </w:tc>
      </w:tr>
      <w:tr w:rsidR="00472D64" w:rsidRPr="005D30F0" w14:paraId="2353808F" w14:textId="77777777" w:rsidTr="00C0236D">
        <w:tblPrEx>
          <w:shd w:val="clear" w:color="auto" w:fill="CED7E7"/>
        </w:tblPrEx>
        <w:trPr>
          <w:gridAfter w:val="1"/>
          <w:wAfter w:w="9" w:type="dxa"/>
          <w:trHeight w:val="2641"/>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330" w:type="dxa"/>
              <w:bottom w:w="80" w:type="dxa"/>
              <w:right w:w="80" w:type="dxa"/>
            </w:tcMar>
          </w:tcPr>
          <w:p w14:paraId="21BA8A13" w14:textId="77777777" w:rsidR="00472D64" w:rsidRPr="005D30F0" w:rsidRDefault="00472D64" w:rsidP="00472D64">
            <w:pPr>
              <w:rPr>
                <w:rFonts w:cs="Times New Roman"/>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4FC95B" w14:textId="12828A3B" w:rsidR="00472D64" w:rsidRPr="005D30F0" w:rsidRDefault="00472D64" w:rsidP="00472D64">
            <w:pPr>
              <w:rPr>
                <w:rStyle w:val="aa"/>
                <w:rFonts w:cs="Times New Roman"/>
              </w:rPr>
            </w:pPr>
            <w:r w:rsidRPr="005D30F0">
              <w:rPr>
                <w:rStyle w:val="aa"/>
                <w:rFonts w:cs="Times New Roman"/>
              </w:rPr>
              <w:t>Угроза НСД к защищаемой информации</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EC625A" w14:textId="297415EF" w:rsidR="00472D64" w:rsidRPr="005D30F0" w:rsidRDefault="00472D64" w:rsidP="00472D64">
            <w:pPr>
              <w:rPr>
                <w:rFonts w:cs="Times New Roman"/>
              </w:rPr>
            </w:pPr>
            <w:r w:rsidRPr="005D30F0">
              <w:rPr>
                <w:rFonts w:cs="Times New Roman"/>
              </w:rPr>
              <w:t>Внешний Н1</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D4F92C" w14:textId="77777777" w:rsidR="00472D64" w:rsidRPr="005D30F0" w:rsidRDefault="00472D64" w:rsidP="00472D64">
            <w:pPr>
              <w:jc w:val="both"/>
              <w:rPr>
                <w:rFonts w:cs="Times New Roman"/>
              </w:rPr>
            </w:pPr>
            <w:r w:rsidRPr="005D30F0">
              <w:rPr>
                <w:rFonts w:cs="Times New Roman"/>
              </w:rPr>
              <w:t>1. Использование уязвимостей (уязвимостей кода (программного обеспечения), уязвимостей архитектуры и конфигурации системы, а также уязвимостей в процессах обработки данных, может привести к серьезным последствиям</w:t>
            </w:r>
          </w:p>
          <w:p w14:paraId="6685FCAC" w14:textId="0B67F5AA" w:rsidR="00472D64" w:rsidRPr="005D30F0" w:rsidRDefault="00472D64" w:rsidP="00472D64">
            <w:pPr>
              <w:jc w:val="both"/>
              <w:rPr>
                <w:rFonts w:cs="Times New Roman"/>
              </w:rPr>
            </w:pPr>
            <w:r w:rsidRPr="005D30F0">
              <w:rPr>
                <w:rFonts w:cs="Times New Roman"/>
              </w:rPr>
              <w:t>2. Внедрение вредоносного программного обеспечения</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C1E706" w14:textId="77777777" w:rsidR="00472D64" w:rsidRPr="00C602F2" w:rsidRDefault="00472D64" w:rsidP="00C0236D">
            <w:pPr>
              <w:jc w:val="center"/>
              <w:rPr>
                <w:rFonts w:cs="Times New Roman"/>
                <w:sz w:val="20"/>
                <w:szCs w:val="20"/>
                <w:lang w:val="en-US"/>
              </w:rPr>
            </w:pPr>
            <w:r w:rsidRPr="00C602F2">
              <w:rPr>
                <w:rFonts w:cs="Times New Roman"/>
                <w:sz w:val="20"/>
                <w:szCs w:val="20"/>
              </w:rPr>
              <w:t>Т1.1</w:t>
            </w:r>
            <w:r w:rsidRPr="00C602F2">
              <w:rPr>
                <w:rFonts w:cs="Times New Roman"/>
                <w:sz w:val="20"/>
                <w:szCs w:val="20"/>
                <w:lang w:val="en-US"/>
              </w:rPr>
              <w:t>,</w:t>
            </w:r>
          </w:p>
          <w:p w14:paraId="3D3B3491" w14:textId="52C8B74E" w:rsidR="00472D64" w:rsidRPr="00C602F2" w:rsidRDefault="00472D64" w:rsidP="00C0236D">
            <w:pPr>
              <w:jc w:val="center"/>
              <w:rPr>
                <w:rFonts w:cs="Times New Roman"/>
                <w:sz w:val="20"/>
                <w:szCs w:val="20"/>
              </w:rPr>
            </w:pPr>
            <w:r w:rsidRPr="00C602F2">
              <w:rPr>
                <w:rFonts w:cs="Times New Roman"/>
                <w:sz w:val="20"/>
                <w:szCs w:val="20"/>
              </w:rPr>
              <w:t>Т1.9, Т1.11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5C6F9A" w14:textId="792D1B47" w:rsidR="00472D64" w:rsidRPr="00C602F2" w:rsidRDefault="00472D64" w:rsidP="00C0236D">
            <w:pPr>
              <w:jc w:val="center"/>
              <w:rPr>
                <w:rFonts w:cs="Times New Roman"/>
                <w:sz w:val="20"/>
                <w:szCs w:val="20"/>
              </w:rPr>
            </w:pPr>
            <w:r w:rsidRPr="00C602F2">
              <w:rPr>
                <w:rFonts w:cs="Times New Roman"/>
                <w:sz w:val="20"/>
                <w:szCs w:val="20"/>
              </w:rPr>
              <w:t>Т2.2, Т2.3, Т2.4, Т2.5</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322104" w14:textId="527C5ADE" w:rsidR="00472D64" w:rsidRPr="00C602F2" w:rsidRDefault="00472D64" w:rsidP="00C0236D">
            <w:pPr>
              <w:jc w:val="center"/>
              <w:rPr>
                <w:rFonts w:cs="Times New Roman"/>
                <w:sz w:val="20"/>
                <w:szCs w:val="20"/>
              </w:rPr>
            </w:pPr>
            <w:r w:rsidRPr="00C602F2">
              <w:rPr>
                <w:rFonts w:cs="Times New Roman"/>
                <w:sz w:val="20"/>
                <w:szCs w:val="20"/>
              </w:rPr>
              <w:t>Т3.4</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296787" w14:textId="07B6DC08" w:rsidR="00472D64" w:rsidRPr="00C602F2" w:rsidRDefault="00472D64" w:rsidP="00C0236D">
            <w:pPr>
              <w:jc w:val="center"/>
              <w:rPr>
                <w:rFonts w:cs="Times New Roman"/>
                <w:sz w:val="20"/>
                <w:szCs w:val="20"/>
              </w:rPr>
            </w:pPr>
            <w:r w:rsidRPr="00C602F2">
              <w:rPr>
                <w:rFonts w:cs="Times New Roman"/>
                <w:sz w:val="20"/>
                <w:szCs w:val="20"/>
              </w:rPr>
              <w:t>Т4.1, Т4.2, Т4.3,</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756E0D" w14:textId="0D23C92B" w:rsidR="00472D64" w:rsidRPr="00C602F2" w:rsidRDefault="00472D64" w:rsidP="00C0236D">
            <w:pPr>
              <w:jc w:val="center"/>
              <w:rPr>
                <w:rFonts w:cs="Times New Roman"/>
                <w:sz w:val="20"/>
                <w:szCs w:val="20"/>
              </w:rPr>
            </w:pPr>
            <w:r w:rsidRPr="00C602F2">
              <w:rPr>
                <w:rFonts w:cs="Times New Roman"/>
                <w:sz w:val="20"/>
                <w:szCs w:val="20"/>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0BB18D" w14:textId="30E93B2F" w:rsidR="00472D64" w:rsidRPr="00C602F2" w:rsidRDefault="00472D64" w:rsidP="00C0236D">
            <w:pPr>
              <w:jc w:val="center"/>
              <w:rPr>
                <w:rFonts w:cs="Times New Roman"/>
                <w:sz w:val="20"/>
                <w:szCs w:val="20"/>
              </w:rPr>
            </w:pPr>
            <w:r w:rsidRPr="00C602F2">
              <w:rPr>
                <w:rFonts w:cs="Times New Roman"/>
                <w:sz w:val="20"/>
                <w:szCs w:val="20"/>
              </w:rPr>
              <w:t>Т6.1, Т6.2, Т6.3, Т6.4, Т6.5, Т6.6, Т6.7, Т6.8</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A75D57" w14:textId="7E903544" w:rsidR="00472D64" w:rsidRPr="00C602F2" w:rsidRDefault="00472D64" w:rsidP="00C0236D">
            <w:pPr>
              <w:jc w:val="center"/>
              <w:rPr>
                <w:rFonts w:cs="Times New Roman"/>
                <w:sz w:val="20"/>
                <w:szCs w:val="20"/>
              </w:rPr>
            </w:pPr>
            <w:r w:rsidRPr="00C602F2">
              <w:rPr>
                <w:rFonts w:cs="Times New Roman"/>
                <w:sz w:val="20"/>
                <w:szCs w:val="20"/>
              </w:rPr>
              <w:t>Т7.1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B4BAC1" w14:textId="7D585E92" w:rsidR="00472D64" w:rsidRPr="00C602F2" w:rsidRDefault="00472D64" w:rsidP="00C0236D">
            <w:pPr>
              <w:jc w:val="center"/>
              <w:rPr>
                <w:rFonts w:cs="Times New Roman"/>
                <w:sz w:val="20"/>
                <w:szCs w:val="20"/>
              </w:rPr>
            </w:pPr>
            <w:r w:rsidRPr="00C602F2">
              <w:rPr>
                <w:rFonts w:cs="Times New Roman"/>
                <w:sz w:val="20"/>
                <w:szCs w:val="20"/>
              </w:rPr>
              <w:t>Т8.1, Т8.2, Т8.3, Т8.4, Т8.5, Т8.6, Т8.7</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6D6A62" w14:textId="42310465" w:rsidR="00472D64" w:rsidRPr="00C602F2" w:rsidRDefault="00472D64" w:rsidP="00C0236D">
            <w:pPr>
              <w:jc w:val="center"/>
              <w:rPr>
                <w:rFonts w:cs="Times New Roman"/>
                <w:sz w:val="20"/>
                <w:szCs w:val="20"/>
              </w:rPr>
            </w:pPr>
            <w:r w:rsidRPr="00C602F2">
              <w:rPr>
                <w:rFonts w:cs="Times New Roman"/>
                <w:sz w:val="20"/>
                <w:szCs w:val="20"/>
              </w:rPr>
              <w:t>Т9.1, Т9.2, Т93, Т9.4, Т9.5, Т9.6, Т9.7, Т9.8</w:t>
            </w:r>
          </w:p>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971D80" w14:textId="6D826C2F" w:rsidR="00472D64" w:rsidRPr="00C602F2" w:rsidRDefault="00472D64" w:rsidP="00C0236D">
            <w:pPr>
              <w:jc w:val="center"/>
              <w:rPr>
                <w:rFonts w:cs="Times New Roman"/>
                <w:sz w:val="20"/>
                <w:szCs w:val="20"/>
              </w:rPr>
            </w:pPr>
            <w:r w:rsidRPr="00C602F2">
              <w:rPr>
                <w:rFonts w:cs="Times New Roman"/>
                <w:sz w:val="20"/>
                <w:szCs w:val="20"/>
              </w:rPr>
              <w:t>Т10.15</w:t>
            </w:r>
          </w:p>
        </w:tc>
      </w:tr>
      <w:tr w:rsidR="00472D64" w:rsidRPr="005D30F0" w14:paraId="0BD7B955" w14:textId="77777777" w:rsidTr="00C0236D">
        <w:tblPrEx>
          <w:shd w:val="clear" w:color="auto" w:fill="CED7E7"/>
        </w:tblPrEx>
        <w:trPr>
          <w:gridAfter w:val="1"/>
          <w:wAfter w:w="9" w:type="dxa"/>
          <w:trHeight w:val="2641"/>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330" w:type="dxa"/>
              <w:bottom w:w="80" w:type="dxa"/>
              <w:right w:w="80" w:type="dxa"/>
            </w:tcMar>
          </w:tcPr>
          <w:p w14:paraId="1F145C2F" w14:textId="77777777" w:rsidR="00472D64" w:rsidRPr="005D30F0" w:rsidRDefault="00472D64" w:rsidP="00472D64">
            <w:pPr>
              <w:rPr>
                <w:rFonts w:cs="Times New Roman"/>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214599" w14:textId="77F3F4E0" w:rsidR="00472D64" w:rsidRPr="005D30F0" w:rsidRDefault="00472D64" w:rsidP="00472D64">
            <w:pPr>
              <w:rPr>
                <w:rStyle w:val="aa"/>
                <w:rFonts w:cs="Times New Roman"/>
              </w:rPr>
            </w:pPr>
            <w:r w:rsidRPr="005D30F0">
              <w:rPr>
                <w:rStyle w:val="aa"/>
                <w:rFonts w:cs="Times New Roman"/>
              </w:rPr>
              <w:t>Угроза несанкционированного воздействия на системные компоненты</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77E634" w14:textId="657A3E66" w:rsidR="00472D64" w:rsidRPr="005D30F0" w:rsidRDefault="00472D64" w:rsidP="00472D64">
            <w:pPr>
              <w:rPr>
                <w:rFonts w:cs="Times New Roman"/>
              </w:rPr>
            </w:pPr>
            <w:r w:rsidRPr="005D30F0">
              <w:rPr>
                <w:rFonts w:cs="Times New Roman"/>
              </w:rPr>
              <w:t>Внешний Н1</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824B8" w14:textId="77777777" w:rsidR="00472D64" w:rsidRPr="005D30F0" w:rsidRDefault="00472D64" w:rsidP="00472D64">
            <w:pPr>
              <w:jc w:val="both"/>
              <w:rPr>
                <w:rFonts w:cs="Times New Roman"/>
              </w:rPr>
            </w:pPr>
            <w:r w:rsidRPr="005D30F0">
              <w:rPr>
                <w:rFonts w:cs="Times New Roman"/>
              </w:rPr>
              <w:t>1. Использование уязвимостей (уязвимостей кода (программного обеспечения), уязвимостей архитектуры и конфигурации системы, а также уязвимостей в процессах обработки данных, может привести к серьезным последствиям</w:t>
            </w:r>
          </w:p>
          <w:p w14:paraId="70C7612F" w14:textId="20B575E5" w:rsidR="00472D64" w:rsidRPr="005D30F0" w:rsidRDefault="00472D64" w:rsidP="00472D64">
            <w:pPr>
              <w:jc w:val="both"/>
              <w:rPr>
                <w:rFonts w:cs="Times New Roman"/>
              </w:rPr>
            </w:pPr>
            <w:r w:rsidRPr="005D30F0">
              <w:rPr>
                <w:rFonts w:cs="Times New Roman"/>
              </w:rPr>
              <w:t>2. Внедрение вредоносного программного обеспечения</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7D2A94" w14:textId="77777777" w:rsidR="00472D64" w:rsidRPr="00C602F2" w:rsidRDefault="00472D64" w:rsidP="00C0236D">
            <w:pPr>
              <w:jc w:val="center"/>
              <w:rPr>
                <w:rFonts w:cs="Times New Roman"/>
                <w:sz w:val="20"/>
                <w:szCs w:val="20"/>
                <w:lang w:val="en-US"/>
              </w:rPr>
            </w:pPr>
            <w:r w:rsidRPr="00C602F2">
              <w:rPr>
                <w:rFonts w:cs="Times New Roman"/>
                <w:sz w:val="20"/>
                <w:szCs w:val="20"/>
              </w:rPr>
              <w:t>Т1.1</w:t>
            </w:r>
            <w:r w:rsidRPr="00C602F2">
              <w:rPr>
                <w:rFonts w:cs="Times New Roman"/>
                <w:sz w:val="20"/>
                <w:szCs w:val="20"/>
                <w:lang w:val="en-US"/>
              </w:rPr>
              <w:t>,</w:t>
            </w:r>
          </w:p>
          <w:p w14:paraId="2BE83180" w14:textId="3FD751FF" w:rsidR="00472D64" w:rsidRPr="00C602F2" w:rsidRDefault="00472D64" w:rsidP="00C0236D">
            <w:pPr>
              <w:jc w:val="center"/>
              <w:rPr>
                <w:rFonts w:cs="Times New Roman"/>
                <w:sz w:val="20"/>
                <w:szCs w:val="20"/>
              </w:rPr>
            </w:pPr>
            <w:r w:rsidRPr="00C602F2">
              <w:rPr>
                <w:rFonts w:cs="Times New Roman"/>
                <w:sz w:val="20"/>
                <w:szCs w:val="20"/>
              </w:rPr>
              <w:t>Т1.9, Т1.11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BFC4DC" w14:textId="4271827F" w:rsidR="00472D64" w:rsidRPr="00C602F2" w:rsidRDefault="00472D64" w:rsidP="00C0236D">
            <w:pPr>
              <w:jc w:val="center"/>
              <w:rPr>
                <w:rFonts w:cs="Times New Roman"/>
                <w:sz w:val="20"/>
                <w:szCs w:val="20"/>
              </w:rPr>
            </w:pPr>
            <w:r w:rsidRPr="00C602F2">
              <w:rPr>
                <w:rFonts w:cs="Times New Roman"/>
                <w:sz w:val="20"/>
                <w:szCs w:val="20"/>
              </w:rPr>
              <w:t>Т2.2, Т2.3, Т2.4, Т2.5</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EFD8BB" w14:textId="17A81A55" w:rsidR="00472D64" w:rsidRPr="00C602F2" w:rsidRDefault="00472D64" w:rsidP="00C0236D">
            <w:pPr>
              <w:jc w:val="center"/>
              <w:rPr>
                <w:rFonts w:cs="Times New Roman"/>
                <w:sz w:val="20"/>
                <w:szCs w:val="20"/>
              </w:rPr>
            </w:pPr>
            <w:r w:rsidRPr="00C602F2">
              <w:rPr>
                <w:rFonts w:cs="Times New Roman"/>
                <w:sz w:val="20"/>
                <w:szCs w:val="20"/>
              </w:rPr>
              <w:t>Т3.4</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5A493D" w14:textId="2706DA57" w:rsidR="00472D64" w:rsidRPr="00C602F2" w:rsidRDefault="00472D64" w:rsidP="00C0236D">
            <w:pPr>
              <w:jc w:val="center"/>
              <w:rPr>
                <w:rFonts w:cs="Times New Roman"/>
                <w:sz w:val="20"/>
                <w:szCs w:val="20"/>
              </w:rPr>
            </w:pPr>
            <w:r w:rsidRPr="00C602F2">
              <w:rPr>
                <w:rFonts w:cs="Times New Roman"/>
                <w:sz w:val="20"/>
                <w:szCs w:val="20"/>
              </w:rPr>
              <w:t>Т4.1, Т4.2, Т4.3,</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B871B0" w14:textId="4CF2FC91" w:rsidR="00472D64" w:rsidRPr="00C602F2" w:rsidRDefault="00472D64" w:rsidP="00C0236D">
            <w:pPr>
              <w:jc w:val="center"/>
              <w:rPr>
                <w:rFonts w:cs="Times New Roman"/>
                <w:sz w:val="20"/>
                <w:szCs w:val="20"/>
              </w:rPr>
            </w:pPr>
            <w:r w:rsidRPr="00C602F2">
              <w:rPr>
                <w:rFonts w:cs="Times New Roman"/>
                <w:sz w:val="20"/>
                <w:szCs w:val="20"/>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EE668C" w14:textId="20D03306" w:rsidR="00472D64" w:rsidRPr="00C602F2" w:rsidRDefault="00472D64" w:rsidP="00C0236D">
            <w:pPr>
              <w:jc w:val="center"/>
              <w:rPr>
                <w:rFonts w:cs="Times New Roman"/>
                <w:sz w:val="20"/>
                <w:szCs w:val="20"/>
              </w:rPr>
            </w:pPr>
            <w:r w:rsidRPr="00C602F2">
              <w:rPr>
                <w:rFonts w:cs="Times New Roman"/>
                <w:sz w:val="20"/>
                <w:szCs w:val="20"/>
              </w:rPr>
              <w:t>Т6.1, Т6.2, Т6.3, Т6.4, Т6.5, Т6.6, Т6.7, Т6.8</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E0DB21" w14:textId="6E4239AE" w:rsidR="00472D64" w:rsidRPr="00C602F2" w:rsidRDefault="00472D64" w:rsidP="00C0236D">
            <w:pPr>
              <w:jc w:val="center"/>
              <w:rPr>
                <w:rFonts w:cs="Times New Roman"/>
                <w:sz w:val="20"/>
                <w:szCs w:val="20"/>
              </w:rPr>
            </w:pPr>
            <w:r w:rsidRPr="00C602F2">
              <w:rPr>
                <w:rFonts w:cs="Times New Roman"/>
                <w:sz w:val="20"/>
                <w:szCs w:val="20"/>
              </w:rPr>
              <w:t>Т7.1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436BC2" w14:textId="7DABB381" w:rsidR="00472D64" w:rsidRPr="00C602F2" w:rsidRDefault="00472D64" w:rsidP="00C0236D">
            <w:pPr>
              <w:jc w:val="center"/>
              <w:rPr>
                <w:rFonts w:cs="Times New Roman"/>
                <w:sz w:val="20"/>
                <w:szCs w:val="20"/>
              </w:rPr>
            </w:pPr>
            <w:r w:rsidRPr="00C602F2">
              <w:rPr>
                <w:rFonts w:cs="Times New Roman"/>
                <w:sz w:val="20"/>
                <w:szCs w:val="20"/>
              </w:rPr>
              <w:t>Т8.1, Т8.2, Т8.3, Т8.4, Т8.5, Т8.6, Т8.7</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89EB8A" w14:textId="3F126043" w:rsidR="00472D64" w:rsidRPr="00C602F2" w:rsidRDefault="00472D64" w:rsidP="00C0236D">
            <w:pPr>
              <w:jc w:val="center"/>
              <w:rPr>
                <w:rFonts w:cs="Times New Roman"/>
                <w:sz w:val="20"/>
                <w:szCs w:val="20"/>
              </w:rPr>
            </w:pPr>
            <w:r w:rsidRPr="00C602F2">
              <w:rPr>
                <w:rFonts w:cs="Times New Roman"/>
                <w:sz w:val="20"/>
                <w:szCs w:val="20"/>
              </w:rPr>
              <w:t>Т9.1, Т9.2, Т93, Т9.4, Т9.5, Т9.6, Т9.7, Т9.8</w:t>
            </w:r>
          </w:p>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1DBC90" w14:textId="3F03C2AE" w:rsidR="00472D64" w:rsidRPr="00C602F2" w:rsidRDefault="00472D64" w:rsidP="00C0236D">
            <w:pPr>
              <w:jc w:val="center"/>
              <w:rPr>
                <w:rFonts w:cs="Times New Roman"/>
                <w:sz w:val="20"/>
                <w:szCs w:val="20"/>
              </w:rPr>
            </w:pPr>
            <w:r w:rsidRPr="00C602F2">
              <w:rPr>
                <w:rFonts w:cs="Times New Roman"/>
                <w:sz w:val="20"/>
                <w:szCs w:val="20"/>
              </w:rPr>
              <w:t>Т10.15</w:t>
            </w:r>
          </w:p>
        </w:tc>
      </w:tr>
      <w:tr w:rsidR="00472D64" w:rsidRPr="005D30F0" w14:paraId="04A3E7A0" w14:textId="77777777" w:rsidTr="00C0236D">
        <w:tblPrEx>
          <w:shd w:val="clear" w:color="auto" w:fill="CED7E7"/>
        </w:tblPrEx>
        <w:trPr>
          <w:gridAfter w:val="1"/>
          <w:wAfter w:w="9" w:type="dxa"/>
          <w:trHeight w:val="2641"/>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330" w:type="dxa"/>
              <w:bottom w:w="80" w:type="dxa"/>
              <w:right w:w="80" w:type="dxa"/>
            </w:tcMar>
          </w:tcPr>
          <w:p w14:paraId="6DED9D43" w14:textId="77777777" w:rsidR="00472D64" w:rsidRPr="005D30F0" w:rsidRDefault="00472D64" w:rsidP="00472D64">
            <w:pPr>
              <w:rPr>
                <w:rFonts w:cs="Times New Roman"/>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B6F3B2" w14:textId="32DA8065" w:rsidR="00472D64" w:rsidRPr="005D30F0" w:rsidRDefault="00472D64" w:rsidP="00472D64">
            <w:pPr>
              <w:rPr>
                <w:rStyle w:val="aa"/>
                <w:rFonts w:cs="Times New Roman"/>
              </w:rPr>
            </w:pPr>
            <w:r w:rsidRPr="005D30F0">
              <w:rPr>
                <w:rStyle w:val="aa"/>
                <w:rFonts w:cs="Times New Roman"/>
              </w:rPr>
              <w:t xml:space="preserve">Угроза НСД к </w:t>
            </w:r>
            <w:proofErr w:type="spellStart"/>
            <w:r w:rsidRPr="005D30F0">
              <w:rPr>
                <w:rStyle w:val="aa"/>
                <w:rFonts w:cs="Times New Roman"/>
              </w:rPr>
              <w:t>аутентификационной</w:t>
            </w:r>
            <w:proofErr w:type="spellEnd"/>
            <w:r w:rsidRPr="005D30F0">
              <w:rPr>
                <w:rStyle w:val="aa"/>
                <w:rFonts w:cs="Times New Roman"/>
              </w:rPr>
              <w:t xml:space="preserve"> информации</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AFE448" w14:textId="1DB8C153" w:rsidR="00472D64" w:rsidRPr="005D30F0" w:rsidRDefault="00472D64" w:rsidP="00472D64">
            <w:pPr>
              <w:rPr>
                <w:rFonts w:cs="Times New Roman"/>
              </w:rPr>
            </w:pPr>
            <w:r w:rsidRPr="005D30F0">
              <w:rPr>
                <w:rFonts w:cs="Times New Roman"/>
              </w:rPr>
              <w:t>Внешний Н1</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789DDE" w14:textId="77777777" w:rsidR="00472D64" w:rsidRPr="005D30F0" w:rsidRDefault="00472D64" w:rsidP="00472D64">
            <w:pPr>
              <w:jc w:val="both"/>
              <w:rPr>
                <w:rFonts w:cs="Times New Roman"/>
              </w:rPr>
            </w:pPr>
            <w:r w:rsidRPr="005D30F0">
              <w:rPr>
                <w:rFonts w:cs="Times New Roman"/>
              </w:rPr>
              <w:t>1. Использование уязвимостей (уязвимостей кода (программного обеспечения), уязвимостей архитектуры и конфигурации системы, а также уязвимостей в процессах обработки данных, может привести к серьезным последствиям</w:t>
            </w:r>
          </w:p>
          <w:p w14:paraId="4ED57838" w14:textId="6A4D3905" w:rsidR="00472D64" w:rsidRPr="005D30F0" w:rsidRDefault="00472D64" w:rsidP="00472D64">
            <w:pPr>
              <w:jc w:val="both"/>
              <w:rPr>
                <w:rFonts w:cs="Times New Roman"/>
              </w:rPr>
            </w:pPr>
            <w:r w:rsidRPr="005D30F0">
              <w:rPr>
                <w:rFonts w:cs="Times New Roman"/>
              </w:rPr>
              <w:t>2. Внедрение вредоносного программного обеспечения</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506CF9" w14:textId="77777777" w:rsidR="00472D64" w:rsidRPr="00C602F2" w:rsidRDefault="00472D64" w:rsidP="00C0236D">
            <w:pPr>
              <w:jc w:val="center"/>
              <w:rPr>
                <w:rFonts w:cs="Times New Roman"/>
                <w:sz w:val="20"/>
                <w:szCs w:val="20"/>
                <w:lang w:val="en-US"/>
              </w:rPr>
            </w:pPr>
            <w:r w:rsidRPr="00C602F2">
              <w:rPr>
                <w:rFonts w:cs="Times New Roman"/>
                <w:sz w:val="20"/>
                <w:szCs w:val="20"/>
              </w:rPr>
              <w:t>Т1.1</w:t>
            </w:r>
            <w:r w:rsidRPr="00C602F2">
              <w:rPr>
                <w:rFonts w:cs="Times New Roman"/>
                <w:sz w:val="20"/>
                <w:szCs w:val="20"/>
                <w:lang w:val="en-US"/>
              </w:rPr>
              <w:t>,</w:t>
            </w:r>
          </w:p>
          <w:p w14:paraId="6E71E2EB" w14:textId="3E71452E" w:rsidR="00472D64" w:rsidRPr="00C602F2" w:rsidRDefault="00472D64" w:rsidP="00C0236D">
            <w:pPr>
              <w:jc w:val="center"/>
              <w:rPr>
                <w:rFonts w:cs="Times New Roman"/>
                <w:sz w:val="20"/>
                <w:szCs w:val="20"/>
              </w:rPr>
            </w:pPr>
            <w:r w:rsidRPr="00C602F2">
              <w:rPr>
                <w:rFonts w:cs="Times New Roman"/>
                <w:sz w:val="20"/>
                <w:szCs w:val="20"/>
              </w:rPr>
              <w:t>Т1.9, Т1.11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1B44C3" w14:textId="1A77BC72" w:rsidR="00472D64" w:rsidRPr="00C602F2" w:rsidRDefault="00472D64" w:rsidP="00C0236D">
            <w:pPr>
              <w:jc w:val="center"/>
              <w:rPr>
                <w:rFonts w:cs="Times New Roman"/>
                <w:sz w:val="20"/>
                <w:szCs w:val="20"/>
              </w:rPr>
            </w:pPr>
            <w:r w:rsidRPr="00C602F2">
              <w:rPr>
                <w:rFonts w:cs="Times New Roman"/>
                <w:sz w:val="20"/>
                <w:szCs w:val="20"/>
              </w:rPr>
              <w:t>Т2.2, Т2.3, Т2.4, Т2.5</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29BC31" w14:textId="7E8526DE" w:rsidR="00472D64" w:rsidRPr="00C602F2" w:rsidRDefault="00472D64" w:rsidP="00C0236D">
            <w:pPr>
              <w:jc w:val="center"/>
              <w:rPr>
                <w:rFonts w:cs="Times New Roman"/>
                <w:sz w:val="20"/>
                <w:szCs w:val="20"/>
              </w:rPr>
            </w:pPr>
            <w:r w:rsidRPr="00C602F2">
              <w:rPr>
                <w:rFonts w:cs="Times New Roman"/>
                <w:sz w:val="20"/>
                <w:szCs w:val="20"/>
              </w:rPr>
              <w:t>Т3.4</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2564FD" w14:textId="55312176" w:rsidR="00472D64" w:rsidRPr="00C602F2" w:rsidRDefault="00472D64" w:rsidP="00C0236D">
            <w:pPr>
              <w:jc w:val="center"/>
              <w:rPr>
                <w:rFonts w:cs="Times New Roman"/>
                <w:sz w:val="20"/>
                <w:szCs w:val="20"/>
              </w:rPr>
            </w:pPr>
            <w:r w:rsidRPr="00C602F2">
              <w:rPr>
                <w:rFonts w:cs="Times New Roman"/>
                <w:sz w:val="20"/>
                <w:szCs w:val="20"/>
              </w:rPr>
              <w:t>Т4.1, Т4.2, Т4.3,</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A018CC" w14:textId="58DD8DCC" w:rsidR="00472D64" w:rsidRPr="00C602F2" w:rsidRDefault="00472D64" w:rsidP="00C0236D">
            <w:pPr>
              <w:jc w:val="center"/>
              <w:rPr>
                <w:rFonts w:cs="Times New Roman"/>
                <w:sz w:val="20"/>
                <w:szCs w:val="20"/>
              </w:rPr>
            </w:pPr>
            <w:r w:rsidRPr="00C602F2">
              <w:rPr>
                <w:rFonts w:cs="Times New Roman"/>
                <w:sz w:val="20"/>
                <w:szCs w:val="20"/>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E4309C" w14:textId="4695B475" w:rsidR="00472D64" w:rsidRPr="00C602F2" w:rsidRDefault="00472D64" w:rsidP="00C0236D">
            <w:pPr>
              <w:jc w:val="center"/>
              <w:rPr>
                <w:rFonts w:cs="Times New Roman"/>
                <w:sz w:val="20"/>
                <w:szCs w:val="20"/>
              </w:rPr>
            </w:pPr>
            <w:r w:rsidRPr="00C602F2">
              <w:rPr>
                <w:rFonts w:cs="Times New Roman"/>
                <w:sz w:val="20"/>
                <w:szCs w:val="20"/>
              </w:rPr>
              <w:t>Т6.1, Т6.2, Т6.3, Т6.4, Т6.5, Т6.6, Т6.7, Т6.8</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29BD17" w14:textId="7838D52D" w:rsidR="00472D64" w:rsidRPr="00C602F2" w:rsidRDefault="00472D64" w:rsidP="00C0236D">
            <w:pPr>
              <w:jc w:val="center"/>
              <w:rPr>
                <w:rFonts w:cs="Times New Roman"/>
                <w:sz w:val="20"/>
                <w:szCs w:val="20"/>
              </w:rPr>
            </w:pPr>
            <w:r w:rsidRPr="00C602F2">
              <w:rPr>
                <w:rFonts w:cs="Times New Roman"/>
                <w:sz w:val="20"/>
                <w:szCs w:val="20"/>
              </w:rPr>
              <w:t>Т7.1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481531" w14:textId="37571609" w:rsidR="00472D64" w:rsidRPr="00C602F2" w:rsidRDefault="00472D64" w:rsidP="00C0236D">
            <w:pPr>
              <w:jc w:val="center"/>
              <w:rPr>
                <w:rFonts w:cs="Times New Roman"/>
                <w:sz w:val="20"/>
                <w:szCs w:val="20"/>
              </w:rPr>
            </w:pPr>
            <w:r w:rsidRPr="00C602F2">
              <w:rPr>
                <w:rFonts w:cs="Times New Roman"/>
                <w:sz w:val="20"/>
                <w:szCs w:val="20"/>
              </w:rPr>
              <w:t>Т8.1, Т8.2, Т8.3, Т8.4, Т8.5, Т8.6, Т8.7</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61B99D" w14:textId="22F52652" w:rsidR="00472D64" w:rsidRPr="00C602F2" w:rsidRDefault="00472D64" w:rsidP="00C0236D">
            <w:pPr>
              <w:jc w:val="center"/>
              <w:rPr>
                <w:rFonts w:cs="Times New Roman"/>
                <w:sz w:val="20"/>
                <w:szCs w:val="20"/>
              </w:rPr>
            </w:pPr>
            <w:r w:rsidRPr="00C602F2">
              <w:rPr>
                <w:rFonts w:cs="Times New Roman"/>
                <w:sz w:val="20"/>
                <w:szCs w:val="20"/>
              </w:rPr>
              <w:t>Т9.1, Т9.2, Т93, Т9.4, Т9.5, Т9.6, Т9.7, Т9.8</w:t>
            </w:r>
          </w:p>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1A9A72" w14:textId="31CBE378" w:rsidR="00472D64" w:rsidRPr="00C602F2" w:rsidRDefault="00472D64" w:rsidP="00C0236D">
            <w:pPr>
              <w:jc w:val="center"/>
              <w:rPr>
                <w:rFonts w:cs="Times New Roman"/>
                <w:sz w:val="20"/>
                <w:szCs w:val="20"/>
              </w:rPr>
            </w:pPr>
            <w:r w:rsidRPr="00C602F2">
              <w:rPr>
                <w:rFonts w:cs="Times New Roman"/>
                <w:sz w:val="20"/>
                <w:szCs w:val="20"/>
              </w:rPr>
              <w:t>Т10.15</w:t>
            </w:r>
          </w:p>
        </w:tc>
      </w:tr>
      <w:tr w:rsidR="00472D64" w:rsidRPr="005D30F0" w14:paraId="7F2D54CD" w14:textId="77777777" w:rsidTr="00C0236D">
        <w:tblPrEx>
          <w:shd w:val="clear" w:color="auto" w:fill="CED7E7"/>
        </w:tblPrEx>
        <w:trPr>
          <w:gridAfter w:val="1"/>
          <w:wAfter w:w="9" w:type="dxa"/>
          <w:trHeight w:val="2641"/>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330" w:type="dxa"/>
              <w:bottom w:w="80" w:type="dxa"/>
              <w:right w:w="80" w:type="dxa"/>
            </w:tcMar>
          </w:tcPr>
          <w:p w14:paraId="1EF9A14B" w14:textId="77777777" w:rsidR="00472D64" w:rsidRPr="005D30F0" w:rsidRDefault="00472D64" w:rsidP="00472D64">
            <w:pPr>
              <w:rPr>
                <w:rFonts w:cs="Times New Roman"/>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AD8E9D" w14:textId="40B36475" w:rsidR="00472D64" w:rsidRPr="005D30F0" w:rsidRDefault="00472D64" w:rsidP="00472D64">
            <w:pPr>
              <w:rPr>
                <w:rStyle w:val="aa"/>
                <w:rFonts w:cs="Times New Roman"/>
              </w:rPr>
            </w:pPr>
            <w:r w:rsidRPr="005D30F0">
              <w:rPr>
                <w:rStyle w:val="aa"/>
                <w:rFonts w:cs="Times New Roman"/>
              </w:rPr>
              <w:t>Угроза НСД к средствам управления технологическим оборудованием</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50B1B" w14:textId="53DD40B4" w:rsidR="00472D64" w:rsidRPr="005D30F0" w:rsidRDefault="00472D64" w:rsidP="00472D64">
            <w:pPr>
              <w:rPr>
                <w:rFonts w:cs="Times New Roman"/>
              </w:rPr>
            </w:pPr>
            <w:r w:rsidRPr="005D30F0">
              <w:rPr>
                <w:rFonts w:cs="Times New Roman"/>
              </w:rPr>
              <w:t>Внешний Н1</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9159E5" w14:textId="77777777" w:rsidR="00472D64" w:rsidRPr="005D30F0" w:rsidRDefault="00472D64" w:rsidP="00472D64">
            <w:pPr>
              <w:jc w:val="both"/>
              <w:rPr>
                <w:rFonts w:cs="Times New Roman"/>
              </w:rPr>
            </w:pPr>
            <w:r w:rsidRPr="005D30F0">
              <w:rPr>
                <w:rFonts w:cs="Times New Roman"/>
              </w:rPr>
              <w:t>1. Использование уязвимостей (уязвимостей кода (программного обеспечения), уязвимостей архитектуры и конфигурации системы, а также уязвимостей в процессах обработки данных, может привести к серьезным последствиям</w:t>
            </w:r>
          </w:p>
          <w:p w14:paraId="6DC7DE20" w14:textId="7632814D" w:rsidR="00472D64" w:rsidRPr="005D30F0" w:rsidRDefault="00472D64" w:rsidP="00472D64">
            <w:pPr>
              <w:jc w:val="both"/>
              <w:rPr>
                <w:rFonts w:cs="Times New Roman"/>
              </w:rPr>
            </w:pPr>
            <w:r w:rsidRPr="005D30F0">
              <w:rPr>
                <w:rFonts w:cs="Times New Roman"/>
              </w:rPr>
              <w:t>2. Внедрение вредоносного программного обеспечения</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E2379A" w14:textId="77777777" w:rsidR="00472D64" w:rsidRPr="00C602F2" w:rsidRDefault="00472D64" w:rsidP="00C0236D">
            <w:pPr>
              <w:jc w:val="center"/>
              <w:rPr>
                <w:rFonts w:cs="Times New Roman"/>
                <w:sz w:val="20"/>
                <w:szCs w:val="20"/>
                <w:lang w:val="en-US"/>
              </w:rPr>
            </w:pPr>
            <w:r w:rsidRPr="00C602F2">
              <w:rPr>
                <w:rFonts w:cs="Times New Roman"/>
                <w:sz w:val="20"/>
                <w:szCs w:val="20"/>
              </w:rPr>
              <w:t>Т1.1</w:t>
            </w:r>
            <w:r w:rsidRPr="00C602F2">
              <w:rPr>
                <w:rFonts w:cs="Times New Roman"/>
                <w:sz w:val="20"/>
                <w:szCs w:val="20"/>
                <w:lang w:val="en-US"/>
              </w:rPr>
              <w:t>,</w:t>
            </w:r>
          </w:p>
          <w:p w14:paraId="27A1713B" w14:textId="027BF3F4" w:rsidR="00472D64" w:rsidRPr="00C602F2" w:rsidRDefault="00472D64" w:rsidP="00C0236D">
            <w:pPr>
              <w:jc w:val="center"/>
              <w:rPr>
                <w:rFonts w:cs="Times New Roman"/>
                <w:sz w:val="20"/>
                <w:szCs w:val="20"/>
              </w:rPr>
            </w:pPr>
            <w:r w:rsidRPr="00C602F2">
              <w:rPr>
                <w:rFonts w:cs="Times New Roman"/>
                <w:sz w:val="20"/>
                <w:szCs w:val="20"/>
              </w:rPr>
              <w:t>Т1.9, Т1.11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81A4CB" w14:textId="684A856B" w:rsidR="00472D64" w:rsidRPr="00C602F2" w:rsidRDefault="00472D64" w:rsidP="00C0236D">
            <w:pPr>
              <w:jc w:val="center"/>
              <w:rPr>
                <w:rFonts w:cs="Times New Roman"/>
                <w:sz w:val="20"/>
                <w:szCs w:val="20"/>
              </w:rPr>
            </w:pPr>
            <w:r w:rsidRPr="00C602F2">
              <w:rPr>
                <w:rFonts w:cs="Times New Roman"/>
                <w:sz w:val="20"/>
                <w:szCs w:val="20"/>
              </w:rPr>
              <w:t>Т2.2, Т2.3, Т2.4, Т2.5</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9C0113" w14:textId="0DED5968" w:rsidR="00472D64" w:rsidRPr="00C602F2" w:rsidRDefault="00472D64" w:rsidP="00C0236D">
            <w:pPr>
              <w:jc w:val="center"/>
              <w:rPr>
                <w:rFonts w:cs="Times New Roman"/>
                <w:sz w:val="20"/>
                <w:szCs w:val="20"/>
              </w:rPr>
            </w:pPr>
            <w:r w:rsidRPr="00C602F2">
              <w:rPr>
                <w:rFonts w:cs="Times New Roman"/>
                <w:sz w:val="20"/>
                <w:szCs w:val="20"/>
              </w:rPr>
              <w:t>Т3.4</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E1FD29" w14:textId="658B94BD" w:rsidR="00472D64" w:rsidRPr="00C602F2" w:rsidRDefault="00472D64" w:rsidP="00C0236D">
            <w:pPr>
              <w:jc w:val="center"/>
              <w:rPr>
                <w:rFonts w:cs="Times New Roman"/>
                <w:sz w:val="20"/>
                <w:szCs w:val="20"/>
              </w:rPr>
            </w:pPr>
            <w:r w:rsidRPr="00C602F2">
              <w:rPr>
                <w:rFonts w:cs="Times New Roman"/>
                <w:sz w:val="20"/>
                <w:szCs w:val="20"/>
              </w:rPr>
              <w:t>Т4.1, Т4.2, Т4.3,</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B9DDC5" w14:textId="36D60C13" w:rsidR="00472D64" w:rsidRPr="00C602F2" w:rsidRDefault="00472D64" w:rsidP="00C0236D">
            <w:pPr>
              <w:jc w:val="center"/>
              <w:rPr>
                <w:rFonts w:cs="Times New Roman"/>
                <w:sz w:val="20"/>
                <w:szCs w:val="20"/>
              </w:rPr>
            </w:pPr>
            <w:r w:rsidRPr="00C602F2">
              <w:rPr>
                <w:rFonts w:cs="Times New Roman"/>
                <w:sz w:val="20"/>
                <w:szCs w:val="20"/>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7D9A2B" w14:textId="4C9A0094" w:rsidR="00472D64" w:rsidRPr="00C602F2" w:rsidRDefault="00472D64" w:rsidP="00C0236D">
            <w:pPr>
              <w:jc w:val="center"/>
              <w:rPr>
                <w:rFonts w:cs="Times New Roman"/>
                <w:sz w:val="20"/>
                <w:szCs w:val="20"/>
              </w:rPr>
            </w:pPr>
            <w:r w:rsidRPr="00C602F2">
              <w:rPr>
                <w:rFonts w:cs="Times New Roman"/>
                <w:sz w:val="20"/>
                <w:szCs w:val="20"/>
              </w:rPr>
              <w:t>Т6.1, Т6.2, Т6.3, Т6.4, Т6.5, Т6.6, Т6.7, Т6.8</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904806" w14:textId="4B151923" w:rsidR="00472D64" w:rsidRPr="00C602F2" w:rsidRDefault="00472D64" w:rsidP="00C0236D">
            <w:pPr>
              <w:jc w:val="center"/>
              <w:rPr>
                <w:rFonts w:cs="Times New Roman"/>
                <w:sz w:val="20"/>
                <w:szCs w:val="20"/>
              </w:rPr>
            </w:pPr>
            <w:r w:rsidRPr="00C602F2">
              <w:rPr>
                <w:rFonts w:cs="Times New Roman"/>
                <w:sz w:val="20"/>
                <w:szCs w:val="20"/>
              </w:rPr>
              <w:t>Т7.1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27F74D" w14:textId="037238B9" w:rsidR="00472D64" w:rsidRPr="00C602F2" w:rsidRDefault="00472D64" w:rsidP="00C0236D">
            <w:pPr>
              <w:jc w:val="center"/>
              <w:rPr>
                <w:rFonts w:cs="Times New Roman"/>
                <w:sz w:val="20"/>
                <w:szCs w:val="20"/>
              </w:rPr>
            </w:pPr>
            <w:r w:rsidRPr="00C602F2">
              <w:rPr>
                <w:rFonts w:cs="Times New Roman"/>
                <w:sz w:val="20"/>
                <w:szCs w:val="20"/>
              </w:rPr>
              <w:t>Т8.1, Т8.2, Т8.3, Т8.4, Т8.5, Т8.6, Т8.7</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473F1B" w14:textId="4FF6BEFD" w:rsidR="00472D64" w:rsidRPr="00C602F2" w:rsidRDefault="00472D64" w:rsidP="00C0236D">
            <w:pPr>
              <w:jc w:val="center"/>
              <w:rPr>
                <w:rFonts w:cs="Times New Roman"/>
                <w:sz w:val="20"/>
                <w:szCs w:val="20"/>
              </w:rPr>
            </w:pPr>
            <w:r w:rsidRPr="00C602F2">
              <w:rPr>
                <w:rFonts w:cs="Times New Roman"/>
                <w:sz w:val="20"/>
                <w:szCs w:val="20"/>
              </w:rPr>
              <w:t>Т9.1, Т9.2, Т93, Т9.4, Т9.5, Т9.6, Т9.7, Т9.8</w:t>
            </w:r>
          </w:p>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4CCBA5" w14:textId="4809C913" w:rsidR="00472D64" w:rsidRPr="00C602F2" w:rsidRDefault="00472D64" w:rsidP="00C0236D">
            <w:pPr>
              <w:jc w:val="center"/>
              <w:rPr>
                <w:rFonts w:cs="Times New Roman"/>
                <w:sz w:val="20"/>
                <w:szCs w:val="20"/>
              </w:rPr>
            </w:pPr>
            <w:r w:rsidRPr="00C602F2">
              <w:rPr>
                <w:rFonts w:cs="Times New Roman"/>
                <w:sz w:val="20"/>
                <w:szCs w:val="20"/>
              </w:rPr>
              <w:t>Т10.15</w:t>
            </w:r>
          </w:p>
        </w:tc>
      </w:tr>
      <w:tr w:rsidR="00472D64" w:rsidRPr="005D30F0" w14:paraId="038C30CB" w14:textId="77777777" w:rsidTr="00C0236D">
        <w:tblPrEx>
          <w:shd w:val="clear" w:color="auto" w:fill="CED7E7"/>
        </w:tblPrEx>
        <w:trPr>
          <w:gridAfter w:val="1"/>
          <w:wAfter w:w="9" w:type="dxa"/>
          <w:trHeight w:val="2641"/>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330" w:type="dxa"/>
              <w:bottom w:w="80" w:type="dxa"/>
              <w:right w:w="80" w:type="dxa"/>
            </w:tcMar>
          </w:tcPr>
          <w:p w14:paraId="201FA12D" w14:textId="77777777" w:rsidR="00472D64" w:rsidRPr="005D30F0" w:rsidRDefault="00472D64" w:rsidP="00472D64">
            <w:pPr>
              <w:rPr>
                <w:rFonts w:cs="Times New Roman"/>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76EBAC" w14:textId="60B65979" w:rsidR="00472D64" w:rsidRPr="005D30F0" w:rsidRDefault="00472D64" w:rsidP="00472D64">
            <w:pPr>
              <w:rPr>
                <w:rStyle w:val="aa"/>
                <w:rFonts w:cs="Times New Roman"/>
              </w:rPr>
            </w:pPr>
            <w:r w:rsidRPr="005D30F0">
              <w:rPr>
                <w:rStyle w:val="aa"/>
                <w:rFonts w:cs="Times New Roman"/>
              </w:rPr>
              <w:t>Угроза перехвата управления автоматизированной системой</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3C2BC3" w14:textId="6A081207" w:rsidR="00472D64" w:rsidRPr="005D30F0" w:rsidRDefault="00472D64" w:rsidP="00472D64">
            <w:pPr>
              <w:rPr>
                <w:rFonts w:cs="Times New Roman"/>
              </w:rPr>
            </w:pPr>
            <w:r w:rsidRPr="005D30F0">
              <w:rPr>
                <w:rFonts w:cs="Times New Roman"/>
              </w:rPr>
              <w:t>Внешний Н1</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76262" w14:textId="77777777" w:rsidR="00472D64" w:rsidRPr="005D30F0" w:rsidRDefault="00472D64" w:rsidP="00472D64">
            <w:pPr>
              <w:jc w:val="both"/>
              <w:rPr>
                <w:rFonts w:cs="Times New Roman"/>
              </w:rPr>
            </w:pPr>
            <w:r w:rsidRPr="005D30F0">
              <w:rPr>
                <w:rFonts w:cs="Times New Roman"/>
              </w:rPr>
              <w:t>1. Использование уязвимостей (уязвимостей кода (программного обеспечения), уязвимостей архитектуры и конфигурации системы, а также уязвимостей в процессах обработки данных, может привести к серьезным последствиям</w:t>
            </w:r>
          </w:p>
          <w:p w14:paraId="70677822" w14:textId="6CA6035E" w:rsidR="00472D64" w:rsidRPr="005D30F0" w:rsidRDefault="00472D64" w:rsidP="00472D64">
            <w:pPr>
              <w:jc w:val="both"/>
              <w:rPr>
                <w:rFonts w:cs="Times New Roman"/>
              </w:rPr>
            </w:pPr>
            <w:r w:rsidRPr="005D30F0">
              <w:rPr>
                <w:rFonts w:cs="Times New Roman"/>
              </w:rPr>
              <w:t>2. Внедрение вредоносного программного обеспечения</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73BD96" w14:textId="77777777" w:rsidR="00472D64" w:rsidRPr="00C602F2" w:rsidRDefault="00472D64" w:rsidP="00C0236D">
            <w:pPr>
              <w:jc w:val="center"/>
              <w:rPr>
                <w:rFonts w:cs="Times New Roman"/>
                <w:sz w:val="20"/>
                <w:szCs w:val="20"/>
                <w:lang w:val="en-US"/>
              </w:rPr>
            </w:pPr>
            <w:r w:rsidRPr="00C602F2">
              <w:rPr>
                <w:rFonts w:cs="Times New Roman"/>
                <w:sz w:val="20"/>
                <w:szCs w:val="20"/>
              </w:rPr>
              <w:t>Т1.1</w:t>
            </w:r>
            <w:r w:rsidRPr="00C602F2">
              <w:rPr>
                <w:rFonts w:cs="Times New Roman"/>
                <w:sz w:val="20"/>
                <w:szCs w:val="20"/>
                <w:lang w:val="en-US"/>
              </w:rPr>
              <w:t>,</w:t>
            </w:r>
          </w:p>
          <w:p w14:paraId="4C789534" w14:textId="053CFB9D" w:rsidR="00472D64" w:rsidRPr="00C602F2" w:rsidRDefault="00472D64" w:rsidP="00C0236D">
            <w:pPr>
              <w:jc w:val="center"/>
              <w:rPr>
                <w:rFonts w:cs="Times New Roman"/>
                <w:sz w:val="20"/>
                <w:szCs w:val="20"/>
              </w:rPr>
            </w:pPr>
            <w:r w:rsidRPr="00C602F2">
              <w:rPr>
                <w:rFonts w:cs="Times New Roman"/>
                <w:sz w:val="20"/>
                <w:szCs w:val="20"/>
              </w:rPr>
              <w:t>Т1.9, Т1.11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00D89D" w14:textId="0F8D5A87" w:rsidR="00472D64" w:rsidRPr="00C602F2" w:rsidRDefault="00472D64" w:rsidP="00C0236D">
            <w:pPr>
              <w:jc w:val="center"/>
              <w:rPr>
                <w:rFonts w:cs="Times New Roman"/>
                <w:sz w:val="20"/>
                <w:szCs w:val="20"/>
              </w:rPr>
            </w:pPr>
            <w:r w:rsidRPr="00C602F2">
              <w:rPr>
                <w:rFonts w:cs="Times New Roman"/>
                <w:sz w:val="20"/>
                <w:szCs w:val="20"/>
              </w:rPr>
              <w:t>Т2.2, Т2.3, Т2.4, Т2.5</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82C804" w14:textId="3CD6B221" w:rsidR="00472D64" w:rsidRPr="00C602F2" w:rsidRDefault="00472D64" w:rsidP="00C0236D">
            <w:pPr>
              <w:jc w:val="center"/>
              <w:rPr>
                <w:rFonts w:cs="Times New Roman"/>
                <w:sz w:val="20"/>
                <w:szCs w:val="20"/>
              </w:rPr>
            </w:pPr>
            <w:r w:rsidRPr="00C602F2">
              <w:rPr>
                <w:rFonts w:cs="Times New Roman"/>
                <w:sz w:val="20"/>
                <w:szCs w:val="20"/>
              </w:rPr>
              <w:t>Т3.4</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401824" w14:textId="137C619A" w:rsidR="00472D64" w:rsidRPr="00C602F2" w:rsidRDefault="00472D64" w:rsidP="00C0236D">
            <w:pPr>
              <w:jc w:val="center"/>
              <w:rPr>
                <w:rFonts w:cs="Times New Roman"/>
                <w:sz w:val="20"/>
                <w:szCs w:val="20"/>
              </w:rPr>
            </w:pPr>
            <w:r w:rsidRPr="00C602F2">
              <w:rPr>
                <w:rFonts w:cs="Times New Roman"/>
                <w:sz w:val="20"/>
                <w:szCs w:val="20"/>
              </w:rPr>
              <w:t>Т4.1, Т4.2, Т4.3,</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EB2359" w14:textId="25B8FA9B" w:rsidR="00472D64" w:rsidRPr="00C602F2" w:rsidRDefault="00472D64" w:rsidP="00C0236D">
            <w:pPr>
              <w:jc w:val="center"/>
              <w:rPr>
                <w:rFonts w:cs="Times New Roman"/>
                <w:sz w:val="20"/>
                <w:szCs w:val="20"/>
              </w:rPr>
            </w:pPr>
            <w:r w:rsidRPr="00C602F2">
              <w:rPr>
                <w:rFonts w:cs="Times New Roman"/>
                <w:sz w:val="20"/>
                <w:szCs w:val="20"/>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B7FA5B" w14:textId="4472E5D9" w:rsidR="00472D64" w:rsidRPr="00C602F2" w:rsidRDefault="00472D64" w:rsidP="00C0236D">
            <w:pPr>
              <w:jc w:val="center"/>
              <w:rPr>
                <w:rFonts w:cs="Times New Roman"/>
                <w:sz w:val="20"/>
                <w:szCs w:val="20"/>
              </w:rPr>
            </w:pPr>
            <w:r w:rsidRPr="00C602F2">
              <w:rPr>
                <w:rFonts w:cs="Times New Roman"/>
                <w:sz w:val="20"/>
                <w:szCs w:val="20"/>
              </w:rPr>
              <w:t>Т6.1, Т6.2, Т6.3, Т6.4, Т6.5, Т6.6, Т6.7, Т6.8</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0C338D" w14:textId="06E891FF" w:rsidR="00472D64" w:rsidRPr="00C602F2" w:rsidRDefault="00472D64" w:rsidP="00C0236D">
            <w:pPr>
              <w:jc w:val="center"/>
              <w:rPr>
                <w:rFonts w:cs="Times New Roman"/>
                <w:sz w:val="20"/>
                <w:szCs w:val="20"/>
              </w:rPr>
            </w:pPr>
            <w:r w:rsidRPr="00C602F2">
              <w:rPr>
                <w:rFonts w:cs="Times New Roman"/>
                <w:sz w:val="20"/>
                <w:szCs w:val="20"/>
              </w:rPr>
              <w:t>Т7.1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226E6E" w14:textId="2335A726" w:rsidR="00472D64" w:rsidRPr="00C602F2" w:rsidRDefault="00472D64" w:rsidP="00C0236D">
            <w:pPr>
              <w:jc w:val="center"/>
              <w:rPr>
                <w:rFonts w:cs="Times New Roman"/>
                <w:sz w:val="20"/>
                <w:szCs w:val="20"/>
              </w:rPr>
            </w:pPr>
            <w:r w:rsidRPr="00C602F2">
              <w:rPr>
                <w:rFonts w:cs="Times New Roman"/>
                <w:sz w:val="20"/>
                <w:szCs w:val="20"/>
              </w:rPr>
              <w:t>Т8.1, Т8.2, Т8.3, Т8.4, Т8.5, Т8.6, Т8.7</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F3535E" w14:textId="5C5A2988" w:rsidR="00472D64" w:rsidRPr="00C602F2" w:rsidRDefault="00472D64" w:rsidP="00C0236D">
            <w:pPr>
              <w:jc w:val="center"/>
              <w:rPr>
                <w:rFonts w:cs="Times New Roman"/>
                <w:sz w:val="20"/>
                <w:szCs w:val="20"/>
              </w:rPr>
            </w:pPr>
            <w:r w:rsidRPr="00C602F2">
              <w:rPr>
                <w:rFonts w:cs="Times New Roman"/>
                <w:sz w:val="20"/>
                <w:szCs w:val="20"/>
              </w:rPr>
              <w:t>Т9.1, Т9.2, Т93, Т9.4, Т9.5, Т9.6, Т9.7, Т9.8</w:t>
            </w:r>
          </w:p>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D21C15" w14:textId="09F82040" w:rsidR="00472D64" w:rsidRPr="00C602F2" w:rsidRDefault="00472D64" w:rsidP="00C0236D">
            <w:pPr>
              <w:jc w:val="center"/>
              <w:rPr>
                <w:rFonts w:cs="Times New Roman"/>
                <w:sz w:val="20"/>
                <w:szCs w:val="20"/>
              </w:rPr>
            </w:pPr>
            <w:r w:rsidRPr="00C602F2">
              <w:rPr>
                <w:rFonts w:cs="Times New Roman"/>
                <w:sz w:val="20"/>
                <w:szCs w:val="20"/>
              </w:rPr>
              <w:t>Т10.15</w:t>
            </w:r>
          </w:p>
        </w:tc>
      </w:tr>
      <w:tr w:rsidR="00472D64" w:rsidRPr="005D30F0" w14:paraId="04F57ADE" w14:textId="77777777" w:rsidTr="00C0236D">
        <w:tblPrEx>
          <w:shd w:val="clear" w:color="auto" w:fill="CED7E7"/>
        </w:tblPrEx>
        <w:trPr>
          <w:gridAfter w:val="1"/>
          <w:wAfter w:w="9" w:type="dxa"/>
          <w:trHeight w:val="2641"/>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330" w:type="dxa"/>
              <w:bottom w:w="80" w:type="dxa"/>
              <w:right w:w="80" w:type="dxa"/>
            </w:tcMar>
          </w:tcPr>
          <w:p w14:paraId="34388316" w14:textId="77777777" w:rsidR="00472D64" w:rsidRPr="005D30F0" w:rsidRDefault="00472D64" w:rsidP="00472D64">
            <w:pPr>
              <w:rPr>
                <w:rFonts w:cs="Times New Roman"/>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09A454" w14:textId="1A5BB5ED" w:rsidR="00472D64" w:rsidRPr="005D30F0" w:rsidRDefault="00472D64" w:rsidP="00472D64">
            <w:pPr>
              <w:rPr>
                <w:rStyle w:val="aa"/>
                <w:rFonts w:cs="Times New Roman"/>
              </w:rPr>
            </w:pPr>
            <w:r w:rsidRPr="005D30F0">
              <w:rPr>
                <w:rStyle w:val="aa"/>
                <w:rFonts w:cs="Times New Roman"/>
              </w:rPr>
              <w:t>Угроза использования непроверенных компонентов</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F21357" w14:textId="52A8922D" w:rsidR="00472D64" w:rsidRPr="005D30F0" w:rsidRDefault="00472D64" w:rsidP="00472D64">
            <w:pPr>
              <w:rPr>
                <w:rFonts w:cs="Times New Roman"/>
              </w:rPr>
            </w:pPr>
            <w:r w:rsidRPr="005D30F0">
              <w:rPr>
                <w:rFonts w:cs="Times New Roman"/>
              </w:rPr>
              <w:t>Внешний Н1</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C2F13" w14:textId="77777777" w:rsidR="00472D64" w:rsidRPr="005D30F0" w:rsidRDefault="00472D64" w:rsidP="00472D64">
            <w:pPr>
              <w:jc w:val="both"/>
              <w:rPr>
                <w:rFonts w:cs="Times New Roman"/>
              </w:rPr>
            </w:pPr>
            <w:r w:rsidRPr="005D30F0">
              <w:rPr>
                <w:rFonts w:cs="Times New Roman"/>
              </w:rPr>
              <w:t>1. Использование уязвимостей (уязвимостей кода (программного обеспечения), уязвимостей архитектуры и конфигурации системы, а также уязвимостей в процессах обработки данных, может привести к серьезным последствиям</w:t>
            </w:r>
          </w:p>
          <w:p w14:paraId="2CDCCEF1" w14:textId="1506C48C" w:rsidR="00472D64" w:rsidRPr="005D30F0" w:rsidRDefault="00472D64" w:rsidP="00472D64">
            <w:pPr>
              <w:jc w:val="both"/>
              <w:rPr>
                <w:rFonts w:cs="Times New Roman"/>
              </w:rPr>
            </w:pPr>
            <w:r w:rsidRPr="005D30F0">
              <w:rPr>
                <w:rFonts w:cs="Times New Roman"/>
              </w:rPr>
              <w:t>2. Внедрение вредоносного программного обеспечения</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F9E290" w14:textId="77777777" w:rsidR="00472D64" w:rsidRPr="00C602F2" w:rsidRDefault="00472D64" w:rsidP="00C0236D">
            <w:pPr>
              <w:jc w:val="center"/>
              <w:rPr>
                <w:rFonts w:cs="Times New Roman"/>
                <w:sz w:val="20"/>
                <w:szCs w:val="20"/>
                <w:lang w:val="en-US"/>
              </w:rPr>
            </w:pPr>
            <w:r w:rsidRPr="00C602F2">
              <w:rPr>
                <w:rFonts w:cs="Times New Roman"/>
                <w:sz w:val="20"/>
                <w:szCs w:val="20"/>
              </w:rPr>
              <w:t>Т1.1</w:t>
            </w:r>
            <w:r w:rsidRPr="00C602F2">
              <w:rPr>
                <w:rFonts w:cs="Times New Roman"/>
                <w:sz w:val="20"/>
                <w:szCs w:val="20"/>
                <w:lang w:val="en-US"/>
              </w:rPr>
              <w:t>,</w:t>
            </w:r>
          </w:p>
          <w:p w14:paraId="2DFBC154" w14:textId="23756157" w:rsidR="00472D64" w:rsidRPr="00C602F2" w:rsidRDefault="00472D64" w:rsidP="00C0236D">
            <w:pPr>
              <w:jc w:val="center"/>
              <w:rPr>
                <w:rFonts w:cs="Times New Roman"/>
                <w:sz w:val="20"/>
                <w:szCs w:val="20"/>
              </w:rPr>
            </w:pPr>
            <w:r w:rsidRPr="00C602F2">
              <w:rPr>
                <w:rFonts w:cs="Times New Roman"/>
                <w:sz w:val="20"/>
                <w:szCs w:val="20"/>
              </w:rPr>
              <w:t>Т1.9, Т1.11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347BD3" w14:textId="692414D4" w:rsidR="00472D64" w:rsidRPr="00C602F2" w:rsidRDefault="00472D64" w:rsidP="00C0236D">
            <w:pPr>
              <w:jc w:val="center"/>
              <w:rPr>
                <w:rFonts w:cs="Times New Roman"/>
                <w:sz w:val="20"/>
                <w:szCs w:val="20"/>
              </w:rPr>
            </w:pPr>
            <w:r w:rsidRPr="00C602F2">
              <w:rPr>
                <w:rFonts w:cs="Times New Roman"/>
                <w:sz w:val="20"/>
                <w:szCs w:val="20"/>
              </w:rPr>
              <w:t>Т2.2, Т2.3, Т2.4, Т2.5</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7F0BFE" w14:textId="283FFB22" w:rsidR="00472D64" w:rsidRPr="00C602F2" w:rsidRDefault="00472D64" w:rsidP="00C0236D">
            <w:pPr>
              <w:jc w:val="center"/>
              <w:rPr>
                <w:rFonts w:cs="Times New Roman"/>
                <w:sz w:val="20"/>
                <w:szCs w:val="20"/>
              </w:rPr>
            </w:pPr>
            <w:r w:rsidRPr="00C602F2">
              <w:rPr>
                <w:rFonts w:cs="Times New Roman"/>
                <w:sz w:val="20"/>
                <w:szCs w:val="20"/>
              </w:rPr>
              <w:t>Т3.4</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FBEDE8" w14:textId="39921354" w:rsidR="00472D64" w:rsidRPr="00C602F2" w:rsidRDefault="00472D64" w:rsidP="00C0236D">
            <w:pPr>
              <w:jc w:val="center"/>
              <w:rPr>
                <w:rFonts w:cs="Times New Roman"/>
                <w:sz w:val="20"/>
                <w:szCs w:val="20"/>
              </w:rPr>
            </w:pPr>
            <w:r w:rsidRPr="00C602F2">
              <w:rPr>
                <w:rFonts w:cs="Times New Roman"/>
                <w:sz w:val="20"/>
                <w:szCs w:val="20"/>
              </w:rPr>
              <w:t>Т4.1, Т4.2, Т4.3,</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E2C6EF" w14:textId="33FC5E66" w:rsidR="00472D64" w:rsidRPr="00C602F2" w:rsidRDefault="00472D64" w:rsidP="00C0236D">
            <w:pPr>
              <w:jc w:val="center"/>
              <w:rPr>
                <w:rFonts w:cs="Times New Roman"/>
                <w:sz w:val="20"/>
                <w:szCs w:val="20"/>
              </w:rPr>
            </w:pPr>
            <w:r w:rsidRPr="00C602F2">
              <w:rPr>
                <w:rFonts w:cs="Times New Roman"/>
                <w:sz w:val="20"/>
                <w:szCs w:val="20"/>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F676A5" w14:textId="73BE4392" w:rsidR="00472D64" w:rsidRPr="00C602F2" w:rsidRDefault="00472D64" w:rsidP="00C0236D">
            <w:pPr>
              <w:jc w:val="center"/>
              <w:rPr>
                <w:rFonts w:cs="Times New Roman"/>
                <w:sz w:val="20"/>
                <w:szCs w:val="20"/>
              </w:rPr>
            </w:pPr>
            <w:r w:rsidRPr="00C602F2">
              <w:rPr>
                <w:rFonts w:cs="Times New Roman"/>
                <w:sz w:val="20"/>
                <w:szCs w:val="20"/>
              </w:rPr>
              <w:t>Т6.1, Т6.2, Т6.3, Т6.4, Т6.5, Т6.6, Т6.7, Т6.8</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327E25" w14:textId="6533340B" w:rsidR="00472D64" w:rsidRPr="00C602F2" w:rsidRDefault="00472D64" w:rsidP="00C0236D">
            <w:pPr>
              <w:jc w:val="center"/>
              <w:rPr>
                <w:rFonts w:cs="Times New Roman"/>
                <w:sz w:val="20"/>
                <w:szCs w:val="20"/>
              </w:rPr>
            </w:pPr>
            <w:r w:rsidRPr="00C602F2">
              <w:rPr>
                <w:rFonts w:cs="Times New Roman"/>
                <w:sz w:val="20"/>
                <w:szCs w:val="20"/>
              </w:rPr>
              <w:t>Т7.1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1E21FD" w14:textId="78607B82" w:rsidR="00472D64" w:rsidRPr="00C602F2" w:rsidRDefault="00472D64" w:rsidP="00C0236D">
            <w:pPr>
              <w:jc w:val="center"/>
              <w:rPr>
                <w:rFonts w:cs="Times New Roman"/>
                <w:sz w:val="20"/>
                <w:szCs w:val="20"/>
              </w:rPr>
            </w:pPr>
            <w:r w:rsidRPr="00C602F2">
              <w:rPr>
                <w:rFonts w:cs="Times New Roman"/>
                <w:sz w:val="20"/>
                <w:szCs w:val="20"/>
              </w:rPr>
              <w:t>Т8.1, Т8.2, Т8.3, Т8.4, Т8.5, Т8.6, Т8.7</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0ACADE" w14:textId="286F318D" w:rsidR="00472D64" w:rsidRPr="00C602F2" w:rsidRDefault="00472D64" w:rsidP="00C0236D">
            <w:pPr>
              <w:jc w:val="center"/>
              <w:rPr>
                <w:rFonts w:cs="Times New Roman"/>
                <w:sz w:val="20"/>
                <w:szCs w:val="20"/>
              </w:rPr>
            </w:pPr>
            <w:r w:rsidRPr="00C602F2">
              <w:rPr>
                <w:rFonts w:cs="Times New Roman"/>
                <w:sz w:val="20"/>
                <w:szCs w:val="20"/>
              </w:rPr>
              <w:t>Т9.1, Т9.2, Т93, Т9.4, Т9.5, Т9.6, Т9.7, Т9.8</w:t>
            </w:r>
          </w:p>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1565F7" w14:textId="4CCCA37F" w:rsidR="00472D64" w:rsidRPr="00C602F2" w:rsidRDefault="00472D64" w:rsidP="00C0236D">
            <w:pPr>
              <w:jc w:val="center"/>
              <w:rPr>
                <w:rFonts w:cs="Times New Roman"/>
                <w:sz w:val="20"/>
                <w:szCs w:val="20"/>
              </w:rPr>
            </w:pPr>
            <w:r w:rsidRPr="00C602F2">
              <w:rPr>
                <w:rFonts w:cs="Times New Roman"/>
                <w:sz w:val="20"/>
                <w:szCs w:val="20"/>
              </w:rPr>
              <w:t>Т10.15</w:t>
            </w:r>
          </w:p>
        </w:tc>
      </w:tr>
      <w:tr w:rsidR="00472D64" w:rsidRPr="005D30F0" w14:paraId="37EEFC6E" w14:textId="77777777" w:rsidTr="00C0236D">
        <w:tblPrEx>
          <w:shd w:val="clear" w:color="auto" w:fill="CED7E7"/>
        </w:tblPrEx>
        <w:trPr>
          <w:gridAfter w:val="1"/>
          <w:wAfter w:w="9" w:type="dxa"/>
          <w:trHeight w:val="2641"/>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330" w:type="dxa"/>
              <w:bottom w:w="80" w:type="dxa"/>
              <w:right w:w="80" w:type="dxa"/>
            </w:tcMar>
          </w:tcPr>
          <w:p w14:paraId="5877585C" w14:textId="77777777" w:rsidR="00472D64" w:rsidRPr="005D30F0" w:rsidRDefault="00472D64" w:rsidP="00472D64">
            <w:pPr>
              <w:rPr>
                <w:rFonts w:cs="Times New Roman"/>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85A6B9" w14:textId="3C0BD583" w:rsidR="00472D64" w:rsidRPr="005D30F0" w:rsidRDefault="00472D64" w:rsidP="00472D64">
            <w:pPr>
              <w:rPr>
                <w:rStyle w:val="aa"/>
                <w:rFonts w:cs="Times New Roman"/>
              </w:rPr>
            </w:pPr>
            <w:r w:rsidRPr="005D30F0">
              <w:rPr>
                <w:rStyle w:val="aa"/>
                <w:rFonts w:cs="Times New Roman"/>
              </w:rPr>
              <w:t>Угроза несвоевременного выявления инцидента ИБ</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9F73A" w14:textId="27FC96F3" w:rsidR="00472D64" w:rsidRPr="005D30F0" w:rsidRDefault="00472D64" w:rsidP="00472D64">
            <w:pPr>
              <w:rPr>
                <w:rFonts w:cs="Times New Roman"/>
              </w:rPr>
            </w:pPr>
            <w:r w:rsidRPr="005D30F0">
              <w:rPr>
                <w:rFonts w:cs="Times New Roman"/>
              </w:rPr>
              <w:t>Внешний Н1</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AEDDC4" w14:textId="77777777" w:rsidR="00472D64" w:rsidRPr="005D30F0" w:rsidRDefault="00472D64" w:rsidP="00472D64">
            <w:pPr>
              <w:jc w:val="both"/>
              <w:rPr>
                <w:rFonts w:cs="Times New Roman"/>
              </w:rPr>
            </w:pPr>
            <w:r w:rsidRPr="005D30F0">
              <w:rPr>
                <w:rFonts w:cs="Times New Roman"/>
              </w:rPr>
              <w:t>1. Использование уязвимостей (уязвимостей кода (программного обеспечения), уязвимостей архитектуры и конфигурации системы, а также уязвимостей в процессах обработки данных, может привести к серьезным последствиям</w:t>
            </w:r>
          </w:p>
          <w:p w14:paraId="4D6E34D3" w14:textId="327E76CE" w:rsidR="00472D64" w:rsidRPr="005D30F0" w:rsidRDefault="00472D64" w:rsidP="00472D64">
            <w:pPr>
              <w:jc w:val="both"/>
              <w:rPr>
                <w:rFonts w:cs="Times New Roman"/>
              </w:rPr>
            </w:pPr>
            <w:r w:rsidRPr="005D30F0">
              <w:rPr>
                <w:rFonts w:cs="Times New Roman"/>
              </w:rPr>
              <w:t>2. Внедрение вредоносного программного обеспечения</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A91E98" w14:textId="77777777" w:rsidR="00472D64" w:rsidRPr="00C602F2" w:rsidRDefault="00472D64" w:rsidP="00C0236D">
            <w:pPr>
              <w:jc w:val="center"/>
              <w:rPr>
                <w:rFonts w:cs="Times New Roman"/>
                <w:sz w:val="20"/>
                <w:szCs w:val="20"/>
                <w:lang w:val="en-US"/>
              </w:rPr>
            </w:pPr>
            <w:r w:rsidRPr="00C602F2">
              <w:rPr>
                <w:rFonts w:cs="Times New Roman"/>
                <w:sz w:val="20"/>
                <w:szCs w:val="20"/>
              </w:rPr>
              <w:t>Т1.1</w:t>
            </w:r>
            <w:r w:rsidRPr="00C602F2">
              <w:rPr>
                <w:rFonts w:cs="Times New Roman"/>
                <w:sz w:val="20"/>
                <w:szCs w:val="20"/>
                <w:lang w:val="en-US"/>
              </w:rPr>
              <w:t>,</w:t>
            </w:r>
          </w:p>
          <w:p w14:paraId="17ED6ACE" w14:textId="300796CB" w:rsidR="00472D64" w:rsidRPr="00C602F2" w:rsidRDefault="00472D64" w:rsidP="00C0236D">
            <w:pPr>
              <w:jc w:val="center"/>
              <w:rPr>
                <w:rFonts w:cs="Times New Roman"/>
                <w:sz w:val="20"/>
                <w:szCs w:val="20"/>
              </w:rPr>
            </w:pPr>
            <w:r w:rsidRPr="00C602F2">
              <w:rPr>
                <w:rFonts w:cs="Times New Roman"/>
                <w:sz w:val="20"/>
                <w:szCs w:val="20"/>
              </w:rPr>
              <w:t>Т1.9, Т1.11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2726BF" w14:textId="2E30C0F7" w:rsidR="00472D64" w:rsidRPr="00C602F2" w:rsidRDefault="00472D64" w:rsidP="00C0236D">
            <w:pPr>
              <w:jc w:val="center"/>
              <w:rPr>
                <w:rFonts w:cs="Times New Roman"/>
                <w:sz w:val="20"/>
                <w:szCs w:val="20"/>
              </w:rPr>
            </w:pPr>
            <w:r w:rsidRPr="00C602F2">
              <w:rPr>
                <w:rFonts w:cs="Times New Roman"/>
                <w:sz w:val="20"/>
                <w:szCs w:val="20"/>
              </w:rPr>
              <w:t>Т2.2, Т2.3, Т2.4, Т2.5</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0632EC" w14:textId="1F6787B1" w:rsidR="00472D64" w:rsidRPr="00C602F2" w:rsidRDefault="00472D64" w:rsidP="00C0236D">
            <w:pPr>
              <w:jc w:val="center"/>
              <w:rPr>
                <w:rFonts w:cs="Times New Roman"/>
                <w:sz w:val="20"/>
                <w:szCs w:val="20"/>
              </w:rPr>
            </w:pPr>
            <w:r w:rsidRPr="00C602F2">
              <w:rPr>
                <w:rFonts w:cs="Times New Roman"/>
                <w:sz w:val="20"/>
                <w:szCs w:val="20"/>
              </w:rPr>
              <w:t>Т3.4</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DC50CA" w14:textId="61CD6179" w:rsidR="00472D64" w:rsidRPr="00C602F2" w:rsidRDefault="00472D64" w:rsidP="00C0236D">
            <w:pPr>
              <w:jc w:val="center"/>
              <w:rPr>
                <w:rFonts w:cs="Times New Roman"/>
                <w:sz w:val="20"/>
                <w:szCs w:val="20"/>
              </w:rPr>
            </w:pPr>
            <w:r w:rsidRPr="00C602F2">
              <w:rPr>
                <w:rFonts w:cs="Times New Roman"/>
                <w:sz w:val="20"/>
                <w:szCs w:val="20"/>
              </w:rPr>
              <w:t>Т4.1, Т4.2, Т4.3,</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14330B" w14:textId="1F21466F" w:rsidR="00472D64" w:rsidRPr="00C602F2" w:rsidRDefault="00472D64" w:rsidP="00C0236D">
            <w:pPr>
              <w:jc w:val="center"/>
              <w:rPr>
                <w:rFonts w:cs="Times New Roman"/>
                <w:sz w:val="20"/>
                <w:szCs w:val="20"/>
              </w:rPr>
            </w:pPr>
            <w:r w:rsidRPr="00C602F2">
              <w:rPr>
                <w:rFonts w:cs="Times New Roman"/>
                <w:sz w:val="20"/>
                <w:szCs w:val="20"/>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F708C9" w14:textId="5A97E43E" w:rsidR="00472D64" w:rsidRPr="00C602F2" w:rsidRDefault="00472D64" w:rsidP="00C0236D">
            <w:pPr>
              <w:jc w:val="center"/>
              <w:rPr>
                <w:rFonts w:cs="Times New Roman"/>
                <w:sz w:val="20"/>
                <w:szCs w:val="20"/>
              </w:rPr>
            </w:pPr>
            <w:r w:rsidRPr="00C602F2">
              <w:rPr>
                <w:rFonts w:cs="Times New Roman"/>
                <w:sz w:val="20"/>
                <w:szCs w:val="20"/>
              </w:rPr>
              <w:t>Т6.1, Т6.2, Т6.3, Т6.4, Т6.5, Т6.6, Т6.7, Т6.8</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18CE0E" w14:textId="101C0926" w:rsidR="00472D64" w:rsidRPr="00C602F2" w:rsidRDefault="00472D64" w:rsidP="00C0236D">
            <w:pPr>
              <w:jc w:val="center"/>
              <w:rPr>
                <w:rFonts w:cs="Times New Roman"/>
                <w:sz w:val="20"/>
                <w:szCs w:val="20"/>
              </w:rPr>
            </w:pPr>
            <w:r w:rsidRPr="00C602F2">
              <w:rPr>
                <w:rFonts w:cs="Times New Roman"/>
                <w:sz w:val="20"/>
                <w:szCs w:val="20"/>
              </w:rPr>
              <w:t>Т7.1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A5AA0D" w14:textId="1E97BC7E" w:rsidR="00472D64" w:rsidRPr="00C602F2" w:rsidRDefault="00472D64" w:rsidP="00C0236D">
            <w:pPr>
              <w:jc w:val="center"/>
              <w:rPr>
                <w:rFonts w:cs="Times New Roman"/>
                <w:sz w:val="20"/>
                <w:szCs w:val="20"/>
              </w:rPr>
            </w:pPr>
            <w:r w:rsidRPr="00C602F2">
              <w:rPr>
                <w:rFonts w:cs="Times New Roman"/>
                <w:sz w:val="20"/>
                <w:szCs w:val="20"/>
              </w:rPr>
              <w:t>Т8.1, Т8.2, Т8.3, Т8.4, Т8.5, Т8.6, Т8.7</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79B30D" w14:textId="3E26DE67" w:rsidR="00472D64" w:rsidRPr="00C602F2" w:rsidRDefault="00472D64" w:rsidP="00C0236D">
            <w:pPr>
              <w:jc w:val="center"/>
              <w:rPr>
                <w:rFonts w:cs="Times New Roman"/>
                <w:sz w:val="20"/>
                <w:szCs w:val="20"/>
              </w:rPr>
            </w:pPr>
            <w:r w:rsidRPr="00C602F2">
              <w:rPr>
                <w:rFonts w:cs="Times New Roman"/>
                <w:sz w:val="20"/>
                <w:szCs w:val="20"/>
              </w:rPr>
              <w:t>Т9.1, Т9.2, Т93, Т9.4, Т9.5, Т9.6, Т9.7, Т9.8</w:t>
            </w:r>
          </w:p>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D6DD26" w14:textId="742EEAD5" w:rsidR="00472D64" w:rsidRPr="00C602F2" w:rsidRDefault="00472D64" w:rsidP="00C0236D">
            <w:pPr>
              <w:jc w:val="center"/>
              <w:rPr>
                <w:rFonts w:cs="Times New Roman"/>
                <w:sz w:val="20"/>
                <w:szCs w:val="20"/>
              </w:rPr>
            </w:pPr>
            <w:r w:rsidRPr="00C602F2">
              <w:rPr>
                <w:rFonts w:cs="Times New Roman"/>
                <w:sz w:val="20"/>
                <w:szCs w:val="20"/>
              </w:rPr>
              <w:t>Т10.15</w:t>
            </w:r>
          </w:p>
        </w:tc>
      </w:tr>
      <w:tr w:rsidR="00472D64" w:rsidRPr="005D30F0" w14:paraId="18253770" w14:textId="77777777" w:rsidTr="00C0236D">
        <w:tblPrEx>
          <w:shd w:val="clear" w:color="auto" w:fill="CED7E7"/>
        </w:tblPrEx>
        <w:trPr>
          <w:gridAfter w:val="1"/>
          <w:wAfter w:w="9" w:type="dxa"/>
          <w:trHeight w:val="2641"/>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330" w:type="dxa"/>
              <w:bottom w:w="80" w:type="dxa"/>
              <w:right w:w="80" w:type="dxa"/>
            </w:tcMar>
          </w:tcPr>
          <w:p w14:paraId="6656EB17" w14:textId="77777777" w:rsidR="00472D64" w:rsidRPr="005D30F0" w:rsidRDefault="00472D64" w:rsidP="00472D64">
            <w:pPr>
              <w:rPr>
                <w:rFonts w:cs="Times New Roman"/>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85B71C" w14:textId="02CD636F" w:rsidR="00472D64" w:rsidRPr="005D30F0" w:rsidRDefault="00472D64" w:rsidP="00472D64">
            <w:pPr>
              <w:rPr>
                <w:rStyle w:val="aa"/>
                <w:rFonts w:cs="Times New Roman"/>
              </w:rPr>
            </w:pPr>
            <w:r w:rsidRPr="005D30F0">
              <w:rPr>
                <w:rStyle w:val="aa"/>
                <w:rFonts w:cs="Times New Roman"/>
              </w:rPr>
              <w:t>Угроза перехвата информации, передаваемой по каналам связи</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CE7A46" w14:textId="2037B083" w:rsidR="00472D64" w:rsidRPr="005D30F0" w:rsidRDefault="00472D64" w:rsidP="00472D64">
            <w:pPr>
              <w:rPr>
                <w:rFonts w:cs="Times New Roman"/>
              </w:rPr>
            </w:pPr>
            <w:r w:rsidRPr="005D30F0">
              <w:rPr>
                <w:rFonts w:cs="Times New Roman"/>
              </w:rPr>
              <w:t>Внешний Н1</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A08511" w14:textId="77777777" w:rsidR="00472D64" w:rsidRPr="005D30F0" w:rsidRDefault="00472D64" w:rsidP="00472D64">
            <w:pPr>
              <w:jc w:val="both"/>
              <w:rPr>
                <w:rFonts w:cs="Times New Roman"/>
              </w:rPr>
            </w:pPr>
            <w:r w:rsidRPr="005D30F0">
              <w:rPr>
                <w:rFonts w:cs="Times New Roman"/>
              </w:rPr>
              <w:t>1. Использование уязвимостей (уязвимостей кода (программного обеспечения), уязвимостей архитектуры и конфигурации системы, а также уязвимостей в процессах обработки данных, может привести к серьезным последствиям</w:t>
            </w:r>
          </w:p>
          <w:p w14:paraId="0735A5C0" w14:textId="011DBAEA" w:rsidR="00472D64" w:rsidRPr="005D30F0" w:rsidRDefault="00472D64" w:rsidP="00472D64">
            <w:pPr>
              <w:jc w:val="both"/>
              <w:rPr>
                <w:rFonts w:cs="Times New Roman"/>
              </w:rPr>
            </w:pPr>
            <w:r w:rsidRPr="005D30F0">
              <w:rPr>
                <w:rFonts w:cs="Times New Roman"/>
              </w:rPr>
              <w:t>2. Внедрение вредоносного программного обеспечения</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F3F047" w14:textId="77777777" w:rsidR="00472D64" w:rsidRPr="00C602F2" w:rsidRDefault="00472D64" w:rsidP="00C0236D">
            <w:pPr>
              <w:jc w:val="center"/>
              <w:rPr>
                <w:rFonts w:cs="Times New Roman"/>
                <w:sz w:val="20"/>
                <w:szCs w:val="20"/>
                <w:lang w:val="en-US"/>
              </w:rPr>
            </w:pPr>
            <w:r w:rsidRPr="00C602F2">
              <w:rPr>
                <w:rFonts w:cs="Times New Roman"/>
                <w:sz w:val="20"/>
                <w:szCs w:val="20"/>
              </w:rPr>
              <w:t>Т1.1</w:t>
            </w:r>
            <w:r w:rsidRPr="00C602F2">
              <w:rPr>
                <w:rFonts w:cs="Times New Roman"/>
                <w:sz w:val="20"/>
                <w:szCs w:val="20"/>
                <w:lang w:val="en-US"/>
              </w:rPr>
              <w:t>,</w:t>
            </w:r>
          </w:p>
          <w:p w14:paraId="302473D1" w14:textId="1755BA39" w:rsidR="00472D64" w:rsidRPr="00C602F2" w:rsidRDefault="00472D64" w:rsidP="00C0236D">
            <w:pPr>
              <w:jc w:val="center"/>
              <w:rPr>
                <w:rFonts w:cs="Times New Roman"/>
                <w:sz w:val="20"/>
                <w:szCs w:val="20"/>
              </w:rPr>
            </w:pPr>
            <w:r w:rsidRPr="00C602F2">
              <w:rPr>
                <w:rFonts w:cs="Times New Roman"/>
                <w:sz w:val="20"/>
                <w:szCs w:val="20"/>
              </w:rPr>
              <w:t>Т1.9, Т1.11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7BF431" w14:textId="4ED5DBCC" w:rsidR="00472D64" w:rsidRPr="00C602F2" w:rsidRDefault="00472D64" w:rsidP="00C0236D">
            <w:pPr>
              <w:jc w:val="center"/>
              <w:rPr>
                <w:rFonts w:cs="Times New Roman"/>
                <w:sz w:val="20"/>
                <w:szCs w:val="20"/>
              </w:rPr>
            </w:pPr>
            <w:r w:rsidRPr="00C602F2">
              <w:rPr>
                <w:rFonts w:cs="Times New Roman"/>
                <w:sz w:val="20"/>
                <w:szCs w:val="20"/>
              </w:rPr>
              <w:t>Т2.2, Т2.3, Т2.4, Т2.5</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53B86C" w14:textId="7D5DF8B2" w:rsidR="00472D64" w:rsidRPr="00C602F2" w:rsidRDefault="00472D64" w:rsidP="00C0236D">
            <w:pPr>
              <w:jc w:val="center"/>
              <w:rPr>
                <w:rFonts w:cs="Times New Roman"/>
                <w:sz w:val="20"/>
                <w:szCs w:val="20"/>
              </w:rPr>
            </w:pPr>
            <w:r w:rsidRPr="00C602F2">
              <w:rPr>
                <w:rFonts w:cs="Times New Roman"/>
                <w:sz w:val="20"/>
                <w:szCs w:val="20"/>
              </w:rPr>
              <w:t>Т3.4</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D6B8B1" w14:textId="191AD1D5" w:rsidR="00472D64" w:rsidRPr="00C602F2" w:rsidRDefault="00472D64" w:rsidP="00C0236D">
            <w:pPr>
              <w:jc w:val="center"/>
              <w:rPr>
                <w:rFonts w:cs="Times New Roman"/>
                <w:sz w:val="20"/>
                <w:szCs w:val="20"/>
              </w:rPr>
            </w:pPr>
            <w:r w:rsidRPr="00C602F2">
              <w:rPr>
                <w:rFonts w:cs="Times New Roman"/>
                <w:sz w:val="20"/>
                <w:szCs w:val="20"/>
              </w:rPr>
              <w:t>Т4.1, Т4.2, Т4.3,</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7818C8" w14:textId="34F093F3" w:rsidR="00472D64" w:rsidRPr="00C602F2" w:rsidRDefault="00472D64" w:rsidP="00C0236D">
            <w:pPr>
              <w:jc w:val="center"/>
              <w:rPr>
                <w:rFonts w:cs="Times New Roman"/>
                <w:sz w:val="20"/>
                <w:szCs w:val="20"/>
              </w:rPr>
            </w:pPr>
            <w:r w:rsidRPr="00C602F2">
              <w:rPr>
                <w:rFonts w:cs="Times New Roman"/>
                <w:sz w:val="20"/>
                <w:szCs w:val="20"/>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5B94DF" w14:textId="0C689444" w:rsidR="00472D64" w:rsidRPr="00C602F2" w:rsidRDefault="00472D64" w:rsidP="00C0236D">
            <w:pPr>
              <w:jc w:val="center"/>
              <w:rPr>
                <w:rFonts w:cs="Times New Roman"/>
                <w:sz w:val="20"/>
                <w:szCs w:val="20"/>
              </w:rPr>
            </w:pPr>
            <w:r w:rsidRPr="00C602F2">
              <w:rPr>
                <w:rFonts w:cs="Times New Roman"/>
                <w:sz w:val="20"/>
                <w:szCs w:val="20"/>
              </w:rPr>
              <w:t>Т6.1, Т6.2, Т6.3, Т6.4, Т6.5, Т6.6, Т6.7, Т6.8</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6B19DD" w14:textId="230CB704" w:rsidR="00472D64" w:rsidRPr="00C602F2" w:rsidRDefault="00472D64" w:rsidP="00C0236D">
            <w:pPr>
              <w:jc w:val="center"/>
              <w:rPr>
                <w:rFonts w:cs="Times New Roman"/>
                <w:sz w:val="20"/>
                <w:szCs w:val="20"/>
              </w:rPr>
            </w:pPr>
            <w:r w:rsidRPr="00C602F2">
              <w:rPr>
                <w:rFonts w:cs="Times New Roman"/>
                <w:sz w:val="20"/>
                <w:szCs w:val="20"/>
              </w:rPr>
              <w:t>Т7.1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CBE783" w14:textId="39D5E4C7" w:rsidR="00472D64" w:rsidRPr="00C602F2" w:rsidRDefault="00472D64" w:rsidP="00C0236D">
            <w:pPr>
              <w:jc w:val="center"/>
              <w:rPr>
                <w:rFonts w:cs="Times New Roman"/>
                <w:sz w:val="20"/>
                <w:szCs w:val="20"/>
              </w:rPr>
            </w:pPr>
            <w:r w:rsidRPr="00C602F2">
              <w:rPr>
                <w:rFonts w:cs="Times New Roman"/>
                <w:sz w:val="20"/>
                <w:szCs w:val="20"/>
              </w:rPr>
              <w:t>Т8.1, Т8.2, Т8.3, Т8.4, Т8.5, Т8.6, Т8.7</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7D5738" w14:textId="5DB67557" w:rsidR="00472D64" w:rsidRPr="00C602F2" w:rsidRDefault="00472D64" w:rsidP="00C0236D">
            <w:pPr>
              <w:jc w:val="center"/>
              <w:rPr>
                <w:rFonts w:cs="Times New Roman"/>
                <w:sz w:val="20"/>
                <w:szCs w:val="20"/>
              </w:rPr>
            </w:pPr>
            <w:r w:rsidRPr="00C602F2">
              <w:rPr>
                <w:rFonts w:cs="Times New Roman"/>
                <w:sz w:val="20"/>
                <w:szCs w:val="20"/>
              </w:rPr>
              <w:t>Т9.1, Т9.2, Т93, Т9.4, Т9.5, Т9.6, Т9.7, Т9.8</w:t>
            </w:r>
          </w:p>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87D5E4" w14:textId="3BC07CA6" w:rsidR="00472D64" w:rsidRPr="00C602F2" w:rsidRDefault="00472D64" w:rsidP="00C0236D">
            <w:pPr>
              <w:jc w:val="center"/>
              <w:rPr>
                <w:rFonts w:cs="Times New Roman"/>
                <w:sz w:val="20"/>
                <w:szCs w:val="20"/>
              </w:rPr>
            </w:pPr>
            <w:r w:rsidRPr="00C602F2">
              <w:rPr>
                <w:rFonts w:cs="Times New Roman"/>
                <w:sz w:val="20"/>
                <w:szCs w:val="20"/>
              </w:rPr>
              <w:t>Т10.15</w:t>
            </w:r>
          </w:p>
        </w:tc>
      </w:tr>
      <w:tr w:rsidR="00472D64" w:rsidRPr="005D30F0" w14:paraId="76621B7F" w14:textId="77777777" w:rsidTr="00C0236D">
        <w:tblPrEx>
          <w:shd w:val="clear" w:color="auto" w:fill="CED7E7"/>
        </w:tblPrEx>
        <w:trPr>
          <w:gridAfter w:val="1"/>
          <w:wAfter w:w="9" w:type="dxa"/>
          <w:trHeight w:val="2641"/>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330" w:type="dxa"/>
              <w:bottom w:w="80" w:type="dxa"/>
              <w:right w:w="80" w:type="dxa"/>
            </w:tcMar>
          </w:tcPr>
          <w:p w14:paraId="20EBDD6E" w14:textId="77777777" w:rsidR="00472D64" w:rsidRPr="005D30F0" w:rsidRDefault="00472D64" w:rsidP="00472D64">
            <w:pPr>
              <w:rPr>
                <w:rFonts w:cs="Times New Roman"/>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A76B7" w14:textId="12EF76BD" w:rsidR="00472D64" w:rsidRPr="005D30F0" w:rsidRDefault="00472D64" w:rsidP="00472D64">
            <w:pPr>
              <w:rPr>
                <w:rStyle w:val="aa"/>
                <w:rFonts w:cs="Times New Roman"/>
              </w:rPr>
            </w:pPr>
            <w:r w:rsidRPr="005D30F0">
              <w:rPr>
                <w:rStyle w:val="aa"/>
                <w:rFonts w:cs="Times New Roman"/>
              </w:rPr>
              <w:t>Угроза подмены участников сетевого взаимодействия</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C91556" w14:textId="137B48F7" w:rsidR="00472D64" w:rsidRPr="005D30F0" w:rsidRDefault="00472D64" w:rsidP="00472D64">
            <w:pPr>
              <w:rPr>
                <w:rFonts w:cs="Times New Roman"/>
              </w:rPr>
            </w:pPr>
            <w:r w:rsidRPr="005D30F0">
              <w:rPr>
                <w:rFonts w:cs="Times New Roman"/>
              </w:rPr>
              <w:t>Внешний Н1</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985F66" w14:textId="77777777" w:rsidR="00472D64" w:rsidRPr="005D30F0" w:rsidRDefault="00472D64" w:rsidP="00472D64">
            <w:pPr>
              <w:jc w:val="both"/>
              <w:rPr>
                <w:rFonts w:cs="Times New Roman"/>
              </w:rPr>
            </w:pPr>
            <w:r w:rsidRPr="005D30F0">
              <w:rPr>
                <w:rFonts w:cs="Times New Roman"/>
              </w:rPr>
              <w:t>1. Использование уязвимостей (уязвимостей кода (программного обеспечения), уязвимостей архитектуры и конфигурации системы, а также уязвимостей в процессах обработки данных, может привести к серьезным последствиям</w:t>
            </w:r>
          </w:p>
          <w:p w14:paraId="468944D6" w14:textId="77777777" w:rsidR="00472D64" w:rsidRPr="005D30F0" w:rsidRDefault="00472D64" w:rsidP="00472D64">
            <w:pPr>
              <w:jc w:val="both"/>
              <w:rPr>
                <w:rFonts w:cs="Times New Roman"/>
              </w:rPr>
            </w:pPr>
            <w:r w:rsidRPr="005D30F0">
              <w:rPr>
                <w:rFonts w:cs="Times New Roman"/>
              </w:rPr>
              <w:t xml:space="preserve">2. Внедрение вредоносного программного обеспечения1. Использование уязвимостей (уязвимостей кода (программного обеспечения), уязвимостей архитектуры и конфигурации </w:t>
            </w:r>
            <w:r w:rsidRPr="005D30F0">
              <w:rPr>
                <w:rFonts w:cs="Times New Roman"/>
              </w:rPr>
              <w:lastRenderedPageBreak/>
              <w:t>системы, а также уязвимостей в процессах обработки данных, может привести к серьезным последствиям</w:t>
            </w:r>
          </w:p>
          <w:p w14:paraId="68444953" w14:textId="1B22A01C" w:rsidR="00472D64" w:rsidRPr="005D30F0" w:rsidRDefault="00472D64" w:rsidP="00472D64">
            <w:pPr>
              <w:jc w:val="both"/>
              <w:rPr>
                <w:rFonts w:cs="Times New Roman"/>
              </w:rPr>
            </w:pPr>
            <w:r w:rsidRPr="005D30F0">
              <w:rPr>
                <w:rFonts w:cs="Times New Roman"/>
              </w:rPr>
              <w:t>2. Внедрение вредоносного программного обеспечения</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7AB150" w14:textId="77777777" w:rsidR="00472D64" w:rsidRPr="00C602F2" w:rsidRDefault="00472D64" w:rsidP="00C0236D">
            <w:pPr>
              <w:jc w:val="center"/>
              <w:rPr>
                <w:rFonts w:cs="Times New Roman"/>
                <w:sz w:val="20"/>
                <w:szCs w:val="20"/>
                <w:lang w:val="en-US"/>
              </w:rPr>
            </w:pPr>
            <w:r w:rsidRPr="00C602F2">
              <w:rPr>
                <w:rFonts w:cs="Times New Roman"/>
                <w:sz w:val="20"/>
                <w:szCs w:val="20"/>
              </w:rPr>
              <w:lastRenderedPageBreak/>
              <w:t>Т1.1</w:t>
            </w:r>
            <w:r w:rsidRPr="00C602F2">
              <w:rPr>
                <w:rFonts w:cs="Times New Roman"/>
                <w:sz w:val="20"/>
                <w:szCs w:val="20"/>
                <w:lang w:val="en-US"/>
              </w:rPr>
              <w:t>,</w:t>
            </w:r>
          </w:p>
          <w:p w14:paraId="1EBDE120" w14:textId="17F12F12" w:rsidR="00472D64" w:rsidRPr="00C602F2" w:rsidRDefault="00472D64" w:rsidP="00C0236D">
            <w:pPr>
              <w:jc w:val="center"/>
              <w:rPr>
                <w:rFonts w:cs="Times New Roman"/>
                <w:sz w:val="20"/>
                <w:szCs w:val="20"/>
              </w:rPr>
            </w:pPr>
            <w:r w:rsidRPr="00C602F2">
              <w:rPr>
                <w:rFonts w:cs="Times New Roman"/>
                <w:sz w:val="20"/>
                <w:szCs w:val="20"/>
              </w:rPr>
              <w:t>Т1.9, Т1.11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7258A5" w14:textId="1AA77353" w:rsidR="00472D64" w:rsidRPr="00C602F2" w:rsidRDefault="00472D64" w:rsidP="00C0236D">
            <w:pPr>
              <w:jc w:val="center"/>
              <w:rPr>
                <w:rFonts w:cs="Times New Roman"/>
                <w:sz w:val="20"/>
                <w:szCs w:val="20"/>
              </w:rPr>
            </w:pPr>
            <w:r w:rsidRPr="00C602F2">
              <w:rPr>
                <w:rFonts w:cs="Times New Roman"/>
                <w:sz w:val="20"/>
                <w:szCs w:val="20"/>
              </w:rPr>
              <w:t>Т2.2, Т2.3, Т2.4, Т2.5</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BFB1D8" w14:textId="24FFE9F5" w:rsidR="00472D64" w:rsidRPr="00C602F2" w:rsidRDefault="00472D64" w:rsidP="00C0236D">
            <w:pPr>
              <w:jc w:val="center"/>
              <w:rPr>
                <w:rFonts w:cs="Times New Roman"/>
                <w:sz w:val="20"/>
                <w:szCs w:val="20"/>
              </w:rPr>
            </w:pPr>
            <w:r w:rsidRPr="00C602F2">
              <w:rPr>
                <w:rFonts w:cs="Times New Roman"/>
                <w:sz w:val="20"/>
                <w:szCs w:val="20"/>
              </w:rPr>
              <w:t>Т3.4</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1687B4" w14:textId="08BF1554" w:rsidR="00472D64" w:rsidRPr="00C602F2" w:rsidRDefault="00472D64" w:rsidP="00C0236D">
            <w:pPr>
              <w:jc w:val="center"/>
              <w:rPr>
                <w:rFonts w:cs="Times New Roman"/>
                <w:sz w:val="20"/>
                <w:szCs w:val="20"/>
              </w:rPr>
            </w:pPr>
            <w:r w:rsidRPr="00C602F2">
              <w:rPr>
                <w:rFonts w:cs="Times New Roman"/>
                <w:sz w:val="20"/>
                <w:szCs w:val="20"/>
              </w:rPr>
              <w:t>Т4.1, Т4.2, Т4.3,</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60F53C" w14:textId="25A1E945" w:rsidR="00472D64" w:rsidRPr="00C602F2" w:rsidRDefault="00472D64" w:rsidP="00C0236D">
            <w:pPr>
              <w:jc w:val="center"/>
              <w:rPr>
                <w:rFonts w:cs="Times New Roman"/>
                <w:sz w:val="20"/>
                <w:szCs w:val="20"/>
              </w:rPr>
            </w:pPr>
            <w:r w:rsidRPr="00C602F2">
              <w:rPr>
                <w:rFonts w:cs="Times New Roman"/>
                <w:sz w:val="20"/>
                <w:szCs w:val="20"/>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ACC767" w14:textId="4F7EC6EB" w:rsidR="00472D64" w:rsidRPr="00C602F2" w:rsidRDefault="00472D64" w:rsidP="00C0236D">
            <w:pPr>
              <w:jc w:val="center"/>
              <w:rPr>
                <w:rFonts w:cs="Times New Roman"/>
                <w:sz w:val="20"/>
                <w:szCs w:val="20"/>
              </w:rPr>
            </w:pPr>
            <w:r w:rsidRPr="00C602F2">
              <w:rPr>
                <w:rFonts w:cs="Times New Roman"/>
                <w:sz w:val="20"/>
                <w:szCs w:val="20"/>
              </w:rPr>
              <w:t>Т6.1, Т6.2, Т6.3, Т6.4, Т6.5, Т6.6, Т6.7, Т6.8</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6A94A2" w14:textId="4DA210D1" w:rsidR="00472D64" w:rsidRPr="00C602F2" w:rsidRDefault="00472D64" w:rsidP="00C0236D">
            <w:pPr>
              <w:jc w:val="center"/>
              <w:rPr>
                <w:rFonts w:cs="Times New Roman"/>
                <w:sz w:val="20"/>
                <w:szCs w:val="20"/>
              </w:rPr>
            </w:pPr>
            <w:r w:rsidRPr="00C602F2">
              <w:rPr>
                <w:rFonts w:cs="Times New Roman"/>
                <w:sz w:val="20"/>
                <w:szCs w:val="20"/>
              </w:rPr>
              <w:t>Т7.1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D4D901" w14:textId="5D6C0DE5" w:rsidR="00472D64" w:rsidRPr="00C602F2" w:rsidRDefault="00472D64" w:rsidP="00C0236D">
            <w:pPr>
              <w:jc w:val="center"/>
              <w:rPr>
                <w:rFonts w:cs="Times New Roman"/>
                <w:sz w:val="20"/>
                <w:szCs w:val="20"/>
              </w:rPr>
            </w:pPr>
            <w:r w:rsidRPr="00C602F2">
              <w:rPr>
                <w:rFonts w:cs="Times New Roman"/>
                <w:sz w:val="20"/>
                <w:szCs w:val="20"/>
              </w:rPr>
              <w:t>Т8.1, Т8.2, Т8.3, Т8.4, Т8.5, Т8.6, Т8.7</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95C025" w14:textId="155E0095" w:rsidR="00472D64" w:rsidRPr="00C602F2" w:rsidRDefault="00472D64" w:rsidP="00C0236D">
            <w:pPr>
              <w:jc w:val="center"/>
              <w:rPr>
                <w:rFonts w:cs="Times New Roman"/>
                <w:sz w:val="20"/>
                <w:szCs w:val="20"/>
              </w:rPr>
            </w:pPr>
            <w:r w:rsidRPr="00C602F2">
              <w:rPr>
                <w:rFonts w:cs="Times New Roman"/>
                <w:sz w:val="20"/>
                <w:szCs w:val="20"/>
              </w:rPr>
              <w:t>Т9.1, Т9.2, Т93, Т9.4, Т9.5, Т9.6, Т9.7, Т9.8</w:t>
            </w:r>
          </w:p>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F941E6" w14:textId="5249074E" w:rsidR="00472D64" w:rsidRPr="00C602F2" w:rsidRDefault="00472D64" w:rsidP="00C0236D">
            <w:pPr>
              <w:jc w:val="center"/>
              <w:rPr>
                <w:rFonts w:cs="Times New Roman"/>
                <w:sz w:val="20"/>
                <w:szCs w:val="20"/>
              </w:rPr>
            </w:pPr>
            <w:r w:rsidRPr="00C602F2">
              <w:rPr>
                <w:rFonts w:cs="Times New Roman"/>
                <w:sz w:val="20"/>
                <w:szCs w:val="20"/>
              </w:rPr>
              <w:t>Т10.15</w:t>
            </w:r>
          </w:p>
        </w:tc>
      </w:tr>
      <w:tr w:rsidR="00472D64" w:rsidRPr="005D30F0" w14:paraId="3AAC0505" w14:textId="77777777" w:rsidTr="00C0236D">
        <w:tblPrEx>
          <w:shd w:val="clear" w:color="auto" w:fill="CED7E7"/>
        </w:tblPrEx>
        <w:trPr>
          <w:gridAfter w:val="1"/>
          <w:wAfter w:w="9" w:type="dxa"/>
          <w:trHeight w:val="2641"/>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330" w:type="dxa"/>
              <w:bottom w:w="80" w:type="dxa"/>
              <w:right w:w="80" w:type="dxa"/>
            </w:tcMar>
          </w:tcPr>
          <w:p w14:paraId="2CC5DC96" w14:textId="77777777" w:rsidR="00472D64" w:rsidRPr="005D30F0" w:rsidRDefault="00472D64" w:rsidP="00472D64">
            <w:pPr>
              <w:rPr>
                <w:rFonts w:cs="Times New Roman"/>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C2D4D" w14:textId="7977338C" w:rsidR="00472D64" w:rsidRPr="005D30F0" w:rsidRDefault="00472D64" w:rsidP="00472D64">
            <w:pPr>
              <w:rPr>
                <w:rStyle w:val="aa"/>
                <w:rFonts w:cs="Times New Roman"/>
              </w:rPr>
            </w:pPr>
            <w:r w:rsidRPr="005D30F0">
              <w:rPr>
                <w:rStyle w:val="aa"/>
                <w:rFonts w:cs="Times New Roman"/>
              </w:rPr>
              <w:t>Угроза НСД к системе через веб-ресурсы</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52AF67" w14:textId="7BAAE81F" w:rsidR="00472D64" w:rsidRPr="005D30F0" w:rsidRDefault="00472D64" w:rsidP="00472D64">
            <w:pPr>
              <w:rPr>
                <w:rFonts w:cs="Times New Roman"/>
              </w:rPr>
            </w:pPr>
            <w:r w:rsidRPr="005D30F0">
              <w:rPr>
                <w:rFonts w:cs="Times New Roman"/>
              </w:rPr>
              <w:t>Внешний Н1</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BF2EF" w14:textId="77777777" w:rsidR="00472D64" w:rsidRPr="005D30F0" w:rsidRDefault="00472D64" w:rsidP="00472D64">
            <w:pPr>
              <w:jc w:val="both"/>
              <w:rPr>
                <w:rFonts w:cs="Times New Roman"/>
              </w:rPr>
            </w:pPr>
            <w:r w:rsidRPr="005D30F0">
              <w:rPr>
                <w:rFonts w:cs="Times New Roman"/>
              </w:rPr>
              <w:t>1. Использование уязвимостей (уязвимостей кода (программного обеспечения), уязвимостей архитектуры и конфигурации системы, а также уязвимостей в процессах обработки данных, может привести к серьезным последствиям</w:t>
            </w:r>
          </w:p>
          <w:p w14:paraId="2C1FC063" w14:textId="19536DEE" w:rsidR="00472D64" w:rsidRPr="005D30F0" w:rsidRDefault="00472D64" w:rsidP="00472D64">
            <w:pPr>
              <w:jc w:val="both"/>
              <w:rPr>
                <w:rFonts w:cs="Times New Roman"/>
              </w:rPr>
            </w:pPr>
            <w:r w:rsidRPr="005D30F0">
              <w:rPr>
                <w:rFonts w:cs="Times New Roman"/>
              </w:rPr>
              <w:t>2. Внедрение вредоносного программного обеспечения</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AA177F" w14:textId="77777777" w:rsidR="00472D64" w:rsidRPr="00C602F2" w:rsidRDefault="00472D64" w:rsidP="00C0236D">
            <w:pPr>
              <w:jc w:val="center"/>
              <w:rPr>
                <w:rFonts w:cs="Times New Roman"/>
                <w:sz w:val="20"/>
                <w:szCs w:val="20"/>
                <w:lang w:val="en-US"/>
              </w:rPr>
            </w:pPr>
            <w:r w:rsidRPr="00C602F2">
              <w:rPr>
                <w:rFonts w:cs="Times New Roman"/>
                <w:sz w:val="20"/>
                <w:szCs w:val="20"/>
              </w:rPr>
              <w:t>Т1.1</w:t>
            </w:r>
            <w:r w:rsidRPr="00C602F2">
              <w:rPr>
                <w:rFonts w:cs="Times New Roman"/>
                <w:sz w:val="20"/>
                <w:szCs w:val="20"/>
                <w:lang w:val="en-US"/>
              </w:rPr>
              <w:t>,</w:t>
            </w:r>
          </w:p>
          <w:p w14:paraId="592451C2" w14:textId="56544D02" w:rsidR="00472D64" w:rsidRPr="00C602F2" w:rsidRDefault="00472D64" w:rsidP="00C0236D">
            <w:pPr>
              <w:jc w:val="center"/>
              <w:rPr>
                <w:rFonts w:cs="Times New Roman"/>
                <w:sz w:val="20"/>
                <w:szCs w:val="20"/>
              </w:rPr>
            </w:pPr>
            <w:r w:rsidRPr="00C602F2">
              <w:rPr>
                <w:rFonts w:cs="Times New Roman"/>
                <w:sz w:val="20"/>
                <w:szCs w:val="20"/>
              </w:rPr>
              <w:t>Т1.9, Т1.11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61575E" w14:textId="7B1B38D0" w:rsidR="00472D64" w:rsidRPr="00C602F2" w:rsidRDefault="00472D64" w:rsidP="00C0236D">
            <w:pPr>
              <w:jc w:val="center"/>
              <w:rPr>
                <w:rFonts w:cs="Times New Roman"/>
                <w:sz w:val="20"/>
                <w:szCs w:val="20"/>
              </w:rPr>
            </w:pPr>
            <w:r w:rsidRPr="00C602F2">
              <w:rPr>
                <w:rFonts w:cs="Times New Roman"/>
                <w:sz w:val="20"/>
                <w:szCs w:val="20"/>
              </w:rPr>
              <w:t>Т2.2, Т2.3, Т2.4, Т2.5</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618D75" w14:textId="5E5F83C3" w:rsidR="00472D64" w:rsidRPr="00C602F2" w:rsidRDefault="00472D64" w:rsidP="00C0236D">
            <w:pPr>
              <w:jc w:val="center"/>
              <w:rPr>
                <w:rFonts w:cs="Times New Roman"/>
                <w:sz w:val="20"/>
                <w:szCs w:val="20"/>
              </w:rPr>
            </w:pPr>
            <w:r w:rsidRPr="00C602F2">
              <w:rPr>
                <w:rFonts w:cs="Times New Roman"/>
                <w:sz w:val="20"/>
                <w:szCs w:val="20"/>
              </w:rPr>
              <w:t>Т3.4</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7CB951" w14:textId="114EC7F4" w:rsidR="00472D64" w:rsidRPr="00C602F2" w:rsidRDefault="00472D64" w:rsidP="00C0236D">
            <w:pPr>
              <w:jc w:val="center"/>
              <w:rPr>
                <w:rFonts w:cs="Times New Roman"/>
                <w:sz w:val="20"/>
                <w:szCs w:val="20"/>
              </w:rPr>
            </w:pPr>
            <w:r w:rsidRPr="00C602F2">
              <w:rPr>
                <w:rFonts w:cs="Times New Roman"/>
                <w:sz w:val="20"/>
                <w:szCs w:val="20"/>
              </w:rPr>
              <w:t>Т4.1, Т4.2, Т4.3,</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DE1CFC" w14:textId="165995A3" w:rsidR="00472D64" w:rsidRPr="00C602F2" w:rsidRDefault="00472D64" w:rsidP="00C0236D">
            <w:pPr>
              <w:jc w:val="center"/>
              <w:rPr>
                <w:rFonts w:cs="Times New Roman"/>
                <w:sz w:val="20"/>
                <w:szCs w:val="20"/>
              </w:rPr>
            </w:pPr>
            <w:r w:rsidRPr="00C602F2">
              <w:rPr>
                <w:rFonts w:cs="Times New Roman"/>
                <w:sz w:val="20"/>
                <w:szCs w:val="20"/>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0AD11B" w14:textId="05CE5853" w:rsidR="00472D64" w:rsidRPr="00C602F2" w:rsidRDefault="00472D64" w:rsidP="00C0236D">
            <w:pPr>
              <w:jc w:val="center"/>
              <w:rPr>
                <w:rFonts w:cs="Times New Roman"/>
                <w:sz w:val="20"/>
                <w:szCs w:val="20"/>
              </w:rPr>
            </w:pPr>
            <w:r w:rsidRPr="00C602F2">
              <w:rPr>
                <w:rFonts w:cs="Times New Roman"/>
                <w:sz w:val="20"/>
                <w:szCs w:val="20"/>
              </w:rPr>
              <w:t>Т6.1, Т6.2, Т6.3, Т6.4, Т6.5, Т6.6, Т6.7, Т6.8</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04BF51" w14:textId="581F0DEA" w:rsidR="00472D64" w:rsidRPr="00C602F2" w:rsidRDefault="00472D64" w:rsidP="00C0236D">
            <w:pPr>
              <w:jc w:val="center"/>
              <w:rPr>
                <w:rFonts w:cs="Times New Roman"/>
                <w:sz w:val="20"/>
                <w:szCs w:val="20"/>
              </w:rPr>
            </w:pPr>
            <w:r w:rsidRPr="00C602F2">
              <w:rPr>
                <w:rFonts w:cs="Times New Roman"/>
                <w:sz w:val="20"/>
                <w:szCs w:val="20"/>
              </w:rPr>
              <w:t>Т7.1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2C5D58" w14:textId="3A65B8D4" w:rsidR="00472D64" w:rsidRPr="00C602F2" w:rsidRDefault="00472D64" w:rsidP="00C0236D">
            <w:pPr>
              <w:jc w:val="center"/>
              <w:rPr>
                <w:rFonts w:cs="Times New Roman"/>
                <w:sz w:val="20"/>
                <w:szCs w:val="20"/>
              </w:rPr>
            </w:pPr>
            <w:r w:rsidRPr="00C602F2">
              <w:rPr>
                <w:rFonts w:cs="Times New Roman"/>
                <w:sz w:val="20"/>
                <w:szCs w:val="20"/>
              </w:rPr>
              <w:t>Т8.1, Т8.2, Т8.3, Т8.4, Т8.5, Т8.6, Т8.7</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05C76B" w14:textId="6B70694A" w:rsidR="00472D64" w:rsidRPr="00C602F2" w:rsidRDefault="00472D64" w:rsidP="00C0236D">
            <w:pPr>
              <w:jc w:val="center"/>
              <w:rPr>
                <w:rFonts w:cs="Times New Roman"/>
                <w:sz w:val="20"/>
                <w:szCs w:val="20"/>
              </w:rPr>
            </w:pPr>
            <w:r w:rsidRPr="00C602F2">
              <w:rPr>
                <w:rFonts w:cs="Times New Roman"/>
                <w:sz w:val="20"/>
                <w:szCs w:val="20"/>
              </w:rPr>
              <w:t>Т9.1, Т9.2, Т93, Т9.4, Т9.5, Т9.6, Т9.7, Т9.8</w:t>
            </w:r>
          </w:p>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C03486" w14:textId="528438A3" w:rsidR="00472D64" w:rsidRPr="00C602F2" w:rsidRDefault="00472D64" w:rsidP="00C0236D">
            <w:pPr>
              <w:jc w:val="center"/>
              <w:rPr>
                <w:rFonts w:cs="Times New Roman"/>
                <w:sz w:val="20"/>
                <w:szCs w:val="20"/>
              </w:rPr>
            </w:pPr>
            <w:r w:rsidRPr="00C602F2">
              <w:rPr>
                <w:rFonts w:cs="Times New Roman"/>
                <w:sz w:val="20"/>
                <w:szCs w:val="20"/>
              </w:rPr>
              <w:t>Т10.15</w:t>
            </w:r>
          </w:p>
        </w:tc>
      </w:tr>
      <w:tr w:rsidR="00472D64" w:rsidRPr="005D30F0" w14:paraId="140A5C00" w14:textId="77777777" w:rsidTr="00C0236D">
        <w:tblPrEx>
          <w:shd w:val="clear" w:color="auto" w:fill="CED7E7"/>
        </w:tblPrEx>
        <w:trPr>
          <w:gridAfter w:val="1"/>
          <w:wAfter w:w="9" w:type="dxa"/>
          <w:trHeight w:val="2641"/>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330" w:type="dxa"/>
              <w:bottom w:w="80" w:type="dxa"/>
              <w:right w:w="80" w:type="dxa"/>
            </w:tcMar>
          </w:tcPr>
          <w:p w14:paraId="744972E5" w14:textId="77777777" w:rsidR="00472D64" w:rsidRPr="005D30F0" w:rsidRDefault="00472D64" w:rsidP="00472D64">
            <w:pPr>
              <w:rPr>
                <w:rFonts w:cs="Times New Roman"/>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C9B27A" w14:textId="0894DAE2" w:rsidR="00472D64" w:rsidRPr="005D30F0" w:rsidRDefault="00472D64" w:rsidP="00472D64">
            <w:pPr>
              <w:rPr>
                <w:rStyle w:val="aa"/>
                <w:rFonts w:cs="Times New Roman"/>
              </w:rPr>
            </w:pPr>
            <w:r w:rsidRPr="005D30F0">
              <w:rPr>
                <w:rStyle w:val="aa"/>
                <w:rFonts w:cs="Times New Roman"/>
              </w:rPr>
              <w:t>Угроза получения информации о компонентах информационной системы</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0D2C2" w14:textId="6697D689" w:rsidR="00472D64" w:rsidRPr="005D30F0" w:rsidRDefault="00472D64" w:rsidP="00472D64">
            <w:pPr>
              <w:rPr>
                <w:rFonts w:cs="Times New Roman"/>
              </w:rPr>
            </w:pPr>
            <w:r w:rsidRPr="005D30F0">
              <w:rPr>
                <w:rFonts w:cs="Times New Roman"/>
              </w:rPr>
              <w:t>Внешний Н1</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6507E6" w14:textId="77777777" w:rsidR="00472D64" w:rsidRPr="005D30F0" w:rsidRDefault="00472D64" w:rsidP="00472D64">
            <w:pPr>
              <w:jc w:val="both"/>
              <w:rPr>
                <w:rFonts w:cs="Times New Roman"/>
              </w:rPr>
            </w:pPr>
            <w:r w:rsidRPr="005D30F0">
              <w:rPr>
                <w:rFonts w:cs="Times New Roman"/>
              </w:rPr>
              <w:t>1. Использование уязвимостей (уязвимостей кода (программного обеспечения), уязвимостей архитектуры и конфигурации системы, а также уязвимостей в процессах обработки данных, может привести к серьезным последствиям</w:t>
            </w:r>
          </w:p>
          <w:p w14:paraId="2A320730" w14:textId="30ECBF19" w:rsidR="00472D64" w:rsidRPr="005D30F0" w:rsidRDefault="00472D64" w:rsidP="00472D64">
            <w:pPr>
              <w:jc w:val="both"/>
              <w:rPr>
                <w:rFonts w:cs="Times New Roman"/>
              </w:rPr>
            </w:pPr>
            <w:r w:rsidRPr="005D30F0">
              <w:rPr>
                <w:rFonts w:cs="Times New Roman"/>
              </w:rPr>
              <w:t>2. Внедрение вредоносного программного обеспечения</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7DAFB0" w14:textId="77777777" w:rsidR="00472D64" w:rsidRPr="00C602F2" w:rsidRDefault="00472D64" w:rsidP="00C0236D">
            <w:pPr>
              <w:jc w:val="center"/>
              <w:rPr>
                <w:rFonts w:cs="Times New Roman"/>
                <w:sz w:val="20"/>
                <w:szCs w:val="20"/>
                <w:lang w:val="en-US"/>
              </w:rPr>
            </w:pPr>
            <w:r w:rsidRPr="00C602F2">
              <w:rPr>
                <w:rFonts w:cs="Times New Roman"/>
                <w:sz w:val="20"/>
                <w:szCs w:val="20"/>
              </w:rPr>
              <w:t>Т1.1</w:t>
            </w:r>
            <w:r w:rsidRPr="00C602F2">
              <w:rPr>
                <w:rFonts w:cs="Times New Roman"/>
                <w:sz w:val="20"/>
                <w:szCs w:val="20"/>
                <w:lang w:val="en-US"/>
              </w:rPr>
              <w:t>,</w:t>
            </w:r>
          </w:p>
          <w:p w14:paraId="5C4A8471" w14:textId="31C9D10C" w:rsidR="00472D64" w:rsidRPr="00C602F2" w:rsidRDefault="00472D64" w:rsidP="00C0236D">
            <w:pPr>
              <w:jc w:val="center"/>
              <w:rPr>
                <w:rFonts w:cs="Times New Roman"/>
                <w:sz w:val="20"/>
                <w:szCs w:val="20"/>
              </w:rPr>
            </w:pPr>
            <w:r w:rsidRPr="00C602F2">
              <w:rPr>
                <w:rFonts w:cs="Times New Roman"/>
                <w:sz w:val="20"/>
                <w:szCs w:val="20"/>
              </w:rPr>
              <w:t>Т1.9, Т1.11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C7D23F" w14:textId="26659898" w:rsidR="00472D64" w:rsidRPr="00C602F2" w:rsidRDefault="00472D64" w:rsidP="00C0236D">
            <w:pPr>
              <w:jc w:val="center"/>
              <w:rPr>
                <w:rFonts w:cs="Times New Roman"/>
                <w:sz w:val="20"/>
                <w:szCs w:val="20"/>
              </w:rPr>
            </w:pPr>
            <w:r w:rsidRPr="00C602F2">
              <w:rPr>
                <w:rFonts w:cs="Times New Roman"/>
                <w:sz w:val="20"/>
                <w:szCs w:val="20"/>
              </w:rPr>
              <w:t>Т2.2, Т2.3, Т2.4, Т2.5</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D983A4" w14:textId="229BD3E4" w:rsidR="00472D64" w:rsidRPr="00C602F2" w:rsidRDefault="00472D64" w:rsidP="00C0236D">
            <w:pPr>
              <w:jc w:val="center"/>
              <w:rPr>
                <w:rFonts w:cs="Times New Roman"/>
                <w:sz w:val="20"/>
                <w:szCs w:val="20"/>
              </w:rPr>
            </w:pPr>
            <w:r w:rsidRPr="00C602F2">
              <w:rPr>
                <w:rFonts w:cs="Times New Roman"/>
                <w:sz w:val="20"/>
                <w:szCs w:val="20"/>
              </w:rPr>
              <w:t>Т3.4</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9C12BB" w14:textId="4F1C8F0B" w:rsidR="00472D64" w:rsidRPr="00C602F2" w:rsidRDefault="00472D64" w:rsidP="00C0236D">
            <w:pPr>
              <w:jc w:val="center"/>
              <w:rPr>
                <w:rFonts w:cs="Times New Roman"/>
                <w:sz w:val="20"/>
                <w:szCs w:val="20"/>
              </w:rPr>
            </w:pPr>
            <w:r w:rsidRPr="00C602F2">
              <w:rPr>
                <w:rFonts w:cs="Times New Roman"/>
                <w:sz w:val="20"/>
                <w:szCs w:val="20"/>
              </w:rPr>
              <w:t>Т4.1, Т4.2, Т4.3,</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8755D7" w14:textId="15A88233" w:rsidR="00472D64" w:rsidRPr="00C602F2" w:rsidRDefault="00472D64" w:rsidP="00C0236D">
            <w:pPr>
              <w:jc w:val="center"/>
              <w:rPr>
                <w:rFonts w:cs="Times New Roman"/>
                <w:sz w:val="20"/>
                <w:szCs w:val="20"/>
              </w:rPr>
            </w:pPr>
            <w:r w:rsidRPr="00C602F2">
              <w:rPr>
                <w:rFonts w:cs="Times New Roman"/>
                <w:sz w:val="20"/>
                <w:szCs w:val="20"/>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F50500" w14:textId="7C9792E6" w:rsidR="00472D64" w:rsidRPr="00C602F2" w:rsidRDefault="00472D64" w:rsidP="00C0236D">
            <w:pPr>
              <w:jc w:val="center"/>
              <w:rPr>
                <w:rFonts w:cs="Times New Roman"/>
                <w:sz w:val="20"/>
                <w:szCs w:val="20"/>
              </w:rPr>
            </w:pPr>
            <w:r w:rsidRPr="00C602F2">
              <w:rPr>
                <w:rFonts w:cs="Times New Roman"/>
                <w:sz w:val="20"/>
                <w:szCs w:val="20"/>
              </w:rPr>
              <w:t>Т6.1, Т6.2, Т6.3, Т6.4, Т6.5, Т6.6, Т6.7, Т6.8</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CDC06C" w14:textId="5DEB807B" w:rsidR="00472D64" w:rsidRPr="00C602F2" w:rsidRDefault="00472D64" w:rsidP="00C0236D">
            <w:pPr>
              <w:jc w:val="center"/>
              <w:rPr>
                <w:rFonts w:cs="Times New Roman"/>
                <w:sz w:val="20"/>
                <w:szCs w:val="20"/>
              </w:rPr>
            </w:pPr>
            <w:r w:rsidRPr="00C602F2">
              <w:rPr>
                <w:rFonts w:cs="Times New Roman"/>
                <w:sz w:val="20"/>
                <w:szCs w:val="20"/>
              </w:rPr>
              <w:t>Т7.1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5BA69C" w14:textId="2EACE380" w:rsidR="00472D64" w:rsidRPr="00C602F2" w:rsidRDefault="00472D64" w:rsidP="00C0236D">
            <w:pPr>
              <w:jc w:val="center"/>
              <w:rPr>
                <w:rFonts w:cs="Times New Roman"/>
                <w:sz w:val="20"/>
                <w:szCs w:val="20"/>
              </w:rPr>
            </w:pPr>
            <w:r w:rsidRPr="00C602F2">
              <w:rPr>
                <w:rFonts w:cs="Times New Roman"/>
                <w:sz w:val="20"/>
                <w:szCs w:val="20"/>
              </w:rPr>
              <w:t>Т8.1, Т8.2, Т8.3, Т8.4, Т8.5, Т8.6, Т8.7</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136B12" w14:textId="39A05FCC" w:rsidR="00472D64" w:rsidRPr="00C602F2" w:rsidRDefault="00472D64" w:rsidP="00C0236D">
            <w:pPr>
              <w:jc w:val="center"/>
              <w:rPr>
                <w:rFonts w:cs="Times New Roman"/>
                <w:sz w:val="20"/>
                <w:szCs w:val="20"/>
              </w:rPr>
            </w:pPr>
            <w:r w:rsidRPr="00C602F2">
              <w:rPr>
                <w:rFonts w:cs="Times New Roman"/>
                <w:sz w:val="20"/>
                <w:szCs w:val="20"/>
              </w:rPr>
              <w:t>Т9.1, Т9.2, Т93, Т9.4, Т9.5, Т9.6, Т9.7, Т9.8</w:t>
            </w:r>
          </w:p>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FF4518" w14:textId="5887D4B9" w:rsidR="00472D64" w:rsidRPr="00C602F2" w:rsidRDefault="00472D64" w:rsidP="00C0236D">
            <w:pPr>
              <w:jc w:val="center"/>
              <w:rPr>
                <w:rFonts w:cs="Times New Roman"/>
                <w:sz w:val="20"/>
                <w:szCs w:val="20"/>
              </w:rPr>
            </w:pPr>
            <w:r w:rsidRPr="00C602F2">
              <w:rPr>
                <w:rFonts w:cs="Times New Roman"/>
                <w:sz w:val="20"/>
                <w:szCs w:val="20"/>
              </w:rPr>
              <w:t>Т10.15</w:t>
            </w:r>
          </w:p>
        </w:tc>
      </w:tr>
      <w:tr w:rsidR="00472D64" w:rsidRPr="005D30F0" w14:paraId="5CA3A9D6" w14:textId="77777777" w:rsidTr="00C0236D">
        <w:tblPrEx>
          <w:shd w:val="clear" w:color="auto" w:fill="CED7E7"/>
        </w:tblPrEx>
        <w:trPr>
          <w:gridAfter w:val="1"/>
          <w:wAfter w:w="9" w:type="dxa"/>
          <w:trHeight w:val="2641"/>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330" w:type="dxa"/>
              <w:bottom w:w="80" w:type="dxa"/>
              <w:right w:w="80" w:type="dxa"/>
            </w:tcMar>
          </w:tcPr>
          <w:p w14:paraId="6C781AE7" w14:textId="77777777" w:rsidR="00472D64" w:rsidRPr="005D30F0" w:rsidRDefault="00472D64" w:rsidP="00472D64">
            <w:pPr>
              <w:rPr>
                <w:rFonts w:cs="Times New Roman"/>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D04E1" w14:textId="5A3F3534" w:rsidR="00472D64" w:rsidRPr="005D30F0" w:rsidRDefault="00472D64" w:rsidP="00472D64">
            <w:pPr>
              <w:rPr>
                <w:rStyle w:val="aa"/>
                <w:rFonts w:cs="Times New Roman"/>
              </w:rPr>
            </w:pPr>
            <w:r w:rsidRPr="005D30F0">
              <w:rPr>
                <w:rStyle w:val="aa"/>
                <w:rFonts w:cs="Times New Roman"/>
              </w:rPr>
              <w:t>Угрозы внедрение вредоносного ПО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A11A68" w14:textId="6A0E278C" w:rsidR="00472D64" w:rsidRPr="005D30F0" w:rsidRDefault="00472D64" w:rsidP="00472D64">
            <w:pPr>
              <w:rPr>
                <w:rFonts w:cs="Times New Roman"/>
              </w:rPr>
            </w:pPr>
            <w:r w:rsidRPr="005D30F0">
              <w:rPr>
                <w:rFonts w:cs="Times New Roman"/>
              </w:rPr>
              <w:t>Внешний Н1</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CF24B" w14:textId="77777777" w:rsidR="00472D64" w:rsidRPr="005D30F0" w:rsidRDefault="00472D64" w:rsidP="00472D64">
            <w:pPr>
              <w:jc w:val="both"/>
              <w:rPr>
                <w:rFonts w:cs="Times New Roman"/>
              </w:rPr>
            </w:pPr>
            <w:r w:rsidRPr="005D30F0">
              <w:rPr>
                <w:rFonts w:cs="Times New Roman"/>
              </w:rPr>
              <w:t>1. Использование уязвимостей (уязвимостей кода (программного обеспечения), уязвимостей архитектуры и конфигурации системы, а также уязвимостей в процессах обработки данных, может привести к серьезным последствиям</w:t>
            </w:r>
          </w:p>
          <w:p w14:paraId="2D7EEC7D" w14:textId="75D7EEE0" w:rsidR="00472D64" w:rsidRPr="005D30F0" w:rsidRDefault="00472D64" w:rsidP="00472D64">
            <w:pPr>
              <w:jc w:val="both"/>
              <w:rPr>
                <w:rFonts w:cs="Times New Roman"/>
              </w:rPr>
            </w:pPr>
            <w:r w:rsidRPr="005D30F0">
              <w:rPr>
                <w:rFonts w:cs="Times New Roman"/>
              </w:rPr>
              <w:t>2. Внедрение вредоносного программного обеспечения</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F89F36" w14:textId="77777777" w:rsidR="00472D64" w:rsidRPr="00C602F2" w:rsidRDefault="00472D64" w:rsidP="00C0236D">
            <w:pPr>
              <w:jc w:val="center"/>
              <w:rPr>
                <w:rFonts w:cs="Times New Roman"/>
                <w:sz w:val="20"/>
                <w:szCs w:val="20"/>
                <w:lang w:val="en-US"/>
              </w:rPr>
            </w:pPr>
            <w:r w:rsidRPr="00C602F2">
              <w:rPr>
                <w:rFonts w:cs="Times New Roman"/>
                <w:sz w:val="20"/>
                <w:szCs w:val="20"/>
              </w:rPr>
              <w:t>Т1.1</w:t>
            </w:r>
            <w:r w:rsidRPr="00C602F2">
              <w:rPr>
                <w:rFonts w:cs="Times New Roman"/>
                <w:sz w:val="20"/>
                <w:szCs w:val="20"/>
                <w:lang w:val="en-US"/>
              </w:rPr>
              <w:t>,</w:t>
            </w:r>
          </w:p>
          <w:p w14:paraId="79432FAE" w14:textId="7600CAEF" w:rsidR="00472D64" w:rsidRPr="00C602F2" w:rsidRDefault="00472D64" w:rsidP="00C0236D">
            <w:pPr>
              <w:jc w:val="center"/>
              <w:rPr>
                <w:rFonts w:cs="Times New Roman"/>
                <w:sz w:val="20"/>
                <w:szCs w:val="20"/>
              </w:rPr>
            </w:pPr>
            <w:r w:rsidRPr="00C602F2">
              <w:rPr>
                <w:rFonts w:cs="Times New Roman"/>
                <w:sz w:val="20"/>
                <w:szCs w:val="20"/>
              </w:rPr>
              <w:t>Т1.9, Т1.11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890FDD" w14:textId="17761775" w:rsidR="00472D64" w:rsidRPr="00C602F2" w:rsidRDefault="00472D64" w:rsidP="00C0236D">
            <w:pPr>
              <w:jc w:val="center"/>
              <w:rPr>
                <w:rFonts w:cs="Times New Roman"/>
                <w:sz w:val="20"/>
                <w:szCs w:val="20"/>
              </w:rPr>
            </w:pPr>
            <w:r w:rsidRPr="00C602F2">
              <w:rPr>
                <w:rFonts w:cs="Times New Roman"/>
                <w:sz w:val="20"/>
                <w:szCs w:val="20"/>
              </w:rPr>
              <w:t>Т2.2, Т2.3, Т2.4, Т2.5</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324942" w14:textId="286E94E2" w:rsidR="00472D64" w:rsidRPr="00C602F2" w:rsidRDefault="00472D64" w:rsidP="00C0236D">
            <w:pPr>
              <w:jc w:val="center"/>
              <w:rPr>
                <w:rFonts w:cs="Times New Roman"/>
                <w:sz w:val="20"/>
                <w:szCs w:val="20"/>
              </w:rPr>
            </w:pPr>
            <w:r w:rsidRPr="00C602F2">
              <w:rPr>
                <w:rFonts w:cs="Times New Roman"/>
                <w:sz w:val="20"/>
                <w:szCs w:val="20"/>
              </w:rPr>
              <w:t>Т3.4</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3136C0" w14:textId="3552707A" w:rsidR="00472D64" w:rsidRPr="00C602F2" w:rsidRDefault="00472D64" w:rsidP="00C0236D">
            <w:pPr>
              <w:jc w:val="center"/>
              <w:rPr>
                <w:rFonts w:cs="Times New Roman"/>
                <w:sz w:val="20"/>
                <w:szCs w:val="20"/>
              </w:rPr>
            </w:pPr>
            <w:r w:rsidRPr="00C602F2">
              <w:rPr>
                <w:rFonts w:cs="Times New Roman"/>
                <w:sz w:val="20"/>
                <w:szCs w:val="20"/>
              </w:rPr>
              <w:t>Т4.1, Т4.2, Т4.3,</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0E526B" w14:textId="36B1D203" w:rsidR="00472D64" w:rsidRPr="00C602F2" w:rsidRDefault="00472D64" w:rsidP="00C0236D">
            <w:pPr>
              <w:jc w:val="center"/>
              <w:rPr>
                <w:rFonts w:cs="Times New Roman"/>
                <w:sz w:val="20"/>
                <w:szCs w:val="20"/>
              </w:rPr>
            </w:pPr>
            <w:r w:rsidRPr="00C602F2">
              <w:rPr>
                <w:rFonts w:cs="Times New Roman"/>
                <w:sz w:val="20"/>
                <w:szCs w:val="20"/>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7CB7A6" w14:textId="5ED280D3" w:rsidR="00472D64" w:rsidRPr="00C602F2" w:rsidRDefault="00472D64" w:rsidP="00C0236D">
            <w:pPr>
              <w:jc w:val="center"/>
              <w:rPr>
                <w:rFonts w:cs="Times New Roman"/>
                <w:sz w:val="20"/>
                <w:szCs w:val="20"/>
              </w:rPr>
            </w:pPr>
            <w:r w:rsidRPr="00C602F2">
              <w:rPr>
                <w:rFonts w:cs="Times New Roman"/>
                <w:sz w:val="20"/>
                <w:szCs w:val="20"/>
              </w:rPr>
              <w:t>Т6.1, Т6.2, Т6.3, Т6.4, Т6.5, Т6.6, Т6.7, Т6.8</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9E40E9" w14:textId="4CA50049" w:rsidR="00472D64" w:rsidRPr="00C602F2" w:rsidRDefault="00472D64" w:rsidP="00C0236D">
            <w:pPr>
              <w:jc w:val="center"/>
              <w:rPr>
                <w:rFonts w:cs="Times New Roman"/>
                <w:sz w:val="20"/>
                <w:szCs w:val="20"/>
              </w:rPr>
            </w:pPr>
            <w:r w:rsidRPr="00C602F2">
              <w:rPr>
                <w:rFonts w:cs="Times New Roman"/>
                <w:sz w:val="20"/>
                <w:szCs w:val="20"/>
              </w:rPr>
              <w:t>Т7.1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2CE9D0" w14:textId="7108BDFE" w:rsidR="00472D64" w:rsidRPr="00C602F2" w:rsidRDefault="00472D64" w:rsidP="00C0236D">
            <w:pPr>
              <w:jc w:val="center"/>
              <w:rPr>
                <w:rFonts w:cs="Times New Roman"/>
                <w:sz w:val="20"/>
                <w:szCs w:val="20"/>
              </w:rPr>
            </w:pPr>
            <w:r w:rsidRPr="00C602F2">
              <w:rPr>
                <w:rFonts w:cs="Times New Roman"/>
                <w:sz w:val="20"/>
                <w:szCs w:val="20"/>
              </w:rPr>
              <w:t>Т8.1, Т8.2, Т8.3, Т8.4, Т8.5, Т8.6, Т8.7</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1288C2" w14:textId="776DB26E" w:rsidR="00472D64" w:rsidRPr="00C602F2" w:rsidRDefault="00472D64" w:rsidP="00C0236D">
            <w:pPr>
              <w:jc w:val="center"/>
              <w:rPr>
                <w:rFonts w:cs="Times New Roman"/>
                <w:sz w:val="20"/>
                <w:szCs w:val="20"/>
              </w:rPr>
            </w:pPr>
            <w:r w:rsidRPr="00C602F2">
              <w:rPr>
                <w:rFonts w:cs="Times New Roman"/>
                <w:sz w:val="20"/>
                <w:szCs w:val="20"/>
              </w:rPr>
              <w:t>Т9.1, Т9.2, Т93, Т9.4, Т9.5, Т9.6, Т9.7, Т9.8</w:t>
            </w:r>
          </w:p>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155D28" w14:textId="46631B39" w:rsidR="00472D64" w:rsidRPr="00C602F2" w:rsidRDefault="00472D64" w:rsidP="00C0236D">
            <w:pPr>
              <w:jc w:val="center"/>
              <w:rPr>
                <w:rFonts w:cs="Times New Roman"/>
                <w:sz w:val="20"/>
                <w:szCs w:val="20"/>
              </w:rPr>
            </w:pPr>
            <w:r w:rsidRPr="00C602F2">
              <w:rPr>
                <w:rFonts w:cs="Times New Roman"/>
                <w:sz w:val="20"/>
                <w:szCs w:val="20"/>
              </w:rPr>
              <w:t>Т10.15</w:t>
            </w:r>
          </w:p>
        </w:tc>
      </w:tr>
      <w:tr w:rsidR="00472D64" w:rsidRPr="005D30F0" w14:paraId="1EEA985E" w14:textId="77777777" w:rsidTr="00C0236D">
        <w:tblPrEx>
          <w:shd w:val="clear" w:color="auto" w:fill="CED7E7"/>
        </w:tblPrEx>
        <w:trPr>
          <w:gridAfter w:val="1"/>
          <w:wAfter w:w="9" w:type="dxa"/>
          <w:trHeight w:val="2641"/>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330" w:type="dxa"/>
              <w:bottom w:w="80" w:type="dxa"/>
              <w:right w:w="80" w:type="dxa"/>
            </w:tcMar>
          </w:tcPr>
          <w:p w14:paraId="0DB75C93" w14:textId="77777777" w:rsidR="00472D64" w:rsidRPr="005D30F0" w:rsidRDefault="00472D64" w:rsidP="00472D64">
            <w:pPr>
              <w:rPr>
                <w:rFonts w:cs="Times New Roman"/>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67211C" w14:textId="7C990163" w:rsidR="00472D64" w:rsidRPr="005D30F0" w:rsidRDefault="00472D64" w:rsidP="00472D64">
            <w:pPr>
              <w:rPr>
                <w:rStyle w:val="aa"/>
                <w:rFonts w:cs="Times New Roman"/>
              </w:rPr>
            </w:pPr>
            <w:r w:rsidRPr="005D30F0">
              <w:rPr>
                <w:rStyle w:val="aa"/>
                <w:rFonts w:cs="Times New Roman"/>
              </w:rPr>
              <w:t>Угроза «отказа в обслуживании»</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6E015E" w14:textId="3C1027A3" w:rsidR="00472D64" w:rsidRPr="005D30F0" w:rsidRDefault="00472D64" w:rsidP="00472D64">
            <w:pPr>
              <w:rPr>
                <w:rFonts w:cs="Times New Roman"/>
              </w:rPr>
            </w:pPr>
            <w:r w:rsidRPr="005D30F0">
              <w:rPr>
                <w:rFonts w:cs="Times New Roman"/>
              </w:rPr>
              <w:t>Внешний Н1</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3FA16" w14:textId="77777777" w:rsidR="00472D64" w:rsidRPr="005D30F0" w:rsidRDefault="00472D64" w:rsidP="00472D64">
            <w:pPr>
              <w:jc w:val="both"/>
              <w:rPr>
                <w:rFonts w:cs="Times New Roman"/>
              </w:rPr>
            </w:pPr>
            <w:r w:rsidRPr="005D30F0">
              <w:rPr>
                <w:rFonts w:cs="Times New Roman"/>
              </w:rPr>
              <w:t>1. Использование уязвимостей (уязвимостей кода (программного обеспечения), уязвимостей архитектуры и конфигурации системы, а также уязвимостей в процессах обработки данных, может привести к серьезным последствиям</w:t>
            </w:r>
          </w:p>
          <w:p w14:paraId="483756F4" w14:textId="65CE21CA" w:rsidR="00472D64" w:rsidRPr="005D30F0" w:rsidRDefault="00472D64" w:rsidP="00472D64">
            <w:pPr>
              <w:jc w:val="both"/>
              <w:rPr>
                <w:rFonts w:cs="Times New Roman"/>
              </w:rPr>
            </w:pPr>
            <w:r w:rsidRPr="005D30F0">
              <w:rPr>
                <w:rFonts w:cs="Times New Roman"/>
              </w:rPr>
              <w:t>2. Внедрение вредоносного программного обеспечения</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183DE2" w14:textId="77777777" w:rsidR="00472D64" w:rsidRPr="00C602F2" w:rsidRDefault="00472D64" w:rsidP="00C0236D">
            <w:pPr>
              <w:jc w:val="center"/>
              <w:rPr>
                <w:rFonts w:cs="Times New Roman"/>
                <w:sz w:val="20"/>
                <w:szCs w:val="20"/>
                <w:lang w:val="en-US"/>
              </w:rPr>
            </w:pPr>
            <w:r w:rsidRPr="00C602F2">
              <w:rPr>
                <w:rFonts w:cs="Times New Roman"/>
                <w:sz w:val="20"/>
                <w:szCs w:val="20"/>
              </w:rPr>
              <w:t>Т1.1</w:t>
            </w:r>
            <w:r w:rsidRPr="00C602F2">
              <w:rPr>
                <w:rFonts w:cs="Times New Roman"/>
                <w:sz w:val="20"/>
                <w:szCs w:val="20"/>
                <w:lang w:val="en-US"/>
              </w:rPr>
              <w:t>,</w:t>
            </w:r>
          </w:p>
          <w:p w14:paraId="0E0FA663" w14:textId="340B01AF" w:rsidR="00472D64" w:rsidRPr="00C602F2" w:rsidRDefault="00472D64" w:rsidP="00C0236D">
            <w:pPr>
              <w:jc w:val="center"/>
              <w:rPr>
                <w:rFonts w:cs="Times New Roman"/>
                <w:sz w:val="20"/>
                <w:szCs w:val="20"/>
              </w:rPr>
            </w:pPr>
            <w:r w:rsidRPr="00C602F2">
              <w:rPr>
                <w:rFonts w:cs="Times New Roman"/>
                <w:sz w:val="20"/>
                <w:szCs w:val="20"/>
              </w:rPr>
              <w:t>Т1.9, Т1.11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6ECBFB" w14:textId="254C76B6" w:rsidR="00472D64" w:rsidRPr="00C602F2" w:rsidRDefault="00472D64" w:rsidP="00C0236D">
            <w:pPr>
              <w:jc w:val="center"/>
              <w:rPr>
                <w:rFonts w:cs="Times New Roman"/>
                <w:sz w:val="20"/>
                <w:szCs w:val="20"/>
              </w:rPr>
            </w:pPr>
            <w:r w:rsidRPr="00C602F2">
              <w:rPr>
                <w:rFonts w:cs="Times New Roman"/>
                <w:sz w:val="20"/>
                <w:szCs w:val="20"/>
              </w:rPr>
              <w:t>Т2.2, Т2.3, Т2.4, Т2.5</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940F82" w14:textId="0172D952" w:rsidR="00472D64" w:rsidRPr="00C602F2" w:rsidRDefault="00472D64" w:rsidP="00C0236D">
            <w:pPr>
              <w:jc w:val="center"/>
              <w:rPr>
                <w:rFonts w:cs="Times New Roman"/>
                <w:sz w:val="20"/>
                <w:szCs w:val="20"/>
              </w:rPr>
            </w:pPr>
            <w:r w:rsidRPr="00C602F2">
              <w:rPr>
                <w:rFonts w:cs="Times New Roman"/>
                <w:sz w:val="20"/>
                <w:szCs w:val="20"/>
              </w:rPr>
              <w:t>Т3.4</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23D854" w14:textId="2E07D0EB" w:rsidR="00472D64" w:rsidRPr="00C602F2" w:rsidRDefault="00472D64" w:rsidP="00C0236D">
            <w:pPr>
              <w:jc w:val="center"/>
              <w:rPr>
                <w:rFonts w:cs="Times New Roman"/>
                <w:sz w:val="20"/>
                <w:szCs w:val="20"/>
              </w:rPr>
            </w:pPr>
            <w:r w:rsidRPr="00C602F2">
              <w:rPr>
                <w:rFonts w:cs="Times New Roman"/>
                <w:sz w:val="20"/>
                <w:szCs w:val="20"/>
              </w:rPr>
              <w:t>Т4.1, Т4.2, Т4.3,</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2EC9CA" w14:textId="7CE68EB3" w:rsidR="00472D64" w:rsidRPr="00C602F2" w:rsidRDefault="00472D64" w:rsidP="00C0236D">
            <w:pPr>
              <w:jc w:val="center"/>
              <w:rPr>
                <w:rFonts w:cs="Times New Roman"/>
                <w:sz w:val="20"/>
                <w:szCs w:val="20"/>
              </w:rPr>
            </w:pPr>
            <w:r w:rsidRPr="00C602F2">
              <w:rPr>
                <w:rFonts w:cs="Times New Roman"/>
                <w:sz w:val="20"/>
                <w:szCs w:val="20"/>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FFF17F" w14:textId="33FD71BC" w:rsidR="00472D64" w:rsidRPr="00C602F2" w:rsidRDefault="00472D64" w:rsidP="00C0236D">
            <w:pPr>
              <w:jc w:val="center"/>
              <w:rPr>
                <w:rFonts w:cs="Times New Roman"/>
                <w:sz w:val="20"/>
                <w:szCs w:val="20"/>
              </w:rPr>
            </w:pPr>
            <w:r w:rsidRPr="00C602F2">
              <w:rPr>
                <w:rFonts w:cs="Times New Roman"/>
                <w:sz w:val="20"/>
                <w:szCs w:val="20"/>
              </w:rPr>
              <w:t>Т6.1, Т6.2, Т6.3, Т6.4, Т6.5, Т6.6, Т6.7, Т6.8</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E067EF" w14:textId="1D010F8B" w:rsidR="00472D64" w:rsidRPr="00C602F2" w:rsidRDefault="00472D64" w:rsidP="00C0236D">
            <w:pPr>
              <w:jc w:val="center"/>
              <w:rPr>
                <w:rFonts w:cs="Times New Roman"/>
                <w:sz w:val="20"/>
                <w:szCs w:val="20"/>
              </w:rPr>
            </w:pPr>
            <w:r w:rsidRPr="00C602F2">
              <w:rPr>
                <w:rFonts w:cs="Times New Roman"/>
                <w:sz w:val="20"/>
                <w:szCs w:val="20"/>
              </w:rPr>
              <w:t>Т7.1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0021A8" w14:textId="4CBDFD98" w:rsidR="00472D64" w:rsidRPr="00C602F2" w:rsidRDefault="00472D64" w:rsidP="00C0236D">
            <w:pPr>
              <w:jc w:val="center"/>
              <w:rPr>
                <w:rFonts w:cs="Times New Roman"/>
                <w:sz w:val="20"/>
                <w:szCs w:val="20"/>
              </w:rPr>
            </w:pPr>
            <w:r w:rsidRPr="00C602F2">
              <w:rPr>
                <w:rFonts w:cs="Times New Roman"/>
                <w:sz w:val="20"/>
                <w:szCs w:val="20"/>
              </w:rPr>
              <w:t>Т8.1, Т8.2, Т8.3, Т8.4, Т8.5, Т8.6, Т8.7</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17D7BD" w14:textId="2FB68F9B" w:rsidR="00472D64" w:rsidRPr="00C602F2" w:rsidRDefault="00472D64" w:rsidP="00C0236D">
            <w:pPr>
              <w:jc w:val="center"/>
              <w:rPr>
                <w:rFonts w:cs="Times New Roman"/>
                <w:sz w:val="20"/>
                <w:szCs w:val="20"/>
              </w:rPr>
            </w:pPr>
            <w:r w:rsidRPr="00C602F2">
              <w:rPr>
                <w:rFonts w:cs="Times New Roman"/>
                <w:sz w:val="20"/>
                <w:szCs w:val="20"/>
              </w:rPr>
              <w:t>Т9.1, Т9.2, Т93, Т9.4, Т9.5, Т9.6, Т9.7, Т9.8</w:t>
            </w:r>
          </w:p>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BC3FDC" w14:textId="09AFE98E" w:rsidR="00472D64" w:rsidRPr="00C602F2" w:rsidRDefault="00472D64" w:rsidP="00C0236D">
            <w:pPr>
              <w:jc w:val="center"/>
              <w:rPr>
                <w:rFonts w:cs="Times New Roman"/>
                <w:sz w:val="20"/>
                <w:szCs w:val="20"/>
              </w:rPr>
            </w:pPr>
            <w:r w:rsidRPr="00C602F2">
              <w:rPr>
                <w:rFonts w:cs="Times New Roman"/>
                <w:sz w:val="20"/>
                <w:szCs w:val="20"/>
              </w:rPr>
              <w:t>Т10.15</w:t>
            </w:r>
          </w:p>
        </w:tc>
      </w:tr>
      <w:tr w:rsidR="00472D64" w:rsidRPr="005D30F0" w14:paraId="29818AB9" w14:textId="77777777" w:rsidTr="00C0236D">
        <w:tblPrEx>
          <w:shd w:val="clear" w:color="auto" w:fill="CED7E7"/>
        </w:tblPrEx>
        <w:trPr>
          <w:gridAfter w:val="1"/>
          <w:wAfter w:w="9" w:type="dxa"/>
          <w:trHeight w:val="2641"/>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330" w:type="dxa"/>
              <w:bottom w:w="80" w:type="dxa"/>
              <w:right w:w="80" w:type="dxa"/>
            </w:tcMar>
          </w:tcPr>
          <w:p w14:paraId="28E3FF87" w14:textId="77777777" w:rsidR="00472D64" w:rsidRPr="005D30F0" w:rsidRDefault="00472D64" w:rsidP="00472D64">
            <w:pPr>
              <w:rPr>
                <w:rFonts w:cs="Times New Roman"/>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CEAC6B" w14:textId="6130DE72" w:rsidR="00472D64" w:rsidRPr="005D30F0" w:rsidRDefault="00472D64" w:rsidP="00472D64">
            <w:pPr>
              <w:rPr>
                <w:rStyle w:val="aa"/>
                <w:rFonts w:cs="Times New Roman"/>
              </w:rPr>
            </w:pPr>
            <w:r w:rsidRPr="005D30F0">
              <w:rPr>
                <w:rStyle w:val="aa"/>
                <w:rFonts w:cs="Times New Roman"/>
              </w:rPr>
              <w:t>Угроза НСД к информации, обрабатываемой с использованием технологий виртуализации</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95E90" w14:textId="52CD62C5" w:rsidR="00472D64" w:rsidRPr="005D30F0" w:rsidRDefault="00472D64" w:rsidP="00472D64">
            <w:pPr>
              <w:rPr>
                <w:rFonts w:cs="Times New Roman"/>
              </w:rPr>
            </w:pPr>
            <w:r w:rsidRPr="005D30F0">
              <w:rPr>
                <w:rFonts w:cs="Times New Roman"/>
              </w:rPr>
              <w:t>Внешний Н1</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75C56E" w14:textId="77777777" w:rsidR="00472D64" w:rsidRPr="005D30F0" w:rsidRDefault="00472D64" w:rsidP="00472D64">
            <w:pPr>
              <w:jc w:val="both"/>
              <w:rPr>
                <w:rFonts w:cs="Times New Roman"/>
              </w:rPr>
            </w:pPr>
            <w:r w:rsidRPr="005D30F0">
              <w:rPr>
                <w:rFonts w:cs="Times New Roman"/>
              </w:rPr>
              <w:t>1. Использование уязвимостей (уязвимостей кода (программного обеспечения), уязвимостей архитектуры и конфигурации системы, а также уязвимостей в процессах обработки данных, может привести к серьезным последствиям</w:t>
            </w:r>
          </w:p>
          <w:p w14:paraId="3E6D7E0C" w14:textId="4D24042C" w:rsidR="00472D64" w:rsidRPr="005D30F0" w:rsidRDefault="00472D64" w:rsidP="00472D64">
            <w:pPr>
              <w:jc w:val="both"/>
              <w:rPr>
                <w:rFonts w:cs="Times New Roman"/>
              </w:rPr>
            </w:pPr>
            <w:r w:rsidRPr="005D30F0">
              <w:rPr>
                <w:rFonts w:cs="Times New Roman"/>
              </w:rPr>
              <w:t>2. Внедрение вредоносного программного обеспечения</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9FA190" w14:textId="77777777" w:rsidR="00472D64" w:rsidRPr="00C602F2" w:rsidRDefault="00472D64" w:rsidP="00C0236D">
            <w:pPr>
              <w:jc w:val="center"/>
              <w:rPr>
                <w:rFonts w:cs="Times New Roman"/>
                <w:sz w:val="20"/>
                <w:szCs w:val="20"/>
                <w:lang w:val="en-US"/>
              </w:rPr>
            </w:pPr>
            <w:r w:rsidRPr="00C602F2">
              <w:rPr>
                <w:rFonts w:cs="Times New Roman"/>
                <w:sz w:val="20"/>
                <w:szCs w:val="20"/>
              </w:rPr>
              <w:t>Т1.1</w:t>
            </w:r>
            <w:r w:rsidRPr="00C602F2">
              <w:rPr>
                <w:rFonts w:cs="Times New Roman"/>
                <w:sz w:val="20"/>
                <w:szCs w:val="20"/>
                <w:lang w:val="en-US"/>
              </w:rPr>
              <w:t>,</w:t>
            </w:r>
          </w:p>
          <w:p w14:paraId="098973FF" w14:textId="5305D4E6" w:rsidR="00472D64" w:rsidRPr="00C602F2" w:rsidRDefault="00472D64" w:rsidP="00C0236D">
            <w:pPr>
              <w:jc w:val="center"/>
              <w:rPr>
                <w:rFonts w:cs="Times New Roman"/>
                <w:sz w:val="20"/>
                <w:szCs w:val="20"/>
              </w:rPr>
            </w:pPr>
            <w:r w:rsidRPr="00C602F2">
              <w:rPr>
                <w:rFonts w:cs="Times New Roman"/>
                <w:sz w:val="20"/>
                <w:szCs w:val="20"/>
              </w:rPr>
              <w:t>Т1.9, Т1.11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33A4BF" w14:textId="21C54F40" w:rsidR="00472D64" w:rsidRPr="00C602F2" w:rsidRDefault="00472D64" w:rsidP="00C0236D">
            <w:pPr>
              <w:jc w:val="center"/>
              <w:rPr>
                <w:rFonts w:cs="Times New Roman"/>
                <w:sz w:val="20"/>
                <w:szCs w:val="20"/>
              </w:rPr>
            </w:pPr>
            <w:r w:rsidRPr="00C602F2">
              <w:rPr>
                <w:rFonts w:cs="Times New Roman"/>
                <w:sz w:val="20"/>
                <w:szCs w:val="20"/>
              </w:rPr>
              <w:t>Т2.2, Т2.3, Т2.4, Т2.5</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442C8C" w14:textId="297E1FF8" w:rsidR="00472D64" w:rsidRPr="00C602F2" w:rsidRDefault="00472D64" w:rsidP="00C0236D">
            <w:pPr>
              <w:jc w:val="center"/>
              <w:rPr>
                <w:rFonts w:cs="Times New Roman"/>
                <w:sz w:val="20"/>
                <w:szCs w:val="20"/>
              </w:rPr>
            </w:pPr>
            <w:r w:rsidRPr="00C602F2">
              <w:rPr>
                <w:rFonts w:cs="Times New Roman"/>
                <w:sz w:val="20"/>
                <w:szCs w:val="20"/>
              </w:rPr>
              <w:t>Т3.4</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6DC5C2" w14:textId="669D3F23" w:rsidR="00472D64" w:rsidRPr="00C602F2" w:rsidRDefault="00472D64" w:rsidP="00C0236D">
            <w:pPr>
              <w:jc w:val="center"/>
              <w:rPr>
                <w:rFonts w:cs="Times New Roman"/>
                <w:sz w:val="20"/>
                <w:szCs w:val="20"/>
              </w:rPr>
            </w:pPr>
            <w:r w:rsidRPr="00C602F2">
              <w:rPr>
                <w:rFonts w:cs="Times New Roman"/>
                <w:sz w:val="20"/>
                <w:szCs w:val="20"/>
              </w:rPr>
              <w:t>Т4.1, Т4.2, Т4.3,</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488795" w14:textId="398C1DF2" w:rsidR="00472D64" w:rsidRPr="00C602F2" w:rsidRDefault="00472D64" w:rsidP="00C0236D">
            <w:pPr>
              <w:jc w:val="center"/>
              <w:rPr>
                <w:rFonts w:cs="Times New Roman"/>
                <w:sz w:val="20"/>
                <w:szCs w:val="20"/>
              </w:rPr>
            </w:pPr>
            <w:r w:rsidRPr="00C602F2">
              <w:rPr>
                <w:rFonts w:cs="Times New Roman"/>
                <w:sz w:val="20"/>
                <w:szCs w:val="20"/>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862C61" w14:textId="4F65ACE6" w:rsidR="00472D64" w:rsidRPr="00C602F2" w:rsidRDefault="00472D64" w:rsidP="00C0236D">
            <w:pPr>
              <w:jc w:val="center"/>
              <w:rPr>
                <w:rFonts w:cs="Times New Roman"/>
                <w:sz w:val="20"/>
                <w:szCs w:val="20"/>
              </w:rPr>
            </w:pPr>
            <w:r w:rsidRPr="00C602F2">
              <w:rPr>
                <w:rFonts w:cs="Times New Roman"/>
                <w:sz w:val="20"/>
                <w:szCs w:val="20"/>
              </w:rPr>
              <w:t>Т6.1, Т6.2, Т6.3, Т6.4, Т6.5, Т6.6, Т6.7, Т6.8</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61697F" w14:textId="0AA6C12F" w:rsidR="00472D64" w:rsidRPr="00C602F2" w:rsidRDefault="00472D64" w:rsidP="00C0236D">
            <w:pPr>
              <w:jc w:val="center"/>
              <w:rPr>
                <w:rFonts w:cs="Times New Roman"/>
                <w:sz w:val="20"/>
                <w:szCs w:val="20"/>
              </w:rPr>
            </w:pPr>
            <w:r w:rsidRPr="00C602F2">
              <w:rPr>
                <w:rFonts w:cs="Times New Roman"/>
                <w:sz w:val="20"/>
                <w:szCs w:val="20"/>
              </w:rPr>
              <w:t>Т7.1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18E21C" w14:textId="3A4DE272" w:rsidR="00472D64" w:rsidRPr="00C602F2" w:rsidRDefault="00472D64" w:rsidP="00C0236D">
            <w:pPr>
              <w:jc w:val="center"/>
              <w:rPr>
                <w:rFonts w:cs="Times New Roman"/>
                <w:sz w:val="20"/>
                <w:szCs w:val="20"/>
              </w:rPr>
            </w:pPr>
            <w:r w:rsidRPr="00C602F2">
              <w:rPr>
                <w:rFonts w:cs="Times New Roman"/>
                <w:sz w:val="20"/>
                <w:szCs w:val="20"/>
              </w:rPr>
              <w:t>Т8.1, Т8.2, Т8.3, Т8.4, Т8.5, Т8.6, Т8.7</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A7361F" w14:textId="58F4F5FF" w:rsidR="00472D64" w:rsidRPr="00C602F2" w:rsidRDefault="00472D64" w:rsidP="00C0236D">
            <w:pPr>
              <w:jc w:val="center"/>
              <w:rPr>
                <w:rFonts w:cs="Times New Roman"/>
                <w:sz w:val="20"/>
                <w:szCs w:val="20"/>
              </w:rPr>
            </w:pPr>
            <w:r w:rsidRPr="00C602F2">
              <w:rPr>
                <w:rFonts w:cs="Times New Roman"/>
                <w:sz w:val="20"/>
                <w:szCs w:val="20"/>
              </w:rPr>
              <w:t>Т9.1, Т9.2, Т93, Т9.4, Т9.5, Т9.6, Т9.7, Т9.8</w:t>
            </w:r>
          </w:p>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D416F4" w14:textId="488E1586" w:rsidR="00472D64" w:rsidRPr="00C602F2" w:rsidRDefault="00472D64" w:rsidP="00C0236D">
            <w:pPr>
              <w:jc w:val="center"/>
              <w:rPr>
                <w:rFonts w:cs="Times New Roman"/>
                <w:sz w:val="20"/>
                <w:szCs w:val="20"/>
              </w:rPr>
            </w:pPr>
            <w:r w:rsidRPr="00C602F2">
              <w:rPr>
                <w:rFonts w:cs="Times New Roman"/>
                <w:sz w:val="20"/>
                <w:szCs w:val="20"/>
              </w:rPr>
              <w:t>Т10.15</w:t>
            </w:r>
          </w:p>
        </w:tc>
      </w:tr>
      <w:tr w:rsidR="00472D64" w:rsidRPr="005D30F0" w14:paraId="0E9E65FE" w14:textId="77777777" w:rsidTr="00C0236D">
        <w:tblPrEx>
          <w:shd w:val="clear" w:color="auto" w:fill="CED7E7"/>
        </w:tblPrEx>
        <w:trPr>
          <w:gridAfter w:val="1"/>
          <w:wAfter w:w="9" w:type="dxa"/>
          <w:trHeight w:val="2641"/>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330" w:type="dxa"/>
              <w:bottom w:w="80" w:type="dxa"/>
              <w:right w:w="80" w:type="dxa"/>
            </w:tcMar>
          </w:tcPr>
          <w:p w14:paraId="69B3AD40" w14:textId="77777777" w:rsidR="00472D64" w:rsidRPr="005D30F0" w:rsidRDefault="00472D64" w:rsidP="00472D64">
            <w:pPr>
              <w:rPr>
                <w:rFonts w:cs="Times New Roman"/>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0A6C7C" w14:textId="2DC33EAF" w:rsidR="00472D64" w:rsidRPr="005D30F0" w:rsidRDefault="00472D64" w:rsidP="00472D64">
            <w:pPr>
              <w:rPr>
                <w:rStyle w:val="aa"/>
                <w:rFonts w:cs="Times New Roman"/>
              </w:rPr>
            </w:pPr>
            <w:r w:rsidRPr="005D30F0">
              <w:rPr>
                <w:rStyle w:val="aa"/>
                <w:rFonts w:cs="Times New Roman"/>
              </w:rPr>
              <w:t>Угрозы НСД к беспроводным каналам передачи данных</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F08AAC" w14:textId="2C52EF24" w:rsidR="00472D64" w:rsidRPr="005D30F0" w:rsidRDefault="00472D64" w:rsidP="00472D64">
            <w:pPr>
              <w:rPr>
                <w:rFonts w:cs="Times New Roman"/>
              </w:rPr>
            </w:pPr>
            <w:r w:rsidRPr="005D30F0">
              <w:rPr>
                <w:rFonts w:cs="Times New Roman"/>
              </w:rPr>
              <w:t>Внешний Н1</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0E585" w14:textId="77777777" w:rsidR="00472D64" w:rsidRPr="005D30F0" w:rsidRDefault="00472D64" w:rsidP="00472D64">
            <w:pPr>
              <w:jc w:val="both"/>
              <w:rPr>
                <w:rFonts w:cs="Times New Roman"/>
              </w:rPr>
            </w:pPr>
            <w:r w:rsidRPr="005D30F0">
              <w:rPr>
                <w:rFonts w:cs="Times New Roman"/>
              </w:rPr>
              <w:t>1. Использование уязвимостей (уязвимостей кода (программного обеспечения), уязвимостей архитектуры и конфигурации системы, а также уязвимостей в процессах обработки данных, может привести к серьезным последствиям</w:t>
            </w:r>
          </w:p>
          <w:p w14:paraId="3E048FBF" w14:textId="783221D7" w:rsidR="00472D64" w:rsidRPr="005D30F0" w:rsidRDefault="00472D64" w:rsidP="00472D64">
            <w:pPr>
              <w:jc w:val="both"/>
              <w:rPr>
                <w:rFonts w:cs="Times New Roman"/>
              </w:rPr>
            </w:pPr>
            <w:r w:rsidRPr="005D30F0">
              <w:rPr>
                <w:rFonts w:cs="Times New Roman"/>
              </w:rPr>
              <w:t>2. Внедрение вредоносного программного обеспечения</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DC8003" w14:textId="77777777" w:rsidR="00472D64" w:rsidRPr="00C602F2" w:rsidRDefault="00472D64" w:rsidP="00C0236D">
            <w:pPr>
              <w:jc w:val="center"/>
              <w:rPr>
                <w:rFonts w:cs="Times New Roman"/>
                <w:sz w:val="20"/>
                <w:szCs w:val="20"/>
                <w:lang w:val="en-US"/>
              </w:rPr>
            </w:pPr>
            <w:r w:rsidRPr="00C602F2">
              <w:rPr>
                <w:rFonts w:cs="Times New Roman"/>
                <w:sz w:val="20"/>
                <w:szCs w:val="20"/>
              </w:rPr>
              <w:t>Т1.1</w:t>
            </w:r>
            <w:r w:rsidRPr="00C602F2">
              <w:rPr>
                <w:rFonts w:cs="Times New Roman"/>
                <w:sz w:val="20"/>
                <w:szCs w:val="20"/>
                <w:lang w:val="en-US"/>
              </w:rPr>
              <w:t>,</w:t>
            </w:r>
          </w:p>
          <w:p w14:paraId="500B731E" w14:textId="5F27ADC2" w:rsidR="00472D64" w:rsidRPr="00C602F2" w:rsidRDefault="00472D64" w:rsidP="00C0236D">
            <w:pPr>
              <w:jc w:val="center"/>
              <w:rPr>
                <w:rFonts w:cs="Times New Roman"/>
                <w:sz w:val="20"/>
                <w:szCs w:val="20"/>
              </w:rPr>
            </w:pPr>
            <w:r w:rsidRPr="00C602F2">
              <w:rPr>
                <w:rFonts w:cs="Times New Roman"/>
                <w:sz w:val="20"/>
                <w:szCs w:val="20"/>
              </w:rPr>
              <w:t>Т1.9, Т1.11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4C32D8" w14:textId="1041CDF0" w:rsidR="00472D64" w:rsidRPr="00C602F2" w:rsidRDefault="00472D64" w:rsidP="00C0236D">
            <w:pPr>
              <w:jc w:val="center"/>
              <w:rPr>
                <w:rFonts w:cs="Times New Roman"/>
                <w:sz w:val="20"/>
                <w:szCs w:val="20"/>
              </w:rPr>
            </w:pPr>
            <w:r w:rsidRPr="00C602F2">
              <w:rPr>
                <w:rFonts w:cs="Times New Roman"/>
                <w:sz w:val="20"/>
                <w:szCs w:val="20"/>
              </w:rPr>
              <w:t>Т2.2, Т2.3, Т2.4, Т2.5</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47665B" w14:textId="4786173A" w:rsidR="00472D64" w:rsidRPr="00C602F2" w:rsidRDefault="00472D64" w:rsidP="00C0236D">
            <w:pPr>
              <w:jc w:val="center"/>
              <w:rPr>
                <w:rFonts w:cs="Times New Roman"/>
                <w:sz w:val="20"/>
                <w:szCs w:val="20"/>
              </w:rPr>
            </w:pPr>
            <w:r w:rsidRPr="00C602F2">
              <w:rPr>
                <w:rFonts w:cs="Times New Roman"/>
                <w:sz w:val="20"/>
                <w:szCs w:val="20"/>
              </w:rPr>
              <w:t>Т3.4</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2E7B63" w14:textId="7E35D7E5" w:rsidR="00472D64" w:rsidRPr="00C602F2" w:rsidRDefault="00472D64" w:rsidP="00C0236D">
            <w:pPr>
              <w:jc w:val="center"/>
              <w:rPr>
                <w:rFonts w:cs="Times New Roman"/>
                <w:sz w:val="20"/>
                <w:szCs w:val="20"/>
              </w:rPr>
            </w:pPr>
            <w:r w:rsidRPr="00C602F2">
              <w:rPr>
                <w:rFonts w:cs="Times New Roman"/>
                <w:sz w:val="20"/>
                <w:szCs w:val="20"/>
              </w:rPr>
              <w:t>Т4.1, Т4.2, Т4.3,</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406600" w14:textId="72A8657F" w:rsidR="00472D64" w:rsidRPr="00C602F2" w:rsidRDefault="00472D64" w:rsidP="00C0236D">
            <w:pPr>
              <w:jc w:val="center"/>
              <w:rPr>
                <w:rFonts w:cs="Times New Roman"/>
                <w:sz w:val="20"/>
                <w:szCs w:val="20"/>
              </w:rPr>
            </w:pPr>
            <w:r w:rsidRPr="00C602F2">
              <w:rPr>
                <w:rFonts w:cs="Times New Roman"/>
                <w:sz w:val="20"/>
                <w:szCs w:val="20"/>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95CA2B" w14:textId="414ABC56" w:rsidR="00472D64" w:rsidRPr="00C602F2" w:rsidRDefault="00472D64" w:rsidP="00C0236D">
            <w:pPr>
              <w:jc w:val="center"/>
              <w:rPr>
                <w:rFonts w:cs="Times New Roman"/>
                <w:sz w:val="20"/>
                <w:szCs w:val="20"/>
              </w:rPr>
            </w:pPr>
            <w:r w:rsidRPr="00C602F2">
              <w:rPr>
                <w:rFonts w:cs="Times New Roman"/>
                <w:sz w:val="20"/>
                <w:szCs w:val="20"/>
              </w:rPr>
              <w:t>Т6.1, Т6.2, Т6.3, Т6.4, Т6.5, Т6.6, Т6.7, Т6.8</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79A7FD" w14:textId="6B280B2D" w:rsidR="00472D64" w:rsidRPr="00C602F2" w:rsidRDefault="00472D64" w:rsidP="00C0236D">
            <w:pPr>
              <w:jc w:val="center"/>
              <w:rPr>
                <w:rFonts w:cs="Times New Roman"/>
                <w:sz w:val="20"/>
                <w:szCs w:val="20"/>
              </w:rPr>
            </w:pPr>
            <w:r w:rsidRPr="00C602F2">
              <w:rPr>
                <w:rFonts w:cs="Times New Roman"/>
                <w:sz w:val="20"/>
                <w:szCs w:val="20"/>
              </w:rPr>
              <w:t>Т7.1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2E82FB" w14:textId="7A41B8AD" w:rsidR="00472D64" w:rsidRPr="00C602F2" w:rsidRDefault="00472D64" w:rsidP="00C0236D">
            <w:pPr>
              <w:jc w:val="center"/>
              <w:rPr>
                <w:rFonts w:cs="Times New Roman"/>
                <w:sz w:val="20"/>
                <w:szCs w:val="20"/>
              </w:rPr>
            </w:pPr>
            <w:r w:rsidRPr="00C602F2">
              <w:rPr>
                <w:rFonts w:cs="Times New Roman"/>
                <w:sz w:val="20"/>
                <w:szCs w:val="20"/>
              </w:rPr>
              <w:t>Т8.1, Т8.2, Т8.3, Т8.4, Т8.5, Т8.6, Т8.7</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63AA94" w14:textId="4656C473" w:rsidR="00472D64" w:rsidRPr="00C602F2" w:rsidRDefault="00472D64" w:rsidP="00C0236D">
            <w:pPr>
              <w:jc w:val="center"/>
              <w:rPr>
                <w:rFonts w:cs="Times New Roman"/>
                <w:sz w:val="20"/>
                <w:szCs w:val="20"/>
              </w:rPr>
            </w:pPr>
            <w:r w:rsidRPr="00C602F2">
              <w:rPr>
                <w:rFonts w:cs="Times New Roman"/>
                <w:sz w:val="20"/>
                <w:szCs w:val="20"/>
              </w:rPr>
              <w:t>Т9.1, Т9.2, Т93, Т9.4, Т9.5, Т9.6, Т9.7, Т9.8</w:t>
            </w:r>
          </w:p>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93CFFA" w14:textId="09BB5682" w:rsidR="00472D64" w:rsidRPr="00C602F2" w:rsidRDefault="00472D64" w:rsidP="00C0236D">
            <w:pPr>
              <w:jc w:val="center"/>
              <w:rPr>
                <w:rFonts w:cs="Times New Roman"/>
                <w:sz w:val="20"/>
                <w:szCs w:val="20"/>
              </w:rPr>
            </w:pPr>
            <w:r w:rsidRPr="00C602F2">
              <w:rPr>
                <w:rFonts w:cs="Times New Roman"/>
                <w:sz w:val="20"/>
                <w:szCs w:val="20"/>
              </w:rPr>
              <w:t>Т10.15</w:t>
            </w:r>
          </w:p>
        </w:tc>
      </w:tr>
      <w:tr w:rsidR="00472D64" w:rsidRPr="005D30F0" w14:paraId="656C7123" w14:textId="77777777" w:rsidTr="00C0236D">
        <w:tblPrEx>
          <w:shd w:val="clear" w:color="auto" w:fill="CED7E7"/>
        </w:tblPrEx>
        <w:trPr>
          <w:gridAfter w:val="1"/>
          <w:wAfter w:w="9" w:type="dxa"/>
          <w:trHeight w:val="2641"/>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330" w:type="dxa"/>
              <w:bottom w:w="80" w:type="dxa"/>
              <w:right w:w="80" w:type="dxa"/>
            </w:tcMar>
          </w:tcPr>
          <w:p w14:paraId="6DBB6F47" w14:textId="77777777" w:rsidR="00472D64" w:rsidRPr="005D30F0" w:rsidRDefault="00472D64" w:rsidP="00472D64">
            <w:pPr>
              <w:rPr>
                <w:rFonts w:cs="Times New Roman"/>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A8E4DD" w14:textId="3B7E0EC3" w:rsidR="00472D64" w:rsidRPr="005D30F0" w:rsidRDefault="00472D64" w:rsidP="00472D64">
            <w:pPr>
              <w:rPr>
                <w:rStyle w:val="aa"/>
                <w:rFonts w:cs="Times New Roman"/>
              </w:rPr>
            </w:pPr>
            <w:r w:rsidRPr="005D30F0">
              <w:rPr>
                <w:rStyle w:val="aa"/>
                <w:rFonts w:cs="Times New Roman"/>
              </w:rPr>
              <w:t>Угроза НСД к информации, обрабатываемой с использованием мобильных устройств</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60C5AE" w14:textId="04AD0E2D" w:rsidR="00472D64" w:rsidRPr="005D30F0" w:rsidRDefault="00472D64" w:rsidP="00472D64">
            <w:pPr>
              <w:rPr>
                <w:rFonts w:cs="Times New Roman"/>
              </w:rPr>
            </w:pPr>
            <w:r w:rsidRPr="005D30F0">
              <w:rPr>
                <w:rFonts w:cs="Times New Roman"/>
              </w:rPr>
              <w:t>Внешний Н1</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91F21" w14:textId="77777777" w:rsidR="00472D64" w:rsidRPr="005D30F0" w:rsidRDefault="00472D64" w:rsidP="00472D64">
            <w:pPr>
              <w:jc w:val="both"/>
              <w:rPr>
                <w:rFonts w:cs="Times New Roman"/>
              </w:rPr>
            </w:pPr>
            <w:r w:rsidRPr="005D30F0">
              <w:rPr>
                <w:rFonts w:cs="Times New Roman"/>
              </w:rPr>
              <w:t>1. Использование уязвимостей (уязвимостей кода (программного обеспечения), уязвимостей архитектуры и конфигурации системы, а также уязвимостей в процессах обработки данных, может привести к серьезным последствиям</w:t>
            </w:r>
          </w:p>
          <w:p w14:paraId="378C846B" w14:textId="2E3C0FBA" w:rsidR="00472D64" w:rsidRPr="005D30F0" w:rsidRDefault="00472D64" w:rsidP="00472D64">
            <w:pPr>
              <w:jc w:val="both"/>
              <w:rPr>
                <w:rFonts w:cs="Times New Roman"/>
              </w:rPr>
            </w:pPr>
            <w:r w:rsidRPr="005D30F0">
              <w:rPr>
                <w:rFonts w:cs="Times New Roman"/>
              </w:rPr>
              <w:t>2. Внедрение вредоносного программного обеспечения</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F26DD3" w14:textId="77777777" w:rsidR="00472D64" w:rsidRPr="00C602F2" w:rsidRDefault="00472D64" w:rsidP="00C0236D">
            <w:pPr>
              <w:jc w:val="center"/>
              <w:rPr>
                <w:rFonts w:cs="Times New Roman"/>
                <w:sz w:val="20"/>
                <w:szCs w:val="20"/>
                <w:lang w:val="en-US"/>
              </w:rPr>
            </w:pPr>
            <w:r w:rsidRPr="00C602F2">
              <w:rPr>
                <w:rFonts w:cs="Times New Roman"/>
                <w:sz w:val="20"/>
                <w:szCs w:val="20"/>
              </w:rPr>
              <w:t>Т1.1</w:t>
            </w:r>
            <w:r w:rsidRPr="00C602F2">
              <w:rPr>
                <w:rFonts w:cs="Times New Roman"/>
                <w:sz w:val="20"/>
                <w:szCs w:val="20"/>
                <w:lang w:val="en-US"/>
              </w:rPr>
              <w:t>,</w:t>
            </w:r>
          </w:p>
          <w:p w14:paraId="24C0DF67" w14:textId="596C251F" w:rsidR="00472D64" w:rsidRPr="00C602F2" w:rsidRDefault="00472D64" w:rsidP="00C0236D">
            <w:pPr>
              <w:jc w:val="center"/>
              <w:rPr>
                <w:rFonts w:cs="Times New Roman"/>
                <w:sz w:val="20"/>
                <w:szCs w:val="20"/>
              </w:rPr>
            </w:pPr>
            <w:r w:rsidRPr="00C602F2">
              <w:rPr>
                <w:rFonts w:cs="Times New Roman"/>
                <w:sz w:val="20"/>
                <w:szCs w:val="20"/>
              </w:rPr>
              <w:t>Т1.9, Т1.11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4746CA" w14:textId="24D8FEA4" w:rsidR="00472D64" w:rsidRPr="00C602F2" w:rsidRDefault="00472D64" w:rsidP="00C0236D">
            <w:pPr>
              <w:jc w:val="center"/>
              <w:rPr>
                <w:rFonts w:cs="Times New Roman"/>
                <w:sz w:val="20"/>
                <w:szCs w:val="20"/>
              </w:rPr>
            </w:pPr>
            <w:r w:rsidRPr="00C602F2">
              <w:rPr>
                <w:rFonts w:cs="Times New Roman"/>
                <w:sz w:val="20"/>
                <w:szCs w:val="20"/>
              </w:rPr>
              <w:t>Т2.2, Т2.3, Т2.4, Т2.5</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737B17" w14:textId="33AD8E07" w:rsidR="00472D64" w:rsidRPr="00C602F2" w:rsidRDefault="00472D64" w:rsidP="00C0236D">
            <w:pPr>
              <w:jc w:val="center"/>
              <w:rPr>
                <w:rFonts w:cs="Times New Roman"/>
                <w:sz w:val="20"/>
                <w:szCs w:val="20"/>
              </w:rPr>
            </w:pPr>
            <w:r w:rsidRPr="00C602F2">
              <w:rPr>
                <w:rFonts w:cs="Times New Roman"/>
                <w:sz w:val="20"/>
                <w:szCs w:val="20"/>
              </w:rPr>
              <w:t>Т3.4</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45F4AD" w14:textId="242E8214" w:rsidR="00472D64" w:rsidRPr="00C602F2" w:rsidRDefault="00472D64" w:rsidP="00C0236D">
            <w:pPr>
              <w:jc w:val="center"/>
              <w:rPr>
                <w:rFonts w:cs="Times New Roman"/>
                <w:sz w:val="20"/>
                <w:szCs w:val="20"/>
              </w:rPr>
            </w:pPr>
            <w:r w:rsidRPr="00C602F2">
              <w:rPr>
                <w:rFonts w:cs="Times New Roman"/>
                <w:sz w:val="20"/>
                <w:szCs w:val="20"/>
              </w:rPr>
              <w:t>Т4.1, Т4.2, Т4.3,</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C86A16" w14:textId="27410372" w:rsidR="00472D64" w:rsidRPr="00C602F2" w:rsidRDefault="00472D64" w:rsidP="00C0236D">
            <w:pPr>
              <w:jc w:val="center"/>
              <w:rPr>
                <w:rFonts w:cs="Times New Roman"/>
                <w:sz w:val="20"/>
                <w:szCs w:val="20"/>
              </w:rPr>
            </w:pPr>
            <w:r w:rsidRPr="00C602F2">
              <w:rPr>
                <w:rFonts w:cs="Times New Roman"/>
                <w:sz w:val="20"/>
                <w:szCs w:val="20"/>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9AB4A4" w14:textId="042DFF83" w:rsidR="00472D64" w:rsidRPr="00C602F2" w:rsidRDefault="00472D64" w:rsidP="00C0236D">
            <w:pPr>
              <w:jc w:val="center"/>
              <w:rPr>
                <w:rFonts w:cs="Times New Roman"/>
                <w:sz w:val="20"/>
                <w:szCs w:val="20"/>
              </w:rPr>
            </w:pPr>
            <w:r w:rsidRPr="00C602F2">
              <w:rPr>
                <w:rFonts w:cs="Times New Roman"/>
                <w:sz w:val="20"/>
                <w:szCs w:val="20"/>
              </w:rPr>
              <w:t>Т6.1, Т6.2, Т6.3, Т6.4, Т6.5, Т6.6, Т6.7, Т6.8</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10F216" w14:textId="73B008EC" w:rsidR="00472D64" w:rsidRPr="00C602F2" w:rsidRDefault="00472D64" w:rsidP="00C0236D">
            <w:pPr>
              <w:jc w:val="center"/>
              <w:rPr>
                <w:rFonts w:cs="Times New Roman"/>
                <w:sz w:val="20"/>
                <w:szCs w:val="20"/>
              </w:rPr>
            </w:pPr>
            <w:r w:rsidRPr="00C602F2">
              <w:rPr>
                <w:rFonts w:cs="Times New Roman"/>
                <w:sz w:val="20"/>
                <w:szCs w:val="20"/>
              </w:rPr>
              <w:t>Т7.1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240F3B" w14:textId="435338C0" w:rsidR="00472D64" w:rsidRPr="00C602F2" w:rsidRDefault="00472D64" w:rsidP="00C0236D">
            <w:pPr>
              <w:jc w:val="center"/>
              <w:rPr>
                <w:rFonts w:cs="Times New Roman"/>
                <w:sz w:val="20"/>
                <w:szCs w:val="20"/>
              </w:rPr>
            </w:pPr>
            <w:r w:rsidRPr="00C602F2">
              <w:rPr>
                <w:rFonts w:cs="Times New Roman"/>
                <w:sz w:val="20"/>
                <w:szCs w:val="20"/>
              </w:rPr>
              <w:t>Т8.1, Т8.2, Т8.3, Т8.4, Т8.5, Т8.6, Т8.7</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693116" w14:textId="6AB4F0B1" w:rsidR="00472D64" w:rsidRPr="00C602F2" w:rsidRDefault="00472D64" w:rsidP="00C0236D">
            <w:pPr>
              <w:jc w:val="center"/>
              <w:rPr>
                <w:rFonts w:cs="Times New Roman"/>
                <w:sz w:val="20"/>
                <w:szCs w:val="20"/>
              </w:rPr>
            </w:pPr>
            <w:r w:rsidRPr="00C602F2">
              <w:rPr>
                <w:rFonts w:cs="Times New Roman"/>
                <w:sz w:val="20"/>
                <w:szCs w:val="20"/>
              </w:rPr>
              <w:t>Т9.1, Т9.2, Т93, Т9.4, Т9.5, Т9.6, Т9.7, Т9.8</w:t>
            </w:r>
          </w:p>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8CECFD" w14:textId="3A82B96D" w:rsidR="00472D64" w:rsidRPr="00C602F2" w:rsidRDefault="00472D64" w:rsidP="00C0236D">
            <w:pPr>
              <w:jc w:val="center"/>
              <w:rPr>
                <w:rFonts w:cs="Times New Roman"/>
                <w:sz w:val="20"/>
                <w:szCs w:val="20"/>
              </w:rPr>
            </w:pPr>
            <w:r w:rsidRPr="00C602F2">
              <w:rPr>
                <w:rFonts w:cs="Times New Roman"/>
                <w:sz w:val="20"/>
                <w:szCs w:val="20"/>
              </w:rPr>
              <w:t>Т10.15</w:t>
            </w:r>
          </w:p>
        </w:tc>
      </w:tr>
      <w:tr w:rsidR="00472D64" w:rsidRPr="005D30F0" w14:paraId="03C761B7" w14:textId="77777777" w:rsidTr="00C0236D">
        <w:tblPrEx>
          <w:shd w:val="clear" w:color="auto" w:fill="CED7E7"/>
        </w:tblPrEx>
        <w:trPr>
          <w:gridAfter w:val="1"/>
          <w:wAfter w:w="9" w:type="dxa"/>
          <w:trHeight w:val="2641"/>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330" w:type="dxa"/>
              <w:bottom w:w="80" w:type="dxa"/>
              <w:right w:w="80" w:type="dxa"/>
            </w:tcMar>
          </w:tcPr>
          <w:p w14:paraId="0A2EA76A" w14:textId="77777777" w:rsidR="00472D64" w:rsidRPr="005D30F0" w:rsidRDefault="00472D64" w:rsidP="00472D64">
            <w:pPr>
              <w:rPr>
                <w:rFonts w:cs="Times New Roman"/>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D94D6C" w14:textId="2A611C7F" w:rsidR="00472D64" w:rsidRPr="005D30F0" w:rsidRDefault="00472D64" w:rsidP="00472D64">
            <w:pPr>
              <w:rPr>
                <w:rStyle w:val="aa"/>
                <w:rFonts w:cs="Times New Roman"/>
              </w:rPr>
            </w:pPr>
            <w:r w:rsidRPr="005D30F0">
              <w:rPr>
                <w:rStyle w:val="aa"/>
                <w:rFonts w:cs="Times New Roman"/>
              </w:rPr>
              <w:t>Угроза НСД к информации, обрабатываемой с использованием технологий машинного обучения</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7BFFC0" w14:textId="7E057C81" w:rsidR="00472D64" w:rsidRPr="005D30F0" w:rsidRDefault="00472D64" w:rsidP="00472D64">
            <w:pPr>
              <w:rPr>
                <w:rFonts w:cs="Times New Roman"/>
              </w:rPr>
            </w:pPr>
            <w:r w:rsidRPr="005D30F0">
              <w:rPr>
                <w:rFonts w:cs="Times New Roman"/>
              </w:rPr>
              <w:t>Внешний Н1</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7C6AA" w14:textId="77777777" w:rsidR="00985CE6" w:rsidRPr="005D30F0" w:rsidRDefault="00985CE6" w:rsidP="00985CE6">
            <w:pPr>
              <w:jc w:val="both"/>
              <w:rPr>
                <w:rFonts w:cs="Times New Roman"/>
              </w:rPr>
            </w:pPr>
            <w:r w:rsidRPr="005D30F0">
              <w:rPr>
                <w:rFonts w:cs="Times New Roman"/>
              </w:rPr>
              <w:t>1. Использование уязвимостей (уязвимостей кода (программного обеспечения), уязвимостей архитектуры и конфигурации системы, а также уязвимостей в процессах обработки данных, может привести к серьезным последствиям</w:t>
            </w:r>
          </w:p>
          <w:p w14:paraId="590F4895" w14:textId="168D2520" w:rsidR="00472D64" w:rsidRPr="005D30F0" w:rsidRDefault="00985CE6" w:rsidP="00985CE6">
            <w:pPr>
              <w:rPr>
                <w:rFonts w:cs="Times New Roman"/>
              </w:rPr>
            </w:pPr>
            <w:r w:rsidRPr="005D30F0">
              <w:rPr>
                <w:rFonts w:cs="Times New Roman"/>
              </w:rPr>
              <w:t>2. Внедрение вредоносного программного обеспечения</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105F7E" w14:textId="77777777" w:rsidR="00472D64" w:rsidRPr="00C602F2" w:rsidRDefault="00472D64" w:rsidP="00C0236D">
            <w:pPr>
              <w:jc w:val="center"/>
              <w:rPr>
                <w:rFonts w:cs="Times New Roman"/>
                <w:sz w:val="20"/>
                <w:szCs w:val="20"/>
                <w:lang w:val="en-US"/>
              </w:rPr>
            </w:pPr>
            <w:r w:rsidRPr="00C602F2">
              <w:rPr>
                <w:rFonts w:cs="Times New Roman"/>
                <w:sz w:val="20"/>
                <w:szCs w:val="20"/>
              </w:rPr>
              <w:t>Т1.1</w:t>
            </w:r>
            <w:r w:rsidRPr="00C602F2">
              <w:rPr>
                <w:rFonts w:cs="Times New Roman"/>
                <w:sz w:val="20"/>
                <w:szCs w:val="20"/>
                <w:lang w:val="en-US"/>
              </w:rPr>
              <w:t>,</w:t>
            </w:r>
          </w:p>
          <w:p w14:paraId="3A60622F" w14:textId="432C36E5" w:rsidR="00472D64" w:rsidRPr="00C602F2" w:rsidRDefault="00472D64" w:rsidP="00C0236D">
            <w:pPr>
              <w:jc w:val="center"/>
              <w:rPr>
                <w:rFonts w:cs="Times New Roman"/>
                <w:sz w:val="20"/>
                <w:szCs w:val="20"/>
              </w:rPr>
            </w:pPr>
            <w:r w:rsidRPr="00C602F2">
              <w:rPr>
                <w:rFonts w:cs="Times New Roman"/>
                <w:sz w:val="20"/>
                <w:szCs w:val="20"/>
              </w:rPr>
              <w:t>Т1.9, Т1.11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A367B0" w14:textId="1242CC08" w:rsidR="00472D64" w:rsidRPr="00C602F2" w:rsidRDefault="00472D64" w:rsidP="00C0236D">
            <w:pPr>
              <w:jc w:val="center"/>
              <w:rPr>
                <w:rFonts w:cs="Times New Roman"/>
                <w:sz w:val="20"/>
                <w:szCs w:val="20"/>
              </w:rPr>
            </w:pPr>
            <w:r w:rsidRPr="00C602F2">
              <w:rPr>
                <w:rFonts w:cs="Times New Roman"/>
                <w:sz w:val="20"/>
                <w:szCs w:val="20"/>
              </w:rPr>
              <w:t>Т2.2, Т2.3, Т2.4, Т2.5</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CD90C4" w14:textId="279A0468" w:rsidR="00472D64" w:rsidRPr="00C602F2" w:rsidRDefault="00472D64" w:rsidP="00C0236D">
            <w:pPr>
              <w:jc w:val="center"/>
              <w:rPr>
                <w:rFonts w:cs="Times New Roman"/>
                <w:sz w:val="20"/>
                <w:szCs w:val="20"/>
              </w:rPr>
            </w:pPr>
            <w:r w:rsidRPr="00C602F2">
              <w:rPr>
                <w:rFonts w:cs="Times New Roman"/>
                <w:sz w:val="20"/>
                <w:szCs w:val="20"/>
              </w:rPr>
              <w:t>Т3.4</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37BA7E" w14:textId="5AA7D7C8" w:rsidR="00472D64" w:rsidRPr="00C602F2" w:rsidRDefault="00472D64" w:rsidP="00C0236D">
            <w:pPr>
              <w:jc w:val="center"/>
              <w:rPr>
                <w:rFonts w:cs="Times New Roman"/>
                <w:sz w:val="20"/>
                <w:szCs w:val="20"/>
              </w:rPr>
            </w:pPr>
            <w:r w:rsidRPr="00C602F2">
              <w:rPr>
                <w:rFonts w:cs="Times New Roman"/>
                <w:sz w:val="20"/>
                <w:szCs w:val="20"/>
              </w:rPr>
              <w:t>Т4.1, Т4.2, Т4.3,</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FA6763" w14:textId="740DF0DD" w:rsidR="00472D64" w:rsidRPr="00C602F2" w:rsidRDefault="00472D64" w:rsidP="00C0236D">
            <w:pPr>
              <w:jc w:val="center"/>
              <w:rPr>
                <w:rFonts w:cs="Times New Roman"/>
                <w:sz w:val="20"/>
                <w:szCs w:val="20"/>
              </w:rPr>
            </w:pPr>
            <w:r w:rsidRPr="00C602F2">
              <w:rPr>
                <w:rFonts w:cs="Times New Roman"/>
                <w:sz w:val="20"/>
                <w:szCs w:val="20"/>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5D2539" w14:textId="55DE4CFD" w:rsidR="00472D64" w:rsidRPr="00C602F2" w:rsidRDefault="00472D64" w:rsidP="00C0236D">
            <w:pPr>
              <w:jc w:val="center"/>
              <w:rPr>
                <w:rFonts w:cs="Times New Roman"/>
                <w:sz w:val="20"/>
                <w:szCs w:val="20"/>
              </w:rPr>
            </w:pPr>
            <w:r w:rsidRPr="00C602F2">
              <w:rPr>
                <w:rFonts w:cs="Times New Roman"/>
                <w:sz w:val="20"/>
                <w:szCs w:val="20"/>
              </w:rPr>
              <w:t>Т6.1, Т6.2, Т6.3, Т6.4, Т6.5, Т6.6, Т6.7, Т6.8</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69B088" w14:textId="4C3C65BE" w:rsidR="00472D64" w:rsidRPr="00C602F2" w:rsidRDefault="00472D64" w:rsidP="00C0236D">
            <w:pPr>
              <w:jc w:val="center"/>
              <w:rPr>
                <w:rFonts w:cs="Times New Roman"/>
                <w:sz w:val="20"/>
                <w:szCs w:val="20"/>
              </w:rPr>
            </w:pPr>
            <w:r w:rsidRPr="00C602F2">
              <w:rPr>
                <w:rFonts w:cs="Times New Roman"/>
                <w:sz w:val="20"/>
                <w:szCs w:val="20"/>
              </w:rPr>
              <w:t>Т7.1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A62D6B" w14:textId="44181013" w:rsidR="00472D64" w:rsidRPr="00C602F2" w:rsidRDefault="00472D64" w:rsidP="00C0236D">
            <w:pPr>
              <w:jc w:val="center"/>
              <w:rPr>
                <w:rFonts w:cs="Times New Roman"/>
                <w:sz w:val="20"/>
                <w:szCs w:val="20"/>
              </w:rPr>
            </w:pPr>
            <w:r w:rsidRPr="00C602F2">
              <w:rPr>
                <w:rFonts w:cs="Times New Roman"/>
                <w:sz w:val="20"/>
                <w:szCs w:val="20"/>
              </w:rPr>
              <w:t>Т8.1, Т8.2, Т8.3, Т8.4, Т8.5, Т8.6, Т8.7</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293DCE" w14:textId="6A2D91E0" w:rsidR="00472D64" w:rsidRPr="00C602F2" w:rsidRDefault="00472D64" w:rsidP="00C0236D">
            <w:pPr>
              <w:jc w:val="center"/>
              <w:rPr>
                <w:rFonts w:cs="Times New Roman"/>
                <w:sz w:val="20"/>
                <w:szCs w:val="20"/>
              </w:rPr>
            </w:pPr>
            <w:r w:rsidRPr="00C602F2">
              <w:rPr>
                <w:rFonts w:cs="Times New Roman"/>
                <w:sz w:val="20"/>
                <w:szCs w:val="20"/>
              </w:rPr>
              <w:t>Т9.1, Т9.2, Т93, Т9.4, Т9.5, Т9.6, Т9.7, Т9.8</w:t>
            </w:r>
          </w:p>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35032B" w14:textId="71422A92" w:rsidR="00472D64" w:rsidRPr="00C602F2" w:rsidRDefault="00472D64" w:rsidP="00C0236D">
            <w:pPr>
              <w:jc w:val="center"/>
              <w:rPr>
                <w:rFonts w:cs="Times New Roman"/>
                <w:sz w:val="20"/>
                <w:szCs w:val="20"/>
              </w:rPr>
            </w:pPr>
            <w:r w:rsidRPr="00C602F2">
              <w:rPr>
                <w:rFonts w:cs="Times New Roman"/>
                <w:sz w:val="20"/>
                <w:szCs w:val="20"/>
              </w:rPr>
              <w:t>Т10.15</w:t>
            </w:r>
          </w:p>
        </w:tc>
      </w:tr>
    </w:tbl>
    <w:p w14:paraId="6DDFBAA0" w14:textId="77777777" w:rsidR="006A0FFA" w:rsidRPr="005D30F0" w:rsidRDefault="006A0FFA" w:rsidP="005D30F0">
      <w:pPr>
        <w:pStyle w:val="af1"/>
        <w:spacing w:before="0" w:after="0" w:line="240" w:lineRule="auto"/>
        <w:ind w:firstLine="0"/>
        <w:rPr>
          <w:rStyle w:val="Hyperlink1"/>
          <w:rFonts w:cs="Times New Roman"/>
          <w:sz w:val="28"/>
          <w:szCs w:val="28"/>
        </w:rPr>
      </w:pPr>
    </w:p>
    <w:p w14:paraId="3B07709B" w14:textId="77777777" w:rsidR="006A0FFA" w:rsidRPr="005D30F0" w:rsidRDefault="006A0FFA" w:rsidP="005D30F0">
      <w:pPr>
        <w:shd w:val="clear" w:color="auto" w:fill="FFFFFF"/>
        <w:rPr>
          <w:rStyle w:val="aa"/>
          <w:rFonts w:cs="Times New Roman"/>
        </w:rPr>
      </w:pPr>
    </w:p>
    <w:p w14:paraId="2777B41D" w14:textId="77777777" w:rsidR="006A0FFA" w:rsidRPr="005D30F0" w:rsidRDefault="006A0FFA" w:rsidP="005D30F0">
      <w:pPr>
        <w:pStyle w:val="2"/>
        <w:shd w:val="clear" w:color="auto" w:fill="FFFFFF"/>
        <w:spacing w:before="0" w:after="0" w:line="240" w:lineRule="auto"/>
        <w:sectPr w:rsidR="006A0FFA" w:rsidRPr="005D30F0" w:rsidSect="003E3DF0">
          <w:headerReference w:type="default" r:id="rId18"/>
          <w:pgSz w:w="16840" w:h="11900" w:orient="landscape"/>
          <w:pgMar w:top="1134" w:right="1304" w:bottom="851" w:left="680" w:header="284" w:footer="113" w:gutter="0"/>
          <w:cols w:space="720"/>
          <w:docGrid w:linePitch="381"/>
        </w:sectPr>
      </w:pPr>
    </w:p>
    <w:p w14:paraId="36459327" w14:textId="77777777" w:rsidR="006A0FFA" w:rsidRPr="005D30F0" w:rsidRDefault="00000000" w:rsidP="00254E4E">
      <w:pPr>
        <w:pStyle w:val="2"/>
        <w:numPr>
          <w:ilvl w:val="1"/>
          <w:numId w:val="51"/>
        </w:numPr>
        <w:shd w:val="clear" w:color="auto" w:fill="FFFFFF"/>
        <w:spacing w:before="0" w:after="0" w:line="240" w:lineRule="auto"/>
        <w:ind w:left="0" w:firstLine="709"/>
      </w:pPr>
      <w:bookmarkStart w:id="51" w:name="_Toc17"/>
      <w:r w:rsidRPr="005D30F0">
        <w:rPr>
          <w:rStyle w:val="aa"/>
        </w:rPr>
        <w:lastRenderedPageBreak/>
        <w:t>Актуальные угрозы безопасности информации</w:t>
      </w:r>
      <w:bookmarkEnd w:id="51"/>
    </w:p>
    <w:p w14:paraId="262B181C" w14:textId="77777777" w:rsidR="006A0FFA" w:rsidRPr="005D30F0" w:rsidRDefault="00000000" w:rsidP="00254E4E">
      <w:pPr>
        <w:pStyle w:val="af1"/>
        <w:shd w:val="clear" w:color="auto" w:fill="FFFFFF"/>
        <w:spacing w:before="0" w:after="0" w:line="240" w:lineRule="auto"/>
        <w:ind w:firstLine="709"/>
        <w:rPr>
          <w:rStyle w:val="Hyperlink1"/>
          <w:rFonts w:cs="Times New Roman"/>
          <w:sz w:val="28"/>
          <w:szCs w:val="28"/>
        </w:rPr>
      </w:pPr>
      <w:r w:rsidRPr="005D30F0">
        <w:rPr>
          <w:rStyle w:val="Hyperlink1"/>
          <w:rFonts w:cs="Times New Roman"/>
          <w:sz w:val="28"/>
          <w:szCs w:val="28"/>
        </w:rPr>
        <w:t xml:space="preserve">По итогам моделирования угроз безопасности информации для </w:t>
      </w:r>
      <w:proofErr w:type="spellStart"/>
      <w:r w:rsidRPr="005D30F0">
        <w:rPr>
          <w:rStyle w:val="Hyperlink1"/>
          <w:rFonts w:cs="Times New Roman"/>
          <w:sz w:val="28"/>
          <w:szCs w:val="28"/>
        </w:rPr>
        <w:t>ИСПДн</w:t>
      </w:r>
      <w:proofErr w:type="spellEnd"/>
      <w:r w:rsidRPr="005D30F0">
        <w:rPr>
          <w:rStyle w:val="Hyperlink1"/>
          <w:rFonts w:cs="Times New Roman"/>
          <w:sz w:val="28"/>
          <w:szCs w:val="28"/>
        </w:rPr>
        <w:t xml:space="preserve"> определены сценарии реализации угроз безопасности. Согласно данным сценариями актуальными признаны угрозы безопасности информации, приведенные в таблице </w:t>
      </w:r>
      <w:hyperlink w:anchor="Ref76642276" w:history="1">
        <w:r w:rsidRPr="005D30F0">
          <w:rPr>
            <w:rStyle w:val="Hyperlink1"/>
            <w:rFonts w:cs="Times New Roman"/>
            <w:sz w:val="28"/>
            <w:szCs w:val="28"/>
          </w:rPr>
          <w:t>18</w:t>
        </w:r>
      </w:hyperlink>
      <w:r w:rsidRPr="005D30F0">
        <w:rPr>
          <w:rStyle w:val="Hyperlink1"/>
          <w:rFonts w:cs="Times New Roman"/>
          <w:sz w:val="28"/>
          <w:szCs w:val="28"/>
        </w:rPr>
        <w:t>.</w:t>
      </w:r>
    </w:p>
    <w:p w14:paraId="5E48B4F3" w14:textId="77777777" w:rsidR="006A0FFA" w:rsidRPr="005D30F0" w:rsidRDefault="00000000" w:rsidP="00254E4E">
      <w:pPr>
        <w:pStyle w:val="ab"/>
        <w:spacing w:before="0" w:line="240" w:lineRule="auto"/>
        <w:ind w:firstLine="709"/>
        <w:rPr>
          <w:rStyle w:val="Hyperlink1"/>
          <w:rFonts w:cs="Times New Roman"/>
          <w:sz w:val="28"/>
          <w:szCs w:val="28"/>
        </w:rPr>
      </w:pPr>
      <w:bookmarkStart w:id="52" w:name="_Ref1124726"/>
      <w:bookmarkEnd w:id="52"/>
      <w:r w:rsidRPr="005D30F0">
        <w:rPr>
          <w:rStyle w:val="Hyperlink1"/>
          <w:rFonts w:cs="Times New Roman"/>
          <w:sz w:val="28"/>
          <w:szCs w:val="28"/>
        </w:rPr>
        <w:t>Т</w:t>
      </w:r>
      <w:bookmarkStart w:id="53" w:name="_Ref61518191"/>
      <w:r w:rsidRPr="005D30F0">
        <w:rPr>
          <w:rStyle w:val="Hyperlink1"/>
          <w:rFonts w:cs="Times New Roman"/>
          <w:sz w:val="28"/>
          <w:szCs w:val="28"/>
        </w:rPr>
        <w:t>аблица</w:t>
      </w:r>
      <w:bookmarkEnd w:id="53"/>
      <w:r w:rsidRPr="005D30F0">
        <w:rPr>
          <w:rStyle w:val="Hyperlink1"/>
          <w:rFonts w:cs="Times New Roman"/>
          <w:sz w:val="28"/>
          <w:szCs w:val="28"/>
        </w:rPr>
        <w:t xml:space="preserve"> </w:t>
      </w:r>
      <w:bookmarkStart w:id="54" w:name="_Ref76642276"/>
      <w:r w:rsidRPr="005D30F0">
        <w:rPr>
          <w:rStyle w:val="Hyperlink1"/>
          <w:rFonts w:cs="Times New Roman"/>
          <w:sz w:val="28"/>
          <w:szCs w:val="28"/>
        </w:rPr>
        <w:t>18</w:t>
      </w:r>
      <w:bookmarkEnd w:id="54"/>
      <w:r w:rsidRPr="005D30F0">
        <w:rPr>
          <w:rStyle w:val="Hyperlink1"/>
          <w:rFonts w:cs="Times New Roman"/>
          <w:sz w:val="28"/>
          <w:szCs w:val="28"/>
        </w:rPr>
        <w:t xml:space="preserve"> – Актуальные угрозы безопасности информации в </w:t>
      </w:r>
      <w:proofErr w:type="spellStart"/>
      <w:r w:rsidRPr="005D30F0">
        <w:rPr>
          <w:rStyle w:val="Hyperlink1"/>
          <w:rFonts w:cs="Times New Roman"/>
          <w:sz w:val="28"/>
          <w:szCs w:val="28"/>
        </w:rPr>
        <w:t>ИСПДн</w:t>
      </w:r>
      <w:proofErr w:type="spellEnd"/>
    </w:p>
    <w:tbl>
      <w:tblPr>
        <w:tblStyle w:val="TableNormal"/>
        <w:tblW w:w="99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852"/>
        <w:gridCol w:w="7557"/>
        <w:gridCol w:w="1551"/>
      </w:tblGrid>
      <w:tr w:rsidR="006A0FFA" w:rsidRPr="005D30F0" w14:paraId="763070FA" w14:textId="77777777">
        <w:trPr>
          <w:trHeight w:val="745"/>
          <w:tblHeader/>
        </w:trPr>
        <w:tc>
          <w:tcPr>
            <w:tcW w:w="5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52B2C2"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t>№ п/п</w:t>
            </w:r>
          </w:p>
        </w:tc>
        <w:tc>
          <w:tcPr>
            <w:tcW w:w="7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A08635"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t>Наименование угрозы</w:t>
            </w:r>
          </w:p>
        </w:tc>
        <w:tc>
          <w:tcPr>
            <w:tcW w:w="1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496EE8"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t>Обозначение угрозы</w:t>
            </w:r>
          </w:p>
        </w:tc>
      </w:tr>
      <w:tr w:rsidR="006A0FFA" w:rsidRPr="005D30F0" w14:paraId="179948FB" w14:textId="77777777" w:rsidTr="00F01B11">
        <w:tblPrEx>
          <w:shd w:val="clear" w:color="auto" w:fill="CED7E7"/>
        </w:tblPrEx>
        <w:trPr>
          <w:trHeight w:val="745"/>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46" w:type="dxa"/>
              <w:bottom w:w="80" w:type="dxa"/>
              <w:right w:w="80" w:type="dxa"/>
            </w:tcMar>
          </w:tcPr>
          <w:p w14:paraId="3B6B1797" w14:textId="77777777" w:rsidR="006A0FFA" w:rsidRPr="005D30F0" w:rsidRDefault="006A0FFA" w:rsidP="005D30F0">
            <w:pPr>
              <w:rPr>
                <w:rFonts w:cs="Times New Roman"/>
              </w:rPr>
            </w:pPr>
          </w:p>
        </w:tc>
        <w:tc>
          <w:tcPr>
            <w:tcW w:w="9395"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674BD92"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b/>
                <w:bCs/>
                <w:sz w:val="28"/>
                <w:szCs w:val="28"/>
              </w:rPr>
              <w:t>Угроза выхода из строя технических средств из-за нарушения физической безопасности и условий эксплуатации</w:t>
            </w:r>
          </w:p>
        </w:tc>
      </w:tr>
      <w:tr w:rsidR="006A0FFA" w:rsidRPr="005D30F0" w14:paraId="54D61AA9"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6E918ED6"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12196C9"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физического устаревания аппаратных компонентов</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0A27E5A"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УБИ.182</w:t>
            </w:r>
          </w:p>
        </w:tc>
      </w:tr>
      <w:tr w:rsidR="006A0FFA" w:rsidRPr="005D30F0" w14:paraId="1087B153"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34C9A8AD"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758C22D"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утраты носителей информации</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31DFD34"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УБИ.156</w:t>
            </w:r>
          </w:p>
        </w:tc>
      </w:tr>
      <w:tr w:rsidR="006A0FFA" w:rsidRPr="005D30F0" w14:paraId="4346E891"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auto"/>
            <w:tcMar>
              <w:top w:w="80" w:type="dxa"/>
              <w:left w:w="746" w:type="dxa"/>
              <w:bottom w:w="80" w:type="dxa"/>
              <w:right w:w="80" w:type="dxa"/>
            </w:tcMar>
          </w:tcPr>
          <w:p w14:paraId="40AA732D" w14:textId="77777777" w:rsidR="006A0FFA" w:rsidRPr="005D30F0" w:rsidRDefault="006A0FFA" w:rsidP="005D30F0">
            <w:pPr>
              <w:rPr>
                <w:rFonts w:cs="Times New Roman"/>
              </w:rPr>
            </w:pPr>
          </w:p>
        </w:tc>
        <w:tc>
          <w:tcPr>
            <w:tcW w:w="939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115DC3"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b/>
                <w:bCs/>
                <w:sz w:val="28"/>
                <w:szCs w:val="28"/>
              </w:rPr>
              <w:t>Угрозы несанкционированного воздействия на BIOS</w:t>
            </w:r>
          </w:p>
        </w:tc>
      </w:tr>
      <w:tr w:rsidR="006A0FFA" w:rsidRPr="005D30F0" w14:paraId="20615D39"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1254DDA4"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CC7A3AF"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восстановления предыдущей уязвимой версии BIOS</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1DF58DF"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УБИ.009</w:t>
            </w:r>
          </w:p>
        </w:tc>
      </w:tr>
      <w:tr w:rsidR="006A0FFA" w:rsidRPr="005D30F0" w14:paraId="4E597D58"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46" w:type="dxa"/>
              <w:bottom w:w="80" w:type="dxa"/>
              <w:right w:w="80" w:type="dxa"/>
            </w:tcMar>
          </w:tcPr>
          <w:p w14:paraId="52421113" w14:textId="77777777" w:rsidR="006A0FFA" w:rsidRPr="005D30F0" w:rsidRDefault="006A0FFA" w:rsidP="005D30F0">
            <w:pPr>
              <w:rPr>
                <w:rFonts w:cs="Times New Roman"/>
              </w:rPr>
            </w:pPr>
          </w:p>
        </w:tc>
        <w:tc>
          <w:tcPr>
            <w:tcW w:w="9395"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B95D6AD"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b/>
                <w:bCs/>
                <w:sz w:val="28"/>
                <w:szCs w:val="28"/>
              </w:rPr>
              <w:t>Угроза НСД к системе через компоненты прикладного ПО</w:t>
            </w:r>
          </w:p>
        </w:tc>
      </w:tr>
      <w:tr w:rsidR="006A0FFA" w:rsidRPr="005D30F0" w14:paraId="003A003A"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5A2A7248"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96F21C7"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 xml:space="preserve">Угроза нарушения целостности данных </w:t>
            </w:r>
            <w:proofErr w:type="spellStart"/>
            <w:r w:rsidRPr="005D30F0">
              <w:rPr>
                <w:rStyle w:val="aa"/>
                <w:rFonts w:cs="Times New Roman"/>
                <w:sz w:val="28"/>
                <w:szCs w:val="28"/>
              </w:rPr>
              <w:t>кеша</w:t>
            </w:r>
            <w:proofErr w:type="spellEnd"/>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76F9F2B"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УБИ.049</w:t>
            </w:r>
          </w:p>
        </w:tc>
      </w:tr>
      <w:tr w:rsidR="006A0FFA" w:rsidRPr="005D30F0" w14:paraId="5C13A618"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4C276F1C"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FDE6E4D"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пропуска проверки целостности программного обеспечения</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33A3BC4"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УБИ.145</w:t>
            </w:r>
          </w:p>
        </w:tc>
      </w:tr>
      <w:tr w:rsidR="006A0FFA" w:rsidRPr="005D30F0" w14:paraId="1789ECF5"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78D7C307"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861DB5B"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использования уязвимых версий программного обеспечения</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D28F69F"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УБИ.192</w:t>
            </w:r>
          </w:p>
        </w:tc>
      </w:tr>
      <w:tr w:rsidR="006A0FFA" w:rsidRPr="005D30F0" w14:paraId="27F1A2AE"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46" w:type="dxa"/>
              <w:bottom w:w="80" w:type="dxa"/>
              <w:right w:w="80" w:type="dxa"/>
            </w:tcMar>
          </w:tcPr>
          <w:p w14:paraId="21543983" w14:textId="77777777" w:rsidR="006A0FFA" w:rsidRPr="005D30F0" w:rsidRDefault="006A0FFA" w:rsidP="005D30F0">
            <w:pPr>
              <w:rPr>
                <w:rFonts w:cs="Times New Roman"/>
              </w:rPr>
            </w:pPr>
          </w:p>
        </w:tc>
        <w:tc>
          <w:tcPr>
            <w:tcW w:w="9395"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72F2D82"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b/>
                <w:bCs/>
                <w:sz w:val="28"/>
                <w:szCs w:val="28"/>
              </w:rPr>
              <w:t>Угроза НСД к защищаемой информации</w:t>
            </w:r>
          </w:p>
        </w:tc>
      </w:tr>
      <w:tr w:rsidR="006A0FFA" w:rsidRPr="005D30F0" w14:paraId="6CCF415C"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7BFAA780"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9F8E5D7"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доступа к защищаемым файлам с использованием обходного пути</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C964B30"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015</w:t>
            </w:r>
          </w:p>
        </w:tc>
      </w:tr>
      <w:tr w:rsidR="006A0FFA" w:rsidRPr="005D30F0" w14:paraId="4A54D0A4"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660B46DA"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9AA10B4"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использования альтернативных путей доступа к ресурсам</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C4FBEBA"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028</w:t>
            </w:r>
          </w:p>
        </w:tc>
      </w:tr>
      <w:tr w:rsidR="006A0FFA" w:rsidRPr="005D30F0" w14:paraId="59F5A17E"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32D51326"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34C5E0A"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неправомерного ознакомления с защищаемой информацией</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3C0792E"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УБИ.067</w:t>
            </w:r>
          </w:p>
        </w:tc>
      </w:tr>
      <w:tr w:rsidR="006A0FFA" w:rsidRPr="005D30F0" w14:paraId="1FDEDFE3" w14:textId="77777777" w:rsidTr="00F01B11">
        <w:tblPrEx>
          <w:shd w:val="clear" w:color="auto" w:fill="CED7E7"/>
        </w:tblPrEx>
        <w:trPr>
          <w:trHeight w:val="745"/>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3F413910"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436EFEE"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несанкционированного восстановления удалённой защищаемой информации</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A9F647E"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УБИ.071</w:t>
            </w:r>
          </w:p>
        </w:tc>
      </w:tr>
      <w:tr w:rsidR="006A0FFA" w:rsidRPr="005D30F0" w14:paraId="60A052D2"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443FBE16"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C6C3BCA"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несанкционированного копирования защищаемой информации</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F3EA081"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088</w:t>
            </w:r>
          </w:p>
        </w:tc>
      </w:tr>
      <w:tr w:rsidR="006A0FFA" w:rsidRPr="005D30F0" w14:paraId="7FED4C8E"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019639F4"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B39FC2F"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форматирования носителей информации</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A8CA044"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158</w:t>
            </w:r>
          </w:p>
        </w:tc>
      </w:tr>
      <w:tr w:rsidR="006A0FFA" w:rsidRPr="005D30F0" w14:paraId="4EC2A2CC"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4D9EED87"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50B3D51"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неправомерного шифрования информации</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B3C2E21"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УБИ.170</w:t>
            </w:r>
          </w:p>
        </w:tc>
      </w:tr>
      <w:tr w:rsidR="006A0FFA" w:rsidRPr="005D30F0" w14:paraId="1B9B1357"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1BEC3ADD"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09AE017"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несанкционированной модификации защищаемой информации</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093A7D9"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УБИ.179</w:t>
            </w:r>
          </w:p>
        </w:tc>
      </w:tr>
      <w:tr w:rsidR="006A0FFA" w:rsidRPr="005D30F0" w14:paraId="31FB361E"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46" w:type="dxa"/>
              <w:bottom w:w="80" w:type="dxa"/>
              <w:right w:w="80" w:type="dxa"/>
            </w:tcMar>
          </w:tcPr>
          <w:p w14:paraId="2741AC7A" w14:textId="77777777" w:rsidR="006A0FFA" w:rsidRPr="005D30F0" w:rsidRDefault="006A0FFA" w:rsidP="005D30F0">
            <w:pPr>
              <w:rPr>
                <w:rFonts w:cs="Times New Roman"/>
              </w:rPr>
            </w:pPr>
          </w:p>
        </w:tc>
        <w:tc>
          <w:tcPr>
            <w:tcW w:w="9395"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D827CD2"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b/>
                <w:bCs/>
                <w:sz w:val="28"/>
                <w:szCs w:val="28"/>
              </w:rPr>
              <w:t>Угроза несанкционированного воздействия на системные компоненты</w:t>
            </w:r>
          </w:p>
        </w:tc>
      </w:tr>
      <w:tr w:rsidR="006A0FFA" w:rsidRPr="005D30F0" w14:paraId="2A8A2F99"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0D57EEB9"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16DF02D"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избыточного выделения оперативной памяти</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1A38DF7"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УБИ.022</w:t>
            </w:r>
          </w:p>
        </w:tc>
      </w:tr>
      <w:tr w:rsidR="006A0FFA" w:rsidRPr="005D30F0" w14:paraId="5A730691"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1250D122"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173C2F1"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изменения компонентов системы</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10A7D3B"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УБИ.023</w:t>
            </w:r>
          </w:p>
        </w:tc>
      </w:tr>
      <w:tr w:rsidR="006A0FFA" w:rsidRPr="005D30F0" w14:paraId="7461A9CD" w14:textId="77777777" w:rsidTr="00F01B11">
        <w:tblPrEx>
          <w:shd w:val="clear" w:color="auto" w:fill="CED7E7"/>
        </w:tblPrEx>
        <w:trPr>
          <w:trHeight w:val="745"/>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09CFC31E"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27D1298"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искажения вводимой и выводимой на периферийные устройства информации</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33F09A5"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УБИ.027</w:t>
            </w:r>
          </w:p>
        </w:tc>
      </w:tr>
      <w:tr w:rsidR="006A0FFA" w:rsidRPr="005D30F0" w14:paraId="549047A6" w14:textId="77777777" w:rsidTr="00F01B11">
        <w:tblPrEx>
          <w:shd w:val="clear" w:color="auto" w:fill="CED7E7"/>
        </w:tblPrEx>
        <w:trPr>
          <w:trHeight w:val="745"/>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61BC0A6B"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5E888E9"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использования механизмов авторизации для повышения привилегий</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4D9048C"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031</w:t>
            </w:r>
          </w:p>
        </w:tc>
      </w:tr>
      <w:tr w:rsidR="006A0FFA" w:rsidRPr="005D30F0" w14:paraId="1273E6D2"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3E198E83"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57CFDF2"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несанкционированного редактирования реестра</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7271C42"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УБИ.089</w:t>
            </w:r>
          </w:p>
        </w:tc>
      </w:tr>
      <w:tr w:rsidR="006A0FFA" w:rsidRPr="005D30F0" w14:paraId="0587A292"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036ACDC6"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364E359"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несанкционированного управления буфером</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0728C92"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УБИ.093</w:t>
            </w:r>
          </w:p>
        </w:tc>
      </w:tr>
      <w:tr w:rsidR="006A0FFA" w:rsidRPr="005D30F0" w14:paraId="205E40F4" w14:textId="77777777" w:rsidTr="00F01B11">
        <w:tblPrEx>
          <w:shd w:val="clear" w:color="auto" w:fill="CED7E7"/>
        </w:tblPrEx>
        <w:trPr>
          <w:trHeight w:val="745"/>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3F74733C"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175A77A"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перехвата вводимой и выводимой на периферийные устройства информации</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9A6D5A0"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УБИ.115</w:t>
            </w:r>
          </w:p>
        </w:tc>
      </w:tr>
      <w:tr w:rsidR="006A0FFA" w:rsidRPr="005D30F0" w14:paraId="5B738863"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5AEEA4B5"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031AC51"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повреждения системного реестра</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CAC5CDE"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УБИ.121</w:t>
            </w:r>
          </w:p>
        </w:tc>
      </w:tr>
      <w:tr w:rsidR="006A0FFA" w:rsidRPr="005D30F0" w14:paraId="52EBFB49"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7A4432B3"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559FD15"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несанкционированного создания учётной записи пользователя</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84ED271"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090</w:t>
            </w:r>
          </w:p>
        </w:tc>
      </w:tr>
      <w:tr w:rsidR="006A0FFA" w:rsidRPr="005D30F0" w14:paraId="5540759B"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42140F3D"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6996A55"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несанкционированного удаления защищаемой информации</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6910A2F"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091</w:t>
            </w:r>
          </w:p>
        </w:tc>
      </w:tr>
      <w:tr w:rsidR="006A0FFA" w:rsidRPr="005D30F0" w14:paraId="7768437F" w14:textId="77777777" w:rsidTr="00F01B11">
        <w:tblPrEx>
          <w:shd w:val="clear" w:color="auto" w:fill="CED7E7"/>
        </w:tblPrEx>
        <w:trPr>
          <w:trHeight w:val="745"/>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24EC8E8E"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225AFDC"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несанкционированного использования системных и сетевых утилит</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AD84F56"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УБИ.178</w:t>
            </w:r>
          </w:p>
        </w:tc>
      </w:tr>
      <w:tr w:rsidR="006A0FFA" w:rsidRPr="005D30F0" w14:paraId="2D44FC21" w14:textId="77777777" w:rsidTr="00F01B11">
        <w:tblPrEx>
          <w:shd w:val="clear" w:color="auto" w:fill="CED7E7"/>
        </w:tblPrEx>
        <w:trPr>
          <w:trHeight w:val="745"/>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75F2543F"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C96F17D"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нецелевого использования вычислительных ресурсов средства вычислительной техники</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5BB4B4F"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УБИ.208</w:t>
            </w:r>
          </w:p>
        </w:tc>
      </w:tr>
      <w:tr w:rsidR="006A0FFA" w:rsidRPr="005D30F0" w14:paraId="55160A8E" w14:textId="77777777" w:rsidTr="00F01B11">
        <w:tblPrEx>
          <w:shd w:val="clear" w:color="auto" w:fill="CED7E7"/>
        </w:tblPrEx>
        <w:trPr>
          <w:trHeight w:val="745"/>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4A893D27"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DFBDFBB"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несанкционированного доступа к защищаемой памяти ядра процессора</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2C2C541"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УБИ.209</w:t>
            </w:r>
          </w:p>
        </w:tc>
      </w:tr>
      <w:tr w:rsidR="006A0FFA" w:rsidRPr="005D30F0" w14:paraId="5582552C" w14:textId="77777777" w:rsidTr="00F01B11">
        <w:tblPrEx>
          <w:shd w:val="clear" w:color="auto" w:fill="CED7E7"/>
        </w:tblPrEx>
        <w:trPr>
          <w:trHeight w:val="745"/>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499FCF6A"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2E4E995"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несанкционированного изменения параметров настройки средств защиты информации</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2E1A4F6"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УБИ.185</w:t>
            </w:r>
          </w:p>
        </w:tc>
      </w:tr>
      <w:tr w:rsidR="006A0FFA" w:rsidRPr="005D30F0" w14:paraId="7BCEC69A"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46" w:type="dxa"/>
              <w:bottom w:w="80" w:type="dxa"/>
              <w:right w:w="80" w:type="dxa"/>
            </w:tcMar>
          </w:tcPr>
          <w:p w14:paraId="040A50BB" w14:textId="77777777" w:rsidR="006A0FFA" w:rsidRPr="005D30F0" w:rsidRDefault="006A0FFA" w:rsidP="005D30F0">
            <w:pPr>
              <w:rPr>
                <w:rFonts w:cs="Times New Roman"/>
              </w:rPr>
            </w:pPr>
          </w:p>
        </w:tc>
        <w:tc>
          <w:tcPr>
            <w:tcW w:w="9395"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AC7BDF3"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b/>
                <w:bCs/>
                <w:sz w:val="28"/>
                <w:szCs w:val="28"/>
              </w:rPr>
              <w:t xml:space="preserve">Угроза НСД к </w:t>
            </w:r>
            <w:proofErr w:type="spellStart"/>
            <w:r w:rsidRPr="005D30F0">
              <w:rPr>
                <w:rStyle w:val="aa"/>
                <w:rFonts w:cs="Times New Roman"/>
                <w:b/>
                <w:bCs/>
                <w:sz w:val="28"/>
                <w:szCs w:val="28"/>
              </w:rPr>
              <w:t>аутентификационной</w:t>
            </w:r>
            <w:proofErr w:type="spellEnd"/>
            <w:r w:rsidRPr="005D30F0">
              <w:rPr>
                <w:rStyle w:val="aa"/>
                <w:rFonts w:cs="Times New Roman"/>
                <w:b/>
                <w:bCs/>
                <w:sz w:val="28"/>
                <w:szCs w:val="28"/>
              </w:rPr>
              <w:t xml:space="preserve"> информации</w:t>
            </w:r>
          </w:p>
        </w:tc>
      </w:tr>
      <w:tr w:rsidR="006A0FFA" w:rsidRPr="005D30F0" w14:paraId="297A8A87"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46A5EC0B"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65D43A0"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 xml:space="preserve">Угроза восстановления </w:t>
            </w:r>
            <w:proofErr w:type="spellStart"/>
            <w:r w:rsidRPr="005D30F0">
              <w:rPr>
                <w:rStyle w:val="aa"/>
                <w:rFonts w:cs="Times New Roman"/>
                <w:sz w:val="28"/>
                <w:szCs w:val="28"/>
              </w:rPr>
              <w:t>аутентификационной</w:t>
            </w:r>
            <w:proofErr w:type="spellEnd"/>
            <w:r w:rsidRPr="005D30F0">
              <w:rPr>
                <w:rStyle w:val="aa"/>
                <w:rFonts w:cs="Times New Roman"/>
                <w:sz w:val="28"/>
                <w:szCs w:val="28"/>
              </w:rPr>
              <w:t xml:space="preserve"> информации</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2F844F7"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008</w:t>
            </w:r>
          </w:p>
        </w:tc>
      </w:tr>
      <w:tr w:rsidR="006A0FFA" w:rsidRPr="005D30F0" w14:paraId="0A27D036" w14:textId="77777777" w:rsidTr="00F01B11">
        <w:tblPrEx>
          <w:shd w:val="clear" w:color="auto" w:fill="CED7E7"/>
        </w:tblPrEx>
        <w:trPr>
          <w:trHeight w:val="745"/>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5D212BDE"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C9CC0C8"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использования информации идентификации/аутентификации, заданной по умолчанию</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49CB065"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УБИ.030</w:t>
            </w:r>
          </w:p>
        </w:tc>
      </w:tr>
      <w:tr w:rsidR="006A0FFA" w:rsidRPr="005D30F0" w14:paraId="46992040" w14:textId="77777777" w:rsidTr="00F01B11">
        <w:tblPrEx>
          <w:shd w:val="clear" w:color="auto" w:fill="CED7E7"/>
        </w:tblPrEx>
        <w:trPr>
          <w:trHeight w:val="745"/>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346B5FF7"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64D50FD"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 xml:space="preserve">Угроза несанкционированного доступа к </w:t>
            </w:r>
            <w:proofErr w:type="spellStart"/>
            <w:r w:rsidRPr="005D30F0">
              <w:rPr>
                <w:rStyle w:val="aa"/>
                <w:rFonts w:cs="Times New Roman"/>
                <w:sz w:val="28"/>
                <w:szCs w:val="28"/>
              </w:rPr>
              <w:t>аутентификационной</w:t>
            </w:r>
            <w:proofErr w:type="spellEnd"/>
            <w:r w:rsidRPr="005D30F0">
              <w:rPr>
                <w:rStyle w:val="aa"/>
                <w:rFonts w:cs="Times New Roman"/>
                <w:sz w:val="28"/>
                <w:szCs w:val="28"/>
              </w:rPr>
              <w:t xml:space="preserve"> информации</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F28AD9D"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УБИ.074</w:t>
            </w:r>
          </w:p>
        </w:tc>
      </w:tr>
      <w:tr w:rsidR="006A0FFA" w:rsidRPr="005D30F0" w14:paraId="3AD8D63F" w14:textId="77777777" w:rsidTr="00F01B11">
        <w:tblPrEx>
          <w:shd w:val="clear" w:color="auto" w:fill="CED7E7"/>
        </w:tblPrEx>
        <w:trPr>
          <w:trHeight w:val="745"/>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7B770446"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FEBE725"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 xml:space="preserve">Угроза несанкционированного изменения </w:t>
            </w:r>
            <w:proofErr w:type="spellStart"/>
            <w:r w:rsidRPr="005D30F0">
              <w:rPr>
                <w:rStyle w:val="aa"/>
                <w:rFonts w:cs="Times New Roman"/>
                <w:sz w:val="28"/>
                <w:szCs w:val="28"/>
              </w:rPr>
              <w:t>аутентификационной</w:t>
            </w:r>
            <w:proofErr w:type="spellEnd"/>
            <w:r w:rsidRPr="005D30F0">
              <w:rPr>
                <w:rStyle w:val="aa"/>
                <w:rFonts w:cs="Times New Roman"/>
                <w:sz w:val="28"/>
                <w:szCs w:val="28"/>
              </w:rPr>
              <w:t xml:space="preserve"> информации</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80F37B4"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086</w:t>
            </w:r>
          </w:p>
        </w:tc>
      </w:tr>
      <w:tr w:rsidR="006A0FFA" w:rsidRPr="005D30F0" w14:paraId="18686E5A"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2BA01145"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6C34A80"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обхода некорректно настроенных механизмов аутентификации</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D0DE072"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УБИ.100</w:t>
            </w:r>
          </w:p>
        </w:tc>
      </w:tr>
      <w:tr w:rsidR="006A0FFA" w:rsidRPr="005D30F0" w14:paraId="6B5BAC0B"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795E2CC3"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CE82C47"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 xml:space="preserve">Угроза удаления </w:t>
            </w:r>
            <w:proofErr w:type="spellStart"/>
            <w:r w:rsidRPr="005D30F0">
              <w:rPr>
                <w:rStyle w:val="aa"/>
                <w:rFonts w:cs="Times New Roman"/>
                <w:sz w:val="28"/>
                <w:szCs w:val="28"/>
              </w:rPr>
              <w:t>аутентификационной</w:t>
            </w:r>
            <w:proofErr w:type="spellEnd"/>
            <w:r w:rsidRPr="005D30F0">
              <w:rPr>
                <w:rStyle w:val="aa"/>
                <w:rFonts w:cs="Times New Roman"/>
                <w:sz w:val="28"/>
                <w:szCs w:val="28"/>
              </w:rPr>
              <w:t xml:space="preserve"> информации</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1F767F2"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УБИ.152</w:t>
            </w:r>
          </w:p>
        </w:tc>
      </w:tr>
      <w:tr w:rsidR="006A0FFA" w:rsidRPr="005D30F0" w14:paraId="464B1EBE"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46" w:type="dxa"/>
              <w:bottom w:w="80" w:type="dxa"/>
              <w:right w:w="80" w:type="dxa"/>
            </w:tcMar>
          </w:tcPr>
          <w:p w14:paraId="36E408E0" w14:textId="77777777" w:rsidR="006A0FFA" w:rsidRPr="005D30F0" w:rsidRDefault="006A0FFA" w:rsidP="005D30F0">
            <w:pPr>
              <w:rPr>
                <w:rFonts w:cs="Times New Roman"/>
              </w:rPr>
            </w:pPr>
          </w:p>
        </w:tc>
        <w:tc>
          <w:tcPr>
            <w:tcW w:w="9395"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5353BFC"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b/>
                <w:bCs/>
                <w:sz w:val="28"/>
                <w:szCs w:val="28"/>
              </w:rPr>
              <w:t>Угроза использования непроверенных компонентов</w:t>
            </w:r>
          </w:p>
        </w:tc>
      </w:tr>
      <w:tr w:rsidR="006A0FFA" w:rsidRPr="005D30F0" w14:paraId="13635DEE" w14:textId="77777777" w:rsidTr="00F01B11">
        <w:tblPrEx>
          <w:shd w:val="clear" w:color="auto" w:fill="CED7E7"/>
        </w:tblPrEx>
        <w:trPr>
          <w:trHeight w:val="745"/>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4AE743F4"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526B4D2"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нарушения работы компьютера и блокирования доступа к его данным из-за некорректной работы установленных на нем СЗИ</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8F39336"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УБИ.205</w:t>
            </w:r>
          </w:p>
        </w:tc>
      </w:tr>
      <w:tr w:rsidR="006A0FFA" w:rsidRPr="005D30F0" w14:paraId="296B3CB0"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46" w:type="dxa"/>
              <w:bottom w:w="80" w:type="dxa"/>
              <w:right w:w="80" w:type="dxa"/>
            </w:tcMar>
          </w:tcPr>
          <w:p w14:paraId="661728BC" w14:textId="77777777" w:rsidR="006A0FFA" w:rsidRPr="005D30F0" w:rsidRDefault="006A0FFA" w:rsidP="005D30F0">
            <w:pPr>
              <w:rPr>
                <w:rFonts w:cs="Times New Roman"/>
              </w:rPr>
            </w:pPr>
          </w:p>
        </w:tc>
        <w:tc>
          <w:tcPr>
            <w:tcW w:w="9395"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18293C2"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b/>
                <w:bCs/>
                <w:sz w:val="28"/>
                <w:szCs w:val="28"/>
              </w:rPr>
              <w:t>Угроза несвоевременного выявления инцидента ИБ</w:t>
            </w:r>
          </w:p>
        </w:tc>
      </w:tr>
      <w:tr w:rsidR="006A0FFA" w:rsidRPr="005D30F0" w14:paraId="785AD963"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12040328"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EF9D97E"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подделки записей журнала регистрации событий</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21986F3"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УБИ.124</w:t>
            </w:r>
          </w:p>
        </w:tc>
      </w:tr>
      <w:tr w:rsidR="006A0FFA" w:rsidRPr="005D30F0" w14:paraId="73760345"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46" w:type="dxa"/>
              <w:bottom w:w="80" w:type="dxa"/>
              <w:right w:w="80" w:type="dxa"/>
            </w:tcMar>
          </w:tcPr>
          <w:p w14:paraId="5052A53F" w14:textId="77777777" w:rsidR="006A0FFA" w:rsidRPr="005D30F0" w:rsidRDefault="006A0FFA" w:rsidP="005D30F0">
            <w:pPr>
              <w:rPr>
                <w:rFonts w:cs="Times New Roman"/>
              </w:rPr>
            </w:pPr>
          </w:p>
        </w:tc>
        <w:tc>
          <w:tcPr>
            <w:tcW w:w="9395"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D9A4C83"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b/>
                <w:bCs/>
                <w:sz w:val="28"/>
                <w:szCs w:val="28"/>
              </w:rPr>
              <w:t>Угроза перехвата информации, передаваемой по каналам связи</w:t>
            </w:r>
          </w:p>
        </w:tc>
      </w:tr>
      <w:tr w:rsidR="006A0FFA" w:rsidRPr="005D30F0" w14:paraId="532ECD22" w14:textId="77777777" w:rsidTr="00F01B11">
        <w:tblPrEx>
          <w:shd w:val="clear" w:color="auto" w:fill="CED7E7"/>
        </w:tblPrEx>
        <w:trPr>
          <w:trHeight w:val="745"/>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11686B6D"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DEDE3BA"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использования слабостей протоколов сетевого/локального обмена данными</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A463A13"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034</w:t>
            </w:r>
          </w:p>
        </w:tc>
      </w:tr>
      <w:tr w:rsidR="006A0FFA" w:rsidRPr="005D30F0" w14:paraId="07C99925"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45807036"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B5D9FCE"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неправомерных действий в каналах связи</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1C89A06"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УБИ.069</w:t>
            </w:r>
          </w:p>
        </w:tc>
      </w:tr>
      <w:tr w:rsidR="006A0FFA" w:rsidRPr="005D30F0" w14:paraId="75CE7484"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5C04E66D"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308C718"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перехвата данных, передаваемых по вычислительной сети</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2CAB6AA"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116</w:t>
            </w:r>
          </w:p>
        </w:tc>
      </w:tr>
      <w:tr w:rsidR="006A0FFA" w:rsidRPr="005D30F0" w14:paraId="39B3135E"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46" w:type="dxa"/>
              <w:bottom w:w="80" w:type="dxa"/>
              <w:right w:w="80" w:type="dxa"/>
            </w:tcMar>
          </w:tcPr>
          <w:p w14:paraId="0C58E737" w14:textId="77777777" w:rsidR="006A0FFA" w:rsidRPr="005D30F0" w:rsidRDefault="006A0FFA" w:rsidP="005D30F0">
            <w:pPr>
              <w:rPr>
                <w:rFonts w:cs="Times New Roman"/>
              </w:rPr>
            </w:pPr>
          </w:p>
        </w:tc>
        <w:tc>
          <w:tcPr>
            <w:tcW w:w="9395"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9AAD4D0"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b/>
                <w:bCs/>
                <w:sz w:val="28"/>
                <w:szCs w:val="28"/>
              </w:rPr>
              <w:t>Угроза подмены участников сетевого взаимодействия</w:t>
            </w:r>
          </w:p>
        </w:tc>
      </w:tr>
      <w:tr w:rsidR="006A0FFA" w:rsidRPr="005D30F0" w14:paraId="3E3750DD"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25FAD4E4"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2C5FD35"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подмены доверенного пользователя</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08F8D95"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128</w:t>
            </w:r>
          </w:p>
        </w:tc>
      </w:tr>
      <w:tr w:rsidR="006A0FFA" w:rsidRPr="005D30F0" w14:paraId="2DAAB90E"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6B260FEA"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E3D77D9"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подмены содержимого сетевых ресурсов</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72B92C8"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130</w:t>
            </w:r>
          </w:p>
        </w:tc>
      </w:tr>
      <w:tr w:rsidR="006A0FFA" w:rsidRPr="005D30F0" w14:paraId="4F73922C"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46" w:type="dxa"/>
              <w:bottom w:w="80" w:type="dxa"/>
              <w:right w:w="80" w:type="dxa"/>
            </w:tcMar>
          </w:tcPr>
          <w:p w14:paraId="098A22FC" w14:textId="77777777" w:rsidR="006A0FFA" w:rsidRPr="005D30F0" w:rsidRDefault="006A0FFA" w:rsidP="005D30F0">
            <w:pPr>
              <w:rPr>
                <w:rFonts w:cs="Times New Roman"/>
              </w:rPr>
            </w:pPr>
          </w:p>
        </w:tc>
        <w:tc>
          <w:tcPr>
            <w:tcW w:w="9395"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36CC94F"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b/>
                <w:bCs/>
                <w:sz w:val="28"/>
                <w:szCs w:val="28"/>
              </w:rPr>
              <w:t>Угроза получения информации о компонентах информационной системы</w:t>
            </w:r>
          </w:p>
        </w:tc>
      </w:tr>
      <w:tr w:rsidR="006A0FFA" w:rsidRPr="005D30F0" w14:paraId="3988F432" w14:textId="77777777" w:rsidTr="00F01B11">
        <w:tblPrEx>
          <w:shd w:val="clear" w:color="auto" w:fill="CED7E7"/>
        </w:tblPrEx>
        <w:trPr>
          <w:trHeight w:val="745"/>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1FBB7DD9"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6D7BBD4"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обнаружения открытых портов и идентификации привязанных к ним сетевых служб</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D4DB797"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098</w:t>
            </w:r>
          </w:p>
        </w:tc>
      </w:tr>
      <w:tr w:rsidR="006A0FFA" w:rsidRPr="005D30F0" w14:paraId="6EAEAFA3"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560D01EC"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C0F99D1"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обнаружения хостов</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D8CD406"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099</w:t>
            </w:r>
          </w:p>
        </w:tc>
      </w:tr>
      <w:tr w:rsidR="006A0FFA" w:rsidRPr="005D30F0" w14:paraId="1AA85959"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3E94E8AA"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1AEA3B0"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определения типов объектов защиты</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3CA8049"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УБИ.103</w:t>
            </w:r>
          </w:p>
        </w:tc>
      </w:tr>
      <w:tr w:rsidR="006A0FFA" w:rsidRPr="005D30F0" w14:paraId="60CC499B"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4778633A"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083953D"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определения топологии вычислительной сети</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30137F4"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104</w:t>
            </w:r>
          </w:p>
        </w:tc>
      </w:tr>
      <w:tr w:rsidR="006A0FFA" w:rsidRPr="005D30F0" w14:paraId="0A623BE0"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46" w:type="dxa"/>
              <w:bottom w:w="80" w:type="dxa"/>
              <w:right w:w="80" w:type="dxa"/>
            </w:tcMar>
          </w:tcPr>
          <w:p w14:paraId="1830A178" w14:textId="77777777" w:rsidR="006A0FFA" w:rsidRPr="005D30F0" w:rsidRDefault="006A0FFA" w:rsidP="005D30F0">
            <w:pPr>
              <w:rPr>
                <w:rFonts w:cs="Times New Roman"/>
              </w:rPr>
            </w:pPr>
          </w:p>
        </w:tc>
        <w:tc>
          <w:tcPr>
            <w:tcW w:w="9395"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CAF4120"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b/>
                <w:bCs/>
                <w:sz w:val="28"/>
                <w:szCs w:val="28"/>
              </w:rPr>
              <w:t>Угрозы внедрение вредоносного ПО</w:t>
            </w:r>
          </w:p>
        </w:tc>
      </w:tr>
      <w:tr w:rsidR="006A0FFA" w:rsidRPr="005D30F0" w14:paraId="0E634A41"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759FAC48"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9A130EF"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внедрения кода или данных</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7DEEE29"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006</w:t>
            </w:r>
          </w:p>
        </w:tc>
      </w:tr>
      <w:tr w:rsidR="006A0FFA" w:rsidRPr="005D30F0" w14:paraId="4AC13DF6" w14:textId="77777777" w:rsidTr="00F01B11">
        <w:tblPrEx>
          <w:shd w:val="clear" w:color="auto" w:fill="CED7E7"/>
        </w:tblPrEx>
        <w:trPr>
          <w:trHeight w:val="745"/>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12244B4D"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569787B"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деструктивного изменения конфигурации/среды окружения программ</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A3FC04F"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УБИ.012</w:t>
            </w:r>
          </w:p>
        </w:tc>
      </w:tr>
      <w:tr w:rsidR="006A0FFA" w:rsidRPr="005D30F0" w14:paraId="48B69708"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7272E719"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D189707"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заражения компьютера при посещении неблагонадёжных сайтов</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366C593"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УБИ.167</w:t>
            </w:r>
          </w:p>
        </w:tc>
      </w:tr>
      <w:tr w:rsidR="006A0FFA" w:rsidRPr="005D30F0" w14:paraId="591437E5" w14:textId="77777777" w:rsidTr="00F01B11">
        <w:tblPrEx>
          <w:shd w:val="clear" w:color="auto" w:fill="CED7E7"/>
        </w:tblPrEx>
        <w:trPr>
          <w:trHeight w:val="745"/>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1FCCE6D9"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2C0DD9D"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скрытного включения вычислительного устройства в состав бот-сети</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C028E27"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УБИ.171</w:t>
            </w:r>
          </w:p>
        </w:tc>
      </w:tr>
      <w:tr w:rsidR="006A0FFA" w:rsidRPr="005D30F0" w14:paraId="230CC5BD"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77B14233"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645A1F3"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внедрения вредоносного кода через рекламу, сервисы и контент</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862D832"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УБИ.186</w:t>
            </w:r>
          </w:p>
        </w:tc>
      </w:tr>
      <w:tr w:rsidR="006A0FFA" w:rsidRPr="005D30F0" w14:paraId="720744F6" w14:textId="77777777" w:rsidTr="00F01B11">
        <w:tblPrEx>
          <w:shd w:val="clear" w:color="auto" w:fill="CED7E7"/>
        </w:tblPrEx>
        <w:trPr>
          <w:trHeight w:val="745"/>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3C0AB9C1"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284EFA4"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внедрения вредоносного кода в дистрибутив программного обеспечения</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0EA27D7"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УБИ.191</w:t>
            </w:r>
          </w:p>
        </w:tc>
      </w:tr>
      <w:tr w:rsidR="006A0FFA" w:rsidRPr="005D30F0" w14:paraId="22C0A101" w14:textId="77777777" w:rsidTr="00F01B11">
        <w:tblPrEx>
          <w:shd w:val="clear" w:color="auto" w:fill="CED7E7"/>
        </w:tblPrEx>
        <w:trPr>
          <w:trHeight w:val="745"/>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1BED8AC1"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2F0CB7C"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использования скомпрометированного доверенного источника обновлений программного обеспечения</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ABAFE74"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УБИ.217</w:t>
            </w:r>
          </w:p>
        </w:tc>
      </w:tr>
      <w:tr w:rsidR="006A0FFA" w:rsidRPr="005D30F0" w14:paraId="63378DE1"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46" w:type="dxa"/>
              <w:bottom w:w="80" w:type="dxa"/>
              <w:right w:w="80" w:type="dxa"/>
            </w:tcMar>
          </w:tcPr>
          <w:p w14:paraId="52ED6D51" w14:textId="77777777" w:rsidR="006A0FFA" w:rsidRPr="005D30F0" w:rsidRDefault="006A0FFA" w:rsidP="005D30F0">
            <w:pPr>
              <w:rPr>
                <w:rFonts w:cs="Times New Roman"/>
              </w:rPr>
            </w:pPr>
          </w:p>
        </w:tc>
        <w:tc>
          <w:tcPr>
            <w:tcW w:w="9395"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987A0FA"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b/>
                <w:bCs/>
                <w:sz w:val="28"/>
                <w:szCs w:val="28"/>
              </w:rPr>
              <w:t>Угроза «отказа в обслуживании»</w:t>
            </w:r>
          </w:p>
        </w:tc>
      </w:tr>
      <w:tr w:rsidR="006A0FFA" w:rsidRPr="005D30F0" w14:paraId="4CDFB1C8"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654AE2B4"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4E7F7CC"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длительного удержания вычислительных ресурсов пользователями</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21A0FDF"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УБИ.014</w:t>
            </w:r>
          </w:p>
        </w:tc>
      </w:tr>
      <w:tr w:rsidR="006A0FFA" w:rsidRPr="005D30F0" w14:paraId="254DF8CA" w14:textId="77777777" w:rsidTr="00F01B11">
        <w:tblPrEx>
          <w:shd w:val="clear" w:color="auto" w:fill="CED7E7"/>
        </w:tblPrEx>
        <w:trPr>
          <w:trHeight w:val="745"/>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3CB42258"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59657E4"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перезагрузки аппаратных и программно-аппаратных средств вычислительной техники</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3B6C26F"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УБИ.113</w:t>
            </w:r>
          </w:p>
        </w:tc>
      </w:tr>
      <w:tr w:rsidR="006A0FFA" w:rsidRPr="005D30F0" w14:paraId="25429EE7"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3B4E1667"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DBE5006"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приведения системы в состояние «отказ в обслуживании»</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910D184"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140</w:t>
            </w:r>
          </w:p>
        </w:tc>
      </w:tr>
      <w:tr w:rsidR="006A0FFA" w:rsidRPr="005D30F0" w14:paraId="2B136FC4" w14:textId="77777777" w:rsidTr="00F01B11">
        <w:tblPrEx>
          <w:shd w:val="clear" w:color="auto" w:fill="CED7E7"/>
        </w:tblPrEx>
        <w:trPr>
          <w:trHeight w:val="745"/>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07D6D79E"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81A77C1"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усиления воздействия на вычислительные ресурсы пользователей при помощи сторонних серверов</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A70F92A"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153</w:t>
            </w:r>
          </w:p>
        </w:tc>
      </w:tr>
      <w:tr w:rsidR="006A0FFA" w:rsidRPr="005D30F0" w14:paraId="34F9D8A0"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23B36BD3"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53C4B47"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утраты вычислительных ресурсов</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520C386"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УБИ.155</w:t>
            </w:r>
          </w:p>
        </w:tc>
      </w:tr>
      <w:tr w:rsidR="006A0FFA" w:rsidRPr="005D30F0" w14:paraId="5300E2E7" w14:textId="77777777" w:rsidTr="00F01B11">
        <w:tblPrEx>
          <w:shd w:val="clear" w:color="auto" w:fill="CED7E7"/>
        </w:tblPrEx>
        <w:trPr>
          <w:trHeight w:val="745"/>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46" w:type="dxa"/>
              <w:bottom w:w="80" w:type="dxa"/>
              <w:right w:w="80" w:type="dxa"/>
            </w:tcMar>
          </w:tcPr>
          <w:p w14:paraId="6FF85002" w14:textId="77777777" w:rsidR="006A0FFA" w:rsidRPr="005D30F0" w:rsidRDefault="006A0FFA" w:rsidP="005D30F0">
            <w:pPr>
              <w:rPr>
                <w:rFonts w:cs="Times New Roman"/>
              </w:rPr>
            </w:pPr>
          </w:p>
        </w:tc>
        <w:tc>
          <w:tcPr>
            <w:tcW w:w="9395"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4224D6C"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b/>
                <w:bCs/>
                <w:sz w:val="28"/>
                <w:szCs w:val="28"/>
              </w:rPr>
              <w:t>Угроза НСД к информации, обрабатываемой с использованием технологий виртуализации</w:t>
            </w:r>
          </w:p>
        </w:tc>
      </w:tr>
      <w:tr w:rsidR="006A0FFA" w:rsidRPr="005D30F0" w14:paraId="1A7EABB6" w14:textId="77777777" w:rsidTr="00F01B11">
        <w:tblPrEx>
          <w:shd w:val="clear" w:color="auto" w:fill="CED7E7"/>
        </w:tblPrEx>
        <w:trPr>
          <w:trHeight w:val="745"/>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640D9A5F"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8E82246"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нарушения процедуры аутентификации субъектов виртуального информационного взаимодействия</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C77C99E"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УБИ.046</w:t>
            </w:r>
          </w:p>
        </w:tc>
      </w:tr>
      <w:tr w:rsidR="006A0FFA" w:rsidRPr="005D30F0" w14:paraId="6D5EFEAD" w14:textId="77777777" w:rsidTr="00F01B11">
        <w:tblPrEx>
          <w:shd w:val="clear" w:color="auto" w:fill="CED7E7"/>
        </w:tblPrEx>
        <w:trPr>
          <w:trHeight w:val="745"/>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088E1B98"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EC54BB8"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неконтролируемого роста числа зарезервированных вычислительных ресурсов</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1F69FD9"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УБИ.059</w:t>
            </w:r>
          </w:p>
        </w:tc>
      </w:tr>
      <w:tr w:rsidR="006A0FFA" w:rsidRPr="005D30F0" w14:paraId="0415FB1B" w14:textId="77777777" w:rsidTr="00F01B11">
        <w:tblPrEx>
          <w:shd w:val="clear" w:color="auto" w:fill="CED7E7"/>
        </w:tblPrEx>
        <w:trPr>
          <w:trHeight w:val="745"/>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705D318D"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242E4FC"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несанкционированного доступа к защищаемым виртуальным машинам из виртуальной и (или) физической сети</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B576DA4"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078</w:t>
            </w:r>
          </w:p>
        </w:tc>
      </w:tr>
      <w:tr w:rsidR="006A0FFA" w:rsidRPr="005D30F0" w14:paraId="74E59055" w14:textId="77777777" w:rsidTr="00F01B11">
        <w:tblPrEx>
          <w:shd w:val="clear" w:color="auto" w:fill="CED7E7"/>
        </w:tblPrEx>
        <w:trPr>
          <w:trHeight w:val="745"/>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5A4EFC12"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3292066"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несанкционированного доступа к защищаемым виртуальным машинам со стороны других виртуальных машин</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BCCA512"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079</w:t>
            </w:r>
          </w:p>
        </w:tc>
      </w:tr>
      <w:tr w:rsidR="006A0FFA" w:rsidRPr="005D30F0" w14:paraId="54FCF449" w14:textId="77777777" w:rsidTr="00F01B11">
        <w:tblPrEx>
          <w:shd w:val="clear" w:color="auto" w:fill="CED7E7"/>
        </w:tblPrEx>
        <w:trPr>
          <w:trHeight w:val="745"/>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25DF0331"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78A4172"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несанкционированного доступа к системе хранения данных из виртуальной и (или) физической сети</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DFD99AB"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УБИ.084</w:t>
            </w:r>
          </w:p>
        </w:tc>
      </w:tr>
      <w:tr w:rsidR="006A0FFA" w:rsidRPr="005D30F0" w14:paraId="0607002D" w14:textId="77777777" w:rsidTr="00F01B11">
        <w:tblPrEx>
          <w:shd w:val="clear" w:color="auto" w:fill="CED7E7"/>
        </w:tblPrEx>
        <w:trPr>
          <w:trHeight w:val="300"/>
        </w:trPr>
        <w:tc>
          <w:tcPr>
            <w:tcW w:w="5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07347315" w14:textId="77777777" w:rsidR="006A0FFA" w:rsidRPr="005D30F0" w:rsidRDefault="006A0FFA" w:rsidP="005D30F0">
            <w:pPr>
              <w:rPr>
                <w:rFonts w:cs="Times New Roman"/>
              </w:rPr>
            </w:pPr>
          </w:p>
        </w:tc>
        <w:tc>
          <w:tcPr>
            <w:tcW w:w="77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22FA8F3"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ошибки обновления гипервизора</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9712E38"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УБИ.108</w:t>
            </w:r>
          </w:p>
        </w:tc>
      </w:tr>
    </w:tbl>
    <w:p w14:paraId="559E830E" w14:textId="77777777" w:rsidR="006A0FFA" w:rsidRPr="005D30F0" w:rsidRDefault="006A0FFA" w:rsidP="005D30F0">
      <w:pPr>
        <w:pStyle w:val="ab"/>
        <w:shd w:val="clear" w:color="auto" w:fill="auto"/>
        <w:spacing w:before="0" w:line="240" w:lineRule="auto"/>
        <w:ind w:firstLine="0"/>
        <w:rPr>
          <w:rStyle w:val="Hyperlink1"/>
          <w:rFonts w:cs="Times New Roman"/>
          <w:sz w:val="28"/>
          <w:szCs w:val="28"/>
        </w:rPr>
      </w:pPr>
    </w:p>
    <w:p w14:paraId="3D169F94" w14:textId="77777777" w:rsidR="006A0FFA" w:rsidRPr="005D30F0" w:rsidRDefault="006A0FFA" w:rsidP="005D30F0">
      <w:pPr>
        <w:pStyle w:val="af4"/>
        <w:shd w:val="clear" w:color="auto" w:fill="FFFFFF"/>
        <w:spacing w:before="0" w:after="0"/>
        <w:rPr>
          <w:rStyle w:val="aa"/>
          <w:rFonts w:cs="Times New Roman"/>
          <w:sz w:val="28"/>
          <w:szCs w:val="28"/>
        </w:rPr>
      </w:pPr>
    </w:p>
    <w:p w14:paraId="27F4D565" w14:textId="77777777" w:rsidR="006A0FFA" w:rsidRPr="005D30F0" w:rsidRDefault="006A0FFA" w:rsidP="005D30F0">
      <w:pPr>
        <w:pStyle w:val="af4"/>
        <w:shd w:val="clear" w:color="auto" w:fill="FFFFFF"/>
        <w:spacing w:before="0" w:after="0"/>
        <w:rPr>
          <w:rStyle w:val="aa"/>
          <w:rFonts w:cs="Times New Roman"/>
          <w:sz w:val="28"/>
          <w:szCs w:val="28"/>
        </w:rPr>
        <w:sectPr w:rsidR="006A0FFA" w:rsidRPr="005D30F0" w:rsidSect="003E3DF0">
          <w:headerReference w:type="default" r:id="rId19"/>
          <w:pgSz w:w="11900" w:h="16840"/>
          <w:pgMar w:top="851" w:right="680" w:bottom="567" w:left="1304" w:header="284" w:footer="113" w:gutter="0"/>
          <w:cols w:space="720"/>
        </w:sectPr>
      </w:pPr>
    </w:p>
    <w:p w14:paraId="76AB5B5B" w14:textId="77777777" w:rsidR="006A0FFA" w:rsidRPr="005D30F0" w:rsidRDefault="00000000" w:rsidP="00C752D1">
      <w:pPr>
        <w:pStyle w:val="2"/>
        <w:numPr>
          <w:ilvl w:val="1"/>
          <w:numId w:val="52"/>
        </w:numPr>
        <w:shd w:val="clear" w:color="auto" w:fill="FFFFFF"/>
        <w:spacing w:before="0" w:after="0" w:line="240" w:lineRule="auto"/>
        <w:ind w:left="0" w:firstLine="709"/>
      </w:pPr>
      <w:bookmarkStart w:id="55" w:name="_Toc18"/>
      <w:r w:rsidRPr="005D30F0">
        <w:rPr>
          <w:rStyle w:val="aa"/>
        </w:rPr>
        <w:t>Определение типа актуальных угроз</w:t>
      </w:r>
      <w:bookmarkEnd w:id="55"/>
    </w:p>
    <w:p w14:paraId="26DC9FD5" w14:textId="77777777" w:rsidR="006A0FFA" w:rsidRPr="005D30F0" w:rsidRDefault="00000000" w:rsidP="00C752D1">
      <w:pPr>
        <w:pStyle w:val="af1"/>
        <w:shd w:val="clear" w:color="auto" w:fill="FFFFFF"/>
        <w:spacing w:before="0" w:after="0" w:line="240" w:lineRule="auto"/>
        <w:ind w:firstLine="709"/>
        <w:rPr>
          <w:rStyle w:val="Hyperlink1"/>
          <w:rFonts w:cs="Times New Roman"/>
          <w:sz w:val="28"/>
          <w:szCs w:val="28"/>
        </w:rPr>
      </w:pPr>
      <w:r w:rsidRPr="005D30F0">
        <w:rPr>
          <w:rStyle w:val="Hyperlink1"/>
          <w:rFonts w:cs="Times New Roman"/>
          <w:sz w:val="28"/>
          <w:szCs w:val="28"/>
        </w:rPr>
        <w:t xml:space="preserve">Согласно Постановлению Правительства Российской Федерации от 01 ноября 2012 г. № 1119 «Об утверждении требований к защите персональных данных при их обработке в информационных системах персональных данных» для </w:t>
      </w:r>
      <w:proofErr w:type="spellStart"/>
      <w:r w:rsidRPr="005D30F0">
        <w:rPr>
          <w:rStyle w:val="Hyperlink1"/>
          <w:rFonts w:cs="Times New Roman"/>
          <w:sz w:val="28"/>
          <w:szCs w:val="28"/>
        </w:rPr>
        <w:t>ИСПДн</w:t>
      </w:r>
      <w:proofErr w:type="spellEnd"/>
      <w:r w:rsidRPr="005D30F0">
        <w:rPr>
          <w:rStyle w:val="Hyperlink1"/>
          <w:rFonts w:cs="Times New Roman"/>
          <w:sz w:val="28"/>
          <w:szCs w:val="28"/>
        </w:rPr>
        <w:t xml:space="preserve"> актуальны угрозы 3-го типа, так как для </w:t>
      </w:r>
      <w:proofErr w:type="spellStart"/>
      <w:r w:rsidRPr="005D30F0">
        <w:rPr>
          <w:rStyle w:val="Hyperlink1"/>
          <w:rFonts w:cs="Times New Roman"/>
          <w:sz w:val="28"/>
          <w:szCs w:val="28"/>
        </w:rPr>
        <w:t>ИСПДн</w:t>
      </w:r>
      <w:proofErr w:type="spellEnd"/>
      <w:r w:rsidRPr="005D30F0">
        <w:rPr>
          <w:rStyle w:val="Hyperlink1"/>
          <w:rFonts w:cs="Times New Roman"/>
          <w:sz w:val="28"/>
          <w:szCs w:val="28"/>
        </w:rPr>
        <w:t xml:space="preserve"> актуальны угрозы, не связанные с наличием недокументированных (недекларированных) возможностей в системном и прикладном программном обеспечении, используемом в информационной системе.</w:t>
      </w:r>
    </w:p>
    <w:p w14:paraId="78EC65E6" w14:textId="77777777" w:rsidR="006A0FFA" w:rsidRPr="005D30F0" w:rsidRDefault="006A0FFA" w:rsidP="005D30F0">
      <w:pPr>
        <w:shd w:val="clear" w:color="auto" w:fill="FFFFFF"/>
        <w:rPr>
          <w:rStyle w:val="aa"/>
          <w:rFonts w:cs="Times New Roman"/>
        </w:rPr>
      </w:pPr>
    </w:p>
    <w:p w14:paraId="200E1940" w14:textId="77777777" w:rsidR="006A0FFA" w:rsidRPr="005D30F0" w:rsidRDefault="006A0FFA" w:rsidP="005D30F0">
      <w:pPr>
        <w:shd w:val="clear" w:color="auto" w:fill="FFFFFF"/>
        <w:rPr>
          <w:rStyle w:val="aa"/>
          <w:rFonts w:cs="Times New Roman"/>
        </w:rPr>
      </w:pPr>
    </w:p>
    <w:p w14:paraId="57EB66EB" w14:textId="77777777" w:rsidR="006A0FFA" w:rsidRPr="005D30F0" w:rsidRDefault="006A0FFA" w:rsidP="005D30F0">
      <w:pPr>
        <w:shd w:val="clear" w:color="auto" w:fill="FFFFFF"/>
        <w:rPr>
          <w:rFonts w:cs="Times New Roman"/>
        </w:rPr>
        <w:sectPr w:rsidR="006A0FFA" w:rsidRPr="005D30F0" w:rsidSect="003E3DF0">
          <w:type w:val="continuous"/>
          <w:pgSz w:w="11900" w:h="16840"/>
          <w:pgMar w:top="680" w:right="680" w:bottom="1134" w:left="1304" w:header="284" w:footer="113" w:gutter="0"/>
          <w:cols w:space="720"/>
        </w:sectPr>
      </w:pPr>
    </w:p>
    <w:p w14:paraId="7CD827D3" w14:textId="77777777" w:rsidR="006A0FFA" w:rsidRPr="005D30F0" w:rsidRDefault="00000000" w:rsidP="005D30F0">
      <w:pPr>
        <w:pStyle w:val="12"/>
        <w:shd w:val="clear" w:color="auto" w:fill="FFFFFF"/>
        <w:spacing w:before="0" w:after="0"/>
        <w:ind w:left="0"/>
        <w:jc w:val="center"/>
        <w:rPr>
          <w:rStyle w:val="aa"/>
          <w:rFonts w:ascii="Times New Roman" w:eastAsia="Times New Roman" w:hAnsi="Times New Roman" w:cs="Times New Roman"/>
        </w:rPr>
      </w:pPr>
      <w:bookmarkStart w:id="56" w:name="_Toc19"/>
      <w:r w:rsidRPr="005D30F0">
        <w:rPr>
          <w:rStyle w:val="aa"/>
          <w:rFonts w:ascii="Times New Roman" w:hAnsi="Times New Roman" w:cs="Times New Roman"/>
        </w:rPr>
        <w:lastRenderedPageBreak/>
        <w:t xml:space="preserve">Приложение </w:t>
      </w:r>
      <w:bookmarkStart w:id="57" w:name="_Ref76643932"/>
      <w:r w:rsidRPr="005D30F0">
        <w:rPr>
          <w:rStyle w:val="aa"/>
          <w:rFonts w:ascii="Times New Roman" w:hAnsi="Times New Roman" w:cs="Times New Roman"/>
        </w:rPr>
        <w:t>1</w:t>
      </w:r>
      <w:bookmarkEnd w:id="57"/>
      <w:r w:rsidRPr="005D30F0">
        <w:rPr>
          <w:rStyle w:val="aa"/>
          <w:rFonts w:ascii="Times New Roman" w:eastAsia="Times New Roman" w:hAnsi="Times New Roman" w:cs="Times New Roman"/>
        </w:rPr>
        <w:br/>
        <w:t xml:space="preserve">Перечень основных тактик и техник реализации угроз </w:t>
      </w:r>
      <w:bookmarkEnd w:id="56"/>
    </w:p>
    <w:tbl>
      <w:tblPr>
        <w:tblStyle w:val="TableNormal"/>
        <w:tblW w:w="145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846"/>
        <w:gridCol w:w="2156"/>
        <w:gridCol w:w="5357"/>
        <w:gridCol w:w="6237"/>
      </w:tblGrid>
      <w:tr w:rsidR="006A0FFA" w:rsidRPr="005D30F0" w14:paraId="1E4CE071" w14:textId="77777777" w:rsidTr="006C3F78">
        <w:trPr>
          <w:trHeight w:val="745"/>
          <w:tblHeader/>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7CBD6C"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t>№</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7B7DC6"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t>Тактика</w:t>
            </w: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94EED8"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t>Основные техники</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9BAD1B"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t xml:space="preserve">Оценка применимости к </w:t>
            </w:r>
            <w:proofErr w:type="spellStart"/>
            <w:r w:rsidRPr="005D30F0">
              <w:rPr>
                <w:rStyle w:val="aa"/>
                <w:rFonts w:cs="Times New Roman"/>
                <w:sz w:val="28"/>
                <w:szCs w:val="28"/>
              </w:rPr>
              <w:t>ИСПДн</w:t>
            </w:r>
            <w:proofErr w:type="spellEnd"/>
          </w:p>
        </w:tc>
      </w:tr>
      <w:tr w:rsidR="006A0FFA" w:rsidRPr="005D30F0" w14:paraId="20D82FA7" w14:textId="77777777" w:rsidTr="006C3F78">
        <w:tblPrEx>
          <w:shd w:val="clear" w:color="auto" w:fill="CED7E7"/>
        </w:tblPrEx>
        <w:trPr>
          <w:trHeight w:val="1190"/>
          <w:jc w:val="center"/>
        </w:trPr>
        <w:tc>
          <w:tcPr>
            <w:tcW w:w="84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4B1DCE"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Т1</w:t>
            </w:r>
          </w:p>
        </w:tc>
        <w:tc>
          <w:tcPr>
            <w:tcW w:w="215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C317A5" w14:textId="77777777" w:rsidR="006A0FFA" w:rsidRPr="005D30F0" w:rsidRDefault="00000000" w:rsidP="005D30F0">
            <w:pPr>
              <w:pStyle w:val="af4"/>
              <w:widowControl/>
              <w:shd w:val="clear" w:color="auto" w:fill="FFFFFF"/>
              <w:spacing w:before="0" w:after="0"/>
              <w:jc w:val="both"/>
              <w:rPr>
                <w:rStyle w:val="aa"/>
                <w:rFonts w:cs="Times New Roman"/>
                <w:sz w:val="28"/>
                <w:szCs w:val="28"/>
              </w:rPr>
            </w:pPr>
            <w:r w:rsidRPr="005D30F0">
              <w:rPr>
                <w:rStyle w:val="aa"/>
                <w:rFonts w:cs="Times New Roman"/>
                <w:sz w:val="28"/>
                <w:szCs w:val="28"/>
              </w:rPr>
              <w:t xml:space="preserve">Сбор информации о системах и сетях </w:t>
            </w:r>
          </w:p>
          <w:p w14:paraId="796EC411" w14:textId="77777777" w:rsidR="006A0FFA" w:rsidRPr="005D30F0" w:rsidRDefault="006A0FFA" w:rsidP="005D30F0">
            <w:pPr>
              <w:pStyle w:val="af4"/>
              <w:widowControl/>
              <w:shd w:val="clear" w:color="auto" w:fill="FFFFFF"/>
              <w:spacing w:before="0" w:after="0"/>
              <w:jc w:val="both"/>
              <w:rPr>
                <w:rStyle w:val="aa"/>
                <w:rFonts w:cs="Times New Roman"/>
                <w:sz w:val="28"/>
                <w:szCs w:val="28"/>
              </w:rPr>
            </w:pPr>
          </w:p>
          <w:p w14:paraId="2964CA0C"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Тактическая задача: нарушитель стремится получить любую техническую информацию, которая может оказаться полезной в ходе реализации угроз безопасности информации</w:t>
            </w: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A7EA3B"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Т1.1. Сбор информации из публичных источников: официальный сайт (сайты) организации, СМИ, социальные сети, фотобанки, сайты поставщиков и вендоров, материалы конференций</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D191EE" w14:textId="3A08C0F5" w:rsidR="006A0FFA" w:rsidRPr="005D30F0" w:rsidRDefault="003C5EAA" w:rsidP="005D30F0">
            <w:pPr>
              <w:jc w:val="both"/>
              <w:rPr>
                <w:rFonts w:cs="Times New Roman"/>
              </w:rPr>
            </w:pPr>
            <w:r w:rsidRPr="005D30F0">
              <w:rPr>
                <w:rFonts w:cs="Times New Roman"/>
              </w:rPr>
              <w:t>Применима</w:t>
            </w:r>
          </w:p>
        </w:tc>
      </w:tr>
      <w:tr w:rsidR="0037261A" w:rsidRPr="005D30F0" w14:paraId="60426559" w14:textId="77777777" w:rsidTr="006C3F78">
        <w:tblPrEx>
          <w:shd w:val="clear" w:color="auto" w:fill="CED7E7"/>
        </w:tblPrEx>
        <w:trPr>
          <w:trHeight w:val="163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20A8EB7E" w14:textId="77777777" w:rsidR="0037261A" w:rsidRPr="005D30F0" w:rsidRDefault="0037261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0B5F01BD" w14:textId="77777777" w:rsidR="0037261A" w:rsidRPr="005D30F0" w:rsidRDefault="0037261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D275A4" w14:textId="77777777" w:rsidR="0037261A" w:rsidRPr="005D30F0" w:rsidRDefault="0037261A"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Т1.2. Сбор информации о подключенных к публичным системам и сетям устройствах и их службах при помощи поисковых систем, включая сбор конфигурационной информации компонентов систем и сетей, программного обеспечения сервисов и приложений</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F80771" w14:textId="1E474C2E" w:rsidR="0037261A" w:rsidRPr="005D30F0" w:rsidRDefault="0037261A" w:rsidP="005D30F0">
            <w:pPr>
              <w:jc w:val="both"/>
              <w:rPr>
                <w:rFonts w:cs="Times New Roman"/>
              </w:rPr>
            </w:pPr>
            <w:r w:rsidRPr="005D30F0">
              <w:rPr>
                <w:rFonts w:cs="Times New Roman"/>
              </w:rPr>
              <w:t>Неприменима (Виртуализация не применима для сбора информации о подключенных к сети устройствах, их службах и конфигурационной информации компонентов систем и сетей, программного обеспечения сервисов и приложений при помощи поисковых систем, пассивного сбора информации о подключенных устройствах, направленного сканирования, сбора информации о пользователях и устройствах путем поиска и эксплуатации уязвимостей, перебора, а также сбора информации, предоставляемой DNS сервисами и при посещении веб-сайтов)</w:t>
            </w:r>
          </w:p>
        </w:tc>
      </w:tr>
      <w:tr w:rsidR="0037261A" w:rsidRPr="005D30F0" w14:paraId="5AF6C810" w14:textId="77777777" w:rsidTr="006C3F78">
        <w:tblPrEx>
          <w:shd w:val="clear" w:color="auto" w:fill="CED7E7"/>
        </w:tblPrEx>
        <w:trPr>
          <w:trHeight w:val="1190"/>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6E36E55D" w14:textId="77777777" w:rsidR="0037261A" w:rsidRPr="005D30F0" w:rsidRDefault="0037261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4B0A1F6A" w14:textId="77777777" w:rsidR="0037261A" w:rsidRPr="005D30F0" w:rsidRDefault="0037261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3FE72" w14:textId="77777777" w:rsidR="0037261A" w:rsidRPr="005D30F0" w:rsidRDefault="0037261A"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Т1.3. Пассивный сбор (прослушивание) информации о подключенных к сети устройствах с целью идентификации сетевых служб, типов и версий ПО этих служб и в некоторых случаях – идентификационной информации пользователей</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254C8E" w14:textId="7AAD1B02" w:rsidR="0037261A" w:rsidRPr="005D30F0" w:rsidRDefault="0037261A" w:rsidP="005D30F0">
            <w:pPr>
              <w:jc w:val="both"/>
              <w:rPr>
                <w:rFonts w:cs="Times New Roman"/>
              </w:rPr>
            </w:pPr>
            <w:r w:rsidRPr="005D30F0">
              <w:rPr>
                <w:rFonts w:cs="Times New Roman"/>
              </w:rPr>
              <w:t xml:space="preserve">Неприменима (Виртуализация не применима для сбора информации о подключенных к сети устройствах, их службах и конфигурационной информации компонентов систем и сетей, программного обеспечения сервисов и приложений при помощи поисковых систем, пассивного сбора информации о подключенных </w:t>
            </w:r>
            <w:r w:rsidRPr="005D30F0">
              <w:rPr>
                <w:rFonts w:cs="Times New Roman"/>
              </w:rPr>
              <w:lastRenderedPageBreak/>
              <w:t>устройствах, направленного сканирования, сбора информации о пользователях и устройствах путем поиска и эксплуатации уязвимостей, перебора, а также сбора информации, предоставляемой DNS сервисами и при посещении веб-сайтов)</w:t>
            </w:r>
          </w:p>
        </w:tc>
      </w:tr>
      <w:tr w:rsidR="0037261A" w:rsidRPr="005D30F0" w14:paraId="5CB47BB4" w14:textId="77777777" w:rsidTr="006C3F78">
        <w:tblPrEx>
          <w:shd w:val="clear" w:color="auto" w:fill="CED7E7"/>
        </w:tblPrEx>
        <w:trPr>
          <w:trHeight w:val="2524"/>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4865FDE8" w14:textId="77777777" w:rsidR="0037261A" w:rsidRPr="005D30F0" w:rsidRDefault="0037261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0BCA7CEF" w14:textId="77777777" w:rsidR="0037261A" w:rsidRPr="005D30F0" w:rsidRDefault="0037261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279385" w14:textId="77777777" w:rsidR="0037261A" w:rsidRPr="005D30F0" w:rsidRDefault="0037261A"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T1.4. Направленное сканирование при помощи специализированного программного обеспечения подключенных к сети устройств с целью идентификации сетевых сервисов, типов и версий программного обеспечения этих сервисов, а также с целью получения конфигурационной информации компонентов систем и сетей, программного обеспечения сервисов и приложений</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34615" w14:textId="287495D5" w:rsidR="0037261A" w:rsidRPr="005D30F0" w:rsidRDefault="0037261A" w:rsidP="005D30F0">
            <w:pPr>
              <w:jc w:val="both"/>
              <w:rPr>
                <w:rFonts w:cs="Times New Roman"/>
              </w:rPr>
            </w:pPr>
            <w:r w:rsidRPr="005D30F0">
              <w:rPr>
                <w:rFonts w:cs="Times New Roman"/>
              </w:rPr>
              <w:t>Неприменима (Виртуализация не применима для сбора информации о подключенных к сети устройствах, их службах и конфигурационной информации компонентов систем и сетей, программного обеспечения сервисов и приложений при помощи поисковых систем, пассивного сбора информации о подключенных устройствах, направленного сканирования, сбора информации о пользователях и устройствах путем поиска и эксплуатации уязвимостей, перебора, а также сбора информации, предоставляемой DNS сервисами и при посещении веб-сайтов)</w:t>
            </w:r>
          </w:p>
        </w:tc>
      </w:tr>
      <w:tr w:rsidR="0037261A" w:rsidRPr="005D30F0" w14:paraId="52DFECB1" w14:textId="77777777" w:rsidTr="006C3F78">
        <w:tblPrEx>
          <w:shd w:val="clear" w:color="auto" w:fill="CED7E7"/>
        </w:tblPrEx>
        <w:trPr>
          <w:trHeight w:val="163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12FA8DC6" w14:textId="77777777" w:rsidR="0037261A" w:rsidRPr="005D30F0" w:rsidRDefault="0037261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311D8F31" w14:textId="77777777" w:rsidR="0037261A" w:rsidRPr="005D30F0" w:rsidRDefault="0037261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B0F5C" w14:textId="77777777" w:rsidR="0037261A" w:rsidRPr="005D30F0" w:rsidRDefault="0037261A"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Т1.5. Сбор информации о пользователях, устройствах, приложениях, а также сбор конфигурационной информации компонентов систем и сетей, программного обеспечения сервисов и приложений путем поиска и эксплуатации уязвимостей подключенных к сети устройств</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591DFC" w14:textId="1E5D7852" w:rsidR="0037261A" w:rsidRPr="005D30F0" w:rsidRDefault="0037261A" w:rsidP="005D30F0">
            <w:pPr>
              <w:jc w:val="both"/>
              <w:rPr>
                <w:rFonts w:cs="Times New Roman"/>
              </w:rPr>
            </w:pPr>
            <w:r w:rsidRPr="005D30F0">
              <w:rPr>
                <w:rFonts w:cs="Times New Roman"/>
              </w:rPr>
              <w:t xml:space="preserve">Неприменима (Виртуализация не применима для сбора информации о подключенных к сети устройствах, их службах и конфигурационной информации компонентов систем и сетей, программного обеспечения сервисов и приложений при помощи поисковых систем, пассивного сбора информации о подключенных устройствах, направленного сканирования, сбора информации о пользователях и устройствах путем </w:t>
            </w:r>
            <w:r w:rsidRPr="005D30F0">
              <w:rPr>
                <w:rFonts w:cs="Times New Roman"/>
              </w:rPr>
              <w:lastRenderedPageBreak/>
              <w:t>поиска и эксплуатации уязвимостей, перебора, а также сбора информации, предоставляемой DNS сервисами и при посещении веб-сайтов)</w:t>
            </w:r>
          </w:p>
        </w:tc>
      </w:tr>
      <w:tr w:rsidR="0037261A" w:rsidRPr="005D30F0" w14:paraId="2260E3DF" w14:textId="77777777" w:rsidTr="006C3F78">
        <w:tblPrEx>
          <w:shd w:val="clear" w:color="auto" w:fill="CED7E7"/>
        </w:tblPrEx>
        <w:trPr>
          <w:trHeight w:val="74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73881937" w14:textId="77777777" w:rsidR="0037261A" w:rsidRPr="005D30F0" w:rsidRDefault="0037261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473C5342" w14:textId="77777777" w:rsidR="0037261A" w:rsidRPr="005D30F0" w:rsidRDefault="0037261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52E39D" w14:textId="77777777" w:rsidR="0037261A" w:rsidRPr="005D30F0" w:rsidRDefault="0037261A"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Т1.6. Сбор информации о пользователях, устройствах, приложениях, авторизуемых сервисами вычислительной сети, путем перебора</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F2F9AB" w14:textId="0E9C4ADD" w:rsidR="0037261A" w:rsidRPr="005D30F0" w:rsidRDefault="0037261A" w:rsidP="005D30F0">
            <w:pPr>
              <w:jc w:val="both"/>
              <w:rPr>
                <w:rFonts w:cs="Times New Roman"/>
              </w:rPr>
            </w:pPr>
            <w:r w:rsidRPr="005D30F0">
              <w:rPr>
                <w:rFonts w:cs="Times New Roman"/>
              </w:rPr>
              <w:t>Неприменима (Виртуализация не применима для сбора информации о подключенных к сети устройствах, их службах и конфигурационной информации компонентов систем и сетей, программного обеспечения сервисов и приложений при помощи поисковых систем, пассивного сбора информации о подключенных устройствах, направленного сканирования, сбора информации о пользователях и устройствах путем поиска и эксплуатации уязвимостей, перебора, а также сбора информации, предоставляемой DNS сервисами и при посещении веб-сайтов)</w:t>
            </w:r>
          </w:p>
        </w:tc>
      </w:tr>
      <w:tr w:rsidR="0037261A" w:rsidRPr="005D30F0" w14:paraId="54F1927C" w14:textId="77777777" w:rsidTr="006C3F78">
        <w:tblPrEx>
          <w:shd w:val="clear" w:color="auto" w:fill="CED7E7"/>
        </w:tblPrEx>
        <w:trPr>
          <w:trHeight w:val="74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7A12B82D" w14:textId="77777777" w:rsidR="0037261A" w:rsidRPr="005D30F0" w:rsidRDefault="0037261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3B309234" w14:textId="77777777" w:rsidR="0037261A" w:rsidRPr="005D30F0" w:rsidRDefault="0037261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5B878" w14:textId="77777777" w:rsidR="0037261A" w:rsidRPr="005D30F0" w:rsidRDefault="0037261A"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 xml:space="preserve">Т1.7. Сбор информации, предоставляемой DNS сервисами, включая DNS </w:t>
            </w:r>
            <w:proofErr w:type="spellStart"/>
            <w:r w:rsidRPr="005D30F0">
              <w:rPr>
                <w:rStyle w:val="aa"/>
                <w:rFonts w:cs="Times New Roman"/>
                <w:sz w:val="28"/>
                <w:szCs w:val="28"/>
              </w:rPr>
              <w:t>Hijacking</w:t>
            </w:r>
            <w:proofErr w:type="spellEnd"/>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2BCCB" w14:textId="596F458A" w:rsidR="0037261A" w:rsidRPr="005D30F0" w:rsidRDefault="0037261A" w:rsidP="005D30F0">
            <w:pPr>
              <w:jc w:val="both"/>
              <w:rPr>
                <w:rFonts w:cs="Times New Roman"/>
              </w:rPr>
            </w:pPr>
            <w:r w:rsidRPr="005D30F0">
              <w:rPr>
                <w:rFonts w:cs="Times New Roman"/>
              </w:rPr>
              <w:t xml:space="preserve">Неприменима (Виртуализация не применима для сбора информации о подключенных к сети устройствах, их службах и конфигурационной информации компонентов систем и сетей, программного обеспечения сервисов и приложений при помощи поисковых систем, пассивного сбора информации о подключенных устройствах, направленного сканирования, сбора информации о пользователях и устройствах путем </w:t>
            </w:r>
            <w:r w:rsidRPr="005D30F0">
              <w:rPr>
                <w:rFonts w:cs="Times New Roman"/>
              </w:rPr>
              <w:lastRenderedPageBreak/>
              <w:t>поиска и эксплуатации уязвимостей, перебора, а также сбора информации, предоставляемой DNS сервисами и при посещении веб-сайтов)</w:t>
            </w:r>
          </w:p>
        </w:tc>
      </w:tr>
      <w:tr w:rsidR="0037261A" w:rsidRPr="005D30F0" w14:paraId="56A907C0" w14:textId="77777777" w:rsidTr="006C3F78">
        <w:tblPrEx>
          <w:shd w:val="clear" w:color="auto" w:fill="CED7E7"/>
        </w:tblPrEx>
        <w:trPr>
          <w:trHeight w:val="1190"/>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528D779C" w14:textId="77777777" w:rsidR="0037261A" w:rsidRPr="005D30F0" w:rsidRDefault="0037261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18329057" w14:textId="77777777" w:rsidR="0037261A" w:rsidRPr="005D30F0" w:rsidRDefault="0037261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D805F6" w14:textId="77777777" w:rsidR="0037261A" w:rsidRPr="005D30F0" w:rsidRDefault="0037261A"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Т1.8. Сбор информации о пользователе при посещении им веб-сайта, в том числе с использованием уязвимостей программы браузера и надстраиваемых модулей браузера</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699C97" w14:textId="4B564781" w:rsidR="0037261A" w:rsidRPr="005D30F0" w:rsidRDefault="0037261A" w:rsidP="005D30F0">
            <w:pPr>
              <w:jc w:val="both"/>
              <w:rPr>
                <w:rFonts w:cs="Times New Roman"/>
              </w:rPr>
            </w:pPr>
            <w:r w:rsidRPr="005D30F0">
              <w:rPr>
                <w:rFonts w:cs="Times New Roman"/>
              </w:rPr>
              <w:t>Неприменима (Виртуализация не применима для сбора информации о подключенных к сети устройствах, их службах и конфигурационной информации компонентов систем и сетей, программного обеспечения сервисов и приложений при помощи поисковых систем, пассивного сбора информации о подключенных устройствах, направленного сканирования, сбора информации о пользователях и устройствах путем поиска и эксплуатации уязвимостей, перебора, а также сбора информации, предоставляемой DNS сервисами и при посещении веб-сайтов)</w:t>
            </w:r>
          </w:p>
        </w:tc>
      </w:tr>
      <w:tr w:rsidR="006A0FFA" w:rsidRPr="005D30F0" w14:paraId="02618F70" w14:textId="77777777" w:rsidTr="006C3F78">
        <w:tblPrEx>
          <w:shd w:val="clear" w:color="auto" w:fill="CED7E7"/>
        </w:tblPrEx>
        <w:trPr>
          <w:trHeight w:val="163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2D9B21C0" w14:textId="77777777" w:rsidR="006A0FFA" w:rsidRPr="005D30F0" w:rsidRDefault="006A0FF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336A83CA" w14:textId="77777777" w:rsidR="006A0FFA" w:rsidRPr="005D30F0" w:rsidRDefault="006A0FF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4EA956"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 xml:space="preserve">Т1.9. Сбор информации о пользователях, устройствах, приложениях путем поиска информации в памяти, файлах, каталогах, базах данных, прошивках устройств, репозиториях исходных кодов ПО, включая поиск паролей в исходном и </w:t>
            </w:r>
            <w:proofErr w:type="spellStart"/>
            <w:r w:rsidRPr="005D30F0">
              <w:rPr>
                <w:rStyle w:val="aa"/>
                <w:rFonts w:cs="Times New Roman"/>
                <w:sz w:val="28"/>
                <w:szCs w:val="28"/>
              </w:rPr>
              <w:t>хэшированном</w:t>
            </w:r>
            <w:proofErr w:type="spellEnd"/>
            <w:r w:rsidRPr="005D30F0">
              <w:rPr>
                <w:rStyle w:val="aa"/>
                <w:rFonts w:cs="Times New Roman"/>
                <w:sz w:val="28"/>
                <w:szCs w:val="28"/>
              </w:rPr>
              <w:t xml:space="preserve"> виде, криптографических ключей</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C310A0" w14:textId="3D53D4CB" w:rsidR="006A0FFA" w:rsidRPr="005D30F0" w:rsidRDefault="003C5EAA" w:rsidP="005D30F0">
            <w:pPr>
              <w:jc w:val="both"/>
              <w:rPr>
                <w:rFonts w:cs="Times New Roman"/>
              </w:rPr>
            </w:pPr>
            <w:r w:rsidRPr="005D30F0">
              <w:rPr>
                <w:rFonts w:cs="Times New Roman"/>
              </w:rPr>
              <w:t>Применима</w:t>
            </w:r>
          </w:p>
        </w:tc>
      </w:tr>
      <w:tr w:rsidR="006A0FFA" w:rsidRPr="005D30F0" w14:paraId="300C649D" w14:textId="77777777" w:rsidTr="006C3F78">
        <w:tblPrEx>
          <w:shd w:val="clear" w:color="auto" w:fill="CED7E7"/>
        </w:tblPrEx>
        <w:trPr>
          <w:trHeight w:val="163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73C86FD6" w14:textId="77777777" w:rsidR="006A0FFA" w:rsidRPr="005D30F0" w:rsidRDefault="006A0FF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6B774EC4" w14:textId="77777777" w:rsidR="006A0FFA" w:rsidRPr="005D30F0" w:rsidRDefault="006A0FF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5A6DE"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Т1.10. Кража цифровых сертификатов, включая кражу физических токенов, либо неавторизованное выписывание новых сертификатов (возможно после компрометации инфраструктуры доменного регистратора или аккаунта администратора зоны на стороне жертвы)</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F819D" w14:textId="241858B3" w:rsidR="006A0FFA" w:rsidRPr="005D30F0" w:rsidRDefault="003C5EAA" w:rsidP="005D30F0">
            <w:pPr>
              <w:jc w:val="both"/>
              <w:rPr>
                <w:rFonts w:cs="Times New Roman"/>
              </w:rPr>
            </w:pPr>
            <w:r w:rsidRPr="005D30F0">
              <w:rPr>
                <w:rFonts w:cs="Times New Roman"/>
              </w:rPr>
              <w:t>Неприменима (</w:t>
            </w:r>
            <w:r w:rsidR="00D128B4" w:rsidRPr="005D30F0">
              <w:rPr>
                <w:rFonts w:cs="Times New Roman"/>
              </w:rPr>
              <w:t>Виртуализация не применима для предотвращения кражи цифровых сертификатов и компрометации инфраструктуры доменного регистратора)</w:t>
            </w:r>
          </w:p>
        </w:tc>
      </w:tr>
      <w:tr w:rsidR="006A0FFA" w:rsidRPr="005D30F0" w14:paraId="7AE6DC02" w14:textId="77777777" w:rsidTr="006C3F78">
        <w:tblPrEx>
          <w:shd w:val="clear" w:color="auto" w:fill="CED7E7"/>
        </w:tblPrEx>
        <w:trPr>
          <w:trHeight w:val="1190"/>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667CA92F" w14:textId="77777777" w:rsidR="006A0FFA" w:rsidRPr="005D30F0" w:rsidRDefault="006A0FF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57735B38" w14:textId="77777777" w:rsidR="006A0FFA" w:rsidRPr="005D30F0" w:rsidRDefault="006A0FF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7F69CD"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Т1.11. Сбор информации о пользователях, устройствах, приложениях, внутренней информации о компонентах систем и сетей путем применения социальной инженерии, в том числе фишинга</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AE458" w14:textId="785BB9A8" w:rsidR="006A0FFA" w:rsidRPr="005D30F0" w:rsidRDefault="003C5EAA" w:rsidP="005D30F0">
            <w:pPr>
              <w:jc w:val="both"/>
              <w:rPr>
                <w:rFonts w:cs="Times New Roman"/>
              </w:rPr>
            </w:pPr>
            <w:r w:rsidRPr="005D30F0">
              <w:rPr>
                <w:rFonts w:cs="Times New Roman"/>
              </w:rPr>
              <w:t>Применима</w:t>
            </w:r>
          </w:p>
        </w:tc>
      </w:tr>
      <w:tr w:rsidR="00CC187D" w:rsidRPr="005D30F0" w14:paraId="3EB56C09" w14:textId="77777777" w:rsidTr="006C3F78">
        <w:tblPrEx>
          <w:shd w:val="clear" w:color="auto" w:fill="CED7E7"/>
        </w:tblPrEx>
        <w:trPr>
          <w:trHeight w:val="2524"/>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059322FB" w14:textId="77777777" w:rsidR="00CC187D" w:rsidRPr="005D30F0" w:rsidRDefault="00CC187D"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78B19A2C" w14:textId="77777777" w:rsidR="00CC187D" w:rsidRPr="005D30F0" w:rsidRDefault="00CC187D"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48384" w14:textId="77777777" w:rsidR="00CC187D" w:rsidRPr="005D30F0" w:rsidRDefault="00CC187D"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Т1.12. Сбор личной идентификационной информации (идентификаторы пользователей, устройств, информация об идентификации пользователей сервисами, приложениями, средствами удаленного доступа), в том числе сбор украденных личных данных сотрудников и подрядчиков на случай, если сотрудники/подрядчики используют одни и те же пароли на работе и за ее пределами</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650C5" w14:textId="38B30AB2" w:rsidR="00CC187D" w:rsidRPr="005D30F0" w:rsidRDefault="00CC187D" w:rsidP="005D30F0">
            <w:pPr>
              <w:jc w:val="both"/>
              <w:rPr>
                <w:rFonts w:cs="Times New Roman"/>
              </w:rPr>
            </w:pPr>
            <w:r w:rsidRPr="005D30F0">
              <w:rPr>
                <w:rFonts w:cs="Times New Roman"/>
              </w:rPr>
              <w:t>Неприменима (Виртуализация не применима для предотвращения сбора личной идентификационной информации, доступа к системам физической безопасности, контроля над личными устройствами сотрудников и поиска баз данных на специализированных нелегальных площадках)</w:t>
            </w:r>
          </w:p>
        </w:tc>
      </w:tr>
      <w:tr w:rsidR="00CC187D" w:rsidRPr="005D30F0" w14:paraId="0FDAB5A6" w14:textId="77777777" w:rsidTr="006C3F78">
        <w:tblPrEx>
          <w:shd w:val="clear" w:color="auto" w:fill="CED7E7"/>
        </w:tblPrEx>
        <w:trPr>
          <w:trHeight w:val="74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50FE6046" w14:textId="77777777" w:rsidR="00CC187D" w:rsidRPr="005D30F0" w:rsidRDefault="00CC187D"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49C03073" w14:textId="77777777" w:rsidR="00CC187D" w:rsidRPr="005D30F0" w:rsidRDefault="00CC187D"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0F8F81" w14:textId="77777777" w:rsidR="00CC187D" w:rsidRPr="005D30F0" w:rsidRDefault="00CC187D"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Т1.13. Сбор информации через получение доступа к системам физической безопасности и видеонаблюдения</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13F01" w14:textId="7FDBC874" w:rsidR="00CC187D" w:rsidRPr="005D30F0" w:rsidRDefault="00CC187D" w:rsidP="005D30F0">
            <w:pPr>
              <w:jc w:val="both"/>
              <w:rPr>
                <w:rFonts w:cs="Times New Roman"/>
              </w:rPr>
            </w:pPr>
            <w:r w:rsidRPr="005D30F0">
              <w:rPr>
                <w:rFonts w:cs="Times New Roman"/>
              </w:rPr>
              <w:t xml:space="preserve">Неприменима (Виртуализация не применима для предотвращения сбора личной идентификационной информации, доступа к </w:t>
            </w:r>
            <w:r w:rsidRPr="005D30F0">
              <w:rPr>
                <w:rFonts w:cs="Times New Roman"/>
              </w:rPr>
              <w:lastRenderedPageBreak/>
              <w:t>системам физической безопасности, контроля над личными устройствами сотрудников и поиска баз данных на специализированных нелегальных площадках)</w:t>
            </w:r>
          </w:p>
        </w:tc>
      </w:tr>
      <w:tr w:rsidR="00CC187D" w:rsidRPr="005D30F0" w14:paraId="7853AC05" w14:textId="77777777" w:rsidTr="006C3F78">
        <w:tblPrEx>
          <w:shd w:val="clear" w:color="auto" w:fill="CED7E7"/>
        </w:tblPrEx>
        <w:trPr>
          <w:trHeight w:val="1190"/>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54776231" w14:textId="77777777" w:rsidR="00CC187D" w:rsidRPr="005D30F0" w:rsidRDefault="00CC187D"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02FED72F" w14:textId="77777777" w:rsidR="00CC187D" w:rsidRPr="005D30F0" w:rsidRDefault="00CC187D"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91D056" w14:textId="77777777" w:rsidR="00CC187D" w:rsidRPr="005D30F0" w:rsidRDefault="00CC187D"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Т1.14. Сбор информации через получение контроля над личными устройствами сотрудников (смартфонами, планшетами, ноутбуками) для скрытой прослушки и видеофиксации</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F237CE" w14:textId="558E87A6" w:rsidR="00CC187D" w:rsidRPr="005D30F0" w:rsidRDefault="00CC187D" w:rsidP="005D30F0">
            <w:pPr>
              <w:jc w:val="both"/>
              <w:rPr>
                <w:rFonts w:cs="Times New Roman"/>
              </w:rPr>
            </w:pPr>
            <w:r w:rsidRPr="005D30F0">
              <w:rPr>
                <w:rFonts w:cs="Times New Roman"/>
              </w:rPr>
              <w:t>Неприменима (Виртуализация не применима для предотвращения сбора личной идентификационной информации, доступа к системам физической безопасности, контроля над личными устройствами сотрудников и поиска баз данных на специализированных нелегальных площадках)</w:t>
            </w:r>
          </w:p>
        </w:tc>
      </w:tr>
      <w:tr w:rsidR="00CC187D" w:rsidRPr="005D30F0" w14:paraId="231A96A8" w14:textId="77777777" w:rsidTr="006C3F78">
        <w:tblPrEx>
          <w:shd w:val="clear" w:color="auto" w:fill="CED7E7"/>
        </w:tblPrEx>
        <w:trPr>
          <w:trHeight w:val="1190"/>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3CFB36B3" w14:textId="77777777" w:rsidR="00CC187D" w:rsidRPr="005D30F0" w:rsidRDefault="00CC187D"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0C6E46AD" w14:textId="77777777" w:rsidR="00CC187D" w:rsidRPr="005D30F0" w:rsidRDefault="00CC187D"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99FF8F" w14:textId="77777777" w:rsidR="00CC187D" w:rsidRPr="005D30F0" w:rsidRDefault="00CC187D"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 xml:space="preserve">Т1.15. Поиск и покупка баз данных идентификационной информации, </w:t>
            </w:r>
            <w:proofErr w:type="spellStart"/>
            <w:r w:rsidRPr="005D30F0">
              <w:rPr>
                <w:rStyle w:val="aa"/>
                <w:rFonts w:cs="Times New Roman"/>
                <w:sz w:val="28"/>
                <w:szCs w:val="28"/>
              </w:rPr>
              <w:t>скомпрометированых</w:t>
            </w:r>
            <w:proofErr w:type="spellEnd"/>
            <w:r w:rsidRPr="005D30F0">
              <w:rPr>
                <w:rStyle w:val="aa"/>
                <w:rFonts w:cs="Times New Roman"/>
                <w:sz w:val="28"/>
                <w:szCs w:val="28"/>
              </w:rPr>
              <w:t xml:space="preserve"> паролей и ключей на специализированных нелегальных площадках</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EE114E" w14:textId="3DE50CB6" w:rsidR="00CC187D" w:rsidRPr="005D30F0" w:rsidRDefault="00CC187D" w:rsidP="005D30F0">
            <w:pPr>
              <w:jc w:val="both"/>
              <w:rPr>
                <w:rFonts w:cs="Times New Roman"/>
              </w:rPr>
            </w:pPr>
            <w:r w:rsidRPr="005D30F0">
              <w:rPr>
                <w:rFonts w:cs="Times New Roman"/>
              </w:rPr>
              <w:t>Неприменима (Виртуализация не применима для предотвращения сбора личной идентификационной информации, доступа к системам физической безопасности, контроля над личными устройствами сотрудников и поиска баз данных на специализированных нелегальных площадках)</w:t>
            </w:r>
          </w:p>
        </w:tc>
      </w:tr>
      <w:tr w:rsidR="00CC187D" w:rsidRPr="005D30F0" w14:paraId="2BD52845" w14:textId="77777777" w:rsidTr="006C3F78">
        <w:tblPrEx>
          <w:shd w:val="clear" w:color="auto" w:fill="CED7E7"/>
        </w:tblPrEx>
        <w:trPr>
          <w:trHeight w:val="163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4E128325" w14:textId="77777777" w:rsidR="00CC187D" w:rsidRPr="005D30F0" w:rsidRDefault="00CC187D"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373E13A9" w14:textId="77777777" w:rsidR="00CC187D" w:rsidRPr="005D30F0" w:rsidRDefault="00CC187D"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84FF7A" w14:textId="77777777" w:rsidR="00CC187D" w:rsidRPr="005D30F0" w:rsidRDefault="00CC187D"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 xml:space="preserve">Т1.16. Сбор информации через получение доступа к базам данных результатов проведенных инвентаризаций, реестрам установленного оборудования и ПО, данным проведенных аудитов безопасности, в том числе через получение </w:t>
            </w:r>
            <w:r w:rsidRPr="005D30F0">
              <w:rPr>
                <w:rStyle w:val="aa"/>
                <w:rFonts w:cs="Times New Roman"/>
                <w:sz w:val="28"/>
                <w:szCs w:val="28"/>
              </w:rPr>
              <w:lastRenderedPageBreak/>
              <w:t>доступа к таким данным через компрометацию подрядчиков и партнеров</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49D74C" w14:textId="290AF113" w:rsidR="00CC187D" w:rsidRPr="005D30F0" w:rsidRDefault="00CC187D" w:rsidP="005D30F0">
            <w:pPr>
              <w:jc w:val="both"/>
              <w:rPr>
                <w:rFonts w:cs="Times New Roman"/>
              </w:rPr>
            </w:pPr>
            <w:r w:rsidRPr="005D30F0">
              <w:rPr>
                <w:rFonts w:cs="Times New Roman"/>
              </w:rPr>
              <w:lastRenderedPageBreak/>
              <w:t>Неприменима (Отсутствуют АСУТП)</w:t>
            </w:r>
          </w:p>
        </w:tc>
      </w:tr>
      <w:tr w:rsidR="00CC187D" w:rsidRPr="005D30F0" w14:paraId="105F6590" w14:textId="77777777" w:rsidTr="006C3F78">
        <w:tblPrEx>
          <w:shd w:val="clear" w:color="auto" w:fill="CED7E7"/>
        </w:tblPrEx>
        <w:trPr>
          <w:trHeight w:val="2524"/>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2B76B89C" w14:textId="77777777" w:rsidR="00CC187D" w:rsidRPr="005D30F0" w:rsidRDefault="00CC187D"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0494FCDC" w14:textId="77777777" w:rsidR="00CC187D" w:rsidRPr="005D30F0" w:rsidRDefault="00CC187D"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B542A3" w14:textId="77777777" w:rsidR="00CC187D" w:rsidRPr="005D30F0" w:rsidRDefault="00CC187D"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 xml:space="preserve">Т1.17. Пассивный сбор и анализ данных телеметрии для получения информации </w:t>
            </w:r>
            <w:r w:rsidRPr="005D30F0">
              <w:rPr>
                <w:rStyle w:val="aa"/>
                <w:rFonts w:cs="Times New Roman"/>
                <w:sz w:val="28"/>
                <w:szCs w:val="28"/>
              </w:rPr>
              <w:br/>
              <w:t xml:space="preserve">о технологическом процессе, технологических установках, системах и ПО на предприятиях </w:t>
            </w:r>
            <w:r w:rsidRPr="005D30F0">
              <w:rPr>
                <w:rStyle w:val="aa"/>
                <w:rFonts w:cs="Times New Roman"/>
                <w:sz w:val="28"/>
                <w:szCs w:val="28"/>
              </w:rPr>
              <w:br/>
              <w:t>в автоматизированных системах управления производственными и технологическими процессами, в том числе на критически важных объектах</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CA4253" w14:textId="5EC2053B" w:rsidR="00CC187D" w:rsidRPr="005D30F0" w:rsidRDefault="00CC187D" w:rsidP="005D30F0">
            <w:pPr>
              <w:jc w:val="both"/>
              <w:rPr>
                <w:rFonts w:cs="Times New Roman"/>
              </w:rPr>
            </w:pPr>
            <w:r w:rsidRPr="005D30F0">
              <w:rPr>
                <w:rFonts w:cs="Times New Roman"/>
              </w:rPr>
              <w:t>Неприменима (Отсутствуют АСУТП)</w:t>
            </w:r>
          </w:p>
        </w:tc>
      </w:tr>
      <w:tr w:rsidR="00CC187D" w:rsidRPr="005D30F0" w14:paraId="6315853D" w14:textId="77777777" w:rsidTr="006C3F78">
        <w:tblPrEx>
          <w:shd w:val="clear" w:color="auto" w:fill="CED7E7"/>
        </w:tblPrEx>
        <w:trPr>
          <w:trHeight w:val="2524"/>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36C7FF02" w14:textId="77777777" w:rsidR="00CC187D" w:rsidRPr="005D30F0" w:rsidRDefault="00CC187D"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318EC452" w14:textId="77777777" w:rsidR="00CC187D" w:rsidRPr="005D30F0" w:rsidRDefault="00CC187D"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E5A66" w14:textId="77777777" w:rsidR="00CC187D" w:rsidRPr="005D30F0" w:rsidRDefault="00CC187D"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Т1.18. Сбор и анализ данных о прошивках устройств, количестве и подключении этих устройств, используемых промышленных протоколах для получения информации о технологическом процессе, технологических установках, системах и ПО на предприятиях в автоматизированных системах управления производственными и технологическими процессами, в том числе на критически важных объектах</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AEE860" w14:textId="0C5EE569" w:rsidR="00CC187D" w:rsidRPr="005D30F0" w:rsidRDefault="00CC187D" w:rsidP="005D30F0">
            <w:pPr>
              <w:jc w:val="both"/>
              <w:rPr>
                <w:rFonts w:cs="Times New Roman"/>
              </w:rPr>
            </w:pPr>
            <w:r w:rsidRPr="005D30F0">
              <w:rPr>
                <w:rFonts w:cs="Times New Roman"/>
              </w:rPr>
              <w:t>Неприменима (Отсутствуют АСУТП)</w:t>
            </w:r>
          </w:p>
        </w:tc>
      </w:tr>
      <w:tr w:rsidR="00CC187D" w:rsidRPr="005D30F0" w14:paraId="0BEC0AC5" w14:textId="77777777" w:rsidTr="006C3F78">
        <w:tblPrEx>
          <w:shd w:val="clear" w:color="auto" w:fill="CED7E7"/>
        </w:tblPrEx>
        <w:trPr>
          <w:trHeight w:val="2079"/>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4BA5513F" w14:textId="77777777" w:rsidR="00CC187D" w:rsidRPr="005D30F0" w:rsidRDefault="00CC187D"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202AC0CB" w14:textId="77777777" w:rsidR="00CC187D" w:rsidRPr="005D30F0" w:rsidRDefault="00CC187D"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2FC99" w14:textId="77777777" w:rsidR="00CC187D" w:rsidRPr="005D30F0" w:rsidRDefault="00CC187D"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Т1.19. Сбор и анализ специфических для отрасли или типа предприятия характеристик технологического процесса для получения информации о технологических установках, системах и ПО на предприятиях в автоматизированных системах управления производственными и технологическими процессами, в том числе на критически важных объектах</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112CAE" w14:textId="4F79EEEE" w:rsidR="00CC187D" w:rsidRPr="005D30F0" w:rsidRDefault="00CC187D" w:rsidP="005D30F0">
            <w:pPr>
              <w:jc w:val="both"/>
              <w:rPr>
                <w:rFonts w:cs="Times New Roman"/>
              </w:rPr>
            </w:pPr>
            <w:r w:rsidRPr="005D30F0">
              <w:rPr>
                <w:rFonts w:cs="Times New Roman"/>
              </w:rPr>
              <w:t>Неприменима (Отсутствуют АСУТП)</w:t>
            </w:r>
          </w:p>
        </w:tc>
      </w:tr>
      <w:tr w:rsidR="00CC187D" w:rsidRPr="005D30F0" w14:paraId="2420B54F" w14:textId="77777777" w:rsidTr="006C3F78">
        <w:tblPrEx>
          <w:shd w:val="clear" w:color="auto" w:fill="CED7E7"/>
        </w:tblPrEx>
        <w:trPr>
          <w:trHeight w:val="2079"/>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7965EF45" w14:textId="77777777" w:rsidR="00CC187D" w:rsidRPr="005D30F0" w:rsidRDefault="00CC187D"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569923C0" w14:textId="77777777" w:rsidR="00CC187D" w:rsidRPr="005D30F0" w:rsidRDefault="00CC187D"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FD55FD" w14:textId="77777777" w:rsidR="00CC187D" w:rsidRPr="005D30F0" w:rsidRDefault="00CC187D"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Т1.20. Техники конкурентной разведки и промышленного шпионажа для сбора информации о технологическом процессе, технологических установках, системах и ПО на предприятиях в автоматизированных системах управления производственными и технологическими процессами, в том числе на критически важных объектах</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D8B190" w14:textId="2E7719FD" w:rsidR="00CC187D" w:rsidRPr="005D30F0" w:rsidRDefault="00CC187D" w:rsidP="005D30F0">
            <w:pPr>
              <w:jc w:val="both"/>
              <w:rPr>
                <w:rFonts w:cs="Times New Roman"/>
              </w:rPr>
            </w:pPr>
            <w:r w:rsidRPr="005D30F0">
              <w:rPr>
                <w:rFonts w:cs="Times New Roman"/>
              </w:rPr>
              <w:t>Неприменима (Отсутствуют АСУТП)</w:t>
            </w:r>
          </w:p>
        </w:tc>
      </w:tr>
      <w:tr w:rsidR="00CC187D" w:rsidRPr="005D30F0" w14:paraId="5E19E09A" w14:textId="77777777" w:rsidTr="006C3F78">
        <w:tblPrEx>
          <w:shd w:val="clear" w:color="auto" w:fill="CED7E7"/>
        </w:tblPrEx>
        <w:trPr>
          <w:trHeight w:val="745"/>
          <w:jc w:val="center"/>
        </w:trPr>
        <w:tc>
          <w:tcPr>
            <w:tcW w:w="84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D862EE" w14:textId="77777777" w:rsidR="00CC187D" w:rsidRPr="005D30F0" w:rsidRDefault="00CC187D"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Т2</w:t>
            </w:r>
          </w:p>
        </w:tc>
        <w:tc>
          <w:tcPr>
            <w:tcW w:w="215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80606" w14:textId="77777777" w:rsidR="00CC187D" w:rsidRPr="005D30F0" w:rsidRDefault="00CC187D" w:rsidP="005D30F0">
            <w:pPr>
              <w:pStyle w:val="af4"/>
              <w:widowControl/>
              <w:shd w:val="clear" w:color="auto" w:fill="FFFFFF"/>
              <w:spacing w:before="0" w:after="0"/>
              <w:jc w:val="both"/>
              <w:rPr>
                <w:rStyle w:val="aa"/>
                <w:rFonts w:cs="Times New Roman"/>
                <w:sz w:val="28"/>
                <w:szCs w:val="28"/>
              </w:rPr>
            </w:pPr>
            <w:r w:rsidRPr="005D30F0">
              <w:rPr>
                <w:rStyle w:val="aa"/>
                <w:rFonts w:cs="Times New Roman"/>
                <w:sz w:val="28"/>
                <w:szCs w:val="28"/>
              </w:rPr>
              <w:t xml:space="preserve">Получение первоначального доступа к </w:t>
            </w:r>
            <w:r w:rsidRPr="005D30F0">
              <w:rPr>
                <w:rStyle w:val="aa"/>
                <w:rFonts w:cs="Times New Roman"/>
                <w:sz w:val="28"/>
                <w:szCs w:val="28"/>
              </w:rPr>
              <w:lastRenderedPageBreak/>
              <w:t xml:space="preserve">компонентам систем и сетей </w:t>
            </w:r>
          </w:p>
          <w:p w14:paraId="30EBEB8C" w14:textId="77777777" w:rsidR="00CC187D" w:rsidRPr="005D30F0" w:rsidRDefault="00CC187D" w:rsidP="005D30F0">
            <w:pPr>
              <w:pStyle w:val="af4"/>
              <w:widowControl/>
              <w:shd w:val="clear" w:color="auto" w:fill="FFFFFF"/>
              <w:spacing w:before="0" w:after="0"/>
              <w:jc w:val="both"/>
              <w:rPr>
                <w:rStyle w:val="aa"/>
                <w:rFonts w:cs="Times New Roman"/>
                <w:sz w:val="28"/>
                <w:szCs w:val="28"/>
              </w:rPr>
            </w:pPr>
          </w:p>
          <w:p w14:paraId="65B82BC1" w14:textId="77777777" w:rsidR="00CC187D" w:rsidRPr="005D30F0" w:rsidRDefault="00CC187D"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Тактическая задача: нарушитель, находясь вне инфраструктуры сети или системы, стремится получить доступ к любому узлу в инфраструктуре и использовать его как плацдарм для дальнейших действий</w:t>
            </w: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737968" w14:textId="77777777" w:rsidR="00CC187D" w:rsidRPr="005D30F0" w:rsidRDefault="00CC187D"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lastRenderedPageBreak/>
              <w:t xml:space="preserve">Т2.1. Использование внешних сервисов организации в сетях публичного доступа (Интернет) </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057302" w14:textId="138FE5ED" w:rsidR="00CC187D" w:rsidRPr="005D30F0" w:rsidRDefault="00CC187D" w:rsidP="005D30F0">
            <w:pPr>
              <w:jc w:val="both"/>
              <w:rPr>
                <w:rFonts w:cs="Times New Roman"/>
              </w:rPr>
            </w:pPr>
            <w:r w:rsidRPr="005D30F0">
              <w:rPr>
                <w:rFonts w:cs="Times New Roman"/>
              </w:rPr>
              <w:t>Неприменима (Отсутствуют АСУТП)</w:t>
            </w:r>
          </w:p>
        </w:tc>
      </w:tr>
      <w:tr w:rsidR="003C5EAA" w:rsidRPr="005D30F0" w14:paraId="6249094C" w14:textId="77777777" w:rsidTr="006C3F78">
        <w:tblPrEx>
          <w:shd w:val="clear" w:color="auto" w:fill="CED7E7"/>
        </w:tblPrEx>
        <w:trPr>
          <w:trHeight w:val="1190"/>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21CA5BB9" w14:textId="77777777" w:rsidR="003C5EAA" w:rsidRPr="005D30F0" w:rsidRDefault="003C5EA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6B2D91A2" w14:textId="77777777" w:rsidR="003C5EAA" w:rsidRPr="005D30F0" w:rsidRDefault="003C5EA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38F45A" w14:textId="77777777" w:rsidR="003C5EAA" w:rsidRPr="005D30F0" w:rsidRDefault="003C5EAA"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Т2.2. Использование устройств, датчиков, систем, расположенных на периметре или вне периметра физической защиты объекта, для получения первичного доступа к системам и компонентам внутри этого периметра</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030E50" w14:textId="7A8DDE54" w:rsidR="003C5EAA" w:rsidRPr="005D30F0" w:rsidRDefault="003C5EAA" w:rsidP="005D30F0">
            <w:pPr>
              <w:jc w:val="both"/>
              <w:rPr>
                <w:rFonts w:cs="Times New Roman"/>
              </w:rPr>
            </w:pPr>
            <w:r w:rsidRPr="005D30F0">
              <w:rPr>
                <w:rFonts w:cs="Times New Roman"/>
              </w:rPr>
              <w:t>Применима</w:t>
            </w:r>
          </w:p>
        </w:tc>
      </w:tr>
      <w:tr w:rsidR="003C5EAA" w:rsidRPr="005D30F0" w14:paraId="5181A723" w14:textId="77777777" w:rsidTr="006C3F78">
        <w:tblPrEx>
          <w:shd w:val="clear" w:color="auto" w:fill="CED7E7"/>
        </w:tblPrEx>
        <w:trPr>
          <w:trHeight w:val="1190"/>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26F69ABA" w14:textId="77777777" w:rsidR="003C5EAA" w:rsidRPr="005D30F0" w:rsidRDefault="003C5EA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5D9A9D8C" w14:textId="77777777" w:rsidR="003C5EAA" w:rsidRPr="005D30F0" w:rsidRDefault="003C5EA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9AE4BF" w14:textId="77777777" w:rsidR="003C5EAA" w:rsidRPr="005D30F0" w:rsidRDefault="003C5EAA"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Т2.3. Эксплуатация уязвимостей сетевого оборудования и средств защиты вычислительных сетей для получения доступа к компонентам систем и сетей при удаленной атаке</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46218B" w14:textId="2F973F7E" w:rsidR="003C5EAA" w:rsidRPr="005D30F0" w:rsidRDefault="003C5EAA" w:rsidP="005D30F0">
            <w:pPr>
              <w:jc w:val="both"/>
              <w:rPr>
                <w:rFonts w:cs="Times New Roman"/>
              </w:rPr>
            </w:pPr>
            <w:r w:rsidRPr="005D30F0">
              <w:rPr>
                <w:rFonts w:cs="Times New Roman"/>
              </w:rPr>
              <w:t>Применима</w:t>
            </w:r>
          </w:p>
        </w:tc>
      </w:tr>
      <w:tr w:rsidR="003C5EAA" w:rsidRPr="005D30F0" w14:paraId="6E99629F" w14:textId="77777777" w:rsidTr="006C3F78">
        <w:tblPrEx>
          <w:shd w:val="clear" w:color="auto" w:fill="CED7E7"/>
        </w:tblPrEx>
        <w:trPr>
          <w:trHeight w:val="1190"/>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75F5DB27" w14:textId="77777777" w:rsidR="003C5EAA" w:rsidRPr="005D30F0" w:rsidRDefault="003C5EA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73E56784" w14:textId="77777777" w:rsidR="003C5EAA" w:rsidRPr="005D30F0" w:rsidRDefault="003C5EA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C13900" w14:textId="77777777" w:rsidR="003C5EAA" w:rsidRPr="005D30F0" w:rsidRDefault="003C5EAA"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Т2.4. Использование ошибок конфигурации сетевого оборудования и средств защиты, в том числе слабых паролей и паролей по умолчанию, для получения доступа к компонентам систем и сетей при удаленной атаке</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B48D32" w14:textId="586B8BBB" w:rsidR="003C5EAA" w:rsidRPr="005D30F0" w:rsidRDefault="003C5EAA" w:rsidP="005D30F0">
            <w:pPr>
              <w:jc w:val="both"/>
              <w:rPr>
                <w:rFonts w:cs="Times New Roman"/>
              </w:rPr>
            </w:pPr>
            <w:r w:rsidRPr="005D30F0">
              <w:rPr>
                <w:rFonts w:cs="Times New Roman"/>
              </w:rPr>
              <w:t>Применима</w:t>
            </w:r>
          </w:p>
        </w:tc>
      </w:tr>
      <w:tr w:rsidR="003C5EAA" w:rsidRPr="005D30F0" w14:paraId="4BBA780C" w14:textId="77777777" w:rsidTr="006C3F78">
        <w:tblPrEx>
          <w:shd w:val="clear" w:color="auto" w:fill="CED7E7"/>
        </w:tblPrEx>
        <w:trPr>
          <w:trHeight w:val="74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0D695517" w14:textId="77777777" w:rsidR="003C5EAA" w:rsidRPr="005D30F0" w:rsidRDefault="003C5EA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1CF2196A" w14:textId="77777777" w:rsidR="003C5EAA" w:rsidRPr="005D30F0" w:rsidRDefault="003C5EA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5CAFB" w14:textId="77777777" w:rsidR="003C5EAA" w:rsidRPr="005D30F0" w:rsidRDefault="003C5EAA"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Т2.5. Эксплуатация уязвимостей компонентов систем и сетей при удаленной или локальной атаке</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08BFFF" w14:textId="30DC5F4C" w:rsidR="003C5EAA" w:rsidRPr="005D30F0" w:rsidRDefault="003C5EAA" w:rsidP="005D30F0">
            <w:pPr>
              <w:jc w:val="both"/>
              <w:rPr>
                <w:rFonts w:cs="Times New Roman"/>
              </w:rPr>
            </w:pPr>
            <w:r w:rsidRPr="005D30F0">
              <w:rPr>
                <w:rFonts w:cs="Times New Roman"/>
              </w:rPr>
              <w:t>Применима</w:t>
            </w:r>
          </w:p>
        </w:tc>
      </w:tr>
      <w:tr w:rsidR="00CC187D" w:rsidRPr="005D30F0" w14:paraId="1D10663F" w14:textId="77777777" w:rsidTr="006C3F78">
        <w:tblPrEx>
          <w:shd w:val="clear" w:color="auto" w:fill="CED7E7"/>
        </w:tblPrEx>
        <w:trPr>
          <w:trHeight w:val="1190"/>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4B9C391A" w14:textId="77777777" w:rsidR="00CC187D" w:rsidRPr="005D30F0" w:rsidRDefault="00CC187D"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434784FE" w14:textId="77777777" w:rsidR="00CC187D" w:rsidRPr="005D30F0" w:rsidRDefault="00CC187D"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C5E95A" w14:textId="77777777" w:rsidR="00CC187D" w:rsidRPr="005D30F0" w:rsidRDefault="00CC187D"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 xml:space="preserve">Т2.6. Использование недокументированных возможностей программного обеспечения сервисов, приложений, оборудования, включая использование отладочных интерфейсов, </w:t>
            </w:r>
            <w:r w:rsidRPr="005D30F0">
              <w:rPr>
                <w:rStyle w:val="aa"/>
                <w:rFonts w:cs="Times New Roman"/>
                <w:sz w:val="28"/>
                <w:szCs w:val="28"/>
              </w:rPr>
              <w:lastRenderedPageBreak/>
              <w:t>программных, программно-аппаратных закладок</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95FCCF" w14:textId="256B2246" w:rsidR="00CC187D" w:rsidRPr="005D30F0" w:rsidRDefault="00CC187D" w:rsidP="005D30F0">
            <w:pPr>
              <w:jc w:val="both"/>
              <w:rPr>
                <w:rFonts w:cs="Times New Roman"/>
              </w:rPr>
            </w:pPr>
            <w:r w:rsidRPr="005D30F0">
              <w:rPr>
                <w:rFonts w:cs="Times New Roman"/>
              </w:rPr>
              <w:lastRenderedPageBreak/>
              <w:t>Неприменима (Потенциал актуального нарушителя недостаточен для их реализации)</w:t>
            </w:r>
          </w:p>
        </w:tc>
      </w:tr>
      <w:tr w:rsidR="00CC187D" w:rsidRPr="005D30F0" w14:paraId="28679257" w14:textId="77777777" w:rsidTr="006C3F78">
        <w:tblPrEx>
          <w:shd w:val="clear" w:color="auto" w:fill="CED7E7"/>
        </w:tblPrEx>
        <w:trPr>
          <w:trHeight w:val="2564"/>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192F3896" w14:textId="77777777" w:rsidR="00CC187D" w:rsidRPr="005D30F0" w:rsidRDefault="00CC187D"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439A80B9" w14:textId="77777777" w:rsidR="00CC187D" w:rsidRPr="005D30F0" w:rsidRDefault="00CC187D"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915D2" w14:textId="77777777" w:rsidR="00CC187D" w:rsidRPr="005D30F0" w:rsidRDefault="00CC187D" w:rsidP="005D30F0">
            <w:pPr>
              <w:pStyle w:val="af4"/>
              <w:widowControl/>
              <w:shd w:val="clear" w:color="auto" w:fill="FFFFFF"/>
              <w:spacing w:before="0" w:after="0"/>
              <w:jc w:val="both"/>
              <w:rPr>
                <w:rStyle w:val="aa"/>
                <w:rFonts w:cs="Times New Roman"/>
                <w:sz w:val="28"/>
                <w:szCs w:val="28"/>
              </w:rPr>
            </w:pPr>
            <w:r w:rsidRPr="005D30F0">
              <w:rPr>
                <w:rStyle w:val="aa"/>
                <w:rFonts w:cs="Times New Roman"/>
                <w:sz w:val="28"/>
                <w:szCs w:val="28"/>
              </w:rPr>
              <w:t>Т2.7. Использование в системе внешних носителей информации, которые могли подключаться к другим системам и быть заражены вредоносным программным обеспечением.</w:t>
            </w:r>
          </w:p>
          <w:p w14:paraId="23D6E040" w14:textId="77777777" w:rsidR="00CC187D" w:rsidRPr="005D30F0" w:rsidRDefault="00CC187D"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В том числе дарение, подмена или подлог носителей информации и внешних устройств, содержащих вредоносное программное обеспечение или предназначенных для реализации вредоносных функций</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5AB41" w14:textId="3D74BB1D" w:rsidR="00CC187D" w:rsidRPr="005D30F0" w:rsidRDefault="00CC187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CC187D" w:rsidRPr="005D30F0" w14:paraId="15AB157E" w14:textId="77777777" w:rsidTr="006C3F78">
        <w:tblPrEx>
          <w:shd w:val="clear" w:color="auto" w:fill="CED7E7"/>
        </w:tblPrEx>
        <w:trPr>
          <w:trHeight w:val="74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2865D026" w14:textId="77777777" w:rsidR="00CC187D" w:rsidRPr="005D30F0" w:rsidRDefault="00CC187D"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64EF12A6" w14:textId="77777777" w:rsidR="00CC187D" w:rsidRPr="005D30F0" w:rsidRDefault="00CC187D"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AB6A22" w14:textId="77777777" w:rsidR="00CC187D" w:rsidRPr="005D30F0" w:rsidRDefault="00CC187D"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Т2.8. Использование методов социальной инженерии, в том числе фишинга, для получения прав доступа к компонентам системы</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36F8C" w14:textId="71AD0F58" w:rsidR="00CC187D" w:rsidRPr="005D30F0" w:rsidRDefault="00CC187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CC187D" w:rsidRPr="005D30F0" w14:paraId="538FA774" w14:textId="77777777" w:rsidTr="006C3F78">
        <w:tblPrEx>
          <w:shd w:val="clear" w:color="auto" w:fill="CED7E7"/>
        </w:tblPrEx>
        <w:trPr>
          <w:trHeight w:val="300"/>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5F644F20" w14:textId="77777777" w:rsidR="00CC187D" w:rsidRPr="005D30F0" w:rsidRDefault="00CC187D"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263C5BFD" w14:textId="77777777" w:rsidR="00CC187D" w:rsidRPr="005D30F0" w:rsidRDefault="00CC187D"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A1B8D2" w14:textId="77777777" w:rsidR="00CC187D" w:rsidRPr="005D30F0" w:rsidRDefault="00CC187D"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Т2.9. Несанкционированное подключение внешних устройств</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C4E2A" w14:textId="0D993613" w:rsidR="00CC187D" w:rsidRPr="005D30F0" w:rsidRDefault="00CC187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CC187D" w:rsidRPr="005D30F0" w14:paraId="0EB0D722" w14:textId="77777777" w:rsidTr="006C3F78">
        <w:tblPrEx>
          <w:shd w:val="clear" w:color="auto" w:fill="CED7E7"/>
        </w:tblPrEx>
        <w:trPr>
          <w:trHeight w:val="2079"/>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4917F345" w14:textId="77777777" w:rsidR="00CC187D" w:rsidRPr="005D30F0" w:rsidRDefault="00CC187D"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36DC67A6" w14:textId="77777777" w:rsidR="00CC187D" w:rsidRPr="005D30F0" w:rsidRDefault="00CC187D"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10D04" w14:textId="77777777" w:rsidR="00CC187D" w:rsidRPr="005D30F0" w:rsidRDefault="00CC187D"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Т2.10. Несанкционированный доступ путем подбора учетных данных сотрудника или легитимного пользователя (методами прямого перебора, словарных атак, паролей производителей по умолчанию, использования одинаковых паролей для разных учетных записей, применения «радужных» таблиц или другими)</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DD37C2" w14:textId="5533A012" w:rsidR="00CC187D" w:rsidRPr="005D30F0" w:rsidRDefault="00CC187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CC187D" w:rsidRPr="005D30F0" w14:paraId="14C72348" w14:textId="77777777" w:rsidTr="006C3F78">
        <w:tblPrEx>
          <w:shd w:val="clear" w:color="auto" w:fill="CED7E7"/>
        </w:tblPrEx>
        <w:trPr>
          <w:trHeight w:val="163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3139FC09" w14:textId="77777777" w:rsidR="00CC187D" w:rsidRPr="005D30F0" w:rsidRDefault="00CC187D"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1886A017" w14:textId="77777777" w:rsidR="00CC187D" w:rsidRPr="005D30F0" w:rsidRDefault="00CC187D"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B85C62" w14:textId="77777777" w:rsidR="00CC187D" w:rsidRPr="005D30F0" w:rsidRDefault="00CC187D"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Т2.11. Несанкционированный доступ путем компрометации учетных данных сотрудника организации, в том числе через компрометацию многократно используемого в различных системах пароля (для личных или служебных нужд)</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BD071F" w14:textId="2162B4B7" w:rsidR="00CC187D" w:rsidRPr="005D30F0" w:rsidRDefault="00CC187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CC187D" w:rsidRPr="005D30F0" w14:paraId="42EF37A4" w14:textId="77777777" w:rsidTr="006C3F78">
        <w:tblPrEx>
          <w:shd w:val="clear" w:color="auto" w:fill="CED7E7"/>
        </w:tblPrEx>
        <w:trPr>
          <w:trHeight w:val="163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36A12DAA" w14:textId="77777777" w:rsidR="00CC187D" w:rsidRPr="005D30F0" w:rsidRDefault="00CC187D"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6061A88D" w14:textId="77777777" w:rsidR="00CC187D" w:rsidRPr="005D30F0" w:rsidRDefault="00CC187D"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8C023D" w14:textId="77777777" w:rsidR="00CC187D" w:rsidRPr="005D30F0" w:rsidRDefault="00CC187D"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Т2.12. Использование доступа к системам и сетям, предоставленного сторонним организациям, в том числе через взлом инфраструктуры этих организаций, компрометацию личного оборудования сотрудников сторонних организаций, используемого для доступа</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3EAFE9" w14:textId="4FB0B4F1" w:rsidR="00CC187D" w:rsidRPr="005D30F0" w:rsidRDefault="00CC187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CC187D" w:rsidRPr="005D30F0" w14:paraId="59B1EF90" w14:textId="77777777" w:rsidTr="006C3F78">
        <w:tblPrEx>
          <w:shd w:val="clear" w:color="auto" w:fill="CED7E7"/>
        </w:tblPrEx>
        <w:trPr>
          <w:trHeight w:val="74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6E3658AE" w14:textId="77777777" w:rsidR="00CC187D" w:rsidRPr="005D30F0" w:rsidRDefault="00CC187D"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35F4FDB4" w14:textId="77777777" w:rsidR="00CC187D" w:rsidRPr="005D30F0" w:rsidRDefault="00CC187D"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5AAD9" w14:textId="77777777" w:rsidR="00CC187D" w:rsidRPr="005D30F0" w:rsidRDefault="00CC187D"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 xml:space="preserve">Т2.13. Реализация атаки типа «человек посередине» для осуществления доступа (например, NTLM/SMB </w:t>
            </w:r>
            <w:proofErr w:type="spellStart"/>
            <w:r w:rsidRPr="005D30F0">
              <w:rPr>
                <w:rStyle w:val="aa"/>
                <w:rFonts w:cs="Times New Roman"/>
                <w:sz w:val="28"/>
                <w:szCs w:val="28"/>
              </w:rPr>
              <w:t>Relaying</w:t>
            </w:r>
            <w:proofErr w:type="spellEnd"/>
            <w:r w:rsidRPr="005D30F0">
              <w:rPr>
                <w:rStyle w:val="aa"/>
                <w:rFonts w:cs="Times New Roman"/>
                <w:sz w:val="28"/>
                <w:szCs w:val="28"/>
              </w:rPr>
              <w:t>-атаки)</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8131C" w14:textId="139B3838" w:rsidR="00CC187D" w:rsidRPr="005D30F0" w:rsidRDefault="00CC187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3C5EAA" w:rsidRPr="005D30F0" w14:paraId="023A1D2A" w14:textId="77777777" w:rsidTr="006C3F78">
        <w:tblPrEx>
          <w:shd w:val="clear" w:color="auto" w:fill="CED7E7"/>
        </w:tblPrEx>
        <w:trPr>
          <w:trHeight w:val="74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1A4051B7" w14:textId="77777777" w:rsidR="003C5EAA" w:rsidRPr="005D30F0" w:rsidRDefault="003C5EA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308B8A43" w14:textId="77777777" w:rsidR="003C5EAA" w:rsidRPr="005D30F0" w:rsidRDefault="003C5EA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43E954" w14:textId="77777777" w:rsidR="003C5EAA" w:rsidRPr="005D30F0" w:rsidRDefault="003C5EAA"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Т2.14. Доступ путем эксплуатации недостатков систем биометрической аутентификации</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5B362C" w14:textId="76838327" w:rsidR="003C5EAA" w:rsidRPr="005D30F0" w:rsidRDefault="003C5EAA" w:rsidP="005D30F0">
            <w:pPr>
              <w:jc w:val="both"/>
              <w:rPr>
                <w:rFonts w:cs="Times New Roman"/>
              </w:rPr>
            </w:pPr>
            <w:r w:rsidRPr="005D30F0">
              <w:rPr>
                <w:rFonts w:cs="Times New Roman"/>
              </w:rPr>
              <w:t>Неприменима (</w:t>
            </w:r>
            <w:r w:rsidR="00CA4626" w:rsidRPr="005D30F0">
              <w:rPr>
                <w:rFonts w:cs="Times New Roman"/>
              </w:rPr>
              <w:t>Не используются системы биометрической аутентификации)</w:t>
            </w:r>
          </w:p>
        </w:tc>
      </w:tr>
      <w:tr w:rsidR="00CA4626" w:rsidRPr="005D30F0" w14:paraId="7F6513B1" w14:textId="77777777" w:rsidTr="006C3F78">
        <w:tblPrEx>
          <w:shd w:val="clear" w:color="auto" w:fill="CED7E7"/>
        </w:tblPrEx>
        <w:trPr>
          <w:trHeight w:val="1190"/>
          <w:jc w:val="center"/>
        </w:trPr>
        <w:tc>
          <w:tcPr>
            <w:tcW w:w="84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7D8C62" w14:textId="77777777" w:rsidR="00CA4626" w:rsidRPr="005D30F0" w:rsidRDefault="00CA4626"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Т3</w:t>
            </w:r>
          </w:p>
        </w:tc>
        <w:tc>
          <w:tcPr>
            <w:tcW w:w="215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F40F5" w14:textId="77777777" w:rsidR="00CA4626" w:rsidRPr="005D30F0" w:rsidRDefault="00CA4626" w:rsidP="005D30F0">
            <w:pPr>
              <w:pStyle w:val="af4"/>
              <w:widowControl/>
              <w:shd w:val="clear" w:color="auto" w:fill="FFFFFF"/>
              <w:spacing w:before="0" w:after="0"/>
              <w:jc w:val="both"/>
              <w:rPr>
                <w:rStyle w:val="aa"/>
                <w:rFonts w:cs="Times New Roman"/>
                <w:sz w:val="28"/>
                <w:szCs w:val="28"/>
              </w:rPr>
            </w:pPr>
            <w:r w:rsidRPr="005D30F0">
              <w:rPr>
                <w:rStyle w:val="aa"/>
                <w:rFonts w:cs="Times New Roman"/>
                <w:sz w:val="28"/>
                <w:szCs w:val="28"/>
              </w:rPr>
              <w:t xml:space="preserve">Внедрение и исполнение вредоносного программного обеспечения в системах и сетях </w:t>
            </w:r>
          </w:p>
          <w:p w14:paraId="65EBA7B2" w14:textId="77777777" w:rsidR="00CA4626" w:rsidRPr="005D30F0" w:rsidRDefault="00CA4626" w:rsidP="005D30F0">
            <w:pPr>
              <w:pStyle w:val="af4"/>
              <w:widowControl/>
              <w:shd w:val="clear" w:color="auto" w:fill="FFFFFF"/>
              <w:spacing w:before="0" w:after="0"/>
              <w:jc w:val="both"/>
              <w:rPr>
                <w:rStyle w:val="aa"/>
                <w:rFonts w:cs="Times New Roman"/>
                <w:sz w:val="28"/>
                <w:szCs w:val="28"/>
              </w:rPr>
            </w:pPr>
          </w:p>
          <w:p w14:paraId="1C8D4B2B" w14:textId="77777777" w:rsidR="00CA4626" w:rsidRPr="005D30F0" w:rsidRDefault="00CA4626"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 xml:space="preserve">Тактическая задача: получив доступ к узлу сети или системы, нарушитель стремится внедрить в его программную среду инструментальные средства, необходимые </w:t>
            </w:r>
            <w:r w:rsidRPr="005D30F0">
              <w:rPr>
                <w:rStyle w:val="aa"/>
                <w:rFonts w:cs="Times New Roman"/>
                <w:sz w:val="28"/>
                <w:szCs w:val="28"/>
              </w:rPr>
              <w:lastRenderedPageBreak/>
              <w:t>ему для дальнейших действий</w:t>
            </w: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897733" w14:textId="77777777" w:rsidR="00CA4626" w:rsidRPr="005D30F0" w:rsidRDefault="00CA4626"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lastRenderedPageBreak/>
              <w:t>Т3.1. Автоматический запуск скриптов и исполняемых файлов в системе с использованием пользовательских или системных учетных данных, в том числе с использованием методов социальной инженерии</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AEE3C6" w14:textId="66E3B5D7" w:rsidR="00CA4626" w:rsidRPr="005D30F0" w:rsidRDefault="00CA4626" w:rsidP="005D30F0">
            <w:pPr>
              <w:jc w:val="both"/>
              <w:rPr>
                <w:rFonts w:cs="Times New Roman"/>
              </w:rPr>
            </w:pPr>
            <w:r w:rsidRPr="005D30F0">
              <w:rPr>
                <w:rFonts w:cs="Times New Roman"/>
              </w:rPr>
              <w:t>Неприменима (Не используются средства разработки приложений)</w:t>
            </w:r>
          </w:p>
        </w:tc>
      </w:tr>
      <w:tr w:rsidR="00CA4626" w:rsidRPr="005D30F0" w14:paraId="5E89C453" w14:textId="77777777" w:rsidTr="006C3F78">
        <w:tblPrEx>
          <w:shd w:val="clear" w:color="auto" w:fill="CED7E7"/>
        </w:tblPrEx>
        <w:trPr>
          <w:trHeight w:val="1190"/>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63B17BBD" w14:textId="77777777" w:rsidR="00CA4626" w:rsidRPr="005D30F0" w:rsidRDefault="00CA4626"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2AE4E70A" w14:textId="77777777" w:rsidR="00CA4626" w:rsidRPr="005D30F0" w:rsidRDefault="00CA4626"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803B42" w14:textId="77777777" w:rsidR="00CA4626" w:rsidRPr="005D30F0" w:rsidRDefault="00CA4626"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Т3.2. Активация и выполнение вредоносного кода, внедренного в виде закладок в легитимное программное и программное-аппаратное обеспечение систем и сетей</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6E178A" w14:textId="20B62395" w:rsidR="00CA4626" w:rsidRPr="005D30F0" w:rsidRDefault="00CA4626" w:rsidP="005D30F0">
            <w:pPr>
              <w:jc w:val="both"/>
              <w:rPr>
                <w:rFonts w:cs="Times New Roman"/>
              </w:rPr>
            </w:pPr>
            <w:r w:rsidRPr="005D30F0">
              <w:rPr>
                <w:rFonts w:cs="Times New Roman"/>
              </w:rPr>
              <w:t>Неприменима (Не используются средства разработки приложений)</w:t>
            </w:r>
          </w:p>
        </w:tc>
      </w:tr>
      <w:tr w:rsidR="00CA4626" w:rsidRPr="005D30F0" w14:paraId="788F0CC9" w14:textId="77777777" w:rsidTr="006C3F78">
        <w:tblPrEx>
          <w:shd w:val="clear" w:color="auto" w:fill="CED7E7"/>
        </w:tblPrEx>
        <w:trPr>
          <w:trHeight w:val="74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663D9105" w14:textId="77777777" w:rsidR="00CA4626" w:rsidRPr="005D30F0" w:rsidRDefault="00CA4626"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62F16A18" w14:textId="77777777" w:rsidR="00CA4626" w:rsidRPr="005D30F0" w:rsidRDefault="00CA4626"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00F88" w14:textId="77777777" w:rsidR="00CA4626" w:rsidRPr="005D30F0" w:rsidRDefault="00CA4626"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Т3.3. Автоматическая загрузка вредоносного кода с удаленного сайта или ресурса с последующим запуском на выполнение</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E0B510" w14:textId="6E94C868" w:rsidR="00CA4626" w:rsidRPr="005D30F0" w:rsidRDefault="00CA4626" w:rsidP="005D30F0">
            <w:pPr>
              <w:jc w:val="both"/>
              <w:rPr>
                <w:rFonts w:cs="Times New Roman"/>
              </w:rPr>
            </w:pPr>
            <w:r w:rsidRPr="005D30F0">
              <w:rPr>
                <w:rFonts w:cs="Times New Roman"/>
              </w:rPr>
              <w:t>Неприменима (Не используются средства разработки приложений)</w:t>
            </w:r>
          </w:p>
        </w:tc>
      </w:tr>
      <w:tr w:rsidR="006A0FFA" w:rsidRPr="005D30F0" w14:paraId="27728A75" w14:textId="77777777" w:rsidTr="006C3F78">
        <w:tblPrEx>
          <w:shd w:val="clear" w:color="auto" w:fill="CED7E7"/>
        </w:tblPrEx>
        <w:trPr>
          <w:trHeight w:val="74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22EA8364" w14:textId="77777777" w:rsidR="006A0FFA" w:rsidRPr="005D30F0" w:rsidRDefault="006A0FF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19BF5D49" w14:textId="77777777" w:rsidR="006A0FFA" w:rsidRPr="005D30F0" w:rsidRDefault="006A0FF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6A77B5"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Т3.4. Копирование и запуск скриптов и исполняемых файлов через средства удаленного управления операционной системой и сервисами</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7F51D0" w14:textId="7013A4ED" w:rsidR="006A0FFA" w:rsidRPr="005D30F0" w:rsidRDefault="003C5EAA" w:rsidP="005D30F0">
            <w:pPr>
              <w:jc w:val="both"/>
              <w:rPr>
                <w:rFonts w:cs="Times New Roman"/>
              </w:rPr>
            </w:pPr>
            <w:r w:rsidRPr="005D30F0">
              <w:rPr>
                <w:rFonts w:cs="Times New Roman"/>
              </w:rPr>
              <w:t xml:space="preserve">Применима </w:t>
            </w:r>
          </w:p>
        </w:tc>
      </w:tr>
      <w:tr w:rsidR="00CA4626" w:rsidRPr="005D30F0" w14:paraId="7C1F1AFA" w14:textId="77777777" w:rsidTr="006C3F78">
        <w:tblPrEx>
          <w:shd w:val="clear" w:color="auto" w:fill="CED7E7"/>
        </w:tblPrEx>
        <w:trPr>
          <w:trHeight w:val="74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70366193" w14:textId="77777777" w:rsidR="00CA4626" w:rsidRPr="005D30F0" w:rsidRDefault="00CA4626"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714A31A5" w14:textId="77777777" w:rsidR="00CA4626" w:rsidRPr="005D30F0" w:rsidRDefault="00CA4626"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5F80DA" w14:textId="77777777" w:rsidR="00CA4626" w:rsidRPr="005D30F0" w:rsidRDefault="00CA4626"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 xml:space="preserve">Т3.5. Эксплуатация уязвимостей типа удаленное исполнение программного кода (RCE, </w:t>
            </w:r>
            <w:proofErr w:type="spellStart"/>
            <w:r w:rsidRPr="005D30F0">
              <w:rPr>
                <w:rStyle w:val="aa"/>
                <w:rFonts w:cs="Times New Roman"/>
                <w:sz w:val="28"/>
                <w:szCs w:val="28"/>
              </w:rPr>
              <w:t>Remotecodeexecution</w:t>
            </w:r>
            <w:proofErr w:type="spellEnd"/>
            <w:r w:rsidRPr="005D30F0">
              <w:rPr>
                <w:rStyle w:val="aa"/>
                <w:rFonts w:cs="Times New Roman"/>
                <w:sz w:val="28"/>
                <w:szCs w:val="28"/>
              </w:rPr>
              <w:t>)</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EF30D" w14:textId="5A8545A1" w:rsidR="00CA4626" w:rsidRPr="005D30F0" w:rsidRDefault="00CA4626" w:rsidP="005D30F0">
            <w:pPr>
              <w:jc w:val="both"/>
              <w:rPr>
                <w:rFonts w:cs="Times New Roman"/>
              </w:rPr>
            </w:pPr>
            <w:r w:rsidRPr="005D30F0">
              <w:rPr>
                <w:rFonts w:cs="Times New Roman"/>
              </w:rPr>
              <w:t>Неприменима (Не используются средства разработки приложений)</w:t>
            </w:r>
          </w:p>
        </w:tc>
      </w:tr>
      <w:tr w:rsidR="00CA4626" w:rsidRPr="005D30F0" w14:paraId="77370141" w14:textId="77777777" w:rsidTr="006C3F78">
        <w:tblPrEx>
          <w:shd w:val="clear" w:color="auto" w:fill="CED7E7"/>
        </w:tblPrEx>
        <w:trPr>
          <w:trHeight w:val="1190"/>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505AE02E" w14:textId="77777777" w:rsidR="00CA4626" w:rsidRPr="005D30F0" w:rsidRDefault="00CA4626"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49572C30" w14:textId="77777777" w:rsidR="00CA4626" w:rsidRPr="005D30F0" w:rsidRDefault="00CA4626"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47015C" w14:textId="77777777" w:rsidR="00CA4626" w:rsidRPr="005D30F0" w:rsidRDefault="00CA4626"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Т3.6. Автоматическое создание вредоносных скриптов при помощи доступного инструментария от имени пользователя в системе с использованием его учетных данных</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BEAAF" w14:textId="697441F0" w:rsidR="00CA4626" w:rsidRPr="005D30F0" w:rsidRDefault="00CA4626" w:rsidP="005D30F0">
            <w:pPr>
              <w:jc w:val="both"/>
              <w:rPr>
                <w:rFonts w:cs="Times New Roman"/>
              </w:rPr>
            </w:pPr>
            <w:r w:rsidRPr="005D30F0">
              <w:rPr>
                <w:rFonts w:cs="Times New Roman"/>
              </w:rPr>
              <w:t>Неприменима (Не используются средства разработки приложений)</w:t>
            </w:r>
          </w:p>
        </w:tc>
      </w:tr>
      <w:tr w:rsidR="00CA4626" w:rsidRPr="005D30F0" w14:paraId="16F8A283" w14:textId="77777777" w:rsidTr="006C3F78">
        <w:tblPrEx>
          <w:shd w:val="clear" w:color="auto" w:fill="CED7E7"/>
        </w:tblPrEx>
        <w:trPr>
          <w:trHeight w:val="74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143817F9" w14:textId="77777777" w:rsidR="00CA4626" w:rsidRPr="005D30F0" w:rsidRDefault="00CA4626"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46FC5A96" w14:textId="77777777" w:rsidR="00CA4626" w:rsidRPr="005D30F0" w:rsidRDefault="00CA4626"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2C0FFF" w14:textId="77777777" w:rsidR="00CA4626" w:rsidRPr="005D30F0" w:rsidRDefault="00CA4626"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Т3.7. Подмена файлов легитимных программ и библиотек непосредственно в системе</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6E8BDE" w14:textId="601E4EA3" w:rsidR="00CA4626" w:rsidRPr="005D30F0" w:rsidRDefault="00CA4626" w:rsidP="005D30F0">
            <w:pPr>
              <w:jc w:val="both"/>
              <w:rPr>
                <w:rFonts w:cs="Times New Roman"/>
              </w:rPr>
            </w:pPr>
            <w:r w:rsidRPr="005D30F0">
              <w:rPr>
                <w:rFonts w:cs="Times New Roman"/>
              </w:rPr>
              <w:t>Неприменима (Не используются средства разработки приложений)</w:t>
            </w:r>
          </w:p>
        </w:tc>
      </w:tr>
      <w:tr w:rsidR="00CA4626" w:rsidRPr="005D30F0" w14:paraId="6FE71075" w14:textId="77777777" w:rsidTr="006C3F78">
        <w:tblPrEx>
          <w:shd w:val="clear" w:color="auto" w:fill="CED7E7"/>
        </w:tblPrEx>
        <w:trPr>
          <w:trHeight w:val="163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5B7F2D6A" w14:textId="77777777" w:rsidR="00CA4626" w:rsidRPr="005D30F0" w:rsidRDefault="00CA4626"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38FE33B2" w14:textId="77777777" w:rsidR="00CA4626" w:rsidRPr="005D30F0" w:rsidRDefault="00CA4626"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1F4A1" w14:textId="77777777" w:rsidR="00CA4626" w:rsidRPr="005D30F0" w:rsidRDefault="00CA4626"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Т3.8. Подмена легитимных программ и библиотек, а также легитимных обновлений программного обеспечения, поставляемых производителем удаленно через сети связи, в репозиториях поставщика или при передаче через сети связи</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E28A79" w14:textId="0AA466D4" w:rsidR="00CA4626" w:rsidRPr="005D30F0" w:rsidRDefault="00CA4626" w:rsidP="005D30F0">
            <w:pPr>
              <w:jc w:val="both"/>
              <w:rPr>
                <w:rFonts w:cs="Times New Roman"/>
              </w:rPr>
            </w:pPr>
            <w:r w:rsidRPr="005D30F0">
              <w:rPr>
                <w:rFonts w:cs="Times New Roman"/>
              </w:rPr>
              <w:t>Неприменима (Не используются средства разработки приложений)</w:t>
            </w:r>
          </w:p>
        </w:tc>
      </w:tr>
      <w:tr w:rsidR="00CA4626" w:rsidRPr="005D30F0" w14:paraId="65C1D584" w14:textId="77777777" w:rsidTr="006C3F78">
        <w:tblPrEx>
          <w:shd w:val="clear" w:color="auto" w:fill="CED7E7"/>
        </w:tblPrEx>
        <w:trPr>
          <w:trHeight w:val="2524"/>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0E6F43CE" w14:textId="77777777" w:rsidR="00CA4626" w:rsidRPr="005D30F0" w:rsidRDefault="00CA4626"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5D88ED82" w14:textId="77777777" w:rsidR="00CA4626" w:rsidRPr="005D30F0" w:rsidRDefault="00CA4626"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0C6C7D" w14:textId="77777777" w:rsidR="00CA4626" w:rsidRPr="005D30F0" w:rsidRDefault="00CA4626"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 xml:space="preserve">Т3.9. Подмена ссылок на легитимные программы и библиотеки, а также на легитимные обновления программного обеспечения, поставляемые производителем удаленно через сети связи, подмена информации о таких обновлениях, включая атаки на инфраструктурные сервисы поставщика (такие как DNS </w:t>
            </w:r>
            <w:proofErr w:type="spellStart"/>
            <w:r w:rsidRPr="005D30F0">
              <w:rPr>
                <w:rStyle w:val="aa"/>
                <w:rFonts w:cs="Times New Roman"/>
                <w:sz w:val="28"/>
                <w:szCs w:val="28"/>
              </w:rPr>
              <w:t>hijacking</w:t>
            </w:r>
            <w:proofErr w:type="spellEnd"/>
            <w:r w:rsidRPr="005D30F0">
              <w:rPr>
                <w:rStyle w:val="aa"/>
                <w:rFonts w:cs="Times New Roman"/>
                <w:sz w:val="28"/>
                <w:szCs w:val="28"/>
              </w:rPr>
              <w:t xml:space="preserve">), атаки на </w:t>
            </w:r>
            <w:proofErr w:type="spellStart"/>
            <w:r w:rsidRPr="005D30F0">
              <w:rPr>
                <w:rStyle w:val="aa"/>
                <w:rFonts w:cs="Times New Roman"/>
                <w:sz w:val="28"/>
                <w:szCs w:val="28"/>
              </w:rPr>
              <w:t>третьесторонние</w:t>
            </w:r>
            <w:proofErr w:type="spellEnd"/>
            <w:r w:rsidRPr="005D30F0">
              <w:rPr>
                <w:rStyle w:val="aa"/>
                <w:rFonts w:cs="Times New Roman"/>
                <w:sz w:val="28"/>
                <w:szCs w:val="28"/>
              </w:rPr>
              <w:t xml:space="preserve"> ресурсы, атаки на электронную почту и другие средства обмена сообщениями</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AAF691" w14:textId="69E39126" w:rsidR="00CA4626" w:rsidRPr="005D30F0" w:rsidRDefault="00CA4626" w:rsidP="005D30F0">
            <w:pPr>
              <w:jc w:val="both"/>
              <w:rPr>
                <w:rFonts w:cs="Times New Roman"/>
              </w:rPr>
            </w:pPr>
            <w:r w:rsidRPr="005D30F0">
              <w:rPr>
                <w:rFonts w:cs="Times New Roman"/>
              </w:rPr>
              <w:t>Неприменима (Не используются средства разработки приложений)</w:t>
            </w:r>
          </w:p>
        </w:tc>
      </w:tr>
      <w:tr w:rsidR="00CA4626" w:rsidRPr="005D30F0" w14:paraId="6723446A" w14:textId="77777777" w:rsidTr="006C3F78">
        <w:tblPrEx>
          <w:shd w:val="clear" w:color="auto" w:fill="CED7E7"/>
        </w:tblPrEx>
        <w:trPr>
          <w:trHeight w:val="74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582915AC" w14:textId="77777777" w:rsidR="00CA4626" w:rsidRPr="005D30F0" w:rsidRDefault="00CA4626"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3B3156D4" w14:textId="77777777" w:rsidR="00CA4626" w:rsidRPr="005D30F0" w:rsidRDefault="00CA4626"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DCD9B5" w14:textId="77777777" w:rsidR="00CA4626" w:rsidRPr="005D30F0" w:rsidRDefault="00CA4626"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Т3.10. Подмена дистрибутивов (установочных комплектов) программ на носителях информации или общих сетевых ресурсах</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98D4AA" w14:textId="08D8C59D" w:rsidR="00CA4626" w:rsidRPr="005D30F0" w:rsidRDefault="00CA4626" w:rsidP="005D30F0">
            <w:pPr>
              <w:jc w:val="both"/>
              <w:rPr>
                <w:rFonts w:cs="Times New Roman"/>
              </w:rPr>
            </w:pPr>
            <w:r w:rsidRPr="005D30F0">
              <w:rPr>
                <w:rFonts w:cs="Times New Roman"/>
              </w:rPr>
              <w:t>Неприменима (Не используются средства разработки приложений)</w:t>
            </w:r>
          </w:p>
        </w:tc>
      </w:tr>
      <w:tr w:rsidR="00CA4626" w:rsidRPr="005D30F0" w14:paraId="4A23819A" w14:textId="77777777" w:rsidTr="006C3F78">
        <w:tblPrEx>
          <w:shd w:val="clear" w:color="auto" w:fill="CED7E7"/>
        </w:tblPrEx>
        <w:trPr>
          <w:trHeight w:val="2524"/>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4F047B5C" w14:textId="77777777" w:rsidR="00CA4626" w:rsidRPr="005D30F0" w:rsidRDefault="00CA4626"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79FD64FD" w14:textId="77777777" w:rsidR="00CA4626" w:rsidRPr="005D30F0" w:rsidRDefault="00CA4626"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845AF" w14:textId="77777777" w:rsidR="00CA4626" w:rsidRPr="005D30F0" w:rsidRDefault="00CA4626"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Т3.11. Компрометация сертификата, используемого для цифровой подписи образа ПО, включая кражу этого сертификата у производителя ПО или покупку краденого сертификата на нелегальных площадках в сетях связи (т.н. «</w:t>
            </w:r>
            <w:proofErr w:type="spellStart"/>
            <w:r w:rsidRPr="005D30F0">
              <w:rPr>
                <w:rStyle w:val="aa"/>
                <w:rFonts w:cs="Times New Roman"/>
                <w:sz w:val="28"/>
                <w:szCs w:val="28"/>
              </w:rPr>
              <w:t>дарквеб</w:t>
            </w:r>
            <w:proofErr w:type="spellEnd"/>
            <w:r w:rsidRPr="005D30F0">
              <w:rPr>
                <w:rStyle w:val="aa"/>
                <w:rFonts w:cs="Times New Roman"/>
                <w:sz w:val="28"/>
                <w:szCs w:val="28"/>
              </w:rPr>
              <w:t>») и подделку сертификата с помощью эксплуатации уязвимостей ПО, реализующего функции генерирования криптографических ключей, хранения и управления цифровыми сертификатами</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360326" w14:textId="4EEAEDDD" w:rsidR="00CA4626" w:rsidRPr="005D30F0" w:rsidRDefault="00CA4626" w:rsidP="005D30F0">
            <w:pPr>
              <w:jc w:val="both"/>
              <w:rPr>
                <w:rFonts w:cs="Times New Roman"/>
              </w:rPr>
            </w:pPr>
            <w:r w:rsidRPr="005D30F0">
              <w:rPr>
                <w:rFonts w:cs="Times New Roman"/>
              </w:rPr>
              <w:t>Неприменима (Не используются средства разработки приложений)</w:t>
            </w:r>
          </w:p>
        </w:tc>
      </w:tr>
      <w:tr w:rsidR="00CA4626" w:rsidRPr="005D30F0" w14:paraId="59516002" w14:textId="77777777" w:rsidTr="006C3F78">
        <w:tblPrEx>
          <w:shd w:val="clear" w:color="auto" w:fill="CED7E7"/>
        </w:tblPrEx>
        <w:trPr>
          <w:trHeight w:val="2079"/>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4F2FBEA6" w14:textId="77777777" w:rsidR="00CA4626" w:rsidRPr="005D30F0" w:rsidRDefault="00CA4626"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75B1BEA4" w14:textId="77777777" w:rsidR="00CA4626" w:rsidRPr="005D30F0" w:rsidRDefault="00CA4626"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EB9FB3" w14:textId="77777777" w:rsidR="00CA4626" w:rsidRPr="005D30F0" w:rsidRDefault="00CA4626"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Т3.12. Компрометация средств создания программного кода приложений в инфраструктуре разработчика этих приложений (компиляторов, линковщиков, средств управления разработкой) для последующего автоматизированного внесения изменений в этот код, устанавливаемый авторизованным пользователем на целевые для нарушителя системы</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5A7542" w14:textId="09F0340E" w:rsidR="00CA4626" w:rsidRPr="005D30F0" w:rsidRDefault="00CA4626" w:rsidP="005D30F0">
            <w:pPr>
              <w:jc w:val="both"/>
              <w:rPr>
                <w:rFonts w:cs="Times New Roman"/>
              </w:rPr>
            </w:pPr>
            <w:r w:rsidRPr="005D30F0">
              <w:rPr>
                <w:rFonts w:cs="Times New Roman"/>
              </w:rPr>
              <w:t>Неприменима (Не используются средства разработки приложений)</w:t>
            </w:r>
          </w:p>
        </w:tc>
      </w:tr>
      <w:tr w:rsidR="00CA4626" w:rsidRPr="005D30F0" w14:paraId="50FA0EC9" w14:textId="77777777" w:rsidTr="006C3F78">
        <w:tblPrEx>
          <w:shd w:val="clear" w:color="auto" w:fill="CED7E7"/>
        </w:tblPrEx>
        <w:trPr>
          <w:trHeight w:val="2524"/>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21DD1075" w14:textId="77777777" w:rsidR="00CA4626" w:rsidRPr="005D30F0" w:rsidRDefault="00CA4626"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38CD2947" w14:textId="77777777" w:rsidR="00CA4626" w:rsidRPr="005D30F0" w:rsidRDefault="00CA4626"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B55B4A" w14:textId="77777777" w:rsidR="00CA4626" w:rsidRPr="005D30F0" w:rsidRDefault="00CA4626"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Т3.13. Компрометация средств сборки, конфигурирования и разворачивания программного кода, а также средств создания узкоспециализированного кода (к примеру, кода промышленных контроллеров) в инфраструктуре целевой системы для автоматизированного внесения изменений в этот код, устанавливаемый авторизованным пользователем на целевые для нарушителя системы</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7BFF33" w14:textId="14B8741B" w:rsidR="00CA4626" w:rsidRPr="005D30F0" w:rsidRDefault="00CA4626" w:rsidP="005D30F0">
            <w:pPr>
              <w:jc w:val="both"/>
              <w:rPr>
                <w:rFonts w:cs="Times New Roman"/>
              </w:rPr>
            </w:pPr>
            <w:r w:rsidRPr="005D30F0">
              <w:rPr>
                <w:rFonts w:cs="Times New Roman"/>
              </w:rPr>
              <w:t>Неприменима (Не используются средства разработки приложений)</w:t>
            </w:r>
          </w:p>
        </w:tc>
      </w:tr>
      <w:tr w:rsidR="00CA4626" w:rsidRPr="005D30F0" w14:paraId="6E41103A" w14:textId="77777777" w:rsidTr="006C3F78">
        <w:tblPrEx>
          <w:shd w:val="clear" w:color="auto" w:fill="CED7E7"/>
        </w:tblPrEx>
        <w:trPr>
          <w:trHeight w:val="163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241604E5" w14:textId="77777777" w:rsidR="00CA4626" w:rsidRPr="005D30F0" w:rsidRDefault="00CA4626"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7BC690CA" w14:textId="77777777" w:rsidR="00CA4626" w:rsidRPr="005D30F0" w:rsidRDefault="00CA4626"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ADA027" w14:textId="77777777" w:rsidR="00CA4626" w:rsidRPr="005D30F0" w:rsidRDefault="00CA4626"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 xml:space="preserve">Т3.14. Планирование запуска вредоносных программ при старте операционной системы путем эксплуатации стандартных механизмов, в том числе путем правки ключей реестра, отвечающих за </w:t>
            </w:r>
            <w:r w:rsidRPr="005D30F0">
              <w:rPr>
                <w:rStyle w:val="aa"/>
                <w:rFonts w:cs="Times New Roman"/>
                <w:sz w:val="28"/>
                <w:szCs w:val="28"/>
              </w:rPr>
              <w:lastRenderedPageBreak/>
              <w:t>автоматический запуск программ, запуска вредоносных программ как сервисов и т.п.</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E5BAEE" w14:textId="6A184389" w:rsidR="00CA4626" w:rsidRPr="005D30F0" w:rsidRDefault="00CA4626" w:rsidP="005D30F0">
            <w:pPr>
              <w:jc w:val="both"/>
              <w:rPr>
                <w:rFonts w:cs="Times New Roman"/>
              </w:rPr>
            </w:pPr>
            <w:r w:rsidRPr="005D30F0">
              <w:rPr>
                <w:rFonts w:cs="Times New Roman"/>
              </w:rPr>
              <w:lastRenderedPageBreak/>
              <w:t>Неприменима (Не используются средства разработки приложений)</w:t>
            </w:r>
          </w:p>
        </w:tc>
      </w:tr>
      <w:tr w:rsidR="00CA4626" w:rsidRPr="005D30F0" w14:paraId="0C454B13" w14:textId="77777777" w:rsidTr="006C3F78">
        <w:tblPrEx>
          <w:shd w:val="clear" w:color="auto" w:fill="CED7E7"/>
        </w:tblPrEx>
        <w:trPr>
          <w:trHeight w:val="2524"/>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5118841F" w14:textId="77777777" w:rsidR="00CA4626" w:rsidRPr="005D30F0" w:rsidRDefault="00CA4626"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34916743" w14:textId="77777777" w:rsidR="00CA4626" w:rsidRPr="005D30F0" w:rsidRDefault="00CA4626"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33528D" w14:textId="77777777" w:rsidR="00CA4626" w:rsidRPr="005D30F0" w:rsidRDefault="00CA4626"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Т3.15. Планирование запуска вредоносных программ через планировщиков задач в операционной системе, а также с использованием механизмов планирования выполнения в удаленной системе через удаленный вызов процедур. Выполнение в контексте планировщика в ряде случаев позволяет авторизовать вредоносное программное обеспечение и повысить доступные ему привилегии</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2C390" w14:textId="2186BACF" w:rsidR="00CA4626" w:rsidRPr="005D30F0" w:rsidRDefault="00CA4626" w:rsidP="005D30F0">
            <w:pPr>
              <w:jc w:val="both"/>
              <w:rPr>
                <w:rFonts w:cs="Times New Roman"/>
              </w:rPr>
            </w:pPr>
            <w:r w:rsidRPr="005D30F0">
              <w:rPr>
                <w:rFonts w:cs="Times New Roman"/>
              </w:rPr>
              <w:t>Неприменима (Не используются средства разработки приложений)</w:t>
            </w:r>
          </w:p>
        </w:tc>
      </w:tr>
      <w:tr w:rsidR="003C5EAA" w:rsidRPr="005D30F0" w14:paraId="57592397" w14:textId="77777777" w:rsidTr="006C3F78">
        <w:tblPrEx>
          <w:shd w:val="clear" w:color="auto" w:fill="CED7E7"/>
        </w:tblPrEx>
        <w:trPr>
          <w:trHeight w:val="2079"/>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595DD09F" w14:textId="77777777" w:rsidR="003C5EAA" w:rsidRPr="005D30F0" w:rsidRDefault="003C5EA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7F1950DB" w14:textId="77777777" w:rsidR="003C5EAA" w:rsidRPr="005D30F0" w:rsidRDefault="003C5EA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3FCD62" w14:textId="77777777" w:rsidR="003C5EAA" w:rsidRPr="005D30F0" w:rsidRDefault="003C5EAA"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 xml:space="preserve">Т3.16. Запуск вредоносных программ при помощи легитимных, подписанных цифровой подписью утилит установки приложений и средств запуска скриптов (т.н. техника </w:t>
            </w:r>
            <w:proofErr w:type="spellStart"/>
            <w:r w:rsidRPr="005D30F0">
              <w:rPr>
                <w:rStyle w:val="aa"/>
                <w:rFonts w:cs="Times New Roman"/>
                <w:sz w:val="28"/>
                <w:szCs w:val="28"/>
              </w:rPr>
              <w:t>проксирования</w:t>
            </w:r>
            <w:proofErr w:type="spellEnd"/>
            <w:r w:rsidRPr="005D30F0">
              <w:rPr>
                <w:rStyle w:val="aa"/>
                <w:rFonts w:cs="Times New Roman"/>
                <w:sz w:val="28"/>
                <w:szCs w:val="28"/>
              </w:rPr>
              <w:t xml:space="preserve"> запуска), а также через средства запуска кода элементов управления ActiveX, компонентов фильтров (кодеков) и компонентов библиотек DLL</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6EAC3" w14:textId="0E67C394" w:rsidR="003C5EAA" w:rsidRPr="005D30F0" w:rsidRDefault="003C5EAA" w:rsidP="005D30F0">
            <w:pPr>
              <w:jc w:val="both"/>
              <w:rPr>
                <w:rFonts w:cs="Times New Roman"/>
              </w:rPr>
            </w:pPr>
            <w:r w:rsidRPr="005D30F0">
              <w:rPr>
                <w:rFonts w:cs="Times New Roman"/>
              </w:rPr>
              <w:t>Неприменима (</w:t>
            </w:r>
            <w:r w:rsidR="00EB161F" w:rsidRPr="005D30F0">
              <w:rPr>
                <w:rFonts w:cs="Times New Roman"/>
              </w:rPr>
              <w:t>Не используются средства разработки приложений)</w:t>
            </w:r>
          </w:p>
        </w:tc>
      </w:tr>
      <w:tr w:rsidR="006A0FFA" w:rsidRPr="005D30F0" w14:paraId="05F97DB1" w14:textId="77777777" w:rsidTr="006C3F78">
        <w:tblPrEx>
          <w:shd w:val="clear" w:color="auto" w:fill="CED7E7"/>
        </w:tblPrEx>
        <w:trPr>
          <w:trHeight w:val="745"/>
          <w:jc w:val="center"/>
        </w:trPr>
        <w:tc>
          <w:tcPr>
            <w:tcW w:w="84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72F4D"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lastRenderedPageBreak/>
              <w:t>Т4</w:t>
            </w:r>
          </w:p>
        </w:tc>
        <w:tc>
          <w:tcPr>
            <w:tcW w:w="215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9E4F7A" w14:textId="77777777" w:rsidR="006A0FFA" w:rsidRPr="005D30F0" w:rsidRDefault="00000000" w:rsidP="005D30F0">
            <w:pPr>
              <w:pStyle w:val="af4"/>
              <w:widowControl/>
              <w:shd w:val="clear" w:color="auto" w:fill="FFFFFF"/>
              <w:spacing w:before="0" w:after="0"/>
              <w:jc w:val="both"/>
              <w:rPr>
                <w:rStyle w:val="aa"/>
                <w:rFonts w:cs="Times New Roman"/>
                <w:sz w:val="28"/>
                <w:szCs w:val="28"/>
              </w:rPr>
            </w:pPr>
            <w:r w:rsidRPr="005D30F0">
              <w:rPr>
                <w:rStyle w:val="aa"/>
                <w:rFonts w:cs="Times New Roman"/>
                <w:sz w:val="28"/>
                <w:szCs w:val="28"/>
              </w:rPr>
              <w:t xml:space="preserve">Закрепление (сохранение доступа) в системе или сети </w:t>
            </w:r>
          </w:p>
          <w:p w14:paraId="435BBF21" w14:textId="77777777" w:rsidR="006A0FFA" w:rsidRPr="005D30F0" w:rsidRDefault="006A0FFA" w:rsidP="005D30F0">
            <w:pPr>
              <w:pStyle w:val="af4"/>
              <w:widowControl/>
              <w:shd w:val="clear" w:color="auto" w:fill="FFFFFF"/>
              <w:spacing w:before="0" w:after="0"/>
              <w:jc w:val="both"/>
              <w:rPr>
                <w:rStyle w:val="aa"/>
                <w:rFonts w:cs="Times New Roman"/>
                <w:sz w:val="28"/>
                <w:szCs w:val="28"/>
              </w:rPr>
            </w:pPr>
          </w:p>
          <w:p w14:paraId="31C03D97"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 xml:space="preserve">Тактическая задача: получив доступ к узлу сети с помощью некоторой последовательности действий, нарушитель стремится упростить себе повторное получение доступа к этому узлу, если он ему впоследствии понадобится (например, устанавливает средства удаленного </w:t>
            </w:r>
            <w:r w:rsidRPr="005D30F0">
              <w:rPr>
                <w:rStyle w:val="aa"/>
                <w:rFonts w:cs="Times New Roman"/>
                <w:sz w:val="28"/>
                <w:szCs w:val="28"/>
              </w:rPr>
              <w:lastRenderedPageBreak/>
              <w:t>управления узлом, изменяет настройки средств защиты и другие действия)</w:t>
            </w: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079336"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lastRenderedPageBreak/>
              <w:t>Т4.1. Несанкционированное создание учетных записей или кража существующих учетных данных</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A751CA" w14:textId="216802DB" w:rsidR="006A0FFA" w:rsidRPr="005D30F0" w:rsidRDefault="003C5EAA" w:rsidP="005D30F0">
            <w:pPr>
              <w:jc w:val="both"/>
              <w:rPr>
                <w:rFonts w:cs="Times New Roman"/>
              </w:rPr>
            </w:pPr>
            <w:r w:rsidRPr="005D30F0">
              <w:rPr>
                <w:rFonts w:cs="Times New Roman"/>
              </w:rPr>
              <w:t xml:space="preserve">Применима </w:t>
            </w:r>
          </w:p>
        </w:tc>
      </w:tr>
      <w:tr w:rsidR="006A0FFA" w:rsidRPr="005D30F0" w14:paraId="12A1ADAB" w14:textId="77777777" w:rsidTr="006C3F78">
        <w:tblPrEx>
          <w:shd w:val="clear" w:color="auto" w:fill="CED7E7"/>
        </w:tblPrEx>
        <w:trPr>
          <w:trHeight w:val="74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4F579178" w14:textId="77777777" w:rsidR="006A0FFA" w:rsidRPr="005D30F0" w:rsidRDefault="006A0FF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6D747BD6" w14:textId="77777777" w:rsidR="006A0FFA" w:rsidRPr="005D30F0" w:rsidRDefault="006A0FF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BFB961"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Т4.2. Использование штатных средств удаленного доступа и управления операционной системы</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3782CC" w14:textId="57E51E9D" w:rsidR="006A0FFA" w:rsidRPr="005D30F0" w:rsidRDefault="003C5EAA" w:rsidP="005D30F0">
            <w:pPr>
              <w:jc w:val="both"/>
              <w:rPr>
                <w:rFonts w:cs="Times New Roman"/>
              </w:rPr>
            </w:pPr>
            <w:r w:rsidRPr="005D30F0">
              <w:rPr>
                <w:rFonts w:cs="Times New Roman"/>
              </w:rPr>
              <w:t xml:space="preserve">Применима </w:t>
            </w:r>
          </w:p>
        </w:tc>
      </w:tr>
      <w:tr w:rsidR="006A0FFA" w:rsidRPr="005D30F0" w14:paraId="350FBCA1" w14:textId="77777777" w:rsidTr="006C3F78">
        <w:tblPrEx>
          <w:shd w:val="clear" w:color="auto" w:fill="CED7E7"/>
        </w:tblPrEx>
        <w:trPr>
          <w:trHeight w:val="2119"/>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5F903FA1" w14:textId="77777777" w:rsidR="006A0FFA" w:rsidRPr="005D30F0" w:rsidRDefault="006A0FF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3BE5DA68" w14:textId="77777777" w:rsidR="006A0FFA" w:rsidRPr="005D30F0" w:rsidRDefault="006A0FF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F8963A" w14:textId="77777777" w:rsidR="006A0FFA" w:rsidRPr="005D30F0" w:rsidRDefault="00000000" w:rsidP="005D30F0">
            <w:pPr>
              <w:pStyle w:val="af4"/>
              <w:widowControl/>
              <w:shd w:val="clear" w:color="auto" w:fill="FFFFFF"/>
              <w:spacing w:before="0" w:after="0"/>
              <w:jc w:val="both"/>
              <w:rPr>
                <w:rStyle w:val="aa"/>
                <w:rFonts w:cs="Times New Roman"/>
                <w:sz w:val="28"/>
                <w:szCs w:val="28"/>
              </w:rPr>
            </w:pPr>
            <w:r w:rsidRPr="005D30F0">
              <w:rPr>
                <w:rStyle w:val="aa"/>
                <w:rFonts w:cs="Times New Roman"/>
                <w:sz w:val="28"/>
                <w:szCs w:val="28"/>
              </w:rPr>
              <w:t>Т4.3. Скрытая установка и запуск средств удаленного доступа и управления операционной системы.</w:t>
            </w:r>
          </w:p>
          <w:p w14:paraId="0AA83618"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Внесение изменений в конфигурацию и состав программных и программно-аппаратных средств атакуемой системы или сети, вследствие чего становится возможен многократный запуск вредоносного кода</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2FF67B" w14:textId="34798810" w:rsidR="006A0FFA" w:rsidRPr="005D30F0" w:rsidRDefault="003C5EAA" w:rsidP="005D30F0">
            <w:pPr>
              <w:jc w:val="both"/>
              <w:rPr>
                <w:rFonts w:cs="Times New Roman"/>
              </w:rPr>
            </w:pPr>
            <w:r w:rsidRPr="005D30F0">
              <w:rPr>
                <w:rFonts w:cs="Times New Roman"/>
              </w:rPr>
              <w:t xml:space="preserve">Применима </w:t>
            </w:r>
          </w:p>
        </w:tc>
      </w:tr>
      <w:tr w:rsidR="00761A1A" w:rsidRPr="005D30F0" w14:paraId="2B532F12" w14:textId="77777777" w:rsidTr="006C3F78">
        <w:tblPrEx>
          <w:shd w:val="clear" w:color="auto" w:fill="CED7E7"/>
        </w:tblPrEx>
        <w:trPr>
          <w:trHeight w:val="1190"/>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37C42E5A" w14:textId="77777777" w:rsidR="00761A1A" w:rsidRPr="005D30F0" w:rsidRDefault="00761A1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7C32FF92" w14:textId="77777777" w:rsidR="00761A1A" w:rsidRPr="005D30F0" w:rsidRDefault="00761A1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836BD0" w14:textId="77777777" w:rsidR="00761A1A" w:rsidRPr="005D30F0" w:rsidRDefault="00761A1A"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Т4.4. Маскирование подключенных устройств под легитимные (например, нанесение корпоративного логотипа, инвентарного номера, телефона службы поддержки)</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CBFA6F" w14:textId="677C1C94" w:rsidR="00761A1A" w:rsidRPr="005D30F0" w:rsidRDefault="00761A1A"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761A1A" w:rsidRPr="005D30F0" w14:paraId="13A7B3B8" w14:textId="77777777" w:rsidTr="006C3F78">
        <w:tblPrEx>
          <w:shd w:val="clear" w:color="auto" w:fill="CED7E7"/>
        </w:tblPrEx>
        <w:trPr>
          <w:trHeight w:val="1190"/>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3141889A" w14:textId="77777777" w:rsidR="00761A1A" w:rsidRPr="005D30F0" w:rsidRDefault="00761A1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3A22453A" w14:textId="77777777" w:rsidR="00761A1A" w:rsidRPr="005D30F0" w:rsidRDefault="00761A1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C68E46" w14:textId="77777777" w:rsidR="00761A1A" w:rsidRPr="005D30F0" w:rsidRDefault="00761A1A"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Т4.5. Внесение соответствующих записей в реестр, автозагрузку, планировщики заданий, обеспечивающих запуск вредоносного программного обеспечения при перезагрузке системы или сети</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CE2DB" w14:textId="7297A9DA" w:rsidR="00761A1A" w:rsidRPr="005D30F0" w:rsidRDefault="00761A1A"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761A1A" w:rsidRPr="005D30F0" w14:paraId="17B2EE84" w14:textId="77777777" w:rsidTr="006C3F78">
        <w:tblPrEx>
          <w:shd w:val="clear" w:color="auto" w:fill="CED7E7"/>
        </w:tblPrEx>
        <w:trPr>
          <w:trHeight w:val="1190"/>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23A64A40" w14:textId="77777777" w:rsidR="00761A1A" w:rsidRPr="005D30F0" w:rsidRDefault="00761A1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3D7B39C4" w14:textId="77777777" w:rsidR="00761A1A" w:rsidRPr="005D30F0" w:rsidRDefault="00761A1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63D6BD" w14:textId="77777777" w:rsidR="00761A1A" w:rsidRPr="005D30F0" w:rsidRDefault="00761A1A"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Т4.6. Компрометация прошивок устройств с использованием уязвимостей или программно-аппаратных закладок, к примеру, внедрение новых функций в BIOS (UEFI), компрометация прошивок жестких дисков</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31F5E4" w14:textId="48F0F62F" w:rsidR="00761A1A" w:rsidRPr="005D30F0" w:rsidRDefault="00761A1A"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761A1A" w:rsidRPr="005D30F0" w14:paraId="1C07B394" w14:textId="77777777" w:rsidTr="006C3F78">
        <w:tblPrEx>
          <w:shd w:val="clear" w:color="auto" w:fill="CED7E7"/>
        </w:tblPrEx>
        <w:trPr>
          <w:trHeight w:val="251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46750AC2" w14:textId="77777777" w:rsidR="00761A1A" w:rsidRPr="005D30F0" w:rsidRDefault="00761A1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132A7D4B" w14:textId="77777777" w:rsidR="00761A1A" w:rsidRPr="005D30F0" w:rsidRDefault="00761A1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55081" w14:textId="77777777" w:rsidR="00761A1A" w:rsidRPr="005D30F0" w:rsidRDefault="00761A1A"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Т4.7. Резервное копирование вредоносного кода в областях, редко подвергаемых проверке, в том числе заражение резервных копий данных, сохранение образов в неразмеченных областях жестких дисков и сменных носителей</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BE4FCA" w14:textId="17E615A4" w:rsidR="00761A1A" w:rsidRPr="005D30F0" w:rsidRDefault="00761A1A"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3C5EAA" w:rsidRPr="005D30F0" w14:paraId="61E8BD88" w14:textId="77777777" w:rsidTr="006C3F78">
        <w:tblPrEx>
          <w:shd w:val="clear" w:color="auto" w:fill="CED7E7"/>
        </w:tblPrEx>
        <w:trPr>
          <w:trHeight w:val="1190"/>
          <w:jc w:val="center"/>
        </w:trPr>
        <w:tc>
          <w:tcPr>
            <w:tcW w:w="84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80FB45" w14:textId="77777777" w:rsidR="003C5EAA" w:rsidRPr="005D30F0" w:rsidRDefault="003C5EAA"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Т5</w:t>
            </w:r>
          </w:p>
        </w:tc>
        <w:tc>
          <w:tcPr>
            <w:tcW w:w="215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48358" w14:textId="77777777" w:rsidR="003C5EAA" w:rsidRPr="005D30F0" w:rsidRDefault="003C5EAA" w:rsidP="005D30F0">
            <w:pPr>
              <w:pStyle w:val="af4"/>
              <w:widowControl/>
              <w:shd w:val="clear" w:color="auto" w:fill="FFFFFF"/>
              <w:spacing w:before="0" w:after="0"/>
              <w:jc w:val="both"/>
              <w:rPr>
                <w:rStyle w:val="aa"/>
                <w:rFonts w:cs="Times New Roman"/>
                <w:sz w:val="28"/>
                <w:szCs w:val="28"/>
              </w:rPr>
            </w:pPr>
            <w:r w:rsidRPr="005D30F0">
              <w:rPr>
                <w:rStyle w:val="aa"/>
                <w:rFonts w:cs="Times New Roman"/>
                <w:sz w:val="28"/>
                <w:szCs w:val="28"/>
              </w:rPr>
              <w:t xml:space="preserve">Управление вредоносным программным обеспечением и (или) компонентами, к которым ранее был получен доступ </w:t>
            </w:r>
          </w:p>
          <w:p w14:paraId="2A9FBBC9" w14:textId="77777777" w:rsidR="003C5EAA" w:rsidRPr="005D30F0" w:rsidRDefault="003C5EAA" w:rsidP="005D30F0">
            <w:pPr>
              <w:pStyle w:val="af4"/>
              <w:widowControl/>
              <w:shd w:val="clear" w:color="auto" w:fill="FFFFFF"/>
              <w:spacing w:before="0" w:after="0"/>
              <w:jc w:val="both"/>
              <w:rPr>
                <w:rStyle w:val="aa"/>
                <w:rFonts w:cs="Times New Roman"/>
                <w:sz w:val="28"/>
                <w:szCs w:val="28"/>
              </w:rPr>
            </w:pPr>
          </w:p>
          <w:p w14:paraId="4CF3C850" w14:textId="77777777" w:rsidR="003C5EAA" w:rsidRPr="005D30F0" w:rsidRDefault="003C5EAA"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lastRenderedPageBreak/>
              <w:t xml:space="preserve">Тактическая задача: внедрив вредоносное программное обеспечение или обеспечив постоянное присутствие на узле сети, нарушитель стремится автоматизировать управление внедренными инструментальными средствами, организовав взаимодействия скомпрометированным узлом и сервером управления, </w:t>
            </w:r>
            <w:r w:rsidRPr="005D30F0">
              <w:rPr>
                <w:rStyle w:val="aa"/>
                <w:rFonts w:cs="Times New Roman"/>
                <w:sz w:val="28"/>
                <w:szCs w:val="28"/>
              </w:rPr>
              <w:lastRenderedPageBreak/>
              <w:t>который может быть размещен в сети Интернет или в инфраструктуре организации</w:t>
            </w: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88B0A" w14:textId="77777777" w:rsidR="003C5EAA" w:rsidRPr="005D30F0" w:rsidRDefault="003C5EAA"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lastRenderedPageBreak/>
              <w:t>Т5.1. Удаленное управление через стандартные протоколы (например, RDP, SSH), а также использование инфраструктуры провайдеров средств удаленного администрирования.</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AE0A4" w14:textId="3A67F7C6" w:rsidR="003C5EAA" w:rsidRPr="005D30F0" w:rsidRDefault="003C5EAA" w:rsidP="005D30F0">
            <w:pPr>
              <w:jc w:val="both"/>
              <w:rPr>
                <w:rFonts w:cs="Times New Roman"/>
              </w:rPr>
            </w:pPr>
            <w:r w:rsidRPr="005D30F0">
              <w:rPr>
                <w:rFonts w:cs="Times New Roman"/>
              </w:rPr>
              <w:t>Неприменима (</w:t>
            </w:r>
            <w:r w:rsidR="00B64ADA" w:rsidRPr="005D30F0">
              <w:rPr>
                <w:rFonts w:cs="Times New Roman"/>
              </w:rPr>
              <w:t xml:space="preserve">Виртуализация не применима для предотвращения эксплуатации уязвимостей средств удаленного управления и обхода средств сетевой фильтрации, таких как использование стандартных и нестандартных портов, туннелирование трафика и </w:t>
            </w:r>
            <w:proofErr w:type="spellStart"/>
            <w:r w:rsidR="00B64ADA" w:rsidRPr="005D30F0">
              <w:rPr>
                <w:rFonts w:cs="Times New Roman"/>
              </w:rPr>
              <w:t>т.д</w:t>
            </w:r>
            <w:proofErr w:type="spellEnd"/>
            <w:r w:rsidR="00B64ADA" w:rsidRPr="005D30F0">
              <w:rPr>
                <w:rFonts w:cs="Times New Roman"/>
              </w:rPr>
              <w:t>)</w:t>
            </w:r>
          </w:p>
        </w:tc>
      </w:tr>
      <w:tr w:rsidR="00B64ADA" w:rsidRPr="005D30F0" w14:paraId="4DC74CE6" w14:textId="77777777" w:rsidTr="006C3F78">
        <w:tblPrEx>
          <w:shd w:val="clear" w:color="auto" w:fill="CED7E7"/>
        </w:tblPrEx>
        <w:trPr>
          <w:trHeight w:val="74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38BBEEF6" w14:textId="77777777" w:rsidR="00B64ADA" w:rsidRPr="005D30F0" w:rsidRDefault="00B64AD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1CCB2411" w14:textId="77777777" w:rsidR="00B64ADA" w:rsidRPr="005D30F0" w:rsidRDefault="00B64AD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336BB4" w14:textId="77777777" w:rsidR="00B64ADA" w:rsidRPr="005D30F0" w:rsidRDefault="00B64ADA"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Т5.2. Использование штатных средств удаленного доступа и управления операционной системы</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B7B5D4" w14:textId="6590B9BA" w:rsidR="00B64ADA" w:rsidRPr="005D30F0" w:rsidRDefault="00B64ADA" w:rsidP="005D30F0">
            <w:pPr>
              <w:jc w:val="both"/>
              <w:rPr>
                <w:rFonts w:cs="Times New Roman"/>
              </w:rPr>
            </w:pPr>
            <w:r w:rsidRPr="005D30F0">
              <w:rPr>
                <w:rFonts w:cs="Times New Roman"/>
              </w:rPr>
              <w:t xml:space="preserve">Неприменима (Виртуализация не применима для предотвращения эксплуатации уязвимостей средств удаленного управления и обхода средств сетевой фильтрации, таких как использование стандартных и нестандартных портов, </w:t>
            </w:r>
            <w:r w:rsidRPr="005D30F0">
              <w:rPr>
                <w:rFonts w:cs="Times New Roman"/>
              </w:rPr>
              <w:lastRenderedPageBreak/>
              <w:t xml:space="preserve">туннелирование трафика и </w:t>
            </w:r>
            <w:proofErr w:type="spellStart"/>
            <w:r w:rsidRPr="005D30F0">
              <w:rPr>
                <w:rFonts w:cs="Times New Roman"/>
              </w:rPr>
              <w:t>т.д</w:t>
            </w:r>
            <w:proofErr w:type="spellEnd"/>
            <w:r w:rsidRPr="005D30F0">
              <w:rPr>
                <w:rFonts w:cs="Times New Roman"/>
              </w:rPr>
              <w:t>)</w:t>
            </w:r>
          </w:p>
        </w:tc>
      </w:tr>
      <w:tr w:rsidR="00B64ADA" w:rsidRPr="005D30F0" w14:paraId="7E1E676B" w14:textId="77777777" w:rsidTr="006C3F78">
        <w:tblPrEx>
          <w:shd w:val="clear" w:color="auto" w:fill="CED7E7"/>
        </w:tblPrEx>
        <w:trPr>
          <w:trHeight w:val="1190"/>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71DDE6F2" w14:textId="77777777" w:rsidR="00B64ADA" w:rsidRPr="005D30F0" w:rsidRDefault="00B64AD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68F1D87C" w14:textId="77777777" w:rsidR="00B64ADA" w:rsidRPr="005D30F0" w:rsidRDefault="00B64AD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0AEF94" w14:textId="77777777" w:rsidR="00B64ADA" w:rsidRPr="005D30F0" w:rsidRDefault="00B64ADA"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Т5.3. Коммуникация с внешними серверами управления через хорошо известные порты на этих серверах, разрешенные на межсетевом экране (SMTP/25, HTTP/80, HTTPS/443 и др.)</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95D523" w14:textId="2396B82E" w:rsidR="00B64ADA" w:rsidRPr="005D30F0" w:rsidRDefault="00B64ADA" w:rsidP="005D30F0">
            <w:pPr>
              <w:jc w:val="both"/>
              <w:rPr>
                <w:rFonts w:cs="Times New Roman"/>
              </w:rPr>
            </w:pPr>
            <w:r w:rsidRPr="005D30F0">
              <w:rPr>
                <w:rFonts w:cs="Times New Roman"/>
              </w:rPr>
              <w:t xml:space="preserve">Неприменима (Виртуализация не применима для предотвращения эксплуатации уязвимостей средств удаленного управления и обхода средств сетевой фильтрации, таких как использование стандартных и нестандартных портов, туннелирование трафика и </w:t>
            </w:r>
            <w:proofErr w:type="spellStart"/>
            <w:r w:rsidRPr="005D30F0">
              <w:rPr>
                <w:rFonts w:cs="Times New Roman"/>
              </w:rPr>
              <w:t>т.д</w:t>
            </w:r>
            <w:proofErr w:type="spellEnd"/>
            <w:r w:rsidRPr="005D30F0">
              <w:rPr>
                <w:rFonts w:cs="Times New Roman"/>
              </w:rPr>
              <w:t>)</w:t>
            </w:r>
          </w:p>
        </w:tc>
      </w:tr>
      <w:tr w:rsidR="00B64ADA" w:rsidRPr="005D30F0" w14:paraId="2AF5F000" w14:textId="77777777" w:rsidTr="006C3F78">
        <w:tblPrEx>
          <w:shd w:val="clear" w:color="auto" w:fill="CED7E7"/>
        </w:tblPrEx>
        <w:trPr>
          <w:trHeight w:val="1190"/>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6F726D8D" w14:textId="77777777" w:rsidR="00B64ADA" w:rsidRPr="005D30F0" w:rsidRDefault="00B64AD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13E1B9D4" w14:textId="77777777" w:rsidR="00B64ADA" w:rsidRPr="005D30F0" w:rsidRDefault="00B64AD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A2BA61" w14:textId="77777777" w:rsidR="00B64ADA" w:rsidRPr="005D30F0" w:rsidRDefault="00B64ADA"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Т5.4. Коммуникация с внешними серверами управления через нестандартные порты на этих серверах, что в некоторых случаях позволяет эксплуатировать уязвимости средств сетевой фильтрации для обхода этих средств</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D4F633" w14:textId="5AC81DE6" w:rsidR="00B64ADA" w:rsidRPr="005D30F0" w:rsidRDefault="00B64ADA" w:rsidP="005D30F0">
            <w:pPr>
              <w:jc w:val="both"/>
              <w:rPr>
                <w:rFonts w:cs="Times New Roman"/>
              </w:rPr>
            </w:pPr>
            <w:r w:rsidRPr="005D30F0">
              <w:rPr>
                <w:rFonts w:cs="Times New Roman"/>
              </w:rPr>
              <w:t xml:space="preserve">Неприменима (Виртуализация не применима для предотвращения эксплуатации уязвимостей средств удаленного управления и обхода средств сетевой фильтрации, таких как использование стандартных и нестандартных портов, туннелирование трафика и </w:t>
            </w:r>
            <w:proofErr w:type="spellStart"/>
            <w:r w:rsidRPr="005D30F0">
              <w:rPr>
                <w:rFonts w:cs="Times New Roman"/>
              </w:rPr>
              <w:t>т.д</w:t>
            </w:r>
            <w:proofErr w:type="spellEnd"/>
            <w:r w:rsidRPr="005D30F0">
              <w:rPr>
                <w:rFonts w:cs="Times New Roman"/>
              </w:rPr>
              <w:t>)</w:t>
            </w:r>
          </w:p>
        </w:tc>
      </w:tr>
      <w:tr w:rsidR="00B64ADA" w:rsidRPr="005D30F0" w14:paraId="6F5A7983" w14:textId="77777777" w:rsidTr="006C3F78">
        <w:tblPrEx>
          <w:shd w:val="clear" w:color="auto" w:fill="CED7E7"/>
        </w:tblPrEx>
        <w:trPr>
          <w:trHeight w:val="163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3804F1F0" w14:textId="77777777" w:rsidR="00B64ADA" w:rsidRPr="005D30F0" w:rsidRDefault="00B64AD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30C25809" w14:textId="77777777" w:rsidR="00B64ADA" w:rsidRPr="005D30F0" w:rsidRDefault="00B64AD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B80E90" w14:textId="77777777" w:rsidR="00B64ADA" w:rsidRPr="005D30F0" w:rsidRDefault="00B64ADA"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 xml:space="preserve">Т5.5. Управление через съемные носители, в частности, передача команд управления между скомпрометированными изолированной системой и подключенной к </w:t>
            </w:r>
            <w:proofErr w:type="gramStart"/>
            <w:r w:rsidRPr="005D30F0">
              <w:rPr>
                <w:rStyle w:val="aa"/>
                <w:rFonts w:cs="Times New Roman"/>
                <w:sz w:val="28"/>
                <w:szCs w:val="28"/>
              </w:rPr>
              <w:t>Интернет системой</w:t>
            </w:r>
            <w:proofErr w:type="gramEnd"/>
            <w:r w:rsidRPr="005D30F0">
              <w:rPr>
                <w:rStyle w:val="aa"/>
                <w:rFonts w:cs="Times New Roman"/>
                <w:sz w:val="28"/>
                <w:szCs w:val="28"/>
              </w:rPr>
              <w:t xml:space="preserve"> через носители информации, используемые на обеих системах</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3741D" w14:textId="2AFC4DCB" w:rsidR="00B64ADA" w:rsidRPr="005D30F0" w:rsidRDefault="00B64ADA" w:rsidP="005D30F0">
            <w:pPr>
              <w:jc w:val="both"/>
              <w:rPr>
                <w:rFonts w:cs="Times New Roman"/>
              </w:rPr>
            </w:pPr>
            <w:r w:rsidRPr="005D30F0">
              <w:rPr>
                <w:rFonts w:cs="Times New Roman"/>
              </w:rPr>
              <w:t xml:space="preserve">Неприменима (Виртуализация не применима для предотвращения эксплуатации уязвимостей средств удаленного управления и обхода средств сетевой фильтрации, таких как использование стандартных и нестандартных портов, туннелирование трафика и </w:t>
            </w:r>
            <w:proofErr w:type="spellStart"/>
            <w:r w:rsidRPr="005D30F0">
              <w:rPr>
                <w:rFonts w:cs="Times New Roman"/>
              </w:rPr>
              <w:t>т.д</w:t>
            </w:r>
            <w:proofErr w:type="spellEnd"/>
            <w:r w:rsidRPr="005D30F0">
              <w:rPr>
                <w:rFonts w:cs="Times New Roman"/>
              </w:rPr>
              <w:t>)</w:t>
            </w:r>
          </w:p>
        </w:tc>
      </w:tr>
      <w:tr w:rsidR="00B64ADA" w:rsidRPr="005D30F0" w14:paraId="7597B917" w14:textId="77777777" w:rsidTr="006C3F78">
        <w:tblPrEx>
          <w:shd w:val="clear" w:color="auto" w:fill="CED7E7"/>
        </w:tblPrEx>
        <w:trPr>
          <w:trHeight w:val="163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7CF495E4" w14:textId="77777777" w:rsidR="00B64ADA" w:rsidRPr="005D30F0" w:rsidRDefault="00B64AD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4E273D0B" w14:textId="77777777" w:rsidR="00B64ADA" w:rsidRPr="005D30F0" w:rsidRDefault="00B64AD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5DBA84" w14:textId="77777777" w:rsidR="00B64ADA" w:rsidRPr="005D30F0" w:rsidRDefault="00B64ADA"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Т5.6. </w:t>
            </w:r>
            <w:proofErr w:type="spellStart"/>
            <w:r w:rsidRPr="005D30F0">
              <w:rPr>
                <w:rStyle w:val="aa"/>
                <w:rFonts w:cs="Times New Roman"/>
                <w:sz w:val="28"/>
                <w:szCs w:val="28"/>
              </w:rPr>
              <w:t>Проксирование</w:t>
            </w:r>
            <w:proofErr w:type="spellEnd"/>
            <w:r w:rsidRPr="005D30F0">
              <w:rPr>
                <w:rStyle w:val="aa"/>
                <w:rFonts w:cs="Times New Roman"/>
                <w:sz w:val="28"/>
                <w:szCs w:val="28"/>
              </w:rPr>
              <w:t xml:space="preserve"> трафика управления для маскировки подозрительной сетевой активности, обхода правил на межсетевом экране и сокрытия адресов инфраструктуры нарушителей, дублирование каналов связи, </w:t>
            </w:r>
            <w:proofErr w:type="spellStart"/>
            <w:r w:rsidRPr="005D30F0">
              <w:rPr>
                <w:rStyle w:val="aa"/>
                <w:rFonts w:cs="Times New Roman"/>
                <w:sz w:val="28"/>
                <w:szCs w:val="28"/>
              </w:rPr>
              <w:t>обфускация</w:t>
            </w:r>
            <w:proofErr w:type="spellEnd"/>
            <w:r w:rsidRPr="005D30F0">
              <w:rPr>
                <w:rStyle w:val="aa"/>
                <w:rFonts w:cs="Times New Roman"/>
                <w:sz w:val="28"/>
                <w:szCs w:val="28"/>
              </w:rPr>
              <w:t xml:space="preserve"> и разделение трафика управления во избежание обнаружения</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C94CE4" w14:textId="5B9DEE19" w:rsidR="00B64ADA" w:rsidRPr="005D30F0" w:rsidRDefault="00B64ADA" w:rsidP="005D30F0">
            <w:pPr>
              <w:jc w:val="both"/>
              <w:rPr>
                <w:rFonts w:cs="Times New Roman"/>
              </w:rPr>
            </w:pPr>
            <w:r w:rsidRPr="005D30F0">
              <w:rPr>
                <w:rFonts w:cs="Times New Roman"/>
              </w:rPr>
              <w:t xml:space="preserve">Неприменима (Виртуализация не применима для предотвращения эксплуатации уязвимостей средств удаленного управления и обхода средств сетевой фильтрации, таких как использование стандартных и нестандартных портов, туннелирование трафика и </w:t>
            </w:r>
            <w:proofErr w:type="spellStart"/>
            <w:r w:rsidRPr="005D30F0">
              <w:rPr>
                <w:rFonts w:cs="Times New Roman"/>
              </w:rPr>
              <w:t>т.д</w:t>
            </w:r>
            <w:proofErr w:type="spellEnd"/>
            <w:r w:rsidRPr="005D30F0">
              <w:rPr>
                <w:rFonts w:cs="Times New Roman"/>
              </w:rPr>
              <w:t>)</w:t>
            </w:r>
          </w:p>
        </w:tc>
      </w:tr>
      <w:tr w:rsidR="00B64ADA" w:rsidRPr="005D30F0" w14:paraId="7019A262" w14:textId="77777777" w:rsidTr="006C3F78">
        <w:tblPrEx>
          <w:shd w:val="clear" w:color="auto" w:fill="CED7E7"/>
        </w:tblPrEx>
        <w:trPr>
          <w:trHeight w:val="300"/>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58A4A7B5" w14:textId="77777777" w:rsidR="00B64ADA" w:rsidRPr="005D30F0" w:rsidRDefault="00B64AD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3FC2AA70" w14:textId="77777777" w:rsidR="00B64ADA" w:rsidRPr="005D30F0" w:rsidRDefault="00B64AD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162CE" w14:textId="77777777" w:rsidR="00B64ADA" w:rsidRPr="005D30F0" w:rsidRDefault="00B64ADA"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Т5.7. Туннелирование трафика управления через VPN</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843B0" w14:textId="0196F8BD" w:rsidR="00B64ADA" w:rsidRPr="005D30F0" w:rsidRDefault="00B64ADA" w:rsidP="005D30F0">
            <w:pPr>
              <w:jc w:val="both"/>
              <w:rPr>
                <w:rFonts w:cs="Times New Roman"/>
              </w:rPr>
            </w:pPr>
            <w:r w:rsidRPr="005D30F0">
              <w:rPr>
                <w:rFonts w:cs="Times New Roman"/>
              </w:rPr>
              <w:t xml:space="preserve">Неприменима (Виртуализация не применима для предотвращения эксплуатации уязвимостей средств удаленного управления и обхода средств сетевой фильтрации, таких как использование стандартных и нестандартных портов, туннелирование трафика и </w:t>
            </w:r>
            <w:proofErr w:type="spellStart"/>
            <w:r w:rsidRPr="005D30F0">
              <w:rPr>
                <w:rFonts w:cs="Times New Roman"/>
              </w:rPr>
              <w:t>т.д</w:t>
            </w:r>
            <w:proofErr w:type="spellEnd"/>
            <w:r w:rsidRPr="005D30F0">
              <w:rPr>
                <w:rFonts w:cs="Times New Roman"/>
              </w:rPr>
              <w:t>)</w:t>
            </w:r>
          </w:p>
        </w:tc>
      </w:tr>
      <w:tr w:rsidR="00B64ADA" w:rsidRPr="005D30F0" w14:paraId="60088B30" w14:textId="77777777" w:rsidTr="006C3F78">
        <w:tblPrEx>
          <w:shd w:val="clear" w:color="auto" w:fill="CED7E7"/>
        </w:tblPrEx>
        <w:trPr>
          <w:trHeight w:val="1190"/>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227775BA" w14:textId="77777777" w:rsidR="00B64ADA" w:rsidRPr="005D30F0" w:rsidRDefault="00B64AD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5BEC183E" w14:textId="77777777" w:rsidR="00B64ADA" w:rsidRPr="005D30F0" w:rsidRDefault="00B64AD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6ADACB" w14:textId="77777777" w:rsidR="00B64ADA" w:rsidRPr="005D30F0" w:rsidRDefault="00B64ADA"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Т5.8. Туннелирование трафика управления в поля заполнения и данных служебных протоколов, к примеру, туннелирование трафика управления в поля данных и заполнения протоколов DNS, ICMP или другие</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58502D" w14:textId="49649A15" w:rsidR="00B64ADA" w:rsidRPr="005D30F0" w:rsidRDefault="00B64ADA" w:rsidP="005D30F0">
            <w:pPr>
              <w:jc w:val="both"/>
              <w:rPr>
                <w:rFonts w:cs="Times New Roman"/>
              </w:rPr>
            </w:pPr>
            <w:r w:rsidRPr="005D30F0">
              <w:rPr>
                <w:rFonts w:cs="Times New Roman"/>
              </w:rPr>
              <w:t xml:space="preserve">Неприменима (Виртуализация не применима для предотвращения эксплуатации уязвимостей средств удаленного управления и обхода средств сетевой фильтрации, таких как использование стандартных и нестандартных портов, туннелирование трафика и </w:t>
            </w:r>
            <w:proofErr w:type="spellStart"/>
            <w:r w:rsidRPr="005D30F0">
              <w:rPr>
                <w:rFonts w:cs="Times New Roman"/>
              </w:rPr>
              <w:t>т.д</w:t>
            </w:r>
            <w:proofErr w:type="spellEnd"/>
            <w:r w:rsidRPr="005D30F0">
              <w:rPr>
                <w:rFonts w:cs="Times New Roman"/>
              </w:rPr>
              <w:t>)</w:t>
            </w:r>
          </w:p>
        </w:tc>
      </w:tr>
      <w:tr w:rsidR="00B64ADA" w:rsidRPr="005D30F0" w14:paraId="2EEBC4A7" w14:textId="77777777" w:rsidTr="006C3F78">
        <w:tblPrEx>
          <w:shd w:val="clear" w:color="auto" w:fill="CED7E7"/>
        </w:tblPrEx>
        <w:trPr>
          <w:trHeight w:val="1190"/>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42D09D29" w14:textId="77777777" w:rsidR="00B64ADA" w:rsidRPr="005D30F0" w:rsidRDefault="00B64AD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5829F6E0" w14:textId="77777777" w:rsidR="00B64ADA" w:rsidRPr="005D30F0" w:rsidRDefault="00B64AD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F0C611" w14:textId="77777777" w:rsidR="00B64ADA" w:rsidRPr="005D30F0" w:rsidRDefault="00B64ADA"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Т5.9. Управление через подключенные устройства, реализующие дополнительный канал связи с внешними системами или между скомпрометированными системами в сети</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EB5A16" w14:textId="1B19EE82" w:rsidR="00B64ADA" w:rsidRPr="005D30F0" w:rsidRDefault="00B64ADA" w:rsidP="005D30F0">
            <w:pPr>
              <w:jc w:val="both"/>
              <w:rPr>
                <w:rFonts w:cs="Times New Roman"/>
              </w:rPr>
            </w:pPr>
            <w:r w:rsidRPr="005D30F0">
              <w:rPr>
                <w:rFonts w:cs="Times New Roman"/>
              </w:rPr>
              <w:t xml:space="preserve">Неприменима (Виртуализация не применима для предотвращения эксплуатации уязвимостей средств удаленного управления и обхода средств сетевой фильтрации, таких как использование стандартных и нестандартных портов, </w:t>
            </w:r>
            <w:r w:rsidRPr="005D30F0">
              <w:rPr>
                <w:rFonts w:cs="Times New Roman"/>
              </w:rPr>
              <w:lastRenderedPageBreak/>
              <w:t xml:space="preserve">туннелирование трафика и </w:t>
            </w:r>
            <w:proofErr w:type="spellStart"/>
            <w:r w:rsidRPr="005D30F0">
              <w:rPr>
                <w:rFonts w:cs="Times New Roman"/>
              </w:rPr>
              <w:t>т.д</w:t>
            </w:r>
            <w:proofErr w:type="spellEnd"/>
            <w:r w:rsidRPr="005D30F0">
              <w:rPr>
                <w:rFonts w:cs="Times New Roman"/>
              </w:rPr>
              <w:t>)</w:t>
            </w:r>
          </w:p>
        </w:tc>
      </w:tr>
      <w:tr w:rsidR="00B64ADA" w:rsidRPr="005D30F0" w14:paraId="61B64925" w14:textId="77777777" w:rsidTr="006C3F78">
        <w:tblPrEx>
          <w:shd w:val="clear" w:color="auto" w:fill="CED7E7"/>
        </w:tblPrEx>
        <w:trPr>
          <w:trHeight w:val="74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25E3F929" w14:textId="77777777" w:rsidR="00B64ADA" w:rsidRPr="005D30F0" w:rsidRDefault="00B64AD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35DA601A" w14:textId="77777777" w:rsidR="00B64ADA" w:rsidRPr="005D30F0" w:rsidRDefault="00B64AD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5A6DB" w14:textId="77777777" w:rsidR="00B64ADA" w:rsidRPr="005D30F0" w:rsidRDefault="00B64ADA"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 xml:space="preserve">Т5.10. Использование средств </w:t>
            </w:r>
            <w:proofErr w:type="spellStart"/>
            <w:r w:rsidRPr="005D30F0">
              <w:rPr>
                <w:rStyle w:val="aa"/>
                <w:rFonts w:cs="Times New Roman"/>
                <w:sz w:val="28"/>
                <w:szCs w:val="28"/>
              </w:rPr>
              <w:t>обфускации</w:t>
            </w:r>
            <w:proofErr w:type="spellEnd"/>
            <w:r w:rsidRPr="005D30F0">
              <w:rPr>
                <w:rStyle w:val="aa"/>
                <w:rFonts w:cs="Times New Roman"/>
                <w:sz w:val="28"/>
                <w:szCs w:val="28"/>
              </w:rPr>
              <w:t>, шифрования, стеганографии для сокрытия трафика управления</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ED822" w14:textId="3E05B94D" w:rsidR="00B64ADA" w:rsidRPr="005D30F0" w:rsidRDefault="00B64ADA" w:rsidP="005D30F0">
            <w:pPr>
              <w:jc w:val="both"/>
              <w:rPr>
                <w:rFonts w:cs="Times New Roman"/>
              </w:rPr>
            </w:pPr>
            <w:r w:rsidRPr="005D30F0">
              <w:rPr>
                <w:rFonts w:cs="Times New Roman"/>
              </w:rPr>
              <w:t xml:space="preserve">Неприменима (Виртуализация не применима для предотвращения эксплуатации уязвимостей средств удаленного управления и обхода средств сетевой фильтрации, таких как использование стандартных и нестандартных портов, туннелирование трафика и </w:t>
            </w:r>
            <w:proofErr w:type="spellStart"/>
            <w:r w:rsidRPr="005D30F0">
              <w:rPr>
                <w:rFonts w:cs="Times New Roman"/>
              </w:rPr>
              <w:t>т.д</w:t>
            </w:r>
            <w:proofErr w:type="spellEnd"/>
            <w:r w:rsidRPr="005D30F0">
              <w:rPr>
                <w:rFonts w:cs="Times New Roman"/>
              </w:rPr>
              <w:t>)</w:t>
            </w:r>
          </w:p>
        </w:tc>
      </w:tr>
      <w:tr w:rsidR="00B64ADA" w:rsidRPr="005D30F0" w14:paraId="2F5FDE80" w14:textId="77777777" w:rsidTr="006C3F78">
        <w:tblPrEx>
          <w:shd w:val="clear" w:color="auto" w:fill="CED7E7"/>
        </w:tblPrEx>
        <w:trPr>
          <w:trHeight w:val="163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29210482" w14:textId="77777777" w:rsidR="00B64ADA" w:rsidRPr="005D30F0" w:rsidRDefault="00B64AD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72B6B090" w14:textId="77777777" w:rsidR="00B64ADA" w:rsidRPr="005D30F0" w:rsidRDefault="00B64AD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A06D23" w14:textId="77777777" w:rsidR="00B64ADA" w:rsidRPr="005D30F0" w:rsidRDefault="00B64ADA"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Т5.11. Передача команд управления через нестандартно интерпретируемые типовые операции, к примеру, путем выполнения копирования файла по разрешенному протоколу (FTP или подобному), путем управления разделяемыми сетевыми ресурсами по протоколу SMB и т.п.</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87B60C" w14:textId="029F8E54" w:rsidR="00B64ADA" w:rsidRPr="005D30F0" w:rsidRDefault="00B64ADA" w:rsidP="005D30F0">
            <w:pPr>
              <w:jc w:val="both"/>
              <w:rPr>
                <w:rFonts w:cs="Times New Roman"/>
              </w:rPr>
            </w:pPr>
            <w:r w:rsidRPr="005D30F0">
              <w:rPr>
                <w:rFonts w:cs="Times New Roman"/>
              </w:rPr>
              <w:t xml:space="preserve">Неприменима (Виртуализация не применима для предотвращения эксплуатации уязвимостей средств удаленного управления и обхода средств сетевой фильтрации, таких как использование стандартных и нестандартных портов, туннелирование трафика и </w:t>
            </w:r>
            <w:proofErr w:type="spellStart"/>
            <w:r w:rsidRPr="005D30F0">
              <w:rPr>
                <w:rFonts w:cs="Times New Roman"/>
              </w:rPr>
              <w:t>т.д</w:t>
            </w:r>
            <w:proofErr w:type="spellEnd"/>
            <w:r w:rsidRPr="005D30F0">
              <w:rPr>
                <w:rFonts w:cs="Times New Roman"/>
              </w:rPr>
              <w:t>)</w:t>
            </w:r>
          </w:p>
        </w:tc>
      </w:tr>
      <w:tr w:rsidR="00B64ADA" w:rsidRPr="005D30F0" w14:paraId="1EF9C862" w14:textId="77777777" w:rsidTr="006C3F78">
        <w:tblPrEx>
          <w:shd w:val="clear" w:color="auto" w:fill="CED7E7"/>
        </w:tblPrEx>
        <w:trPr>
          <w:trHeight w:val="74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0BE79CCF" w14:textId="77777777" w:rsidR="00B64ADA" w:rsidRPr="005D30F0" w:rsidRDefault="00B64AD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4F776F8A" w14:textId="77777777" w:rsidR="00B64ADA" w:rsidRPr="005D30F0" w:rsidRDefault="00B64AD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EDFC5" w14:textId="77777777" w:rsidR="00B64ADA" w:rsidRPr="005D30F0" w:rsidRDefault="00B64ADA"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Т5.12. Передача команд управления через публикацию на внешнем легитимном сервисе, таком как веб-сайт, облачный ресурс, ресурс в социальной сети и т.п.</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DB4BDA" w14:textId="0057F055" w:rsidR="00B64ADA" w:rsidRPr="005D30F0" w:rsidRDefault="00B64ADA" w:rsidP="005D30F0">
            <w:pPr>
              <w:jc w:val="both"/>
              <w:rPr>
                <w:rFonts w:cs="Times New Roman"/>
              </w:rPr>
            </w:pPr>
            <w:r w:rsidRPr="005D30F0">
              <w:rPr>
                <w:rFonts w:cs="Times New Roman"/>
              </w:rPr>
              <w:t xml:space="preserve">Неприменима (Виртуализация не применима для предотвращения эксплуатации уязвимостей средств удаленного управления и обхода средств сетевой фильтрации, таких как использование стандартных и нестандартных портов, туннелирование трафика и </w:t>
            </w:r>
            <w:proofErr w:type="spellStart"/>
            <w:r w:rsidRPr="005D30F0">
              <w:rPr>
                <w:rFonts w:cs="Times New Roman"/>
              </w:rPr>
              <w:t>т.д</w:t>
            </w:r>
            <w:proofErr w:type="spellEnd"/>
            <w:r w:rsidRPr="005D30F0">
              <w:rPr>
                <w:rFonts w:cs="Times New Roman"/>
              </w:rPr>
              <w:t>)</w:t>
            </w:r>
          </w:p>
        </w:tc>
      </w:tr>
      <w:tr w:rsidR="00B64ADA" w:rsidRPr="005D30F0" w14:paraId="531F7FAC" w14:textId="77777777" w:rsidTr="006C3F78">
        <w:tblPrEx>
          <w:shd w:val="clear" w:color="auto" w:fill="CED7E7"/>
        </w:tblPrEx>
        <w:trPr>
          <w:trHeight w:val="1190"/>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6F891770" w14:textId="77777777" w:rsidR="00B64ADA" w:rsidRPr="005D30F0" w:rsidRDefault="00B64AD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79551A98" w14:textId="77777777" w:rsidR="00B64ADA" w:rsidRPr="005D30F0" w:rsidRDefault="00B64AD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A439C" w14:textId="77777777" w:rsidR="00B64ADA" w:rsidRPr="005D30F0" w:rsidRDefault="00B64ADA"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T5.13. Динамическое изменение адресов серверов управления, идентификаторов внешних сервисов, на которых публикуются команды управления, и т.п. по известному алгоритму во избежание обнаружения</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30A465" w14:textId="7B6FF203" w:rsidR="00B64ADA" w:rsidRPr="005D30F0" w:rsidRDefault="00B64ADA" w:rsidP="005D30F0">
            <w:pPr>
              <w:jc w:val="both"/>
              <w:rPr>
                <w:rFonts w:cs="Times New Roman"/>
              </w:rPr>
            </w:pPr>
            <w:r w:rsidRPr="005D30F0">
              <w:rPr>
                <w:rFonts w:cs="Times New Roman"/>
              </w:rPr>
              <w:t xml:space="preserve">Неприменима (Виртуализация не применима для предотвращения эксплуатации уязвимостей средств удаленного управления и обхода средств сетевой фильтрации, таких как использование стандартных и нестандартных портов, туннелирование трафика и </w:t>
            </w:r>
            <w:proofErr w:type="spellStart"/>
            <w:r w:rsidRPr="005D30F0">
              <w:rPr>
                <w:rFonts w:cs="Times New Roman"/>
              </w:rPr>
              <w:t>т.д</w:t>
            </w:r>
            <w:proofErr w:type="spellEnd"/>
            <w:r w:rsidRPr="005D30F0">
              <w:rPr>
                <w:rFonts w:cs="Times New Roman"/>
              </w:rPr>
              <w:t>)</w:t>
            </w:r>
          </w:p>
        </w:tc>
      </w:tr>
      <w:tr w:rsidR="006A0FFA" w:rsidRPr="005D30F0" w14:paraId="7FAC14CE" w14:textId="77777777" w:rsidTr="006C3F78">
        <w:tblPrEx>
          <w:shd w:val="clear" w:color="auto" w:fill="CED7E7"/>
        </w:tblPrEx>
        <w:trPr>
          <w:trHeight w:val="2079"/>
          <w:jc w:val="center"/>
        </w:trPr>
        <w:tc>
          <w:tcPr>
            <w:tcW w:w="84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1C02C"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Т6</w:t>
            </w:r>
          </w:p>
        </w:tc>
        <w:tc>
          <w:tcPr>
            <w:tcW w:w="215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E65E41" w14:textId="77777777" w:rsidR="006A0FFA" w:rsidRPr="005D30F0" w:rsidRDefault="00000000" w:rsidP="005D30F0">
            <w:pPr>
              <w:pStyle w:val="af4"/>
              <w:widowControl/>
              <w:shd w:val="clear" w:color="auto" w:fill="FFFFFF"/>
              <w:spacing w:before="0" w:after="0"/>
              <w:jc w:val="both"/>
              <w:rPr>
                <w:rStyle w:val="aa"/>
                <w:rFonts w:cs="Times New Roman"/>
                <w:sz w:val="28"/>
                <w:szCs w:val="28"/>
              </w:rPr>
            </w:pPr>
            <w:r w:rsidRPr="005D30F0">
              <w:rPr>
                <w:rStyle w:val="aa"/>
                <w:rFonts w:cs="Times New Roman"/>
                <w:sz w:val="28"/>
                <w:szCs w:val="28"/>
              </w:rPr>
              <w:t xml:space="preserve">Повышение привилегий по доступу к компонентам систем и сетей </w:t>
            </w:r>
          </w:p>
          <w:p w14:paraId="38BAD0A2" w14:textId="77777777" w:rsidR="006A0FFA" w:rsidRPr="005D30F0" w:rsidRDefault="006A0FFA" w:rsidP="005D30F0">
            <w:pPr>
              <w:pStyle w:val="af4"/>
              <w:widowControl/>
              <w:shd w:val="clear" w:color="auto" w:fill="FFFFFF"/>
              <w:spacing w:before="0" w:after="0"/>
              <w:jc w:val="both"/>
              <w:rPr>
                <w:rStyle w:val="aa"/>
                <w:rFonts w:cs="Times New Roman"/>
                <w:sz w:val="28"/>
                <w:szCs w:val="28"/>
              </w:rPr>
            </w:pPr>
          </w:p>
          <w:p w14:paraId="71E2BBC7"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 xml:space="preserve">Тактическая задача: получив первоначальный доступ к узлу с привилегиями, недостаточными для совершения нужных ему действий, нарушитель стремится повысить полученные привилегии и </w:t>
            </w:r>
            <w:r w:rsidRPr="005D30F0">
              <w:rPr>
                <w:rStyle w:val="aa"/>
                <w:rFonts w:cs="Times New Roman"/>
                <w:sz w:val="28"/>
                <w:szCs w:val="28"/>
              </w:rPr>
              <w:lastRenderedPageBreak/>
              <w:t>получить контроль над узлом</w:t>
            </w: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4AB4D6"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lastRenderedPageBreak/>
              <w:t>Т6.1. Получение данных для аутентификации и авторизации от имени привилегированной учетной записи путем поиска этих данных в папках и файлах, поиска в памяти или перехвата в сетевом трафике. Данные для авторизации включают пароли, хэш-суммы паролей, токены, идентификаторы сессии, криптографические ключи, но не ограничиваются ими</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82CD1" w14:textId="0E9B3878" w:rsidR="006A0FFA" w:rsidRPr="005D30F0" w:rsidRDefault="00DE3B54" w:rsidP="005D30F0">
            <w:pPr>
              <w:jc w:val="both"/>
              <w:rPr>
                <w:rFonts w:cs="Times New Roman"/>
              </w:rPr>
            </w:pPr>
            <w:r w:rsidRPr="005D30F0">
              <w:rPr>
                <w:rFonts w:cs="Times New Roman"/>
              </w:rPr>
              <w:t xml:space="preserve">Применима </w:t>
            </w:r>
          </w:p>
        </w:tc>
      </w:tr>
      <w:tr w:rsidR="006A0FFA" w:rsidRPr="005D30F0" w14:paraId="3E64E655" w14:textId="77777777" w:rsidTr="006C3F78">
        <w:tblPrEx>
          <w:shd w:val="clear" w:color="auto" w:fill="CED7E7"/>
        </w:tblPrEx>
        <w:trPr>
          <w:trHeight w:val="74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07A71C99" w14:textId="77777777" w:rsidR="006A0FFA" w:rsidRPr="005D30F0" w:rsidRDefault="006A0FF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3100D381" w14:textId="77777777" w:rsidR="006A0FFA" w:rsidRPr="005D30F0" w:rsidRDefault="006A0FF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BEBF01"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Т6.2. Подбор пароля или другой информации для аутентификации от имени привилегированной учетной записи</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B23340" w14:textId="44E4D7B3" w:rsidR="006A0FFA" w:rsidRPr="005D30F0" w:rsidRDefault="00DE3B54" w:rsidP="005D30F0">
            <w:pPr>
              <w:jc w:val="both"/>
              <w:rPr>
                <w:rFonts w:cs="Times New Roman"/>
              </w:rPr>
            </w:pPr>
            <w:r w:rsidRPr="005D30F0">
              <w:rPr>
                <w:rFonts w:cs="Times New Roman"/>
              </w:rPr>
              <w:t xml:space="preserve">Применима </w:t>
            </w:r>
          </w:p>
        </w:tc>
      </w:tr>
      <w:tr w:rsidR="006A0FFA" w:rsidRPr="005D30F0" w14:paraId="36FC959F" w14:textId="77777777" w:rsidTr="006C3F78">
        <w:tblPrEx>
          <w:shd w:val="clear" w:color="auto" w:fill="CED7E7"/>
        </w:tblPrEx>
        <w:trPr>
          <w:trHeight w:val="300"/>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3FE51AAE" w14:textId="77777777" w:rsidR="006A0FFA" w:rsidRPr="005D30F0" w:rsidRDefault="006A0FF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533D49D8" w14:textId="77777777" w:rsidR="006A0FFA" w:rsidRPr="005D30F0" w:rsidRDefault="006A0FF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46CBFE"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Т6.3 Эксплуатация уязвимостей ПО к повышению привилегий</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CB806" w14:textId="225FAE94" w:rsidR="006A0FFA" w:rsidRPr="005D30F0" w:rsidRDefault="00DE3B54" w:rsidP="005D30F0">
            <w:pPr>
              <w:jc w:val="both"/>
              <w:rPr>
                <w:rFonts w:cs="Times New Roman"/>
              </w:rPr>
            </w:pPr>
            <w:r w:rsidRPr="005D30F0">
              <w:rPr>
                <w:rFonts w:cs="Times New Roman"/>
              </w:rPr>
              <w:t xml:space="preserve">Применима </w:t>
            </w:r>
          </w:p>
        </w:tc>
      </w:tr>
      <w:tr w:rsidR="006A0FFA" w:rsidRPr="005D30F0" w14:paraId="507600A0" w14:textId="77777777" w:rsidTr="006C3F78">
        <w:tblPrEx>
          <w:shd w:val="clear" w:color="auto" w:fill="CED7E7"/>
        </w:tblPrEx>
        <w:trPr>
          <w:trHeight w:val="74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1304CDA1" w14:textId="77777777" w:rsidR="006A0FFA" w:rsidRPr="005D30F0" w:rsidRDefault="006A0FF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3A515D4D" w14:textId="77777777" w:rsidR="006A0FFA" w:rsidRPr="005D30F0" w:rsidRDefault="006A0FF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751535"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 xml:space="preserve">Т6.4. Эксплуатация уязвимостей механизма </w:t>
            </w:r>
            <w:proofErr w:type="spellStart"/>
            <w:r w:rsidRPr="005D30F0">
              <w:rPr>
                <w:rStyle w:val="aa"/>
                <w:rFonts w:cs="Times New Roman"/>
                <w:sz w:val="28"/>
                <w:szCs w:val="28"/>
              </w:rPr>
              <w:t>имперсонации</w:t>
            </w:r>
            <w:proofErr w:type="spellEnd"/>
            <w:r w:rsidRPr="005D30F0">
              <w:rPr>
                <w:rStyle w:val="aa"/>
                <w:rFonts w:cs="Times New Roman"/>
                <w:sz w:val="28"/>
                <w:szCs w:val="28"/>
              </w:rPr>
              <w:t xml:space="preserve"> (запуска операций в системе от имени другой учетной записи)</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B81F9" w14:textId="5A2E8F9E" w:rsidR="006A0FFA" w:rsidRPr="005D30F0" w:rsidRDefault="00DE3B54" w:rsidP="005D30F0">
            <w:pPr>
              <w:jc w:val="both"/>
              <w:rPr>
                <w:rFonts w:cs="Times New Roman"/>
              </w:rPr>
            </w:pPr>
            <w:r w:rsidRPr="005D30F0">
              <w:rPr>
                <w:rFonts w:cs="Times New Roman"/>
              </w:rPr>
              <w:t xml:space="preserve">Применима </w:t>
            </w:r>
          </w:p>
        </w:tc>
      </w:tr>
      <w:tr w:rsidR="006A0FFA" w:rsidRPr="005D30F0" w14:paraId="1E1743B1" w14:textId="77777777" w:rsidTr="006C3F78">
        <w:tblPrEx>
          <w:shd w:val="clear" w:color="auto" w:fill="CED7E7"/>
        </w:tblPrEx>
        <w:trPr>
          <w:trHeight w:val="163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5A02EBCA" w14:textId="77777777" w:rsidR="006A0FFA" w:rsidRPr="005D30F0" w:rsidRDefault="006A0FF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3D1C9347" w14:textId="77777777" w:rsidR="006A0FFA" w:rsidRPr="005D30F0" w:rsidRDefault="006A0FF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4ADE0B"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Т6.5. Манипуляции с идентификатором сессии, токеном доступа или иным параметром, определяющим права и полномочия пользователя в системе таким образом, что новый или измененный идентификатор/токен/параметр дает возможность выполнения ранее недоступных пользователю операций</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34F7E8" w14:textId="5C4BBCB9" w:rsidR="006A0FFA" w:rsidRPr="005D30F0" w:rsidRDefault="00DE3B54" w:rsidP="005D30F0">
            <w:pPr>
              <w:jc w:val="both"/>
              <w:rPr>
                <w:rFonts w:cs="Times New Roman"/>
              </w:rPr>
            </w:pPr>
            <w:r w:rsidRPr="005D30F0">
              <w:rPr>
                <w:rFonts w:cs="Times New Roman"/>
              </w:rPr>
              <w:t xml:space="preserve">Применима </w:t>
            </w:r>
          </w:p>
        </w:tc>
      </w:tr>
      <w:tr w:rsidR="006A0FFA" w:rsidRPr="005D30F0" w14:paraId="5C85E55A" w14:textId="77777777" w:rsidTr="006C3F78">
        <w:tblPrEx>
          <w:shd w:val="clear" w:color="auto" w:fill="CED7E7"/>
        </w:tblPrEx>
        <w:trPr>
          <w:trHeight w:val="74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7D8CB0EB" w14:textId="77777777" w:rsidR="006A0FFA" w:rsidRPr="005D30F0" w:rsidRDefault="006A0FF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196C1C7D" w14:textId="77777777" w:rsidR="006A0FFA" w:rsidRPr="005D30F0" w:rsidRDefault="006A0FF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8D974A"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Т6.6. Обход политики ограничения пользовательских учетных записей в выполнении групп операций, требующих привилегированного режима</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1CE58" w14:textId="2241A26E" w:rsidR="006A0FFA" w:rsidRPr="005D30F0" w:rsidRDefault="00DE3B54" w:rsidP="005D30F0">
            <w:pPr>
              <w:jc w:val="both"/>
              <w:rPr>
                <w:rFonts w:cs="Times New Roman"/>
              </w:rPr>
            </w:pPr>
            <w:r w:rsidRPr="005D30F0">
              <w:rPr>
                <w:rFonts w:cs="Times New Roman"/>
              </w:rPr>
              <w:t xml:space="preserve">Применима </w:t>
            </w:r>
          </w:p>
        </w:tc>
      </w:tr>
      <w:tr w:rsidR="00DE3B54" w:rsidRPr="005D30F0" w14:paraId="70E982B7" w14:textId="77777777" w:rsidTr="006C3F78">
        <w:tblPrEx>
          <w:shd w:val="clear" w:color="auto" w:fill="CED7E7"/>
        </w:tblPrEx>
        <w:trPr>
          <w:trHeight w:val="2524"/>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17BC904E" w14:textId="77777777" w:rsidR="00DE3B54" w:rsidRPr="005D30F0" w:rsidRDefault="00DE3B54"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37F8B550" w14:textId="77777777" w:rsidR="00DE3B54" w:rsidRPr="005D30F0" w:rsidRDefault="00DE3B54"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5081A5" w14:textId="77777777" w:rsidR="00DE3B54" w:rsidRPr="005D30F0" w:rsidRDefault="00DE3B54"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Т6.7. Использование уязвимостей конфигурации системы, служб и приложений, в том числе предварительно сконфигурированных профилей привилегированных пользователей, автоматически запускаемых от имени привилегированных пользователей скриптов, приложений и экземпляров окружения, позволяющих вредоносному ПО выполняться с повышенными привилегиями</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8A9100" w14:textId="0520FA51" w:rsidR="00DE3B54" w:rsidRPr="005D30F0" w:rsidRDefault="00DE3B54" w:rsidP="005D30F0">
            <w:pPr>
              <w:jc w:val="both"/>
              <w:rPr>
                <w:rFonts w:cs="Times New Roman"/>
              </w:rPr>
            </w:pPr>
            <w:r w:rsidRPr="005D30F0">
              <w:rPr>
                <w:rFonts w:cs="Times New Roman"/>
              </w:rPr>
              <w:t xml:space="preserve">Применима </w:t>
            </w:r>
          </w:p>
        </w:tc>
      </w:tr>
      <w:tr w:rsidR="00DE3B54" w:rsidRPr="005D30F0" w14:paraId="1709B567" w14:textId="77777777" w:rsidTr="006C3F78">
        <w:tblPrEx>
          <w:shd w:val="clear" w:color="auto" w:fill="CED7E7"/>
        </w:tblPrEx>
        <w:trPr>
          <w:trHeight w:val="1190"/>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49489EE4" w14:textId="77777777" w:rsidR="00DE3B54" w:rsidRPr="005D30F0" w:rsidRDefault="00DE3B54"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020466C6" w14:textId="77777777" w:rsidR="00DE3B54" w:rsidRPr="005D30F0" w:rsidRDefault="00DE3B54"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E77A84" w14:textId="77777777" w:rsidR="00DE3B54" w:rsidRPr="005D30F0" w:rsidRDefault="00DE3B54"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Т6.8. Эксплуатация уязвимостей, связанных с отдельным, и вероятно менее строгим контролем доступа к некоторым ресурсам (например, к файловой системе) для непривилегированных учетных записей.</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5409D3" w14:textId="7AD91EEB" w:rsidR="00DE3B54" w:rsidRPr="005D30F0" w:rsidRDefault="00DE3B54" w:rsidP="005D30F0">
            <w:pPr>
              <w:jc w:val="both"/>
              <w:rPr>
                <w:rFonts w:cs="Times New Roman"/>
              </w:rPr>
            </w:pPr>
            <w:r w:rsidRPr="005D30F0">
              <w:rPr>
                <w:rFonts w:cs="Times New Roman"/>
              </w:rPr>
              <w:t xml:space="preserve">Применима </w:t>
            </w:r>
          </w:p>
        </w:tc>
      </w:tr>
      <w:tr w:rsidR="006A0FFA" w:rsidRPr="005D30F0" w14:paraId="1708B0C3" w14:textId="77777777" w:rsidTr="006C3F78">
        <w:tblPrEx>
          <w:shd w:val="clear" w:color="auto" w:fill="CED7E7"/>
        </w:tblPrEx>
        <w:trPr>
          <w:trHeight w:val="74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6A80EA69" w14:textId="77777777" w:rsidR="006A0FFA" w:rsidRPr="005D30F0" w:rsidRDefault="006A0FF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6EADAE9C" w14:textId="77777777" w:rsidR="006A0FFA" w:rsidRPr="005D30F0" w:rsidRDefault="006A0FF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10892A"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Т6.9. Эксплуатация уязвимостей средств ограничения среды исполнения (виртуальные машины, песочницы и т.п.) для исполнения кода вне этой среды</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6AD8B7" w14:textId="272D870B" w:rsidR="006A0FFA" w:rsidRPr="005D30F0" w:rsidRDefault="005923E8" w:rsidP="005D30F0">
            <w:pPr>
              <w:jc w:val="both"/>
              <w:rPr>
                <w:rFonts w:cs="Times New Roman"/>
              </w:rPr>
            </w:pPr>
            <w:r w:rsidRPr="005D30F0">
              <w:rPr>
                <w:rFonts w:cs="Times New Roman"/>
              </w:rPr>
              <w:t>Неприменима (</w:t>
            </w:r>
            <w:r w:rsidR="00CC4090" w:rsidRPr="005D30F0">
              <w:rPr>
                <w:rFonts w:cs="Times New Roman"/>
              </w:rPr>
              <w:t>Виртуализация не применима для предотвращения эксплуатации уязвимостей средств ограничения среды исполнения, таких как виртуальные машины и песочницы, для выполнения кода за пределами этой среды)</w:t>
            </w:r>
          </w:p>
        </w:tc>
      </w:tr>
      <w:tr w:rsidR="006A0FFA" w:rsidRPr="005D30F0" w14:paraId="7FA98836" w14:textId="77777777" w:rsidTr="006C3F78">
        <w:tblPrEx>
          <w:shd w:val="clear" w:color="auto" w:fill="CED7E7"/>
        </w:tblPrEx>
        <w:trPr>
          <w:trHeight w:val="1190"/>
          <w:jc w:val="center"/>
        </w:trPr>
        <w:tc>
          <w:tcPr>
            <w:tcW w:w="84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1D8DE" w14:textId="77777777" w:rsidR="006A0FFA" w:rsidRPr="005D30F0" w:rsidRDefault="00000000"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Т7</w:t>
            </w:r>
          </w:p>
        </w:tc>
        <w:tc>
          <w:tcPr>
            <w:tcW w:w="215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99A70D" w14:textId="77777777" w:rsidR="006A0FFA" w:rsidRPr="005D30F0" w:rsidRDefault="00000000" w:rsidP="005D30F0">
            <w:pPr>
              <w:pStyle w:val="af4"/>
              <w:widowControl/>
              <w:shd w:val="clear" w:color="auto" w:fill="FFFFFF"/>
              <w:spacing w:before="0" w:after="0"/>
              <w:jc w:val="both"/>
              <w:rPr>
                <w:rStyle w:val="aa"/>
                <w:rFonts w:cs="Times New Roman"/>
                <w:sz w:val="28"/>
                <w:szCs w:val="28"/>
              </w:rPr>
            </w:pPr>
            <w:r w:rsidRPr="005D30F0">
              <w:rPr>
                <w:rStyle w:val="aa"/>
                <w:rFonts w:cs="Times New Roman"/>
                <w:sz w:val="28"/>
                <w:szCs w:val="28"/>
              </w:rPr>
              <w:t xml:space="preserve">Сокрытие действий и применяемых при этом средств от обнаружения </w:t>
            </w:r>
          </w:p>
          <w:p w14:paraId="7EAA4E7F" w14:textId="77777777" w:rsidR="006A0FFA" w:rsidRPr="005D30F0" w:rsidRDefault="006A0FFA" w:rsidP="005D30F0">
            <w:pPr>
              <w:pStyle w:val="af4"/>
              <w:widowControl/>
              <w:shd w:val="clear" w:color="auto" w:fill="FFFFFF"/>
              <w:spacing w:before="0" w:after="0"/>
              <w:jc w:val="both"/>
              <w:rPr>
                <w:rStyle w:val="aa"/>
                <w:rFonts w:cs="Times New Roman"/>
                <w:sz w:val="28"/>
                <w:szCs w:val="28"/>
              </w:rPr>
            </w:pPr>
          </w:p>
          <w:p w14:paraId="669267DB"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 xml:space="preserve">Тактическая задача: нарушитель стремится затруднить применение мер </w:t>
            </w:r>
            <w:r w:rsidRPr="005D30F0">
              <w:rPr>
                <w:rStyle w:val="aa"/>
                <w:rFonts w:cs="Times New Roman"/>
                <w:sz w:val="28"/>
                <w:szCs w:val="28"/>
              </w:rPr>
              <w:lastRenderedPageBreak/>
              <w:t>защиты информации, которые способны помешать его действиям или обнаружить их</w:t>
            </w: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71C65"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lastRenderedPageBreak/>
              <w:t>Т7.1. Использование нарушителем или вредоносной платформой штатных инструментов администрирования, утилит и сервисов операционной системы, сторонних утилит, в том числе двойного назначения</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F90E62" w14:textId="7DCDD460" w:rsidR="006A0FFA" w:rsidRPr="005D30F0" w:rsidRDefault="005923E8" w:rsidP="005D30F0">
            <w:pPr>
              <w:jc w:val="both"/>
              <w:rPr>
                <w:rFonts w:cs="Times New Roman"/>
              </w:rPr>
            </w:pPr>
            <w:r w:rsidRPr="005D30F0">
              <w:rPr>
                <w:rFonts w:cs="Times New Roman"/>
              </w:rPr>
              <w:t>Применима</w:t>
            </w:r>
          </w:p>
        </w:tc>
      </w:tr>
      <w:tr w:rsidR="00577365" w:rsidRPr="005D30F0" w14:paraId="027A475E" w14:textId="77777777" w:rsidTr="006C3F78">
        <w:tblPrEx>
          <w:shd w:val="clear" w:color="auto" w:fill="CED7E7"/>
        </w:tblPrEx>
        <w:trPr>
          <w:trHeight w:val="163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25DB6BD1" w14:textId="77777777" w:rsidR="00577365" w:rsidRPr="005D30F0" w:rsidRDefault="00577365"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6DC3EF7D" w14:textId="77777777" w:rsidR="00577365" w:rsidRPr="005D30F0" w:rsidRDefault="00577365"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781F4" w14:textId="77777777" w:rsidR="00577365" w:rsidRPr="005D30F0" w:rsidRDefault="00577365"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Т7.2. Очистка/затирание истории команд и журналов регистрации, перенаправление записей в журналы регистрации, переполнение истории команд и журналов регистрации, затруднение доступа к журналам регистрации для авторизованных пользователей</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D124B6" w14:textId="36F1B3AA" w:rsidR="00577365" w:rsidRPr="005D30F0" w:rsidRDefault="00577365"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577365" w:rsidRPr="005D30F0" w14:paraId="6A12A806" w14:textId="77777777" w:rsidTr="006C3F78">
        <w:tblPrEx>
          <w:shd w:val="clear" w:color="auto" w:fill="CED7E7"/>
        </w:tblPrEx>
        <w:trPr>
          <w:trHeight w:val="74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28108E2F" w14:textId="77777777" w:rsidR="00577365" w:rsidRPr="005D30F0" w:rsidRDefault="00577365"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1E2B5AEC" w14:textId="77777777" w:rsidR="00577365" w:rsidRPr="005D30F0" w:rsidRDefault="00577365"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4BE2E9" w14:textId="77777777" w:rsidR="00577365" w:rsidRPr="005D30F0" w:rsidRDefault="00577365"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Т7.3. Удаление файлов, переписывание файлов произвольными данными, форматирование съемных носителей</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4CA995" w14:textId="4754B386" w:rsidR="00577365" w:rsidRPr="005D30F0" w:rsidRDefault="00577365"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577365" w:rsidRPr="005D30F0" w14:paraId="01ED1C29" w14:textId="77777777" w:rsidTr="006C3F78">
        <w:tblPrEx>
          <w:shd w:val="clear" w:color="auto" w:fill="CED7E7"/>
        </w:tblPrEx>
        <w:trPr>
          <w:trHeight w:val="1190"/>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68C4CFCF" w14:textId="77777777" w:rsidR="00577365" w:rsidRPr="005D30F0" w:rsidRDefault="00577365"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61652C09" w14:textId="77777777" w:rsidR="00577365" w:rsidRPr="005D30F0" w:rsidRDefault="00577365"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574E6F" w14:textId="77777777" w:rsidR="00577365" w:rsidRPr="005D30F0" w:rsidRDefault="00577365"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Т7.4. Отключение средств защиты от угроз информационной безопасности, в том числе средств антивирусной защиты, механизмов аудита, консолей оператора мониторинга и средств защиты других типов</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68A0CA" w14:textId="72B362B9" w:rsidR="00577365" w:rsidRPr="005D30F0" w:rsidRDefault="00577365"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577365" w:rsidRPr="005D30F0" w14:paraId="26EBA66A" w14:textId="77777777" w:rsidTr="006C3F78">
        <w:tblPrEx>
          <w:shd w:val="clear" w:color="auto" w:fill="CED7E7"/>
        </w:tblPrEx>
        <w:trPr>
          <w:trHeight w:val="2079"/>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005E0769" w14:textId="77777777" w:rsidR="00577365" w:rsidRPr="005D30F0" w:rsidRDefault="00577365"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324EECF3" w14:textId="77777777" w:rsidR="00577365" w:rsidRPr="005D30F0" w:rsidRDefault="00577365"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E4F609" w14:textId="77777777" w:rsidR="00577365" w:rsidRPr="005D30F0" w:rsidRDefault="00577365"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Т7.5. Отключение систем и средств мониторинга и защиты от угроз промышленной, физической, пожарной, экологической, радиационной безопасности, иных видов безопасности автоматизированной системы управления технологическими процессами и управляемого (контролируемого) объекта и (или) процесса</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BF7B58" w14:textId="1FB53EB9" w:rsidR="00577365" w:rsidRPr="005D30F0" w:rsidRDefault="00577365"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577365" w:rsidRPr="005D30F0" w14:paraId="07CBB22B" w14:textId="77777777" w:rsidTr="006C3F78">
        <w:tblPrEx>
          <w:shd w:val="clear" w:color="auto" w:fill="CED7E7"/>
        </w:tblPrEx>
        <w:trPr>
          <w:trHeight w:val="74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395BFE9F" w14:textId="77777777" w:rsidR="00577365" w:rsidRPr="005D30F0" w:rsidRDefault="00577365"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1943EE3F" w14:textId="77777777" w:rsidR="00577365" w:rsidRPr="005D30F0" w:rsidRDefault="00577365"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17A5D3" w14:textId="77777777" w:rsidR="00577365" w:rsidRPr="005D30F0" w:rsidRDefault="00577365"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Т7.6. Подделка данных вывода средств защиты от угроз информационной безопасности</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417FAB" w14:textId="70DD7F21" w:rsidR="00577365" w:rsidRPr="005D30F0" w:rsidRDefault="00577365"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577365" w:rsidRPr="005D30F0" w14:paraId="4A60E345" w14:textId="77777777" w:rsidTr="006C3F78">
        <w:tblPrEx>
          <w:shd w:val="clear" w:color="auto" w:fill="CED7E7"/>
        </w:tblPrEx>
        <w:trPr>
          <w:trHeight w:val="2969"/>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2C7ED671" w14:textId="77777777" w:rsidR="00577365" w:rsidRPr="005D30F0" w:rsidRDefault="00577365"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18F57715" w14:textId="77777777" w:rsidR="00577365" w:rsidRPr="005D30F0" w:rsidRDefault="00577365"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E625CA" w14:textId="77777777" w:rsidR="00577365" w:rsidRPr="005D30F0" w:rsidRDefault="00577365"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Т7.7. Подделка данных телеметрии, данных вывода автоматизированных систем управления, данных систем и средств мониторинга и защиты от угроз промышленной, физической, пожарной, экологической, радиационной безопасности, иных видов безопасности автоматизированной системы управления технологическими процессами и управляемого (контролируемого) объекта и (или) процесса, данных видеонаблюдения и других визуально или автоматически интерпретируемых данных</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4482F5" w14:textId="7E0043B0" w:rsidR="00577365" w:rsidRPr="005D30F0" w:rsidRDefault="00577365"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577365" w:rsidRPr="005D30F0" w14:paraId="3A6A0AC5" w14:textId="77777777" w:rsidTr="006C3F78">
        <w:tblPrEx>
          <w:shd w:val="clear" w:color="auto" w:fill="CED7E7"/>
        </w:tblPrEx>
        <w:trPr>
          <w:trHeight w:val="1190"/>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01FBA7FC" w14:textId="77777777" w:rsidR="00577365" w:rsidRPr="005D30F0" w:rsidRDefault="00577365"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2E6820D3" w14:textId="77777777" w:rsidR="00577365" w:rsidRPr="005D30F0" w:rsidRDefault="00577365"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C013EC" w14:textId="77777777" w:rsidR="00577365" w:rsidRPr="005D30F0" w:rsidRDefault="00577365"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Т7.8. Выполнение атаки отказа в обслуживании на основные и резервные каналы связи, которые могут использоваться для доставки сообщений о неработоспособности систем или их компонентов или о других признаках атаки</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C92A56" w14:textId="6CEFB5F6" w:rsidR="00577365" w:rsidRPr="005D30F0" w:rsidRDefault="00577365"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577365" w:rsidRPr="005D30F0" w14:paraId="1C674CDA" w14:textId="77777777" w:rsidTr="006C3F78">
        <w:tblPrEx>
          <w:shd w:val="clear" w:color="auto" w:fill="CED7E7"/>
        </w:tblPrEx>
        <w:trPr>
          <w:trHeight w:val="1190"/>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112C0621" w14:textId="77777777" w:rsidR="00577365" w:rsidRPr="005D30F0" w:rsidRDefault="00577365"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60F3DC4E" w14:textId="77777777" w:rsidR="00577365" w:rsidRPr="005D30F0" w:rsidRDefault="00577365"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77EA5" w14:textId="77777777" w:rsidR="00577365" w:rsidRPr="005D30F0" w:rsidRDefault="00577365"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Т7.9. Подписание кода, включая использование скомпрометированных сертификатов авторитетных производителей ПО для подписания вредоносных программных модулей</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A23F67" w14:textId="6CA532A6" w:rsidR="00577365" w:rsidRPr="005D30F0" w:rsidRDefault="00577365"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577365" w:rsidRPr="005D30F0" w14:paraId="4A02F647" w14:textId="77777777" w:rsidTr="006C3F78">
        <w:tblPrEx>
          <w:shd w:val="clear" w:color="auto" w:fill="CED7E7"/>
        </w:tblPrEx>
        <w:trPr>
          <w:trHeight w:val="1190"/>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41FC1964" w14:textId="77777777" w:rsidR="00577365" w:rsidRPr="005D30F0" w:rsidRDefault="00577365"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7F66F521" w14:textId="77777777" w:rsidR="00577365" w:rsidRPr="005D30F0" w:rsidRDefault="00577365"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D6F118" w14:textId="77777777" w:rsidR="00577365" w:rsidRPr="005D30F0" w:rsidRDefault="00577365"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Т7.10. Внедрение вредоносного кода в доверенные процессы операционной системы и другие объекты, которые не подвергаются анализу на наличие такого кода, для предотвращения обнаружения</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EBF42B" w14:textId="26C425F1" w:rsidR="00577365" w:rsidRPr="005D30F0" w:rsidRDefault="00577365"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577365" w:rsidRPr="005D30F0" w14:paraId="684A9841" w14:textId="77777777" w:rsidTr="006C3F78">
        <w:tblPrEx>
          <w:shd w:val="clear" w:color="auto" w:fill="CED7E7"/>
        </w:tblPrEx>
        <w:trPr>
          <w:trHeight w:val="74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6EAEE7EB" w14:textId="77777777" w:rsidR="00577365" w:rsidRPr="005D30F0" w:rsidRDefault="00577365"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47041250" w14:textId="77777777" w:rsidR="00577365" w:rsidRPr="005D30F0" w:rsidRDefault="00577365"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3F6F4B" w14:textId="77777777" w:rsidR="00577365" w:rsidRPr="005D30F0" w:rsidRDefault="00577365"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Т7.11. Модификация модулей и конфигурации вредоносного программного обеспечения для затруднения его обнаружения в системе</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D36C2" w14:textId="173B6009" w:rsidR="00577365" w:rsidRPr="005D30F0" w:rsidRDefault="00577365"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577365" w:rsidRPr="005D30F0" w14:paraId="492E60DF" w14:textId="77777777" w:rsidTr="006C3F78">
        <w:tblPrEx>
          <w:shd w:val="clear" w:color="auto" w:fill="CED7E7"/>
        </w:tblPrEx>
        <w:trPr>
          <w:trHeight w:val="74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10BFD60D" w14:textId="77777777" w:rsidR="00577365" w:rsidRPr="005D30F0" w:rsidRDefault="00577365"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2A835B6F" w14:textId="77777777" w:rsidR="00577365" w:rsidRPr="005D30F0" w:rsidRDefault="00577365"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77955" w14:textId="77777777" w:rsidR="00577365" w:rsidRPr="005D30F0" w:rsidRDefault="00577365"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Т7.12. Манипуляции именами и параметрами запуска процессов и приложений для обеспечения скрытности</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67AB6" w14:textId="37F793A8" w:rsidR="00577365" w:rsidRPr="005D30F0" w:rsidRDefault="00577365"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577365" w:rsidRPr="005D30F0" w14:paraId="677DCA27" w14:textId="77777777" w:rsidTr="006C3F78">
        <w:tblPrEx>
          <w:shd w:val="clear" w:color="auto" w:fill="CED7E7"/>
        </w:tblPrEx>
        <w:trPr>
          <w:trHeight w:val="300"/>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1347332A" w14:textId="77777777" w:rsidR="00577365" w:rsidRPr="005D30F0" w:rsidRDefault="00577365"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2D82982B" w14:textId="77777777" w:rsidR="00577365" w:rsidRPr="005D30F0" w:rsidRDefault="00577365"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146F29" w14:textId="77777777" w:rsidR="00577365" w:rsidRPr="005D30F0" w:rsidRDefault="00577365"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Т7.13. Создание скрытых файлов, скрытых учетных записей</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91A96" w14:textId="7FBB18FC" w:rsidR="00577365" w:rsidRPr="005D30F0" w:rsidRDefault="00577365"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577365" w:rsidRPr="005D30F0" w14:paraId="599851EC" w14:textId="77777777" w:rsidTr="006C3F78">
        <w:tblPrEx>
          <w:shd w:val="clear" w:color="auto" w:fill="CED7E7"/>
        </w:tblPrEx>
        <w:trPr>
          <w:trHeight w:val="1190"/>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5FC115F4" w14:textId="77777777" w:rsidR="00577365" w:rsidRPr="005D30F0" w:rsidRDefault="00577365"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0D741F0A" w14:textId="77777777" w:rsidR="00577365" w:rsidRPr="005D30F0" w:rsidRDefault="00577365"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D77D9A" w14:textId="77777777" w:rsidR="00577365" w:rsidRPr="005D30F0" w:rsidRDefault="00577365"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Т7.14. Установление ложных доверенных отношений, в том числе установка корневых сертификатов для успешной валидации вредоносных программных модулей и авторизации внешних сервисов</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A54E8" w14:textId="59F91199" w:rsidR="00577365" w:rsidRPr="005D30F0" w:rsidRDefault="00577365"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577365" w:rsidRPr="005D30F0" w14:paraId="0DCFE563" w14:textId="77777777" w:rsidTr="006C3F78">
        <w:tblPrEx>
          <w:shd w:val="clear" w:color="auto" w:fill="CED7E7"/>
        </w:tblPrEx>
        <w:trPr>
          <w:trHeight w:val="163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438BBE80" w14:textId="77777777" w:rsidR="00577365" w:rsidRPr="005D30F0" w:rsidRDefault="00577365"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63180053" w14:textId="77777777" w:rsidR="00577365" w:rsidRPr="005D30F0" w:rsidRDefault="00577365"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16976" w14:textId="77777777" w:rsidR="00577365" w:rsidRPr="005D30F0" w:rsidRDefault="00577365"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 xml:space="preserve">Т7.15. Внедрение вредоносного кода выборочным/целевым образом на наиболее важные системы или системы, удовлетворяющие определенным критериям, во избежание </w:t>
            </w:r>
            <w:r w:rsidRPr="005D30F0">
              <w:rPr>
                <w:rStyle w:val="aa"/>
                <w:rFonts w:cs="Times New Roman"/>
                <w:sz w:val="28"/>
                <w:szCs w:val="28"/>
              </w:rPr>
              <w:lastRenderedPageBreak/>
              <w:t>преждевременной компрометации информации об используемых при атаке уязвимостях и обнаружения факта атаки</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C7B0A1" w14:textId="7FBE16FE" w:rsidR="00577365" w:rsidRPr="005D30F0" w:rsidRDefault="00577365" w:rsidP="005D30F0">
            <w:pPr>
              <w:jc w:val="both"/>
              <w:rPr>
                <w:rFonts w:cs="Times New Roman"/>
              </w:rPr>
            </w:pPr>
            <w:r w:rsidRPr="005D30F0">
              <w:rPr>
                <w:rFonts w:cs="Times New Roman"/>
              </w:rPr>
              <w:lastRenderedPageBreak/>
              <w:t>Неприменима (Потенциал актуального нарушителя недостаточен для их реализации)</w:t>
            </w:r>
          </w:p>
        </w:tc>
      </w:tr>
      <w:tr w:rsidR="00577365" w:rsidRPr="005D30F0" w14:paraId="33EEBED6" w14:textId="77777777" w:rsidTr="006C3F78">
        <w:tblPrEx>
          <w:shd w:val="clear" w:color="auto" w:fill="CED7E7"/>
        </w:tblPrEx>
        <w:trPr>
          <w:trHeight w:val="1190"/>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7B9FB2B8" w14:textId="77777777" w:rsidR="00577365" w:rsidRPr="005D30F0" w:rsidRDefault="00577365"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3898400B" w14:textId="77777777" w:rsidR="00577365" w:rsidRPr="005D30F0" w:rsidRDefault="00577365"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DDC1EF" w14:textId="77777777" w:rsidR="00577365" w:rsidRPr="005D30F0" w:rsidRDefault="00577365"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Т7.16. Искусственное временное ограничение распространения или активации вредоносного кода внутри сети, во избежание преждевременного обнаружения факта атаки</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65C2CB" w14:textId="1CB199B2" w:rsidR="00577365" w:rsidRPr="005D30F0" w:rsidRDefault="00577365"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577365" w:rsidRPr="005D30F0" w14:paraId="40109D8D" w14:textId="77777777" w:rsidTr="006C3F78">
        <w:tblPrEx>
          <w:shd w:val="clear" w:color="auto" w:fill="CED7E7"/>
        </w:tblPrEx>
        <w:trPr>
          <w:trHeight w:val="2079"/>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691BF075" w14:textId="77777777" w:rsidR="00577365" w:rsidRPr="005D30F0" w:rsidRDefault="00577365"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6FE494BD" w14:textId="77777777" w:rsidR="00577365" w:rsidRPr="005D30F0" w:rsidRDefault="00577365"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2B0781" w14:textId="77777777" w:rsidR="00577365" w:rsidRPr="005D30F0" w:rsidRDefault="00577365"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Т7.17. </w:t>
            </w:r>
            <w:proofErr w:type="spellStart"/>
            <w:r w:rsidRPr="005D30F0">
              <w:rPr>
                <w:rStyle w:val="aa"/>
                <w:rFonts w:cs="Times New Roman"/>
                <w:sz w:val="28"/>
                <w:szCs w:val="28"/>
              </w:rPr>
              <w:t>Обфускация</w:t>
            </w:r>
            <w:proofErr w:type="spellEnd"/>
            <w:r w:rsidRPr="005D30F0">
              <w:rPr>
                <w:rStyle w:val="aa"/>
                <w:rFonts w:cs="Times New Roman"/>
                <w:sz w:val="28"/>
                <w:szCs w:val="28"/>
              </w:rPr>
              <w:t xml:space="preserve">, шифрование, упаковка с защитой паролем или сокрытие </w:t>
            </w:r>
            <w:proofErr w:type="spellStart"/>
            <w:r w:rsidRPr="005D30F0">
              <w:rPr>
                <w:rStyle w:val="aa"/>
                <w:rFonts w:cs="Times New Roman"/>
                <w:sz w:val="28"/>
                <w:szCs w:val="28"/>
              </w:rPr>
              <w:t>стеганографическими</w:t>
            </w:r>
            <w:proofErr w:type="spellEnd"/>
            <w:r w:rsidRPr="005D30F0">
              <w:rPr>
                <w:rStyle w:val="aa"/>
                <w:rFonts w:cs="Times New Roman"/>
                <w:sz w:val="28"/>
                <w:szCs w:val="28"/>
              </w:rPr>
              <w:t xml:space="preserve"> методами программного кода вредоносного ПО, данных и команд управляющего трафика, в том числе при хранении этого кода и данных в атакуемой системе, при хранении на сетевом ресурсе или при передаче по сети</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BA89F" w14:textId="1D4854C7" w:rsidR="00577365" w:rsidRPr="005D30F0" w:rsidRDefault="00577365"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577365" w:rsidRPr="005D30F0" w14:paraId="32A3479C" w14:textId="77777777" w:rsidTr="006C3F78">
        <w:tblPrEx>
          <w:shd w:val="clear" w:color="auto" w:fill="CED7E7"/>
        </w:tblPrEx>
        <w:trPr>
          <w:trHeight w:val="74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5878F021" w14:textId="77777777" w:rsidR="00577365" w:rsidRPr="005D30F0" w:rsidRDefault="00577365"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32A10DE3" w14:textId="77777777" w:rsidR="00577365" w:rsidRPr="005D30F0" w:rsidRDefault="00577365"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9E8685" w14:textId="77777777" w:rsidR="00577365" w:rsidRPr="005D30F0" w:rsidRDefault="00577365"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Т7.18. Использование средств виртуализации для сокрытия вредоносного кода или вредоносной активности от средств обнаружения в операционной системе</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B79FA" w14:textId="5C2259F7" w:rsidR="00577365" w:rsidRPr="005D30F0" w:rsidRDefault="00577365"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577365" w:rsidRPr="005D30F0" w14:paraId="41EC5A08" w14:textId="77777777" w:rsidTr="006C3F78">
        <w:tblPrEx>
          <w:shd w:val="clear" w:color="auto" w:fill="CED7E7"/>
        </w:tblPrEx>
        <w:trPr>
          <w:trHeight w:val="300"/>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3CFEF2B4" w14:textId="77777777" w:rsidR="00577365" w:rsidRPr="005D30F0" w:rsidRDefault="00577365"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1BB1C4BA" w14:textId="77777777" w:rsidR="00577365" w:rsidRPr="005D30F0" w:rsidRDefault="00577365"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D4C52D" w14:textId="77777777" w:rsidR="00577365" w:rsidRPr="005D30F0" w:rsidRDefault="00577365"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Т7.19. Туннелирование трафика управления через VPN</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D0C44" w14:textId="7FBD3A0C" w:rsidR="00577365" w:rsidRPr="005D30F0" w:rsidRDefault="00577365"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577365" w:rsidRPr="005D30F0" w14:paraId="43495250" w14:textId="77777777" w:rsidTr="006C3F78">
        <w:tblPrEx>
          <w:shd w:val="clear" w:color="auto" w:fill="CED7E7"/>
        </w:tblPrEx>
        <w:trPr>
          <w:trHeight w:val="1190"/>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2346A9C4" w14:textId="77777777" w:rsidR="00577365" w:rsidRPr="005D30F0" w:rsidRDefault="00577365"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68EB9B45" w14:textId="77777777" w:rsidR="00577365" w:rsidRPr="005D30F0" w:rsidRDefault="00577365"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B08274" w14:textId="77777777" w:rsidR="00577365" w:rsidRPr="005D30F0" w:rsidRDefault="00577365"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Т7.20. Туннелирование трафика управления в поля заполнения и данных служебных протоколов, к примеру, туннелирование трафика управления в поля данных и заполнения протоколов DNS, ICMP или другие</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9748E" w14:textId="68543EDE" w:rsidR="00577365" w:rsidRPr="005D30F0" w:rsidRDefault="00577365"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577365" w:rsidRPr="005D30F0" w14:paraId="673EA4B6" w14:textId="77777777" w:rsidTr="006C3F78">
        <w:tblPrEx>
          <w:shd w:val="clear" w:color="auto" w:fill="CED7E7"/>
        </w:tblPrEx>
        <w:trPr>
          <w:trHeight w:val="163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6EE7A206" w14:textId="77777777" w:rsidR="00577365" w:rsidRPr="005D30F0" w:rsidRDefault="00577365"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473FADA6" w14:textId="77777777" w:rsidR="00577365" w:rsidRPr="005D30F0" w:rsidRDefault="00577365"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5A1AD" w14:textId="77777777" w:rsidR="00577365" w:rsidRPr="005D30F0" w:rsidRDefault="00577365"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Т7.21. Изменение конфигурации сети, включая изменение конфигурации сетевых устройств, организацию прокси-соединений, изменение таблиц маршрутизации, сброс и модификацию паролей доступа к интерфейсам управления сетевыми устройствами</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486B07" w14:textId="327872FD" w:rsidR="00577365" w:rsidRPr="005D30F0" w:rsidRDefault="00577365"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577365" w:rsidRPr="005D30F0" w14:paraId="47DEB586" w14:textId="77777777" w:rsidTr="006C3F78">
        <w:tblPrEx>
          <w:shd w:val="clear" w:color="auto" w:fill="CED7E7"/>
        </w:tblPrEx>
        <w:trPr>
          <w:trHeight w:val="74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6941CAA8" w14:textId="77777777" w:rsidR="00577365" w:rsidRPr="005D30F0" w:rsidRDefault="00577365"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1C08887E" w14:textId="77777777" w:rsidR="00577365" w:rsidRPr="005D30F0" w:rsidRDefault="00577365"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90E1D" w14:textId="77777777" w:rsidR="00577365" w:rsidRPr="005D30F0" w:rsidRDefault="00577365"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Т7.22. Подмена и компрометация прошивок, в том числе прошивок BIOS, жестких дисков</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4F14D2" w14:textId="1C235726" w:rsidR="00577365" w:rsidRPr="005D30F0" w:rsidRDefault="00577365"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577365" w:rsidRPr="005D30F0" w14:paraId="54BC5E17" w14:textId="77777777" w:rsidTr="006C3F78">
        <w:tblPrEx>
          <w:shd w:val="clear" w:color="auto" w:fill="CED7E7"/>
        </w:tblPrEx>
        <w:trPr>
          <w:trHeight w:val="74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45E6AB9F" w14:textId="77777777" w:rsidR="00577365" w:rsidRPr="005D30F0" w:rsidRDefault="00577365"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3D52D9B7" w14:textId="77777777" w:rsidR="00577365" w:rsidRPr="005D30F0" w:rsidRDefault="00577365"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770AFD" w14:textId="77777777" w:rsidR="00577365" w:rsidRPr="005D30F0" w:rsidRDefault="00577365"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Т7.23. Подмена файлов легитимных программ и библиотек непосредственно в системе</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ED46A8" w14:textId="45FD81F6" w:rsidR="00577365" w:rsidRPr="005D30F0" w:rsidRDefault="00577365"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577365" w:rsidRPr="005D30F0" w14:paraId="4ACA77E5" w14:textId="77777777" w:rsidTr="006C3F78">
        <w:tblPrEx>
          <w:shd w:val="clear" w:color="auto" w:fill="CED7E7"/>
        </w:tblPrEx>
        <w:trPr>
          <w:trHeight w:val="163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597287FF" w14:textId="77777777" w:rsidR="00577365" w:rsidRPr="005D30F0" w:rsidRDefault="00577365"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19D83434" w14:textId="77777777" w:rsidR="00577365" w:rsidRPr="005D30F0" w:rsidRDefault="00577365"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577E51" w14:textId="77777777" w:rsidR="00577365" w:rsidRPr="005D30F0" w:rsidRDefault="00577365"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Т7.24. Подмена легитимных программ и библиотек, а также легитимных обновлений программного обеспечения, поставляемых производителем удаленно через сети связи, в репозиториях поставщика или при передаче через сети связи</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5B195" w14:textId="3B7B258F" w:rsidR="00577365" w:rsidRPr="005D30F0" w:rsidRDefault="00577365"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577365" w:rsidRPr="005D30F0" w14:paraId="41501561" w14:textId="77777777" w:rsidTr="006C3F78">
        <w:tblPrEx>
          <w:shd w:val="clear" w:color="auto" w:fill="CED7E7"/>
        </w:tblPrEx>
        <w:trPr>
          <w:trHeight w:val="2524"/>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54667311" w14:textId="77777777" w:rsidR="00577365" w:rsidRPr="005D30F0" w:rsidRDefault="00577365"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79593C12" w14:textId="77777777" w:rsidR="00577365" w:rsidRPr="005D30F0" w:rsidRDefault="00577365"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628A21" w14:textId="77777777" w:rsidR="00577365" w:rsidRPr="005D30F0" w:rsidRDefault="00577365"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 xml:space="preserve">Т7.25. Подмена ссылок на легитимные программы и библиотеки, а также на легитимные обновления программного обеспечения, поставляемые производителем удаленно через сети связи, информации о таких обновлениях, включая атаки на инфраструктурные сервисы поставщика (такие как DNS </w:t>
            </w:r>
            <w:proofErr w:type="spellStart"/>
            <w:r w:rsidRPr="005D30F0">
              <w:rPr>
                <w:rStyle w:val="aa"/>
                <w:rFonts w:cs="Times New Roman"/>
                <w:sz w:val="28"/>
                <w:szCs w:val="28"/>
              </w:rPr>
              <w:t>hijacking</w:t>
            </w:r>
            <w:proofErr w:type="spellEnd"/>
            <w:r w:rsidRPr="005D30F0">
              <w:rPr>
                <w:rStyle w:val="aa"/>
                <w:rFonts w:cs="Times New Roman"/>
                <w:sz w:val="28"/>
                <w:szCs w:val="28"/>
              </w:rPr>
              <w:t xml:space="preserve">), атаки на </w:t>
            </w:r>
            <w:proofErr w:type="spellStart"/>
            <w:r w:rsidRPr="005D30F0">
              <w:rPr>
                <w:rStyle w:val="aa"/>
                <w:rFonts w:cs="Times New Roman"/>
                <w:sz w:val="28"/>
                <w:szCs w:val="28"/>
              </w:rPr>
              <w:t>третьесторонние</w:t>
            </w:r>
            <w:proofErr w:type="spellEnd"/>
            <w:r w:rsidRPr="005D30F0">
              <w:rPr>
                <w:rStyle w:val="aa"/>
                <w:rFonts w:cs="Times New Roman"/>
                <w:sz w:val="28"/>
                <w:szCs w:val="28"/>
              </w:rPr>
              <w:t xml:space="preserve"> ресурсы, атаки на электронную почту и другие средства обмена сообщениями</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59FD1D" w14:textId="47BC5CF3" w:rsidR="00577365" w:rsidRPr="005D30F0" w:rsidRDefault="00577365"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577365" w:rsidRPr="005D30F0" w14:paraId="03EAE45E" w14:textId="77777777" w:rsidTr="006C3F78">
        <w:tblPrEx>
          <w:shd w:val="clear" w:color="auto" w:fill="CED7E7"/>
        </w:tblPrEx>
        <w:trPr>
          <w:trHeight w:val="74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38510DE5" w14:textId="77777777" w:rsidR="00577365" w:rsidRPr="005D30F0" w:rsidRDefault="00577365"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188ED400" w14:textId="77777777" w:rsidR="00577365" w:rsidRPr="005D30F0" w:rsidRDefault="00577365"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67B441" w14:textId="77777777" w:rsidR="00577365" w:rsidRPr="005D30F0" w:rsidRDefault="00577365"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Т7.26. Подмена дистрибутивов (установочных комплектов) программ на носителях информации или общих сетевых ресурсах</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AFA8E" w14:textId="529A43AC" w:rsidR="00577365" w:rsidRPr="005D30F0" w:rsidRDefault="00577365"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577365" w:rsidRPr="005D30F0" w14:paraId="516ED4B8" w14:textId="77777777" w:rsidTr="006C3F78">
        <w:tblPrEx>
          <w:shd w:val="clear" w:color="auto" w:fill="CED7E7"/>
        </w:tblPrEx>
        <w:trPr>
          <w:trHeight w:val="2524"/>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6547A843" w14:textId="77777777" w:rsidR="00577365" w:rsidRPr="005D30F0" w:rsidRDefault="00577365"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090F0270" w14:textId="77777777" w:rsidR="00577365" w:rsidRPr="005D30F0" w:rsidRDefault="00577365"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D2BFA" w14:textId="77777777" w:rsidR="00577365" w:rsidRPr="005D30F0" w:rsidRDefault="00577365"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Т7.27. Компрометация сертификата, используемого для цифровой подписи образа ПО, включая кражу этого сертификата у производителя ПО или покупку краденого сертификата на нелегальных площадках в сетях связи (т.н. «</w:t>
            </w:r>
            <w:proofErr w:type="spellStart"/>
            <w:r w:rsidRPr="005D30F0">
              <w:rPr>
                <w:rStyle w:val="aa"/>
                <w:rFonts w:cs="Times New Roman"/>
                <w:sz w:val="28"/>
                <w:szCs w:val="28"/>
              </w:rPr>
              <w:t>дарквеб</w:t>
            </w:r>
            <w:proofErr w:type="spellEnd"/>
            <w:r w:rsidRPr="005D30F0">
              <w:rPr>
                <w:rStyle w:val="aa"/>
                <w:rFonts w:cs="Times New Roman"/>
                <w:sz w:val="28"/>
                <w:szCs w:val="28"/>
              </w:rPr>
              <w:t>») и подделку сертификата с помощью эксплуатации уязвимостей ПО, реализующего функции генерирования криптографических ключей, хранения и управления цифровыми сертификатами</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CCC86" w14:textId="72B89751" w:rsidR="00577365" w:rsidRPr="005D30F0" w:rsidRDefault="00577365"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577365" w:rsidRPr="005D30F0" w14:paraId="1DFCE590" w14:textId="77777777" w:rsidTr="006C3F78">
        <w:tblPrEx>
          <w:shd w:val="clear" w:color="auto" w:fill="CED7E7"/>
        </w:tblPrEx>
        <w:trPr>
          <w:trHeight w:val="2079"/>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23E37ED9" w14:textId="77777777" w:rsidR="00577365" w:rsidRPr="005D30F0" w:rsidRDefault="00577365"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698619CE" w14:textId="77777777" w:rsidR="00577365" w:rsidRPr="005D30F0" w:rsidRDefault="00577365"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8DEE8" w14:textId="77777777" w:rsidR="00577365" w:rsidRPr="005D30F0" w:rsidRDefault="00577365"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Т7.28. Компрометация средств создания программного кода приложений в инфраструктуре разработчика этих приложений (компиляторов, линковщиков, средств управления разработкой) для последующего автоматизированного внесения изменений в этот код, устанавливаемый авторизованным пользователем на целевые для нарушителя системы</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AC59C5" w14:textId="30F0DA07" w:rsidR="00577365" w:rsidRPr="005D30F0" w:rsidRDefault="00577365"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577365" w:rsidRPr="005D30F0" w14:paraId="4827A348" w14:textId="77777777" w:rsidTr="006C3F78">
        <w:tblPrEx>
          <w:shd w:val="clear" w:color="auto" w:fill="CED7E7"/>
        </w:tblPrEx>
        <w:trPr>
          <w:trHeight w:val="2524"/>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09FF76B2" w14:textId="77777777" w:rsidR="00577365" w:rsidRPr="005D30F0" w:rsidRDefault="00577365"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287932AD" w14:textId="77777777" w:rsidR="00577365" w:rsidRPr="005D30F0" w:rsidRDefault="00577365"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99F089" w14:textId="77777777" w:rsidR="00577365" w:rsidRPr="005D30F0" w:rsidRDefault="00577365"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Т7.29. Компрометация средств сборки, конфигурирования и разворачивания программного кода, а также средств создания узкоспециализированного кода (к примеру, кода промышленных контроллеров), в инфраструктуре целевой системы, для автоматизированного внесения изменений в этот код, устанавливаемый авторизованным пользователем на целевые для нарушителя системы</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DA1DE" w14:textId="620EA825" w:rsidR="00577365" w:rsidRPr="005D30F0" w:rsidRDefault="00577365"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59791D" w:rsidRPr="005D30F0" w14:paraId="4009C1AA" w14:textId="77777777" w:rsidTr="006C3F78">
        <w:tblPrEx>
          <w:shd w:val="clear" w:color="auto" w:fill="CED7E7"/>
        </w:tblPrEx>
        <w:trPr>
          <w:trHeight w:val="1190"/>
          <w:jc w:val="center"/>
        </w:trPr>
        <w:tc>
          <w:tcPr>
            <w:tcW w:w="84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AFCEA2" w14:textId="77777777" w:rsidR="0059791D" w:rsidRPr="005D30F0" w:rsidRDefault="0059791D"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Т8</w:t>
            </w:r>
          </w:p>
        </w:tc>
        <w:tc>
          <w:tcPr>
            <w:tcW w:w="215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6EFA5" w14:textId="77777777" w:rsidR="0059791D" w:rsidRPr="005D30F0" w:rsidRDefault="0059791D" w:rsidP="005D30F0">
            <w:pPr>
              <w:pStyle w:val="af4"/>
              <w:widowControl/>
              <w:shd w:val="clear" w:color="auto" w:fill="FFFFFF"/>
              <w:spacing w:before="0" w:after="0"/>
              <w:jc w:val="both"/>
              <w:rPr>
                <w:rStyle w:val="aa"/>
                <w:rFonts w:cs="Times New Roman"/>
                <w:sz w:val="28"/>
                <w:szCs w:val="28"/>
              </w:rPr>
            </w:pPr>
            <w:r w:rsidRPr="005D30F0">
              <w:rPr>
                <w:rStyle w:val="aa"/>
                <w:rFonts w:cs="Times New Roman"/>
                <w:sz w:val="28"/>
                <w:szCs w:val="28"/>
              </w:rPr>
              <w:t xml:space="preserve">Получение доступа (распространение доступа) к другим компонентам систем и сетей или смежным системам и сетям </w:t>
            </w:r>
          </w:p>
          <w:p w14:paraId="0B748222" w14:textId="77777777" w:rsidR="0059791D" w:rsidRPr="005D30F0" w:rsidRDefault="0059791D" w:rsidP="005D30F0">
            <w:pPr>
              <w:pStyle w:val="af4"/>
              <w:widowControl/>
              <w:shd w:val="clear" w:color="auto" w:fill="FFFFFF"/>
              <w:spacing w:before="0" w:after="0"/>
              <w:jc w:val="both"/>
              <w:rPr>
                <w:rStyle w:val="aa"/>
                <w:rFonts w:cs="Times New Roman"/>
                <w:sz w:val="28"/>
                <w:szCs w:val="28"/>
              </w:rPr>
            </w:pPr>
          </w:p>
          <w:p w14:paraId="0FB10921" w14:textId="77777777" w:rsidR="0059791D" w:rsidRPr="005D30F0" w:rsidRDefault="0059791D"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lastRenderedPageBreak/>
              <w:t xml:space="preserve">Тактическая задача: получив доступ к некоторым узлам инфраструктуры, нарушитель стремится получить доступ к другим узлам. Подобное распространение доступа может быть нецеленаправленным: так, еще не зная, к каким именно компонентам </w:t>
            </w:r>
            <w:r w:rsidRPr="005D30F0">
              <w:rPr>
                <w:rStyle w:val="aa"/>
                <w:rFonts w:cs="Times New Roman"/>
                <w:sz w:val="28"/>
                <w:szCs w:val="28"/>
              </w:rPr>
              <w:lastRenderedPageBreak/>
              <w:t>инфраструктуры требуется получить доступ для того, чтобы вызвать нужные ему негативные последствия, нарушитель может стремиться получить контроль над как можно большей частью инфраструктуры систем и сетей</w:t>
            </w: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B7E200" w14:textId="77777777" w:rsidR="0059791D" w:rsidRPr="005D30F0" w:rsidRDefault="0059791D"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lastRenderedPageBreak/>
              <w:t>Т8.1. Эксплуатация уязвимостей для повышения привилегий в системе или сети для удаленного выполнения программного кода для распространения доступа</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65D784" w14:textId="04220E48" w:rsidR="0059791D" w:rsidRPr="005D30F0" w:rsidRDefault="0059791D" w:rsidP="005D30F0">
            <w:pPr>
              <w:jc w:val="both"/>
              <w:rPr>
                <w:rFonts w:cs="Times New Roman"/>
              </w:rPr>
            </w:pPr>
            <w:r w:rsidRPr="005D30F0">
              <w:rPr>
                <w:rFonts w:cs="Times New Roman"/>
              </w:rPr>
              <w:t>Применима</w:t>
            </w:r>
          </w:p>
        </w:tc>
      </w:tr>
      <w:tr w:rsidR="0059791D" w:rsidRPr="005D30F0" w14:paraId="0BF5CDDC" w14:textId="77777777" w:rsidTr="006C3F78">
        <w:tblPrEx>
          <w:shd w:val="clear" w:color="auto" w:fill="CED7E7"/>
        </w:tblPrEx>
        <w:trPr>
          <w:trHeight w:val="74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51576103" w14:textId="77777777" w:rsidR="0059791D" w:rsidRPr="005D30F0" w:rsidRDefault="0059791D"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20318A28" w14:textId="77777777" w:rsidR="0059791D" w:rsidRPr="005D30F0" w:rsidRDefault="0059791D"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8DE0BF" w14:textId="77777777" w:rsidR="0059791D" w:rsidRPr="005D30F0" w:rsidRDefault="0059791D"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Т8.2. Использование средств и интерфейсов удаленного управления для получения доступа к смежным системам и сетям</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F3CC6B" w14:textId="298A86E5" w:rsidR="0059791D" w:rsidRPr="005D30F0" w:rsidRDefault="0059791D" w:rsidP="005D30F0">
            <w:pPr>
              <w:jc w:val="both"/>
              <w:rPr>
                <w:rFonts w:cs="Times New Roman"/>
              </w:rPr>
            </w:pPr>
            <w:r w:rsidRPr="005D30F0">
              <w:rPr>
                <w:rFonts w:cs="Times New Roman"/>
              </w:rPr>
              <w:t>Применима</w:t>
            </w:r>
          </w:p>
        </w:tc>
      </w:tr>
      <w:tr w:rsidR="0059791D" w:rsidRPr="005D30F0" w14:paraId="76AE6E63" w14:textId="77777777" w:rsidTr="006C3F78">
        <w:tblPrEx>
          <w:shd w:val="clear" w:color="auto" w:fill="CED7E7"/>
        </w:tblPrEx>
        <w:trPr>
          <w:trHeight w:val="74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6FE7321B" w14:textId="77777777" w:rsidR="0059791D" w:rsidRPr="005D30F0" w:rsidRDefault="0059791D"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137A3710" w14:textId="77777777" w:rsidR="0059791D" w:rsidRPr="005D30F0" w:rsidRDefault="0059791D"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9F2106" w14:textId="77777777" w:rsidR="0059791D" w:rsidRPr="005D30F0" w:rsidRDefault="0059791D"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Т8.3. Использование механизмов дистанционной установки программного обеспечения и конфигурирования</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C2D692" w14:textId="4265D582" w:rsidR="0059791D" w:rsidRPr="005D30F0" w:rsidRDefault="0059791D" w:rsidP="005D30F0">
            <w:pPr>
              <w:jc w:val="both"/>
              <w:rPr>
                <w:rFonts w:cs="Times New Roman"/>
              </w:rPr>
            </w:pPr>
            <w:r w:rsidRPr="005D30F0">
              <w:rPr>
                <w:rFonts w:cs="Times New Roman"/>
              </w:rPr>
              <w:t>Применима</w:t>
            </w:r>
          </w:p>
        </w:tc>
      </w:tr>
      <w:tr w:rsidR="0059791D" w:rsidRPr="005D30F0" w14:paraId="164122D0" w14:textId="77777777" w:rsidTr="006C3F78">
        <w:tblPrEx>
          <w:shd w:val="clear" w:color="auto" w:fill="CED7E7"/>
        </w:tblPrEx>
        <w:trPr>
          <w:trHeight w:val="1190"/>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1CCDB385" w14:textId="77777777" w:rsidR="0059791D" w:rsidRPr="005D30F0" w:rsidRDefault="0059791D"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1A6CA9FE" w14:textId="77777777" w:rsidR="0059791D" w:rsidRPr="005D30F0" w:rsidRDefault="0059791D"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C24359" w14:textId="77777777" w:rsidR="0059791D" w:rsidRPr="005D30F0" w:rsidRDefault="0059791D"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Т8.4. Удаленное копирование файлов, включая модули вредоносного программного обеспечения и легитимные программные средства, которые позволяют злоумышленнику получать доступ к смежным системам и сетям</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E9184" w14:textId="57BCBFA8" w:rsidR="0059791D" w:rsidRPr="005D30F0" w:rsidRDefault="0059791D" w:rsidP="005D30F0">
            <w:pPr>
              <w:jc w:val="both"/>
              <w:rPr>
                <w:rFonts w:cs="Times New Roman"/>
              </w:rPr>
            </w:pPr>
            <w:r w:rsidRPr="005D30F0">
              <w:rPr>
                <w:rFonts w:cs="Times New Roman"/>
              </w:rPr>
              <w:t>Применима</w:t>
            </w:r>
          </w:p>
        </w:tc>
      </w:tr>
      <w:tr w:rsidR="0059791D" w:rsidRPr="005D30F0" w14:paraId="043070BB" w14:textId="77777777" w:rsidTr="006C3F78">
        <w:tblPrEx>
          <w:shd w:val="clear" w:color="auto" w:fill="CED7E7"/>
        </w:tblPrEx>
        <w:trPr>
          <w:trHeight w:val="163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5BE13F55" w14:textId="77777777" w:rsidR="0059791D" w:rsidRPr="005D30F0" w:rsidRDefault="0059791D"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6B477B70" w14:textId="77777777" w:rsidR="0059791D" w:rsidRPr="005D30F0" w:rsidRDefault="0059791D"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57768B" w14:textId="77777777" w:rsidR="0059791D" w:rsidRPr="005D30F0" w:rsidRDefault="0059791D"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Т8.5. Изменение конфигурации сети, включая изменение конфигурации сетевых устройств, организацию прокси-соединений, изменение таблиц маршрутизации, сброс и модификацию паролей доступа к интерфейсам управления сетевыми устройствами</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B79E8" w14:textId="7F116B4A" w:rsidR="0059791D" w:rsidRPr="005D30F0" w:rsidRDefault="0059791D" w:rsidP="005D30F0">
            <w:pPr>
              <w:jc w:val="both"/>
              <w:rPr>
                <w:rFonts w:cs="Times New Roman"/>
              </w:rPr>
            </w:pPr>
            <w:r w:rsidRPr="005D30F0">
              <w:rPr>
                <w:rFonts w:cs="Times New Roman"/>
              </w:rPr>
              <w:t>Применима</w:t>
            </w:r>
          </w:p>
        </w:tc>
      </w:tr>
      <w:tr w:rsidR="0059791D" w:rsidRPr="005D30F0" w14:paraId="7916F6A5" w14:textId="77777777" w:rsidTr="006C3F78">
        <w:tblPrEx>
          <w:shd w:val="clear" w:color="auto" w:fill="CED7E7"/>
        </w:tblPrEx>
        <w:trPr>
          <w:trHeight w:val="300"/>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5161794B" w14:textId="77777777" w:rsidR="0059791D" w:rsidRPr="005D30F0" w:rsidRDefault="0059791D"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23771767" w14:textId="77777777" w:rsidR="0059791D" w:rsidRPr="005D30F0" w:rsidRDefault="0059791D"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C98623" w14:textId="77777777" w:rsidR="0059791D" w:rsidRPr="005D30F0" w:rsidRDefault="0059791D"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Т8.6. Копирование вредоносного кода на съемные носители</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BBDA4" w14:textId="5A4DFF3A" w:rsidR="0059791D" w:rsidRPr="005D30F0" w:rsidRDefault="0059791D" w:rsidP="005D30F0">
            <w:pPr>
              <w:jc w:val="both"/>
              <w:rPr>
                <w:rFonts w:cs="Times New Roman"/>
              </w:rPr>
            </w:pPr>
            <w:r w:rsidRPr="005D30F0">
              <w:rPr>
                <w:rFonts w:cs="Times New Roman"/>
              </w:rPr>
              <w:t>Применима</w:t>
            </w:r>
          </w:p>
        </w:tc>
      </w:tr>
      <w:tr w:rsidR="0059791D" w:rsidRPr="005D30F0" w14:paraId="72DF5652" w14:textId="77777777" w:rsidTr="006C3F78">
        <w:tblPrEx>
          <w:shd w:val="clear" w:color="auto" w:fill="CED7E7"/>
        </w:tblPrEx>
        <w:trPr>
          <w:trHeight w:val="74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01010F62" w14:textId="77777777" w:rsidR="0059791D" w:rsidRPr="005D30F0" w:rsidRDefault="0059791D"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20B7C465" w14:textId="77777777" w:rsidR="0059791D" w:rsidRPr="005D30F0" w:rsidRDefault="0059791D"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F62D76" w14:textId="77777777" w:rsidR="0059791D" w:rsidRPr="005D30F0" w:rsidRDefault="0059791D"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Т8.7. Размещение вредоносных программных модулей на разделяемых сетевых ресурсах в сети</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3AD3E2" w14:textId="7D452BF5" w:rsidR="0059791D" w:rsidRPr="005D30F0" w:rsidRDefault="0059791D" w:rsidP="005D30F0">
            <w:pPr>
              <w:jc w:val="both"/>
              <w:rPr>
                <w:rFonts w:cs="Times New Roman"/>
              </w:rPr>
            </w:pPr>
            <w:r w:rsidRPr="005D30F0">
              <w:rPr>
                <w:rFonts w:cs="Times New Roman"/>
              </w:rPr>
              <w:t>Применима</w:t>
            </w:r>
          </w:p>
        </w:tc>
      </w:tr>
      <w:tr w:rsidR="006A0FFA" w:rsidRPr="005D30F0" w14:paraId="645361D7" w14:textId="77777777" w:rsidTr="006C3F78">
        <w:tblPrEx>
          <w:shd w:val="clear" w:color="auto" w:fill="CED7E7"/>
        </w:tblPrEx>
        <w:trPr>
          <w:trHeight w:val="7394"/>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7CFF8417" w14:textId="77777777" w:rsidR="006A0FFA" w:rsidRPr="005D30F0" w:rsidRDefault="006A0FF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717B73BE" w14:textId="77777777" w:rsidR="006A0FFA" w:rsidRPr="005D30F0" w:rsidRDefault="006A0FF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1436F0"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Т8.8. Использование доверенных отношений скомпрометированной системы и пользователей этой системы с другими системами и пользователями для распространения вредоносного программного обеспечения или для доступа к системам и информации в других системах и сетях</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8C52DB" w14:textId="4B9143C1" w:rsidR="006A0FFA" w:rsidRPr="005D30F0" w:rsidRDefault="005D3D2A" w:rsidP="005D30F0">
            <w:pPr>
              <w:jc w:val="both"/>
              <w:rPr>
                <w:rFonts w:cs="Times New Roman"/>
              </w:rPr>
            </w:pPr>
            <w:r w:rsidRPr="005D30F0">
              <w:rPr>
                <w:rFonts w:cs="Times New Roman"/>
              </w:rPr>
              <w:t>Неприменима (</w:t>
            </w:r>
            <w:r w:rsidR="00767CBE" w:rsidRPr="005D30F0">
              <w:rPr>
                <w:rFonts w:cs="Times New Roman"/>
              </w:rPr>
              <w:t>Виртуализация не применима для предотвращения использования доверенных отношений скомпрометированной системы и пользователей этой системы с другими системами и пользователями для распространения вредоносного программного обеспечения или для доступа к системам и информации в других системах и сетях)</w:t>
            </w:r>
          </w:p>
        </w:tc>
      </w:tr>
      <w:tr w:rsidR="005D3D2A" w:rsidRPr="005D30F0" w14:paraId="5807FBD8" w14:textId="77777777" w:rsidTr="006C3F78">
        <w:tblPrEx>
          <w:shd w:val="clear" w:color="auto" w:fill="CED7E7"/>
        </w:tblPrEx>
        <w:trPr>
          <w:trHeight w:val="1635"/>
          <w:jc w:val="center"/>
        </w:trPr>
        <w:tc>
          <w:tcPr>
            <w:tcW w:w="84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D5D7A" w14:textId="77777777" w:rsidR="005D3D2A" w:rsidRPr="005D30F0" w:rsidRDefault="005D3D2A"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lastRenderedPageBreak/>
              <w:t>Т9</w:t>
            </w:r>
          </w:p>
        </w:tc>
        <w:tc>
          <w:tcPr>
            <w:tcW w:w="215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58127F" w14:textId="77777777" w:rsidR="005D3D2A" w:rsidRPr="005D30F0" w:rsidRDefault="005D3D2A" w:rsidP="005D30F0">
            <w:pPr>
              <w:pStyle w:val="af4"/>
              <w:widowControl/>
              <w:shd w:val="clear" w:color="auto" w:fill="FFFFFF"/>
              <w:spacing w:before="0" w:after="0"/>
              <w:jc w:val="both"/>
              <w:rPr>
                <w:rStyle w:val="aa"/>
                <w:rFonts w:cs="Times New Roman"/>
                <w:sz w:val="28"/>
                <w:szCs w:val="28"/>
              </w:rPr>
            </w:pPr>
            <w:r w:rsidRPr="005D30F0">
              <w:rPr>
                <w:rStyle w:val="aa"/>
                <w:rFonts w:cs="Times New Roman"/>
                <w:sz w:val="28"/>
                <w:szCs w:val="28"/>
              </w:rPr>
              <w:t xml:space="preserve">Сбор и вывод из системы или сети информации, необходимой для дальнейших действий при реализации угроз безопасности информации или реализации новых угроз </w:t>
            </w:r>
          </w:p>
          <w:p w14:paraId="2DCA71AC" w14:textId="77777777" w:rsidR="005D3D2A" w:rsidRPr="005D30F0" w:rsidRDefault="005D3D2A" w:rsidP="005D30F0">
            <w:pPr>
              <w:pStyle w:val="af4"/>
              <w:widowControl/>
              <w:shd w:val="clear" w:color="auto" w:fill="FFFFFF"/>
              <w:spacing w:before="0" w:after="0"/>
              <w:jc w:val="both"/>
              <w:rPr>
                <w:rStyle w:val="aa"/>
                <w:rFonts w:cs="Times New Roman"/>
                <w:sz w:val="28"/>
                <w:szCs w:val="28"/>
              </w:rPr>
            </w:pPr>
          </w:p>
          <w:p w14:paraId="4A779DAA" w14:textId="77777777" w:rsidR="005D3D2A" w:rsidRPr="005D30F0" w:rsidRDefault="005D3D2A"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 xml:space="preserve">Тактическая задача: в ходе реализации угроз безопасности информации, нарушителю может потребоваться получить и вывести за пределы </w:t>
            </w:r>
            <w:r w:rsidRPr="005D30F0">
              <w:rPr>
                <w:rStyle w:val="aa"/>
                <w:rFonts w:cs="Times New Roman"/>
                <w:sz w:val="28"/>
                <w:szCs w:val="28"/>
              </w:rPr>
              <w:lastRenderedPageBreak/>
              <w:t>инфраструктуры большие объемы информации, избежав при этом обнаружения или противодействия</w:t>
            </w: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E855DA" w14:textId="77777777" w:rsidR="005D3D2A" w:rsidRPr="005D30F0" w:rsidRDefault="005D3D2A"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lastRenderedPageBreak/>
              <w:t>Т9.1. Доступ к системе для сбора информации и вывод информации через стандартные протоколы управления (например, RDP, SSH), а также использование инфраструктуры провайдеров средств удаленного администрирования</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3276E5" w14:textId="5359F5C8" w:rsidR="005D3D2A" w:rsidRPr="005D30F0" w:rsidRDefault="005D3D2A" w:rsidP="005D30F0">
            <w:pPr>
              <w:jc w:val="both"/>
              <w:rPr>
                <w:rFonts w:cs="Times New Roman"/>
              </w:rPr>
            </w:pPr>
            <w:r w:rsidRPr="005D30F0">
              <w:rPr>
                <w:rFonts w:cs="Times New Roman"/>
              </w:rPr>
              <w:t>Применима</w:t>
            </w:r>
          </w:p>
        </w:tc>
      </w:tr>
      <w:tr w:rsidR="005D3D2A" w:rsidRPr="005D30F0" w14:paraId="289031E1" w14:textId="77777777" w:rsidTr="006C3F78">
        <w:tblPrEx>
          <w:shd w:val="clear" w:color="auto" w:fill="CED7E7"/>
        </w:tblPrEx>
        <w:trPr>
          <w:trHeight w:val="1190"/>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45556057" w14:textId="77777777" w:rsidR="005D3D2A" w:rsidRPr="005D30F0" w:rsidRDefault="005D3D2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775DBF65" w14:textId="77777777" w:rsidR="005D3D2A" w:rsidRPr="005D30F0" w:rsidRDefault="005D3D2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48511" w14:textId="77777777" w:rsidR="005D3D2A" w:rsidRPr="005D30F0" w:rsidRDefault="005D3D2A"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Т9.2. Доступ к системе для сбора информации и вывод информации через использование штатных средств удаленного доступа и управления операционной системы</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F1D54A" w14:textId="3D36ECBF" w:rsidR="005D3D2A" w:rsidRPr="005D30F0" w:rsidRDefault="005D3D2A" w:rsidP="005D30F0">
            <w:pPr>
              <w:jc w:val="both"/>
              <w:rPr>
                <w:rFonts w:cs="Times New Roman"/>
              </w:rPr>
            </w:pPr>
            <w:r w:rsidRPr="005D30F0">
              <w:rPr>
                <w:rFonts w:cs="Times New Roman"/>
              </w:rPr>
              <w:t>Применима</w:t>
            </w:r>
          </w:p>
        </w:tc>
      </w:tr>
      <w:tr w:rsidR="005D3D2A" w:rsidRPr="005D30F0" w14:paraId="39F46630" w14:textId="77777777" w:rsidTr="006C3F78">
        <w:tblPrEx>
          <w:shd w:val="clear" w:color="auto" w:fill="CED7E7"/>
        </w:tblPrEx>
        <w:trPr>
          <w:trHeight w:val="74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3ED64ED8" w14:textId="77777777" w:rsidR="005D3D2A" w:rsidRPr="005D30F0" w:rsidRDefault="005D3D2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3E9B8099" w14:textId="77777777" w:rsidR="005D3D2A" w:rsidRPr="005D30F0" w:rsidRDefault="005D3D2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A13609" w14:textId="77777777" w:rsidR="005D3D2A" w:rsidRPr="005D30F0" w:rsidRDefault="005D3D2A"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Т9.3. Вывод информации на хорошо известные порты на внешних серверах, разрешенные на межсетевом экране (SMTP/25, HTTP/80, HTTPS/443 и др.)</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A2E9E9" w14:textId="7F253539" w:rsidR="005D3D2A" w:rsidRPr="005D30F0" w:rsidRDefault="005D3D2A" w:rsidP="005D30F0">
            <w:pPr>
              <w:jc w:val="both"/>
              <w:rPr>
                <w:rFonts w:cs="Times New Roman"/>
              </w:rPr>
            </w:pPr>
            <w:r w:rsidRPr="005D30F0">
              <w:rPr>
                <w:rFonts w:cs="Times New Roman"/>
              </w:rPr>
              <w:t>Применима</w:t>
            </w:r>
          </w:p>
        </w:tc>
      </w:tr>
      <w:tr w:rsidR="005D3D2A" w:rsidRPr="005D30F0" w14:paraId="2D1676AE" w14:textId="77777777" w:rsidTr="006C3F78">
        <w:tblPrEx>
          <w:shd w:val="clear" w:color="auto" w:fill="CED7E7"/>
        </w:tblPrEx>
        <w:trPr>
          <w:trHeight w:val="1190"/>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70011168" w14:textId="77777777" w:rsidR="005D3D2A" w:rsidRPr="005D30F0" w:rsidRDefault="005D3D2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7405B80B" w14:textId="77777777" w:rsidR="005D3D2A" w:rsidRPr="005D30F0" w:rsidRDefault="005D3D2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72622E" w14:textId="77777777" w:rsidR="005D3D2A" w:rsidRPr="005D30F0" w:rsidRDefault="005D3D2A"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Т9.4. Вывод информации на нестандартные порты на внешних серверах, что в некоторых случаях позволяет эксплуатировать уязвимости средств сетевой фильтрации для обхода этих средств</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D2CA5" w14:textId="5177C3BE" w:rsidR="005D3D2A" w:rsidRPr="005D30F0" w:rsidRDefault="005D3D2A" w:rsidP="005D30F0">
            <w:pPr>
              <w:jc w:val="both"/>
              <w:rPr>
                <w:rFonts w:cs="Times New Roman"/>
              </w:rPr>
            </w:pPr>
            <w:r w:rsidRPr="005D30F0">
              <w:rPr>
                <w:rFonts w:cs="Times New Roman"/>
              </w:rPr>
              <w:t>Применима</w:t>
            </w:r>
          </w:p>
        </w:tc>
      </w:tr>
      <w:tr w:rsidR="005D3D2A" w:rsidRPr="005D30F0" w14:paraId="70F46380" w14:textId="77777777" w:rsidTr="006C3F78">
        <w:tblPrEx>
          <w:shd w:val="clear" w:color="auto" w:fill="CED7E7"/>
        </w:tblPrEx>
        <w:trPr>
          <w:trHeight w:val="74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51D3C8A7" w14:textId="77777777" w:rsidR="005D3D2A" w:rsidRPr="005D30F0" w:rsidRDefault="005D3D2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44C58788" w14:textId="77777777" w:rsidR="005D3D2A" w:rsidRPr="005D30F0" w:rsidRDefault="005D3D2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ED5694" w14:textId="77777777" w:rsidR="005D3D2A" w:rsidRPr="005D30F0" w:rsidRDefault="005D3D2A"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Т9.5. Отправка данных по известным протоколам управления и передачи данных</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1F545D" w14:textId="7A9D298F" w:rsidR="005D3D2A" w:rsidRPr="005D30F0" w:rsidRDefault="005D3D2A" w:rsidP="005D30F0">
            <w:pPr>
              <w:jc w:val="both"/>
              <w:rPr>
                <w:rFonts w:cs="Times New Roman"/>
              </w:rPr>
            </w:pPr>
            <w:r w:rsidRPr="005D30F0">
              <w:rPr>
                <w:rFonts w:cs="Times New Roman"/>
              </w:rPr>
              <w:t>Применима</w:t>
            </w:r>
          </w:p>
        </w:tc>
      </w:tr>
      <w:tr w:rsidR="005D3D2A" w:rsidRPr="005D30F0" w14:paraId="59DACA61" w14:textId="77777777" w:rsidTr="006C3F78">
        <w:tblPrEx>
          <w:shd w:val="clear" w:color="auto" w:fill="CED7E7"/>
        </w:tblPrEx>
        <w:trPr>
          <w:trHeight w:val="300"/>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6A9A1F1B" w14:textId="77777777" w:rsidR="005D3D2A" w:rsidRPr="005D30F0" w:rsidRDefault="005D3D2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35A84785" w14:textId="77777777" w:rsidR="005D3D2A" w:rsidRPr="005D30F0" w:rsidRDefault="005D3D2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C84B3" w14:textId="77777777" w:rsidR="005D3D2A" w:rsidRPr="005D30F0" w:rsidRDefault="005D3D2A"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Т9.6. Отправка данных по собственным протоколам</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0B702A" w14:textId="7A505579" w:rsidR="005D3D2A" w:rsidRPr="005D30F0" w:rsidRDefault="005D3D2A" w:rsidP="005D30F0">
            <w:pPr>
              <w:jc w:val="both"/>
              <w:rPr>
                <w:rFonts w:cs="Times New Roman"/>
              </w:rPr>
            </w:pPr>
            <w:r w:rsidRPr="005D30F0">
              <w:rPr>
                <w:rFonts w:cs="Times New Roman"/>
              </w:rPr>
              <w:t>Применима</w:t>
            </w:r>
          </w:p>
        </w:tc>
      </w:tr>
      <w:tr w:rsidR="005D3D2A" w:rsidRPr="005D30F0" w14:paraId="00503988" w14:textId="77777777" w:rsidTr="006C3F78">
        <w:tblPrEx>
          <w:shd w:val="clear" w:color="auto" w:fill="CED7E7"/>
        </w:tblPrEx>
        <w:trPr>
          <w:trHeight w:val="163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3992E440" w14:textId="77777777" w:rsidR="005D3D2A" w:rsidRPr="005D30F0" w:rsidRDefault="005D3D2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534B2C23" w14:textId="77777777" w:rsidR="005D3D2A" w:rsidRPr="005D30F0" w:rsidRDefault="005D3D2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92019" w14:textId="77777777" w:rsidR="005D3D2A" w:rsidRPr="005D30F0" w:rsidRDefault="005D3D2A"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Т9.7. </w:t>
            </w:r>
            <w:proofErr w:type="spellStart"/>
            <w:r w:rsidRPr="005D30F0">
              <w:rPr>
                <w:rStyle w:val="aa"/>
                <w:rFonts w:cs="Times New Roman"/>
                <w:sz w:val="28"/>
                <w:szCs w:val="28"/>
              </w:rPr>
              <w:t>Проксирование</w:t>
            </w:r>
            <w:proofErr w:type="spellEnd"/>
            <w:r w:rsidRPr="005D30F0">
              <w:rPr>
                <w:rStyle w:val="aa"/>
                <w:rFonts w:cs="Times New Roman"/>
                <w:sz w:val="28"/>
                <w:szCs w:val="28"/>
              </w:rPr>
              <w:t xml:space="preserve"> трафика передачи данных для маскировки подозрительной сетевой активности, обхода правил на межсетевом экране и сокрытия адресов инфраструктуры нарушителей, дублирование каналов связи, </w:t>
            </w:r>
            <w:proofErr w:type="spellStart"/>
            <w:r w:rsidRPr="005D30F0">
              <w:rPr>
                <w:rStyle w:val="aa"/>
                <w:rFonts w:cs="Times New Roman"/>
                <w:sz w:val="28"/>
                <w:szCs w:val="28"/>
              </w:rPr>
              <w:t>обфускация</w:t>
            </w:r>
            <w:proofErr w:type="spellEnd"/>
            <w:r w:rsidRPr="005D30F0">
              <w:rPr>
                <w:rStyle w:val="aa"/>
                <w:rFonts w:cs="Times New Roman"/>
                <w:sz w:val="28"/>
                <w:szCs w:val="28"/>
              </w:rPr>
              <w:t xml:space="preserve"> и разделение трафика передачи данных во избежание обнаружения</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10957" w14:textId="76EBECFA" w:rsidR="005D3D2A" w:rsidRPr="005D30F0" w:rsidRDefault="005D3D2A" w:rsidP="005D30F0">
            <w:pPr>
              <w:jc w:val="both"/>
              <w:rPr>
                <w:rFonts w:cs="Times New Roman"/>
              </w:rPr>
            </w:pPr>
            <w:r w:rsidRPr="005D30F0">
              <w:rPr>
                <w:rFonts w:cs="Times New Roman"/>
              </w:rPr>
              <w:t>Применима</w:t>
            </w:r>
          </w:p>
        </w:tc>
      </w:tr>
      <w:tr w:rsidR="005D3D2A" w:rsidRPr="005D30F0" w14:paraId="24A42039" w14:textId="77777777" w:rsidTr="006C3F78">
        <w:tblPrEx>
          <w:shd w:val="clear" w:color="auto" w:fill="CED7E7"/>
        </w:tblPrEx>
        <w:trPr>
          <w:trHeight w:val="300"/>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20BBD19A" w14:textId="77777777" w:rsidR="005D3D2A" w:rsidRPr="005D30F0" w:rsidRDefault="005D3D2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6064C774" w14:textId="77777777" w:rsidR="005D3D2A" w:rsidRPr="005D30F0" w:rsidRDefault="005D3D2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49272" w14:textId="77777777" w:rsidR="005D3D2A" w:rsidRPr="005D30F0" w:rsidRDefault="005D3D2A"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Т9.8. Туннелирование трафика передачи данных через VPN</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B2E913" w14:textId="53EF33EC" w:rsidR="005D3D2A" w:rsidRPr="005D30F0" w:rsidRDefault="005D3D2A" w:rsidP="005D30F0">
            <w:pPr>
              <w:jc w:val="both"/>
              <w:rPr>
                <w:rFonts w:cs="Times New Roman"/>
              </w:rPr>
            </w:pPr>
            <w:r w:rsidRPr="005D30F0">
              <w:rPr>
                <w:rFonts w:cs="Times New Roman"/>
              </w:rPr>
              <w:t>Применима</w:t>
            </w:r>
          </w:p>
        </w:tc>
      </w:tr>
      <w:tr w:rsidR="00767CBE" w:rsidRPr="005D30F0" w14:paraId="3F993C7B" w14:textId="77777777" w:rsidTr="006C3F78">
        <w:tblPrEx>
          <w:shd w:val="clear" w:color="auto" w:fill="CED7E7"/>
        </w:tblPrEx>
        <w:trPr>
          <w:trHeight w:val="1190"/>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4774E587" w14:textId="77777777" w:rsidR="00767CBE" w:rsidRPr="005D30F0" w:rsidRDefault="00767CBE"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6A964D13" w14:textId="77777777" w:rsidR="00767CBE" w:rsidRPr="005D30F0" w:rsidRDefault="00767CBE"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17B45C" w14:textId="77777777" w:rsidR="00767CBE" w:rsidRPr="005D30F0" w:rsidRDefault="00767CBE"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Т9.9. Туннелирование трафика управления в поля заполнения и данных служебных протоколов, к примеру, туннелирование трафика управления в поля данных и заполнения протоколов DNS, ICMP или другие</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6EFAD2" w14:textId="4C296BEF" w:rsidR="00767CBE" w:rsidRPr="005D30F0" w:rsidRDefault="00767CBE" w:rsidP="005D30F0">
            <w:pPr>
              <w:jc w:val="both"/>
              <w:rPr>
                <w:rFonts w:cs="Times New Roman"/>
              </w:rPr>
            </w:pPr>
            <w:r w:rsidRPr="005D30F0">
              <w:rPr>
                <w:rFonts w:cs="Times New Roman"/>
              </w:rPr>
              <w:t>Неприменима (Виртуализация ограничивает прямой доступ, что снижает эффективность или делает невозможным выполнение задач)</w:t>
            </w:r>
          </w:p>
        </w:tc>
      </w:tr>
      <w:tr w:rsidR="00767CBE" w:rsidRPr="005D30F0" w14:paraId="6A7B47CC" w14:textId="77777777" w:rsidTr="006C3F78">
        <w:tblPrEx>
          <w:shd w:val="clear" w:color="auto" w:fill="CED7E7"/>
        </w:tblPrEx>
        <w:trPr>
          <w:trHeight w:val="163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74B20DA0" w14:textId="77777777" w:rsidR="00767CBE" w:rsidRPr="005D30F0" w:rsidRDefault="00767CBE"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6DC1B63F" w14:textId="77777777" w:rsidR="00767CBE" w:rsidRPr="005D30F0" w:rsidRDefault="00767CBE"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798A4B" w14:textId="77777777" w:rsidR="00767CBE" w:rsidRPr="005D30F0" w:rsidRDefault="00767CBE"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 xml:space="preserve">Т9.10. Вывод информации через съемные носители, в частности, передача данных между скомпрометированными изолированной системой и подключенной к </w:t>
            </w:r>
            <w:proofErr w:type="gramStart"/>
            <w:r w:rsidRPr="005D30F0">
              <w:rPr>
                <w:rStyle w:val="aa"/>
                <w:rFonts w:cs="Times New Roman"/>
                <w:sz w:val="28"/>
                <w:szCs w:val="28"/>
              </w:rPr>
              <w:t>Интернет системой</w:t>
            </w:r>
            <w:proofErr w:type="gramEnd"/>
            <w:r w:rsidRPr="005D30F0">
              <w:rPr>
                <w:rStyle w:val="aa"/>
                <w:rFonts w:cs="Times New Roman"/>
                <w:sz w:val="28"/>
                <w:szCs w:val="28"/>
              </w:rPr>
              <w:t xml:space="preserve"> через носители информации, используемые на обеих системах</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BB3F61" w14:textId="6A1B55DC" w:rsidR="00767CBE" w:rsidRPr="005D30F0" w:rsidRDefault="00767CBE" w:rsidP="005D30F0">
            <w:pPr>
              <w:jc w:val="both"/>
              <w:rPr>
                <w:rFonts w:cs="Times New Roman"/>
              </w:rPr>
            </w:pPr>
            <w:r w:rsidRPr="005D30F0">
              <w:rPr>
                <w:rFonts w:cs="Times New Roman"/>
              </w:rPr>
              <w:t>Неприменима (Виртуализация ограничивает прямой доступ, что снижает эффективность или делает невозможным выполнение задач)</w:t>
            </w:r>
          </w:p>
        </w:tc>
      </w:tr>
      <w:tr w:rsidR="00767CBE" w:rsidRPr="005D30F0" w14:paraId="2FBA885F" w14:textId="77777777" w:rsidTr="006C3F78">
        <w:tblPrEx>
          <w:shd w:val="clear" w:color="auto" w:fill="CED7E7"/>
        </w:tblPrEx>
        <w:trPr>
          <w:trHeight w:val="300"/>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167E5BF7" w14:textId="77777777" w:rsidR="00767CBE" w:rsidRPr="005D30F0" w:rsidRDefault="00767CBE"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089ADA11" w14:textId="77777777" w:rsidR="00767CBE" w:rsidRPr="005D30F0" w:rsidRDefault="00767CBE"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AC6EA8" w14:textId="77777777" w:rsidR="00767CBE" w:rsidRPr="005D30F0" w:rsidRDefault="00767CBE"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Т9.11. Отправка данных через альтернативную среду передачи данных</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1DEA83" w14:textId="32EB9368" w:rsidR="00767CBE" w:rsidRPr="005D30F0" w:rsidRDefault="00767CBE" w:rsidP="005D30F0">
            <w:pPr>
              <w:jc w:val="both"/>
              <w:rPr>
                <w:rFonts w:cs="Times New Roman"/>
              </w:rPr>
            </w:pPr>
            <w:r w:rsidRPr="005D30F0">
              <w:rPr>
                <w:rFonts w:cs="Times New Roman"/>
              </w:rPr>
              <w:t>Неприменима (Виртуализация ограничивает прямой доступ, что снижает эффективность или делает невозможным выполнение задач)</w:t>
            </w:r>
          </w:p>
        </w:tc>
      </w:tr>
      <w:tr w:rsidR="00767CBE" w:rsidRPr="005D30F0" w14:paraId="00D5DB8E" w14:textId="77777777" w:rsidTr="006C3F78">
        <w:tblPrEx>
          <w:shd w:val="clear" w:color="auto" w:fill="CED7E7"/>
        </w:tblPrEx>
        <w:trPr>
          <w:trHeight w:val="74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220E63D4" w14:textId="77777777" w:rsidR="00767CBE" w:rsidRPr="005D30F0" w:rsidRDefault="00767CBE"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1D188227" w14:textId="77777777" w:rsidR="00767CBE" w:rsidRPr="005D30F0" w:rsidRDefault="00767CBE"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45C63E" w14:textId="77777777" w:rsidR="00767CBE" w:rsidRPr="005D30F0" w:rsidRDefault="00767CBE"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Т9.12. Шифрование выводимой информации, использование стеганографии для сокрытия факта вывода информации</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31B95" w14:textId="3D7F4551" w:rsidR="00767CBE" w:rsidRPr="005D30F0" w:rsidRDefault="00767CBE" w:rsidP="005D30F0">
            <w:pPr>
              <w:jc w:val="both"/>
              <w:rPr>
                <w:rFonts w:cs="Times New Roman"/>
              </w:rPr>
            </w:pPr>
            <w:r w:rsidRPr="005D30F0">
              <w:rPr>
                <w:rFonts w:cs="Times New Roman"/>
              </w:rPr>
              <w:t>Неприменима (Виртуализация ограничивает прямой доступ, что снижает эффективность или делает невозможным выполнение задач)</w:t>
            </w:r>
          </w:p>
        </w:tc>
      </w:tr>
      <w:tr w:rsidR="00767CBE" w:rsidRPr="005D30F0" w14:paraId="2EDEA47B" w14:textId="77777777" w:rsidTr="006C3F78">
        <w:tblPrEx>
          <w:shd w:val="clear" w:color="auto" w:fill="CED7E7"/>
        </w:tblPrEx>
        <w:trPr>
          <w:trHeight w:val="163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27548172" w14:textId="77777777" w:rsidR="00767CBE" w:rsidRPr="005D30F0" w:rsidRDefault="00767CBE"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6FF6C85B" w14:textId="77777777" w:rsidR="00767CBE" w:rsidRPr="005D30F0" w:rsidRDefault="00767CBE"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13D82" w14:textId="77777777" w:rsidR="00767CBE" w:rsidRPr="005D30F0" w:rsidRDefault="00767CBE"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Т9.13. Вывод информации через предоставление доступа к файловым хранилищам и базам данных в инфраструктуре скомпрометированной системы или сети, в том числе путем создания новых учетных записей или передачи данных для аутентификации и авторизации имеющихся учетных записей</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51A2C8" w14:textId="635A8F94" w:rsidR="00767CBE" w:rsidRPr="005D30F0" w:rsidRDefault="00767CBE" w:rsidP="005D30F0">
            <w:pPr>
              <w:jc w:val="both"/>
              <w:rPr>
                <w:rFonts w:cs="Times New Roman"/>
              </w:rPr>
            </w:pPr>
            <w:r w:rsidRPr="005D30F0">
              <w:rPr>
                <w:rFonts w:cs="Times New Roman"/>
              </w:rPr>
              <w:t>Неприменима (Виртуализация ограничивает прямой доступ, что снижает эффективность или делает невозможным выполнение задач)</w:t>
            </w:r>
          </w:p>
        </w:tc>
      </w:tr>
      <w:tr w:rsidR="005D3D2A" w:rsidRPr="005D30F0" w14:paraId="02C2F398" w14:textId="77777777" w:rsidTr="006C3F78">
        <w:tblPrEx>
          <w:shd w:val="clear" w:color="auto" w:fill="CED7E7"/>
        </w:tblPrEx>
        <w:trPr>
          <w:trHeight w:val="1190"/>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2E58C3A6" w14:textId="77777777" w:rsidR="005D3D2A" w:rsidRPr="005D30F0" w:rsidRDefault="005D3D2A" w:rsidP="00F01B11">
            <w:pPr>
              <w:jc w:val="cente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1E567D4A" w14:textId="77777777" w:rsidR="005D3D2A" w:rsidRPr="005D30F0" w:rsidRDefault="005D3D2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14C62" w14:textId="77777777" w:rsidR="005D3D2A" w:rsidRPr="005D30F0" w:rsidRDefault="005D3D2A"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Т9.14. Вывод информации путем размещения сообщений или файлов на публичных ресурсах, доступных для анонимного нарушителя (форумы, файлообменные сервисы, фотобанки, облачные сервисы, социальные сети)</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C36E5" w14:textId="10392814" w:rsidR="005D3D2A" w:rsidRPr="005D30F0" w:rsidRDefault="005D3D2A" w:rsidP="005D30F0">
            <w:pPr>
              <w:jc w:val="both"/>
              <w:rPr>
                <w:rFonts w:cs="Times New Roman"/>
              </w:rPr>
            </w:pPr>
            <w:r w:rsidRPr="005D30F0">
              <w:rPr>
                <w:rFonts w:cs="Times New Roman"/>
              </w:rPr>
              <w:t>Неприменима (</w:t>
            </w:r>
            <w:r w:rsidR="00767CBE" w:rsidRPr="005D30F0">
              <w:rPr>
                <w:rFonts w:cs="Times New Roman"/>
              </w:rPr>
              <w:t>Виртуализация ограничивает прямой доступ, что снижает эффективность или делает невозможным выполнение задач)</w:t>
            </w:r>
          </w:p>
        </w:tc>
      </w:tr>
      <w:tr w:rsidR="00767CBE" w:rsidRPr="005D30F0" w14:paraId="2D25100E" w14:textId="77777777" w:rsidTr="006C3F78">
        <w:tblPrEx>
          <w:shd w:val="clear" w:color="auto" w:fill="CED7E7"/>
        </w:tblPrEx>
        <w:trPr>
          <w:trHeight w:val="1190"/>
          <w:jc w:val="center"/>
        </w:trPr>
        <w:tc>
          <w:tcPr>
            <w:tcW w:w="84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7C033" w14:textId="77777777" w:rsidR="00767CBE" w:rsidRPr="005D30F0" w:rsidRDefault="00767CBE" w:rsidP="00F01B11">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Т10</w:t>
            </w:r>
          </w:p>
        </w:tc>
        <w:tc>
          <w:tcPr>
            <w:tcW w:w="215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51DED" w14:textId="77777777" w:rsidR="00767CBE" w:rsidRPr="005D30F0" w:rsidRDefault="00767CBE" w:rsidP="005D30F0">
            <w:pPr>
              <w:pStyle w:val="af4"/>
              <w:widowControl/>
              <w:shd w:val="clear" w:color="auto" w:fill="FFFFFF"/>
              <w:spacing w:before="0" w:after="0"/>
              <w:jc w:val="both"/>
              <w:rPr>
                <w:rStyle w:val="aa"/>
                <w:rFonts w:cs="Times New Roman"/>
                <w:sz w:val="28"/>
                <w:szCs w:val="28"/>
              </w:rPr>
            </w:pPr>
            <w:r w:rsidRPr="005D30F0">
              <w:rPr>
                <w:rStyle w:val="aa"/>
                <w:rFonts w:cs="Times New Roman"/>
                <w:sz w:val="28"/>
                <w:szCs w:val="28"/>
              </w:rPr>
              <w:t xml:space="preserve">Несанкционированный доступ и (или) воздействие на </w:t>
            </w:r>
            <w:r w:rsidRPr="005D30F0">
              <w:rPr>
                <w:rStyle w:val="aa"/>
                <w:rFonts w:cs="Times New Roman"/>
                <w:sz w:val="28"/>
                <w:szCs w:val="28"/>
              </w:rPr>
              <w:lastRenderedPageBreak/>
              <w:t>информационные ресурсы или компоненты систем и сетей, приводящие к негативным последствиям</w:t>
            </w:r>
          </w:p>
          <w:p w14:paraId="6239DCCF" w14:textId="77777777" w:rsidR="00767CBE" w:rsidRPr="005D30F0" w:rsidRDefault="00767CBE" w:rsidP="005D30F0">
            <w:pPr>
              <w:pStyle w:val="af4"/>
              <w:widowControl/>
              <w:shd w:val="clear" w:color="auto" w:fill="FFFFFF"/>
              <w:spacing w:before="0" w:after="0"/>
              <w:jc w:val="both"/>
              <w:rPr>
                <w:rStyle w:val="aa"/>
                <w:rFonts w:cs="Times New Roman"/>
                <w:sz w:val="28"/>
                <w:szCs w:val="28"/>
              </w:rPr>
            </w:pPr>
          </w:p>
          <w:p w14:paraId="60D8EC58" w14:textId="77777777" w:rsidR="00767CBE" w:rsidRPr="005D30F0" w:rsidRDefault="00767CBE"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Тактическая задача: достижение нарушителем конечной цели, приводящее к реализации моделируемой угрозы и причинению недопустимых негативных последствий</w:t>
            </w: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FC6C7" w14:textId="77777777" w:rsidR="00767CBE" w:rsidRPr="005D30F0" w:rsidRDefault="00767CBE"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lastRenderedPageBreak/>
              <w:t>Т10.1. Несанкционированный доступ к информации в памяти системы, файловой системе, базах данных, репозиториях, в программных модулях и прошивках</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9C631" w14:textId="5230FA25" w:rsidR="00767CBE" w:rsidRPr="005D30F0" w:rsidRDefault="00767CBE" w:rsidP="005D30F0">
            <w:pPr>
              <w:jc w:val="both"/>
              <w:rPr>
                <w:rFonts w:cs="Times New Roman"/>
              </w:rPr>
            </w:pPr>
            <w:r w:rsidRPr="005D30F0">
              <w:rPr>
                <w:rFonts w:cs="Times New Roman"/>
              </w:rPr>
              <w:t>Неприменима (Отсутствует объект воздействия)</w:t>
            </w:r>
          </w:p>
        </w:tc>
      </w:tr>
      <w:tr w:rsidR="00767CBE" w:rsidRPr="005D30F0" w14:paraId="41CACB97" w14:textId="77777777" w:rsidTr="006C3F78">
        <w:tblPrEx>
          <w:shd w:val="clear" w:color="auto" w:fill="CED7E7"/>
        </w:tblPrEx>
        <w:trPr>
          <w:trHeight w:val="74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01E5C327" w14:textId="77777777" w:rsidR="00767CBE" w:rsidRPr="005D30F0" w:rsidRDefault="00767CBE" w:rsidP="005D30F0">
            <w:pP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667C6F61" w14:textId="77777777" w:rsidR="00767CBE" w:rsidRPr="005D30F0" w:rsidRDefault="00767CBE"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C9CFA1" w14:textId="77777777" w:rsidR="00767CBE" w:rsidRPr="005D30F0" w:rsidRDefault="00767CBE"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Т10.2. Несанкционированное воздействие на системное программное обеспечение, его конфигурацию и параметры доступа</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2F39D7" w14:textId="619144EC" w:rsidR="00767CBE" w:rsidRPr="005D30F0" w:rsidRDefault="00767CBE" w:rsidP="005D30F0">
            <w:pPr>
              <w:jc w:val="both"/>
              <w:rPr>
                <w:rFonts w:cs="Times New Roman"/>
              </w:rPr>
            </w:pPr>
            <w:r w:rsidRPr="005D30F0">
              <w:rPr>
                <w:rFonts w:cs="Times New Roman"/>
              </w:rPr>
              <w:t>Неприменима (Отсутствует объект воздействия)</w:t>
            </w:r>
          </w:p>
        </w:tc>
      </w:tr>
      <w:tr w:rsidR="00767CBE" w:rsidRPr="005D30F0" w14:paraId="63700F3E" w14:textId="77777777" w:rsidTr="006C3F78">
        <w:tblPrEx>
          <w:shd w:val="clear" w:color="auto" w:fill="CED7E7"/>
        </w:tblPrEx>
        <w:trPr>
          <w:trHeight w:val="74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1BF13B92" w14:textId="77777777" w:rsidR="00767CBE" w:rsidRPr="005D30F0" w:rsidRDefault="00767CBE" w:rsidP="005D30F0">
            <w:pP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1087101B" w14:textId="77777777" w:rsidR="00767CBE" w:rsidRPr="005D30F0" w:rsidRDefault="00767CBE"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19AE6" w14:textId="77777777" w:rsidR="00767CBE" w:rsidRPr="005D30F0" w:rsidRDefault="00767CBE"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Т10.3. Несанкционированное воздействие на программные модули прикладного программного обеспечения</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204126" w14:textId="3E1569E8" w:rsidR="00767CBE" w:rsidRPr="005D30F0" w:rsidRDefault="00767CBE" w:rsidP="005D30F0">
            <w:pPr>
              <w:jc w:val="both"/>
              <w:rPr>
                <w:rFonts w:cs="Times New Roman"/>
              </w:rPr>
            </w:pPr>
            <w:r w:rsidRPr="005D30F0">
              <w:rPr>
                <w:rFonts w:cs="Times New Roman"/>
              </w:rPr>
              <w:t>Неприменима (Отсутствует объект воздействия)</w:t>
            </w:r>
          </w:p>
        </w:tc>
      </w:tr>
      <w:tr w:rsidR="00767CBE" w:rsidRPr="005D30F0" w14:paraId="6FC62879" w14:textId="77777777" w:rsidTr="006C3F78">
        <w:tblPrEx>
          <w:shd w:val="clear" w:color="auto" w:fill="CED7E7"/>
        </w:tblPrEx>
        <w:trPr>
          <w:trHeight w:val="74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5D059F74" w14:textId="77777777" w:rsidR="00767CBE" w:rsidRPr="005D30F0" w:rsidRDefault="00767CBE" w:rsidP="005D30F0">
            <w:pP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3BC30E7E" w14:textId="77777777" w:rsidR="00767CBE" w:rsidRPr="005D30F0" w:rsidRDefault="00767CBE"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FBA16" w14:textId="77777777" w:rsidR="00767CBE" w:rsidRPr="005D30F0" w:rsidRDefault="00767CBE"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Т10.4. Несанкционированное воздействие на программный код, конфигурацию и параметры доступа прикладного программного обеспечения</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62AE52" w14:textId="6F1285DB" w:rsidR="00767CBE" w:rsidRPr="005D30F0" w:rsidRDefault="00767CBE" w:rsidP="005D30F0">
            <w:pPr>
              <w:jc w:val="both"/>
              <w:rPr>
                <w:rFonts w:cs="Times New Roman"/>
              </w:rPr>
            </w:pPr>
            <w:r w:rsidRPr="005D30F0">
              <w:rPr>
                <w:rFonts w:cs="Times New Roman"/>
              </w:rPr>
              <w:t>Неприменима (Отсутствует объект воздействия)</w:t>
            </w:r>
          </w:p>
        </w:tc>
      </w:tr>
      <w:tr w:rsidR="00767CBE" w:rsidRPr="005D30F0" w14:paraId="4ED018A7" w14:textId="77777777" w:rsidTr="006C3F78">
        <w:tblPrEx>
          <w:shd w:val="clear" w:color="auto" w:fill="CED7E7"/>
        </w:tblPrEx>
        <w:trPr>
          <w:trHeight w:val="74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200B9C00" w14:textId="77777777" w:rsidR="00767CBE" w:rsidRPr="005D30F0" w:rsidRDefault="00767CBE" w:rsidP="005D30F0">
            <w:pP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786C7128" w14:textId="77777777" w:rsidR="00767CBE" w:rsidRPr="005D30F0" w:rsidRDefault="00767CBE"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3DFE78" w14:textId="77777777" w:rsidR="00767CBE" w:rsidRPr="005D30F0" w:rsidRDefault="00767CBE"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Т10.5. Несанкционированное воздействие на программный код, конфигурацию и параметры доступа системного программного обеспечения</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83403" w14:textId="63C44DB1" w:rsidR="00767CBE" w:rsidRPr="005D30F0" w:rsidRDefault="00767CBE" w:rsidP="005D30F0">
            <w:pPr>
              <w:jc w:val="both"/>
              <w:rPr>
                <w:rFonts w:cs="Times New Roman"/>
              </w:rPr>
            </w:pPr>
            <w:r w:rsidRPr="005D30F0">
              <w:rPr>
                <w:rFonts w:cs="Times New Roman"/>
              </w:rPr>
              <w:t>Неприменима (Отсутствует объект воздействия)</w:t>
            </w:r>
          </w:p>
        </w:tc>
      </w:tr>
      <w:tr w:rsidR="00767CBE" w:rsidRPr="005D30F0" w14:paraId="465F72A8" w14:textId="77777777" w:rsidTr="006C3F78">
        <w:tblPrEx>
          <w:shd w:val="clear" w:color="auto" w:fill="CED7E7"/>
        </w:tblPrEx>
        <w:trPr>
          <w:trHeight w:val="74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204E9609" w14:textId="77777777" w:rsidR="00767CBE" w:rsidRPr="005D30F0" w:rsidRDefault="00767CBE" w:rsidP="005D30F0">
            <w:pP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01DEA92C" w14:textId="77777777" w:rsidR="00767CBE" w:rsidRPr="005D30F0" w:rsidRDefault="00767CBE"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C9E8D" w14:textId="77777777" w:rsidR="00767CBE" w:rsidRPr="005D30F0" w:rsidRDefault="00767CBE"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Т10.6. Несанкционированное воздействие на программный код, конфигурацию и параметры доступа прошивки устройства</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2B6F73" w14:textId="09230304" w:rsidR="00767CBE" w:rsidRPr="005D30F0" w:rsidRDefault="00767CBE" w:rsidP="005D30F0">
            <w:pPr>
              <w:jc w:val="both"/>
              <w:rPr>
                <w:rFonts w:cs="Times New Roman"/>
              </w:rPr>
            </w:pPr>
            <w:r w:rsidRPr="005D30F0">
              <w:rPr>
                <w:rFonts w:cs="Times New Roman"/>
              </w:rPr>
              <w:t>Неприменима (Отсутствует объект воздействия)</w:t>
            </w:r>
          </w:p>
        </w:tc>
      </w:tr>
      <w:tr w:rsidR="00767CBE" w:rsidRPr="005D30F0" w14:paraId="336EDCBE" w14:textId="77777777" w:rsidTr="006C3F78">
        <w:tblPrEx>
          <w:shd w:val="clear" w:color="auto" w:fill="CED7E7"/>
        </w:tblPrEx>
        <w:trPr>
          <w:trHeight w:val="163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56BE75BD" w14:textId="77777777" w:rsidR="00767CBE" w:rsidRPr="005D30F0" w:rsidRDefault="00767CBE" w:rsidP="005D30F0">
            <w:pP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63B7C447" w14:textId="77777777" w:rsidR="00767CBE" w:rsidRPr="005D30F0" w:rsidRDefault="00767CBE"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F1B1DC" w14:textId="77777777" w:rsidR="00767CBE" w:rsidRPr="005D30F0" w:rsidRDefault="00767CBE"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Т10.7. Подмена информации (например, платежных реквизитов) в памяти или информации, хранимой в виде файлов, информации в базах данных и репозиториях, информации на неразмеченных областях дисков и сменных носителей</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410523" w14:textId="2BE1A90C" w:rsidR="00767CBE" w:rsidRPr="005D30F0" w:rsidRDefault="00767CBE" w:rsidP="005D30F0">
            <w:pPr>
              <w:jc w:val="both"/>
              <w:rPr>
                <w:rFonts w:cs="Times New Roman"/>
              </w:rPr>
            </w:pPr>
            <w:r w:rsidRPr="005D30F0">
              <w:rPr>
                <w:rFonts w:cs="Times New Roman"/>
              </w:rPr>
              <w:t>Неприменима (Отсутствует объект воздействия)</w:t>
            </w:r>
          </w:p>
        </w:tc>
      </w:tr>
      <w:tr w:rsidR="00767CBE" w:rsidRPr="005D30F0" w14:paraId="5EC6A469" w14:textId="77777777" w:rsidTr="006C3F78">
        <w:tblPrEx>
          <w:shd w:val="clear" w:color="auto" w:fill="CED7E7"/>
        </w:tblPrEx>
        <w:trPr>
          <w:trHeight w:val="1190"/>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3F17345F" w14:textId="77777777" w:rsidR="00767CBE" w:rsidRPr="005D30F0" w:rsidRDefault="00767CBE" w:rsidP="005D30F0">
            <w:pP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7841080F" w14:textId="77777777" w:rsidR="00767CBE" w:rsidRPr="005D30F0" w:rsidRDefault="00767CBE"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DF28B3" w14:textId="77777777" w:rsidR="00767CBE" w:rsidRPr="005D30F0" w:rsidRDefault="00767CBE"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Т10.8. Уничтожение информации, включая информацию, хранимую в виде файлов, информацию в базах данных и репозиториях, информацию на неразмеченных областях дисков и сменных носителей</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29419B" w14:textId="3EBE8F11" w:rsidR="00767CBE" w:rsidRPr="005D30F0" w:rsidRDefault="00767CBE" w:rsidP="005D30F0">
            <w:pPr>
              <w:jc w:val="both"/>
              <w:rPr>
                <w:rFonts w:cs="Times New Roman"/>
              </w:rPr>
            </w:pPr>
            <w:r w:rsidRPr="005D30F0">
              <w:rPr>
                <w:rFonts w:cs="Times New Roman"/>
              </w:rPr>
              <w:t>Неприменима (Отсутствует объект воздействия)</w:t>
            </w:r>
          </w:p>
        </w:tc>
      </w:tr>
      <w:tr w:rsidR="00767CBE" w:rsidRPr="005D30F0" w14:paraId="7F516F16" w14:textId="77777777" w:rsidTr="006C3F78">
        <w:tblPrEx>
          <w:shd w:val="clear" w:color="auto" w:fill="CED7E7"/>
        </w:tblPrEx>
        <w:trPr>
          <w:trHeight w:val="74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059E2677" w14:textId="77777777" w:rsidR="00767CBE" w:rsidRPr="005D30F0" w:rsidRDefault="00767CBE" w:rsidP="005D30F0">
            <w:pP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1F36604D" w14:textId="77777777" w:rsidR="00767CBE" w:rsidRPr="005D30F0" w:rsidRDefault="00767CBE"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191EE0" w14:textId="77777777" w:rsidR="00767CBE" w:rsidRPr="005D30F0" w:rsidRDefault="00767CBE"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 xml:space="preserve">Т10.9. Добавление информации (например, </w:t>
            </w:r>
            <w:proofErr w:type="spellStart"/>
            <w:r w:rsidRPr="005D30F0">
              <w:rPr>
                <w:rStyle w:val="aa"/>
                <w:rFonts w:cs="Times New Roman"/>
                <w:sz w:val="28"/>
                <w:szCs w:val="28"/>
              </w:rPr>
              <w:t>дефейсинг</w:t>
            </w:r>
            <w:proofErr w:type="spellEnd"/>
            <w:r w:rsidRPr="005D30F0">
              <w:rPr>
                <w:rStyle w:val="aa"/>
                <w:rFonts w:cs="Times New Roman"/>
                <w:sz w:val="28"/>
                <w:szCs w:val="28"/>
              </w:rPr>
              <w:t xml:space="preserve"> корпоративного портала, публикация ложной новости) </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233FE" w14:textId="59F2A30B" w:rsidR="00767CBE" w:rsidRPr="005D30F0" w:rsidRDefault="00767CBE" w:rsidP="005D30F0">
            <w:pPr>
              <w:jc w:val="both"/>
              <w:rPr>
                <w:rFonts w:cs="Times New Roman"/>
              </w:rPr>
            </w:pPr>
            <w:r w:rsidRPr="005D30F0">
              <w:rPr>
                <w:rFonts w:cs="Times New Roman"/>
              </w:rPr>
              <w:t>Неприменима (Отсутствует объект воздействия)</w:t>
            </w:r>
          </w:p>
        </w:tc>
      </w:tr>
      <w:tr w:rsidR="00767CBE" w:rsidRPr="005D30F0" w14:paraId="1852A479" w14:textId="77777777" w:rsidTr="006C3F78">
        <w:tblPrEx>
          <w:shd w:val="clear" w:color="auto" w:fill="CED7E7"/>
        </w:tblPrEx>
        <w:trPr>
          <w:trHeight w:val="745"/>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721F9AB2" w14:textId="77777777" w:rsidR="00767CBE" w:rsidRPr="005D30F0" w:rsidRDefault="00767CBE" w:rsidP="005D30F0">
            <w:pP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417E9AAC" w14:textId="77777777" w:rsidR="00767CBE" w:rsidRPr="005D30F0" w:rsidRDefault="00767CBE"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0083A4" w14:textId="77777777" w:rsidR="00767CBE" w:rsidRPr="005D30F0" w:rsidRDefault="00767CBE"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Т10.10. Организация отказа в обслуживании одной или нескольких систем, компонентов системы или сети</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C6E52B" w14:textId="751881EE" w:rsidR="00767CBE" w:rsidRPr="005D30F0" w:rsidRDefault="00767CBE" w:rsidP="005D30F0">
            <w:pPr>
              <w:jc w:val="both"/>
              <w:rPr>
                <w:rFonts w:cs="Times New Roman"/>
              </w:rPr>
            </w:pPr>
            <w:r w:rsidRPr="005D30F0">
              <w:rPr>
                <w:rFonts w:cs="Times New Roman"/>
              </w:rPr>
              <w:t>Неприменима (Отсутствует объект воздействия)</w:t>
            </w:r>
          </w:p>
        </w:tc>
      </w:tr>
      <w:tr w:rsidR="00767CBE" w:rsidRPr="005D30F0" w14:paraId="0F443DA9" w14:textId="77777777" w:rsidTr="006C3F78">
        <w:tblPrEx>
          <w:shd w:val="clear" w:color="auto" w:fill="CED7E7"/>
        </w:tblPrEx>
        <w:trPr>
          <w:trHeight w:val="300"/>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357C878E" w14:textId="77777777" w:rsidR="00767CBE" w:rsidRPr="005D30F0" w:rsidRDefault="00767CBE" w:rsidP="005D30F0">
            <w:pP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05692503" w14:textId="77777777" w:rsidR="00767CBE" w:rsidRPr="005D30F0" w:rsidRDefault="00767CBE"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D9013" w14:textId="77777777" w:rsidR="00767CBE" w:rsidRPr="005D30F0" w:rsidRDefault="00767CBE"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Т10.11. Нецелевое использование ресурсов системы.</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4CF447" w14:textId="7831BD0A" w:rsidR="00767CBE" w:rsidRPr="005D30F0" w:rsidRDefault="00767CBE" w:rsidP="005D30F0">
            <w:pPr>
              <w:jc w:val="both"/>
              <w:rPr>
                <w:rFonts w:cs="Times New Roman"/>
              </w:rPr>
            </w:pPr>
            <w:r w:rsidRPr="005D30F0">
              <w:rPr>
                <w:rFonts w:cs="Times New Roman"/>
              </w:rPr>
              <w:t>Неприменима (Отсутствует объект воздействия)</w:t>
            </w:r>
          </w:p>
        </w:tc>
      </w:tr>
      <w:tr w:rsidR="00767CBE" w:rsidRPr="005D30F0" w14:paraId="4BA98ECE" w14:textId="77777777" w:rsidTr="006C3F78">
        <w:tblPrEx>
          <w:shd w:val="clear" w:color="auto" w:fill="CED7E7"/>
        </w:tblPrEx>
        <w:trPr>
          <w:trHeight w:val="2524"/>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47FE2528" w14:textId="77777777" w:rsidR="00767CBE" w:rsidRPr="005D30F0" w:rsidRDefault="00767CBE" w:rsidP="005D30F0">
            <w:pP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7BE4422C" w14:textId="77777777" w:rsidR="00767CBE" w:rsidRPr="005D30F0" w:rsidRDefault="00767CBE"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B9F98" w14:textId="77777777" w:rsidR="00767CBE" w:rsidRPr="005D30F0" w:rsidRDefault="00767CBE"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Т10.12. Несанкционированное воздействие на автоматизированные системы управления с целью вызова отказа или нарушения функций управления, в том числе на АСУ критически важных объектов, потенциально опасных объектов, объектов, представляющих повышенную опасность для жизни и здоровья людей и для окружающей природной среды, в том числе опасных производственных объектов</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B6961C" w14:textId="31ECBF63" w:rsidR="00767CBE" w:rsidRPr="005D30F0" w:rsidRDefault="00767CBE" w:rsidP="005D30F0">
            <w:pPr>
              <w:jc w:val="both"/>
              <w:rPr>
                <w:rFonts w:cs="Times New Roman"/>
              </w:rPr>
            </w:pPr>
            <w:r w:rsidRPr="005D30F0">
              <w:rPr>
                <w:rFonts w:cs="Times New Roman"/>
              </w:rPr>
              <w:t>Неприменима (Отсутствует объект воздействия)</w:t>
            </w:r>
          </w:p>
        </w:tc>
      </w:tr>
      <w:tr w:rsidR="00767CBE" w:rsidRPr="005D30F0" w14:paraId="1545BECD" w14:textId="77777777" w:rsidTr="006C3F78">
        <w:tblPrEx>
          <w:shd w:val="clear" w:color="auto" w:fill="CED7E7"/>
        </w:tblPrEx>
        <w:trPr>
          <w:trHeight w:val="2524"/>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42D85E7C" w14:textId="77777777" w:rsidR="00767CBE" w:rsidRPr="005D30F0" w:rsidRDefault="00767CBE" w:rsidP="005D30F0">
            <w:pP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01AD993C" w14:textId="77777777" w:rsidR="00767CBE" w:rsidRPr="005D30F0" w:rsidRDefault="00767CBE"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DC52A2" w14:textId="77777777" w:rsidR="00767CBE" w:rsidRPr="005D30F0" w:rsidRDefault="00767CBE"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Т10.13. Несанкционированное воздействие на автоматизированные системы управления с целью вызова отказа или поломки оборудования, в том числе АСУ критически важных объектов, потенциально опасных объектов, объектов, представляющих повышенную опасность для жизни и здоровья людей и для окружающей природной среды, в том числе опасных производственных объектов</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5B07C4" w14:textId="0D165AA4" w:rsidR="00767CBE" w:rsidRPr="005D30F0" w:rsidRDefault="00767CBE" w:rsidP="005D30F0">
            <w:pPr>
              <w:jc w:val="both"/>
              <w:rPr>
                <w:rFonts w:cs="Times New Roman"/>
              </w:rPr>
            </w:pPr>
            <w:r w:rsidRPr="005D30F0">
              <w:rPr>
                <w:rFonts w:cs="Times New Roman"/>
              </w:rPr>
              <w:t>Неприменима (Отсутствует объект воздействия)</w:t>
            </w:r>
          </w:p>
        </w:tc>
      </w:tr>
      <w:tr w:rsidR="00D669B1" w:rsidRPr="005D30F0" w14:paraId="096E3BD1" w14:textId="77777777" w:rsidTr="006C3F78">
        <w:tblPrEx>
          <w:shd w:val="clear" w:color="auto" w:fill="CED7E7"/>
        </w:tblPrEx>
        <w:trPr>
          <w:trHeight w:val="2524"/>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2FB574B9" w14:textId="77777777" w:rsidR="00D669B1" w:rsidRPr="005D30F0" w:rsidRDefault="00D669B1" w:rsidP="005D30F0">
            <w:pP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5F4BA42A" w14:textId="77777777" w:rsidR="00D669B1" w:rsidRPr="005D30F0" w:rsidRDefault="00D669B1"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5B99E" w14:textId="77777777" w:rsidR="00D669B1" w:rsidRPr="005D30F0" w:rsidRDefault="00D669B1"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Т10.14. Отключение систем и средств мониторинга и защиты от угроз промышленной, физической, пожарной, экологической, радиационной безопасности, иных видов безопасности, в том числе критически важных объектов, потенциально опасных объектов, объектов, представляющих повышенную опасность для жизни и здоровья людей и для окружающей природной среды, в том числе опасных производственных объектов</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EE4D9" w14:textId="5AF30B94" w:rsidR="00D669B1" w:rsidRPr="005D30F0" w:rsidRDefault="00767CBE" w:rsidP="005D30F0">
            <w:pPr>
              <w:jc w:val="both"/>
              <w:rPr>
                <w:rFonts w:cs="Times New Roman"/>
              </w:rPr>
            </w:pPr>
            <w:r w:rsidRPr="005D30F0">
              <w:rPr>
                <w:rFonts w:cs="Times New Roman"/>
              </w:rPr>
              <w:t>Неприменима (Отсутствует объект воздействия)</w:t>
            </w:r>
          </w:p>
        </w:tc>
      </w:tr>
      <w:tr w:rsidR="006A0FFA" w:rsidRPr="005D30F0" w14:paraId="233B10D4" w14:textId="77777777" w:rsidTr="006C3F78">
        <w:tblPrEx>
          <w:shd w:val="clear" w:color="auto" w:fill="CED7E7"/>
        </w:tblPrEx>
        <w:trPr>
          <w:trHeight w:val="2524"/>
          <w:jc w:val="center"/>
        </w:trPr>
        <w:tc>
          <w:tcPr>
            <w:tcW w:w="846" w:type="dxa"/>
            <w:vMerge/>
            <w:tcBorders>
              <w:top w:val="single" w:sz="4" w:space="0" w:color="000000"/>
              <w:left w:val="single" w:sz="4" w:space="0" w:color="000000"/>
              <w:bottom w:val="single" w:sz="4" w:space="0" w:color="000000"/>
              <w:right w:val="single" w:sz="4" w:space="0" w:color="000000"/>
            </w:tcBorders>
            <w:shd w:val="clear" w:color="auto" w:fill="auto"/>
          </w:tcPr>
          <w:p w14:paraId="64F97260" w14:textId="77777777" w:rsidR="006A0FFA" w:rsidRPr="005D30F0" w:rsidRDefault="006A0FFA" w:rsidP="005D30F0">
            <w:pPr>
              <w:rPr>
                <w:rFonts w:cs="Times New Roman"/>
              </w:rPr>
            </w:pPr>
          </w:p>
        </w:tc>
        <w:tc>
          <w:tcPr>
            <w:tcW w:w="2156" w:type="dxa"/>
            <w:vMerge/>
            <w:tcBorders>
              <w:top w:val="single" w:sz="4" w:space="0" w:color="000000"/>
              <w:left w:val="single" w:sz="4" w:space="0" w:color="000000"/>
              <w:bottom w:val="single" w:sz="4" w:space="0" w:color="000000"/>
              <w:right w:val="single" w:sz="4" w:space="0" w:color="000000"/>
            </w:tcBorders>
            <w:shd w:val="clear" w:color="auto" w:fill="auto"/>
          </w:tcPr>
          <w:p w14:paraId="50A5C895" w14:textId="77777777" w:rsidR="006A0FFA" w:rsidRPr="005D30F0" w:rsidRDefault="006A0FFA" w:rsidP="005D30F0">
            <w:pPr>
              <w:jc w:val="both"/>
              <w:rPr>
                <w:rFonts w:cs="Times New Roman"/>
              </w:rPr>
            </w:pPr>
          </w:p>
        </w:tc>
        <w:tc>
          <w:tcPr>
            <w:tcW w:w="5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0CD1B3" w14:textId="77777777" w:rsidR="006A0FFA" w:rsidRPr="005D30F0" w:rsidRDefault="00000000" w:rsidP="005D30F0">
            <w:pPr>
              <w:pStyle w:val="af4"/>
              <w:widowControl/>
              <w:shd w:val="clear" w:color="auto" w:fill="FFFFFF"/>
              <w:spacing w:before="0" w:after="0"/>
              <w:jc w:val="both"/>
              <w:rPr>
                <w:rFonts w:cs="Times New Roman"/>
                <w:sz w:val="28"/>
                <w:szCs w:val="28"/>
              </w:rPr>
            </w:pPr>
            <w:r w:rsidRPr="005D30F0">
              <w:rPr>
                <w:rStyle w:val="aa"/>
                <w:rFonts w:cs="Times New Roman"/>
                <w:sz w:val="28"/>
                <w:szCs w:val="28"/>
              </w:rPr>
              <w:t xml:space="preserve">Т10.15. Воздействие на информационные ресурсы через системы распознавания визуальных, звуковых образов, системы </w:t>
            </w:r>
            <w:proofErr w:type="spellStart"/>
            <w:r w:rsidRPr="005D30F0">
              <w:rPr>
                <w:rStyle w:val="aa"/>
                <w:rFonts w:cs="Times New Roman"/>
                <w:sz w:val="28"/>
                <w:szCs w:val="28"/>
              </w:rPr>
              <w:t>геопозиционирования</w:t>
            </w:r>
            <w:proofErr w:type="spellEnd"/>
            <w:r w:rsidRPr="005D30F0">
              <w:rPr>
                <w:rStyle w:val="aa"/>
                <w:rFonts w:cs="Times New Roman"/>
                <w:sz w:val="28"/>
                <w:szCs w:val="28"/>
              </w:rPr>
              <w:t xml:space="preserve"> и ориентации, датчики вибрации, прочие датчики и системы преобразования сигналов физического мира в цифровое представление с целью полного или частичного вывода системы из строя или несанкционированного управления системой</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D58424" w14:textId="4548717E" w:rsidR="006A0FFA" w:rsidRPr="005D30F0" w:rsidRDefault="00D669B1" w:rsidP="005D30F0">
            <w:pPr>
              <w:jc w:val="both"/>
              <w:rPr>
                <w:rFonts w:cs="Times New Roman"/>
              </w:rPr>
            </w:pPr>
            <w:r w:rsidRPr="005D30F0">
              <w:rPr>
                <w:rFonts w:cs="Times New Roman"/>
              </w:rPr>
              <w:t>Применима</w:t>
            </w:r>
          </w:p>
        </w:tc>
      </w:tr>
    </w:tbl>
    <w:p w14:paraId="2C0164E4" w14:textId="77777777" w:rsidR="006A0FFA" w:rsidRPr="005D30F0" w:rsidRDefault="006A0FFA" w:rsidP="005D30F0">
      <w:pPr>
        <w:pStyle w:val="12"/>
        <w:widowControl w:val="0"/>
        <w:spacing w:before="0" w:after="0"/>
        <w:ind w:left="0"/>
        <w:jc w:val="center"/>
        <w:rPr>
          <w:rStyle w:val="aa"/>
          <w:rFonts w:ascii="Times New Roman" w:eastAsia="Times New Roman" w:hAnsi="Times New Roman" w:cs="Times New Roman"/>
        </w:rPr>
      </w:pPr>
    </w:p>
    <w:p w14:paraId="4C884A6E" w14:textId="77777777" w:rsidR="006A0FFA" w:rsidRPr="005D30F0" w:rsidRDefault="00000000" w:rsidP="005D30F0">
      <w:pPr>
        <w:pStyle w:val="12"/>
        <w:shd w:val="clear" w:color="auto" w:fill="FFFFFF"/>
        <w:spacing w:before="0" w:after="0"/>
        <w:ind w:left="0"/>
        <w:jc w:val="center"/>
        <w:rPr>
          <w:rStyle w:val="aa"/>
          <w:rFonts w:ascii="Times New Roman" w:eastAsia="Times New Roman" w:hAnsi="Times New Roman" w:cs="Times New Roman"/>
        </w:rPr>
      </w:pPr>
      <w:bookmarkStart w:id="58" w:name="_Toc20"/>
      <w:r w:rsidRPr="005D30F0">
        <w:rPr>
          <w:rStyle w:val="aa"/>
          <w:rFonts w:ascii="Times New Roman" w:hAnsi="Times New Roman" w:cs="Times New Roman"/>
        </w:rPr>
        <w:lastRenderedPageBreak/>
        <w:t>Приложение 2</w:t>
      </w:r>
      <w:r w:rsidRPr="005D30F0">
        <w:rPr>
          <w:rStyle w:val="aa"/>
          <w:rFonts w:ascii="Times New Roman" w:eastAsia="Times New Roman" w:hAnsi="Times New Roman" w:cs="Times New Roman"/>
        </w:rPr>
        <w:br/>
        <w:t>Состав групп угроз безопасности информации</w:t>
      </w:r>
      <w:bookmarkEnd w:id="58"/>
    </w:p>
    <w:tbl>
      <w:tblPr>
        <w:tblStyle w:val="TableNormal"/>
        <w:tblW w:w="145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852"/>
        <w:gridCol w:w="6940"/>
        <w:gridCol w:w="1951"/>
        <w:gridCol w:w="4852"/>
      </w:tblGrid>
      <w:tr w:rsidR="006A0FFA" w:rsidRPr="005D30F0" w14:paraId="4C07F717" w14:textId="77777777" w:rsidTr="00052AC9">
        <w:trPr>
          <w:trHeight w:val="745"/>
          <w:tblHeader/>
          <w:jc w:val="center"/>
        </w:trPr>
        <w:tc>
          <w:tcPr>
            <w:tcW w:w="8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9C425E"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t>№ п/п</w:t>
            </w:r>
          </w:p>
        </w:tc>
        <w:tc>
          <w:tcPr>
            <w:tcW w:w="6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AAD2E9"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t>Наименование угрозы</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6A086B"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t>Обозначение угрозы</w:t>
            </w:r>
          </w:p>
        </w:tc>
        <w:tc>
          <w:tcPr>
            <w:tcW w:w="48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D1A731" w14:textId="77777777" w:rsidR="006A0FFA" w:rsidRPr="005D30F0" w:rsidRDefault="00000000" w:rsidP="005D30F0">
            <w:pPr>
              <w:pStyle w:val="af0"/>
              <w:shd w:val="clear" w:color="auto" w:fill="FFFFFF"/>
              <w:spacing w:before="0" w:after="0"/>
              <w:rPr>
                <w:rFonts w:cs="Times New Roman"/>
                <w:sz w:val="28"/>
                <w:szCs w:val="28"/>
              </w:rPr>
            </w:pPr>
            <w:r w:rsidRPr="005D30F0">
              <w:rPr>
                <w:rStyle w:val="aa"/>
                <w:rFonts w:cs="Times New Roman"/>
                <w:sz w:val="28"/>
                <w:szCs w:val="28"/>
              </w:rPr>
              <w:t>Применимость угрозы</w:t>
            </w:r>
          </w:p>
        </w:tc>
      </w:tr>
      <w:tr w:rsidR="00D41ECF" w:rsidRPr="005D30F0" w14:paraId="400A8CC6" w14:textId="77777777" w:rsidTr="00514C7C">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46" w:type="dxa"/>
              <w:bottom w:w="80" w:type="dxa"/>
              <w:right w:w="80" w:type="dxa"/>
            </w:tcMar>
          </w:tcPr>
          <w:p w14:paraId="689F11FB" w14:textId="77777777" w:rsidR="00D41ECF" w:rsidRPr="005D30F0" w:rsidRDefault="00D41ECF" w:rsidP="005D30F0">
            <w:pPr>
              <w:rPr>
                <w:rFonts w:cs="Times New Roman"/>
              </w:rPr>
            </w:pPr>
          </w:p>
        </w:tc>
        <w:tc>
          <w:tcPr>
            <w:tcW w:w="13743" w:type="dxa"/>
            <w:gridSpan w:val="3"/>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2EAAD63" w14:textId="36AADF7A" w:rsidR="00D41ECF" w:rsidRPr="005D30F0" w:rsidRDefault="00D41ECF" w:rsidP="00514C7C">
            <w:pPr>
              <w:jc w:val="center"/>
              <w:rPr>
                <w:rFonts w:cs="Times New Roman"/>
              </w:rPr>
            </w:pPr>
            <w:r w:rsidRPr="005D30F0">
              <w:rPr>
                <w:rStyle w:val="aa"/>
                <w:rFonts w:cs="Times New Roman"/>
                <w:b/>
                <w:bCs/>
              </w:rPr>
              <w:t>Угроза выхода из строя технических средств из-за нарушения физической безопасности и условий эксплуатации</w:t>
            </w:r>
          </w:p>
        </w:tc>
      </w:tr>
      <w:tr w:rsidR="00CE65A8" w:rsidRPr="005D30F0" w14:paraId="0750918B"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6FC771A7" w14:textId="77777777" w:rsidR="00CE65A8" w:rsidRPr="005D30F0" w:rsidRDefault="00CE65A8"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15FF8D2" w14:textId="77777777" w:rsidR="00CE65A8" w:rsidRPr="005D30F0" w:rsidRDefault="00CE65A8"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преодоления физической защиты</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9D97285" w14:textId="77777777" w:rsidR="00CE65A8" w:rsidRPr="005D30F0" w:rsidRDefault="00CE65A8"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УБИ.139</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60B372D" w14:textId="14D60F97" w:rsidR="00CE65A8" w:rsidRPr="005D30F0" w:rsidRDefault="00CE65A8" w:rsidP="005D30F0">
            <w:pPr>
              <w:jc w:val="both"/>
              <w:rPr>
                <w:rFonts w:cs="Times New Roman"/>
              </w:rPr>
            </w:pPr>
            <w:r w:rsidRPr="005D30F0">
              <w:rPr>
                <w:rFonts w:cs="Times New Roman"/>
              </w:rPr>
              <w:t xml:space="preserve">Применима </w:t>
            </w:r>
          </w:p>
        </w:tc>
      </w:tr>
      <w:tr w:rsidR="00CE65A8" w:rsidRPr="005D30F0" w14:paraId="50E1B880"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38EC2CF5" w14:textId="77777777" w:rsidR="00CE65A8" w:rsidRPr="005D30F0" w:rsidRDefault="00CE65A8"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78573F7" w14:textId="77777777" w:rsidR="00CE65A8" w:rsidRPr="005D30F0" w:rsidRDefault="00CE65A8"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физического выведения из строя средств хранения, обработки и (или) ввода/вывода/ передачи информации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5BEB714" w14:textId="77777777" w:rsidR="00CE65A8" w:rsidRPr="005D30F0" w:rsidRDefault="00CE65A8"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УБИ.1</w:t>
            </w:r>
            <w:r w:rsidRPr="005D30F0">
              <w:rPr>
                <w:rStyle w:val="aa"/>
                <w:rFonts w:cs="Times New Roman"/>
                <w:sz w:val="28"/>
                <w:szCs w:val="28"/>
              </w:rPr>
              <w:t>57</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08246C4" w14:textId="7320D989" w:rsidR="00CE65A8" w:rsidRPr="005D30F0" w:rsidRDefault="00CE65A8" w:rsidP="005D30F0">
            <w:pPr>
              <w:jc w:val="both"/>
              <w:rPr>
                <w:rFonts w:cs="Times New Roman"/>
              </w:rPr>
            </w:pPr>
            <w:r w:rsidRPr="005D30F0">
              <w:rPr>
                <w:rFonts w:cs="Times New Roman"/>
              </w:rPr>
              <w:t xml:space="preserve">Применима </w:t>
            </w:r>
          </w:p>
        </w:tc>
      </w:tr>
      <w:tr w:rsidR="00CE65A8" w:rsidRPr="005D30F0" w14:paraId="0B09672C"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7E6FE488" w14:textId="77777777" w:rsidR="00CE65A8" w:rsidRPr="005D30F0" w:rsidRDefault="00CE65A8"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59F3409" w14:textId="77777777" w:rsidR="00CE65A8" w:rsidRPr="005D30F0" w:rsidRDefault="00CE65A8"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отказа подсистемы обеспечения температурного режима</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79C1635" w14:textId="77777777" w:rsidR="00CE65A8" w:rsidRPr="005D30F0" w:rsidRDefault="00CE65A8"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УБИ.1</w:t>
            </w:r>
            <w:r w:rsidRPr="005D30F0">
              <w:rPr>
                <w:rStyle w:val="aa"/>
                <w:rFonts w:cs="Times New Roman"/>
                <w:sz w:val="28"/>
                <w:szCs w:val="28"/>
              </w:rPr>
              <w:t>80</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A0CE065" w14:textId="4E465A20" w:rsidR="00CE65A8" w:rsidRPr="005D30F0" w:rsidRDefault="00CE65A8" w:rsidP="005D30F0">
            <w:pPr>
              <w:jc w:val="both"/>
              <w:rPr>
                <w:rFonts w:cs="Times New Roman"/>
              </w:rPr>
            </w:pPr>
            <w:r w:rsidRPr="005D30F0">
              <w:rPr>
                <w:rFonts w:cs="Times New Roman"/>
              </w:rPr>
              <w:t xml:space="preserve">Применима </w:t>
            </w:r>
          </w:p>
        </w:tc>
      </w:tr>
      <w:tr w:rsidR="00CE65A8" w:rsidRPr="005D30F0" w14:paraId="0D9613ED"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02C7CCB8" w14:textId="77777777" w:rsidR="00CE65A8" w:rsidRPr="005D30F0" w:rsidRDefault="00CE65A8"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6055821" w14:textId="77777777" w:rsidR="00CE65A8" w:rsidRPr="005D30F0" w:rsidRDefault="00CE65A8"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физического устаревания аппаратных компонентов</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612C70D" w14:textId="77777777" w:rsidR="00CE65A8" w:rsidRPr="005D30F0" w:rsidRDefault="00CE65A8"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УБИ.182</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96B1F22" w14:textId="7BFC531D" w:rsidR="00CE65A8" w:rsidRPr="005D30F0" w:rsidRDefault="00CE65A8" w:rsidP="005D30F0">
            <w:pPr>
              <w:jc w:val="both"/>
              <w:rPr>
                <w:rFonts w:cs="Times New Roman"/>
              </w:rPr>
            </w:pPr>
            <w:r w:rsidRPr="005D30F0">
              <w:rPr>
                <w:rFonts w:cs="Times New Roman"/>
              </w:rPr>
              <w:t xml:space="preserve">Применима </w:t>
            </w:r>
          </w:p>
        </w:tc>
      </w:tr>
      <w:tr w:rsidR="00CE65A8" w:rsidRPr="005D30F0" w14:paraId="476D24E8"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518723E4" w14:textId="77777777" w:rsidR="00CE65A8" w:rsidRPr="005D30F0" w:rsidRDefault="00CE65A8"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878D5E4" w14:textId="77777777" w:rsidR="00CE65A8" w:rsidRPr="005D30F0" w:rsidRDefault="00CE65A8"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хищения средств хранения, обработки и (или) ввода/вывода/передачи информации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EB27387" w14:textId="77777777" w:rsidR="00CE65A8" w:rsidRPr="005D30F0" w:rsidRDefault="00CE65A8"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УБИ.160</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F06EADD" w14:textId="1A0D8968" w:rsidR="00CE65A8" w:rsidRPr="005D30F0" w:rsidRDefault="00CE65A8" w:rsidP="005D30F0">
            <w:pPr>
              <w:jc w:val="both"/>
              <w:rPr>
                <w:rFonts w:cs="Times New Roman"/>
              </w:rPr>
            </w:pPr>
            <w:r w:rsidRPr="005D30F0">
              <w:rPr>
                <w:rFonts w:cs="Times New Roman"/>
              </w:rPr>
              <w:t xml:space="preserve">Применима </w:t>
            </w:r>
          </w:p>
        </w:tc>
      </w:tr>
      <w:tr w:rsidR="006A0FFA" w:rsidRPr="005D30F0" w14:paraId="3007EEF2"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412DC59A" w14:textId="77777777" w:rsidR="006A0FFA" w:rsidRPr="005D30F0" w:rsidRDefault="006A0FFA"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4027F50"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утраты носителей информации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EDAD5C9" w14:textId="77777777" w:rsidR="006A0FFA" w:rsidRPr="005D30F0" w:rsidRDefault="0000000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УБИ.156</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C4862EC" w14:textId="7F1FDE53" w:rsidR="006A0FFA" w:rsidRPr="005D30F0" w:rsidRDefault="00CE65A8" w:rsidP="005D30F0">
            <w:pPr>
              <w:jc w:val="both"/>
              <w:rPr>
                <w:rFonts w:cs="Times New Roman"/>
              </w:rPr>
            </w:pPr>
            <w:r w:rsidRPr="005D30F0">
              <w:rPr>
                <w:rFonts w:cs="Times New Roman"/>
              </w:rPr>
              <w:t xml:space="preserve">Применима </w:t>
            </w:r>
          </w:p>
        </w:tc>
      </w:tr>
      <w:tr w:rsidR="004A2C8D" w:rsidRPr="005D30F0" w14:paraId="697EA58E" w14:textId="77777777" w:rsidTr="00514C7C">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auto"/>
            <w:tcMar>
              <w:top w:w="80" w:type="dxa"/>
              <w:left w:w="746" w:type="dxa"/>
              <w:bottom w:w="80" w:type="dxa"/>
              <w:right w:w="80" w:type="dxa"/>
            </w:tcMar>
          </w:tcPr>
          <w:p w14:paraId="3B669374" w14:textId="77777777" w:rsidR="004A2C8D" w:rsidRPr="005D30F0" w:rsidRDefault="004A2C8D" w:rsidP="005D30F0">
            <w:pPr>
              <w:rPr>
                <w:rFonts w:cs="Times New Roman"/>
              </w:rPr>
            </w:pPr>
          </w:p>
        </w:tc>
        <w:tc>
          <w:tcPr>
            <w:tcW w:w="1374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5964D8" w14:textId="03F1323D" w:rsidR="004A2C8D" w:rsidRPr="005D30F0" w:rsidRDefault="004A2C8D" w:rsidP="00514C7C">
            <w:pPr>
              <w:jc w:val="center"/>
              <w:rPr>
                <w:rFonts w:cs="Times New Roman"/>
              </w:rPr>
            </w:pPr>
            <w:r w:rsidRPr="005D30F0">
              <w:rPr>
                <w:rStyle w:val="aa"/>
                <w:rFonts w:cs="Times New Roman"/>
                <w:b/>
                <w:bCs/>
              </w:rPr>
              <w:t>Угрозы несанкционированного воздействия на BIOS</w:t>
            </w:r>
          </w:p>
        </w:tc>
      </w:tr>
      <w:tr w:rsidR="004A2C8D" w:rsidRPr="005D30F0" w14:paraId="31E0D18F"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3AA238CA"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C696F0D"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аппаратного сброса пароля BIOS</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3D64579"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УБИ.004</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E34279E" w14:textId="42D196FF"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6D55D9E3"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18D429DA"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E564DF0"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внедрения вредоносного кода в BIOS</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FF8BD70"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УБИ.005</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48855F1" w14:textId="2A7BB0F9" w:rsidR="004A2C8D" w:rsidRPr="005D30F0" w:rsidRDefault="004A2C8D" w:rsidP="005D30F0">
            <w:pPr>
              <w:jc w:val="both"/>
              <w:rPr>
                <w:rFonts w:cs="Times New Roman"/>
              </w:rPr>
            </w:pPr>
            <w:r w:rsidRPr="005D30F0">
              <w:rPr>
                <w:rFonts w:cs="Times New Roman"/>
              </w:rPr>
              <w:t xml:space="preserve">Неприменима (Потенциал актуального нарушителя недостаточен для их </w:t>
            </w:r>
            <w:r w:rsidRPr="005D30F0">
              <w:rPr>
                <w:rFonts w:cs="Times New Roman"/>
              </w:rPr>
              <w:lastRenderedPageBreak/>
              <w:t>реализации)</w:t>
            </w:r>
          </w:p>
        </w:tc>
      </w:tr>
      <w:tr w:rsidR="004A2C8D" w:rsidRPr="005D30F0" w14:paraId="474C941E"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1194C36B"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3198D5B"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восстановления предыдущей уязвимой версии BIOS</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6509959"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УБИ.009</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D17DB7F" w14:textId="670E5025"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695F9770"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5FDB1BD6"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3C7D1E2"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деструктивного использования декларированного функционала BIOS</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3CBAF94"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УБИ.013</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81BB0EF" w14:textId="5C6F1F02"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40D1BF69"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1341A2FE"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816B50D"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загрузки нештатной операционной системы</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A2C9833"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018</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BD7CC9F" w14:textId="245E86EE"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19F9254D"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49A8FC35"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2E047A8"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изменения режимов работы аппаратных элементов компьютера</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129E009"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УБИ.024</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E84713D" w14:textId="7F0B55F0"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0B37C01D"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0618C348"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F085F7E"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использования поддельных цифровых подписей BIOS</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F4469C5"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УБИ.032</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E9A9449" w14:textId="4678E5A1"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57498534"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74D1DB4B"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1D6C661"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использования слабых криптографических алгоритмов BIOS</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7855414"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УБИ.035</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0F738C3" w14:textId="67D46DD6"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6AF8DC7D"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3A87F92D"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D6F12A9"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исчерпания запаса ключей, необходимых для обновления BIOS</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92B92AA"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УБИ.039</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7A68995" w14:textId="57F71BFB"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03955414"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682F8C90"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330528C"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нарушения изоляции среды исполнения BIOS</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FDB7D5A"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УБИ.045</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264E440" w14:textId="22AEFB6F"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29D022F9"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12C73B2A"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0358112"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невозможности управления правами пользователей BIOS</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FA5359B"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УБИ.053</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0063947" w14:textId="03790C3B"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68E92DAF"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30DA7D8E"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90F74EC"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несанкционированного выключения или обхода механизма защиты от записи в BIOS</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1054E62"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УБИ.072</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39CFED5" w14:textId="2DA7E9E0"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17C9882F"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548A799A"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F67D96B"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несанкционированного использования привилегированных функций BIOS</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E0CBADC"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УБИ.087</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9694D5C" w14:textId="011454AE"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5F3EC81B"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297A2AAC"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EC3D9C8"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подбора пароля BIOS</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A86AA91"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УБИ.123</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B4A5F82" w14:textId="40C9118B"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20AECDD3"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068F9166"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CC9A483"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подмены резервной копии программного обеспечения BIOS</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EB900BE"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УБИ.129</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A5E59FB" w14:textId="721B4276"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66F3EE34"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6D1AD0BF"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8C718F6"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программного сброса пароля BIOS</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9156CA9"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УБИ.144</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5F65A52" w14:textId="73F49B76"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156EC760"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370628BE"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255D16D"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сбоя процесса обновления BIOS</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14FF241"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УБИ.150</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30D6F2C" w14:textId="48CE7452" w:rsidR="004A2C8D" w:rsidRPr="005D30F0" w:rsidRDefault="004A2C8D" w:rsidP="005D30F0">
            <w:pPr>
              <w:jc w:val="both"/>
              <w:rPr>
                <w:rFonts w:cs="Times New Roman"/>
              </w:rPr>
            </w:pPr>
            <w:r w:rsidRPr="005D30F0">
              <w:rPr>
                <w:rFonts w:cs="Times New Roman"/>
              </w:rPr>
              <w:t xml:space="preserve">Неприменима (Потенциал актуального нарушителя недостаточен для их </w:t>
            </w:r>
            <w:r w:rsidRPr="005D30F0">
              <w:rPr>
                <w:rFonts w:cs="Times New Roman"/>
              </w:rPr>
              <w:lastRenderedPageBreak/>
              <w:t>реализации)</w:t>
            </w:r>
          </w:p>
        </w:tc>
      </w:tr>
      <w:tr w:rsidR="004A2C8D" w:rsidRPr="005D30F0" w14:paraId="0572032B"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55E35FED"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EE3EDD4"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установки уязвимых версий обновления программного обеспечения BIOS</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927929D"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УБИ.154</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E307E81" w14:textId="4E0AF61F"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3B93F6DF" w14:textId="77777777" w:rsidTr="00514C7C">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auto"/>
            <w:tcMar>
              <w:top w:w="80" w:type="dxa"/>
              <w:left w:w="746" w:type="dxa"/>
              <w:bottom w:w="80" w:type="dxa"/>
              <w:right w:w="80" w:type="dxa"/>
            </w:tcMar>
          </w:tcPr>
          <w:p w14:paraId="01F0361B" w14:textId="77777777" w:rsidR="004A2C8D" w:rsidRPr="005D30F0" w:rsidRDefault="004A2C8D" w:rsidP="005D30F0">
            <w:pPr>
              <w:rPr>
                <w:rFonts w:cs="Times New Roman"/>
              </w:rPr>
            </w:pPr>
          </w:p>
        </w:tc>
        <w:tc>
          <w:tcPr>
            <w:tcW w:w="1374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781A41" w14:textId="166AB92A" w:rsidR="004A2C8D" w:rsidRPr="005D30F0" w:rsidRDefault="004A2C8D" w:rsidP="00514C7C">
            <w:pPr>
              <w:jc w:val="center"/>
              <w:rPr>
                <w:rFonts w:cs="Times New Roman"/>
              </w:rPr>
            </w:pPr>
            <w:r w:rsidRPr="005D30F0">
              <w:rPr>
                <w:rStyle w:val="aa"/>
                <w:rFonts w:cs="Times New Roman"/>
                <w:b/>
                <w:bCs/>
              </w:rPr>
              <w:t>Угроза НСД к системе через компоненты прикладного ПО</w:t>
            </w:r>
          </w:p>
        </w:tc>
      </w:tr>
      <w:tr w:rsidR="004A2C8D" w:rsidRPr="005D30F0" w14:paraId="7A211498"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367298E3"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5600811"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воздействия на программы с высокими привилегиями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0225895"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007</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0AD0EE4" w14:textId="02D373CE"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63C27516"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62200E44"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2D03B12"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использования слабостей кодирования входных данных</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976D864"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УБИ.033</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F58264F" w14:textId="1068BC0E"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703CFF35"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3612BA20"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77B39CA"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исследования механизмов работы программы</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D64BDE5"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УБИ.036</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CD5C6EB" w14:textId="1992B05E"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32D5CC2A"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6F178C49"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56DCC6B"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исследования приложения через отчёты об ошибках</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0482779"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УБИ.037</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B1F1783" w14:textId="4D8D6867"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64D672A8"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4F063D5A"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D6C7438"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 xml:space="preserve">Угроза нарушения целостности данных </w:t>
            </w:r>
            <w:proofErr w:type="spellStart"/>
            <w:r w:rsidRPr="005D30F0">
              <w:rPr>
                <w:rStyle w:val="aa"/>
                <w:rFonts w:cs="Times New Roman"/>
                <w:sz w:val="28"/>
                <w:szCs w:val="28"/>
              </w:rPr>
              <w:t>кеша</w:t>
            </w:r>
            <w:proofErr w:type="spellEnd"/>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4B36FF9"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УБИ.049</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2DB5EF3" w14:textId="08808879"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3058DD7C"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11F983E8"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C460BD6"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некорректного задания структуры данных транзакции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640DF32"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УБИ.061</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1BF3B75" w14:textId="113C08C5" w:rsidR="004A2C8D" w:rsidRPr="005D30F0" w:rsidRDefault="004A2C8D" w:rsidP="005D30F0">
            <w:pPr>
              <w:jc w:val="both"/>
              <w:rPr>
                <w:rFonts w:cs="Times New Roman"/>
              </w:rPr>
            </w:pPr>
            <w:r w:rsidRPr="005D30F0">
              <w:rPr>
                <w:rFonts w:cs="Times New Roman"/>
              </w:rPr>
              <w:t xml:space="preserve">Неприменима (Потенциал актуального нарушителя недостаточен для их </w:t>
            </w:r>
            <w:r w:rsidRPr="005D30F0">
              <w:rPr>
                <w:rFonts w:cs="Times New Roman"/>
              </w:rPr>
              <w:lastRenderedPageBreak/>
              <w:t>реализации)</w:t>
            </w:r>
          </w:p>
        </w:tc>
      </w:tr>
      <w:tr w:rsidR="004A2C8D" w:rsidRPr="005D30F0" w14:paraId="4BD8BA64"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5C3599B0"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F55E542"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некорректного использования функционала программного обеспечения</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D48D32A"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УБИ.063</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DD9E952" w14:textId="0E89A452"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4AF20593"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547372BB"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C05590E"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неправомерного/некорректного использования интерфейса взаимодействия с приложением</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4366839"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УБИ.068</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649092E" w14:textId="0CCA9049"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53A3D903"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41CCA667"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3189AA0"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несанкционированного управления синхронизацией и состоянием</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1F0EAD4"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УБИ.094</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26DA6C6" w14:textId="7AD80081"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5C6DB993"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4FC9352F"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50A37E5"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несанкционированного управления указателями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40F34A5"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УБИ.095</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6635982" w14:textId="2F998C9D"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54D37EE5"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78752539"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1220055"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опосредованного управления группой программ через совместно используемые данные</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07383D6"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УБИ.102</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A95831A" w14:textId="0CA75987"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1620F140"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50B7FA2C"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D0541CD"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перебора всех настроек и параметров приложения</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DBA2AD2"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УБИ.109</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A09697F" w14:textId="3ABC0B8D"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4F233795"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08D3DC00"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2ABA4DF"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переполнения целочисленных переменных</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DE0D3AE"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УБИ.114</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5259DCA" w14:textId="28D1A4F6"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3C13A198"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151829DF"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B0B0236"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эксплуатации цифровой подписи программного кода</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060C648"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УБИ.162</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BA38AE1" w14:textId="078C9503"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36332B7A"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582B2579"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A498A52"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перехвата исключения/сигнала из привилегированного блока функций</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24C2CD4"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УБИ.163</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F608DF7" w14:textId="47595B8B"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6D2E8BAC"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6417ACC7"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B4C36BD"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подмены действия пользователя путём обмана</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5DCF8CE"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127</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941D252" w14:textId="57E34507"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59C2E3BE"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2DB1374D"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2A35B85"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пропуска проверки целостности программного обеспечения</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FFAA8ED"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УБИ.145</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E2F5AFF" w14:textId="4515E321"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37C3A27C"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24A7DA93"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678F81E"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наличия механизмов разработчика</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9D37202"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УБИ.169</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FC9B222" w14:textId="56B705C4"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00037E83"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673D4A9B"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5641B2A"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подмены программного обеспечения</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C72E197"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УБИ.188</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E4534B3" w14:textId="301EF890"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03CFF359"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21192602"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CD3D9F7"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использования уязвимых версий программного обеспечения</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65DCC15"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УБИ.192</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76B20A4" w14:textId="3D6039B9"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0D8A01A0" w14:textId="77777777" w:rsidTr="00052AC9">
        <w:tblPrEx>
          <w:shd w:val="clear" w:color="auto" w:fill="CED7E7"/>
        </w:tblPrEx>
        <w:trPr>
          <w:trHeight w:val="163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5BB7408C"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03422F0"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использования непроверенных пользовательских данных при формировании конфигурационного файла, используемого программным обеспечением администрирования информационных систем</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B2D1021"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УБИ.211</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AD08BA4" w14:textId="41033D3D"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6A0FFA" w:rsidRPr="005D30F0" w14:paraId="60201B13" w14:textId="77777777" w:rsidTr="00514C7C">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46" w:type="dxa"/>
              <w:bottom w:w="80" w:type="dxa"/>
              <w:right w:w="80" w:type="dxa"/>
            </w:tcMar>
          </w:tcPr>
          <w:p w14:paraId="026D11F3" w14:textId="77777777" w:rsidR="006A0FFA" w:rsidRPr="005D30F0" w:rsidRDefault="006A0FFA" w:rsidP="005D30F0">
            <w:pPr>
              <w:rPr>
                <w:rFonts w:cs="Times New Roman"/>
              </w:rPr>
            </w:pPr>
          </w:p>
        </w:tc>
        <w:tc>
          <w:tcPr>
            <w:tcW w:w="13743" w:type="dxa"/>
            <w:gridSpan w:val="3"/>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D563AF2" w14:textId="77777777" w:rsidR="006A0FFA" w:rsidRPr="005D30F0" w:rsidRDefault="00000000" w:rsidP="00514C7C">
            <w:pPr>
              <w:pStyle w:val="af4"/>
              <w:widowControl/>
              <w:shd w:val="clear" w:color="auto" w:fill="FFFFFF"/>
              <w:spacing w:before="0" w:after="0"/>
              <w:jc w:val="center"/>
              <w:rPr>
                <w:rFonts w:cs="Times New Roman"/>
                <w:sz w:val="28"/>
                <w:szCs w:val="28"/>
              </w:rPr>
            </w:pPr>
            <w:r w:rsidRPr="005D30F0">
              <w:rPr>
                <w:rStyle w:val="aa"/>
                <w:rFonts w:cs="Times New Roman"/>
                <w:b/>
                <w:bCs/>
                <w:sz w:val="28"/>
                <w:szCs w:val="28"/>
              </w:rPr>
              <w:t>Угроза НСД к защищаемой информации</w:t>
            </w:r>
          </w:p>
        </w:tc>
      </w:tr>
      <w:tr w:rsidR="004A2C8D" w:rsidRPr="005D30F0" w14:paraId="590A0AEF"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4ABB8B7B"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7E2D6E3"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доступа к защищаемым файлам с использованием обходного пути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45A76D6"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015</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D8DEEAC" w14:textId="26E2F95A"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651323D3"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7152537B"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E597BA8"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использования альтернативных путей доступа к ресурсам</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9E9E47A"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028</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CEEED52" w14:textId="38767282"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0AE6D007"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2A5248F8"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1C61A7A"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неправомерного ознакомления с защищаемой информацией</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7F27FA2"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УБИ.067</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D171E00" w14:textId="18DD721B"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7B47E6D6"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53C750D8"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0754011"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несанкционированного восстановления удалённой защищаемой информации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D279E99"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УБИ.071</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3FC25EF" w14:textId="01D3F60D"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0CA8788E"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106F959C"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3CB2A83"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несанкционированного копирования защищаемой информации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42A96D7"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088</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0E9993D" w14:textId="130C3614"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765DCA07"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36258653"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89EF478"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форматирования носителей информации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5158306"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158</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5505872" w14:textId="088C25E1" w:rsidR="004A2C8D" w:rsidRPr="005D30F0" w:rsidRDefault="004A2C8D" w:rsidP="005D30F0">
            <w:pPr>
              <w:jc w:val="both"/>
              <w:rPr>
                <w:rFonts w:cs="Times New Roman"/>
              </w:rPr>
            </w:pPr>
            <w:r w:rsidRPr="005D30F0">
              <w:rPr>
                <w:rFonts w:cs="Times New Roman"/>
              </w:rPr>
              <w:t xml:space="preserve">Неприменима (Потенциал актуального нарушителя недостаточен для их </w:t>
            </w:r>
            <w:r w:rsidRPr="005D30F0">
              <w:rPr>
                <w:rFonts w:cs="Times New Roman"/>
              </w:rPr>
              <w:lastRenderedPageBreak/>
              <w:t>реализации)</w:t>
            </w:r>
          </w:p>
        </w:tc>
      </w:tr>
      <w:tr w:rsidR="004A2C8D" w:rsidRPr="005D30F0" w14:paraId="4B82DAAB"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071C6CBA"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883CA8C"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неправомерного шифрования информации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2FE58CB"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УБИ.170</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2A127DC" w14:textId="256AAFF5"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759512E1"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760BB15A"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99FC4BA"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несанкционированной модификации защищаемой информации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14AF74D"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УБИ.179</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3FE15BE" w14:textId="0BAD50D8"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6A0FFA" w:rsidRPr="005D30F0" w14:paraId="0621C956"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7302417D" w14:textId="77777777" w:rsidR="006A0FFA" w:rsidRPr="005D30F0" w:rsidRDefault="006A0FFA"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8974D13"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передачи данных по скрытым каналам</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F74A4B3" w14:textId="77777777" w:rsidR="006A0FFA" w:rsidRPr="005D30F0" w:rsidRDefault="0000000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УБИ.111</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8DF35DA" w14:textId="05687649" w:rsidR="006A0FFA" w:rsidRPr="005D30F0" w:rsidRDefault="00CE65A8" w:rsidP="005D30F0">
            <w:pPr>
              <w:jc w:val="both"/>
              <w:rPr>
                <w:rFonts w:cs="Times New Roman"/>
              </w:rPr>
            </w:pPr>
            <w:r w:rsidRPr="005D30F0">
              <w:rPr>
                <w:rFonts w:cs="Times New Roman"/>
              </w:rPr>
              <w:t>Применима</w:t>
            </w:r>
          </w:p>
        </w:tc>
      </w:tr>
      <w:tr w:rsidR="006A0FFA" w:rsidRPr="005D30F0" w14:paraId="2CC06739"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59359340" w14:textId="77777777" w:rsidR="006A0FFA" w:rsidRPr="005D30F0" w:rsidRDefault="006A0FFA"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75EE220"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утечки информации с неподключенных к сети Интернет компьютеров</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E15EAB3" w14:textId="77777777" w:rsidR="006A0FFA" w:rsidRPr="005D30F0" w:rsidRDefault="0000000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УБИ.203</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9D99F47" w14:textId="0FD3ED58" w:rsidR="006A0FFA" w:rsidRPr="005D30F0" w:rsidRDefault="00CE65A8" w:rsidP="005D30F0">
            <w:pPr>
              <w:jc w:val="both"/>
              <w:rPr>
                <w:rFonts w:cs="Times New Roman"/>
              </w:rPr>
            </w:pPr>
            <w:r w:rsidRPr="005D30F0">
              <w:rPr>
                <w:rFonts w:cs="Times New Roman"/>
              </w:rPr>
              <w:t>Применима</w:t>
            </w:r>
          </w:p>
        </w:tc>
      </w:tr>
      <w:tr w:rsidR="006A0FFA" w:rsidRPr="005D30F0" w14:paraId="45053B1F" w14:textId="77777777" w:rsidTr="00514C7C">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46" w:type="dxa"/>
              <w:bottom w:w="80" w:type="dxa"/>
              <w:right w:w="80" w:type="dxa"/>
            </w:tcMar>
          </w:tcPr>
          <w:p w14:paraId="6C44B611" w14:textId="77777777" w:rsidR="006A0FFA" w:rsidRPr="005D30F0" w:rsidRDefault="006A0FFA" w:rsidP="005D30F0">
            <w:pPr>
              <w:rPr>
                <w:rFonts w:cs="Times New Roman"/>
              </w:rPr>
            </w:pPr>
          </w:p>
        </w:tc>
        <w:tc>
          <w:tcPr>
            <w:tcW w:w="13743" w:type="dxa"/>
            <w:gridSpan w:val="3"/>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309AB81" w14:textId="77777777" w:rsidR="006A0FFA" w:rsidRPr="005D30F0" w:rsidRDefault="00000000" w:rsidP="00514C7C">
            <w:pPr>
              <w:pStyle w:val="af4"/>
              <w:widowControl/>
              <w:shd w:val="clear" w:color="auto" w:fill="FFFFFF"/>
              <w:spacing w:before="0" w:after="0"/>
              <w:jc w:val="center"/>
              <w:rPr>
                <w:rFonts w:cs="Times New Roman"/>
                <w:sz w:val="28"/>
                <w:szCs w:val="28"/>
              </w:rPr>
            </w:pPr>
            <w:r w:rsidRPr="005D30F0">
              <w:rPr>
                <w:rStyle w:val="aa"/>
                <w:rFonts w:cs="Times New Roman"/>
                <w:b/>
                <w:bCs/>
                <w:sz w:val="28"/>
                <w:szCs w:val="28"/>
              </w:rPr>
              <w:t>Угроза несанкционированного воздействия на системные компоненты</w:t>
            </w:r>
          </w:p>
        </w:tc>
      </w:tr>
      <w:tr w:rsidR="002E20F0" w:rsidRPr="005D30F0" w14:paraId="77E2ADBC"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74B9E422" w14:textId="77777777" w:rsidR="002E20F0" w:rsidRPr="005D30F0" w:rsidRDefault="002E20F0"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A71DE52" w14:textId="77777777" w:rsidR="002E20F0" w:rsidRPr="005D30F0" w:rsidRDefault="002E20F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доступа к локальным файлам сервера при помощи URL</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D6AADE8" w14:textId="77777777" w:rsidR="002E20F0" w:rsidRPr="005D30F0" w:rsidRDefault="002E20F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УБИ.016</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09E6703" w14:textId="6AE30650" w:rsidR="002E20F0"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2E20F0" w:rsidRPr="005D30F0" w14:paraId="5B5C1978"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4E3008B8" w14:textId="77777777" w:rsidR="002E20F0" w:rsidRPr="005D30F0" w:rsidRDefault="002E20F0"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3CB6BC3" w14:textId="77777777" w:rsidR="002E20F0" w:rsidRPr="005D30F0" w:rsidRDefault="002E20F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 xml:space="preserve">Угроза доступа/перехвата/изменения HTTP </w:t>
            </w:r>
            <w:proofErr w:type="spellStart"/>
            <w:r w:rsidRPr="005D30F0">
              <w:rPr>
                <w:rStyle w:val="aa"/>
                <w:rFonts w:cs="Times New Roman"/>
                <w:sz w:val="28"/>
                <w:szCs w:val="28"/>
              </w:rPr>
              <w:t>cookies</w:t>
            </w:r>
            <w:proofErr w:type="spellEnd"/>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DF1E76A" w14:textId="77777777" w:rsidR="002E20F0" w:rsidRPr="005D30F0" w:rsidRDefault="002E20F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УБИ.017</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447A399" w14:textId="2D0B6D59" w:rsidR="002E20F0" w:rsidRPr="005D30F0" w:rsidRDefault="004A2C8D" w:rsidP="005D30F0">
            <w:pPr>
              <w:jc w:val="both"/>
              <w:rPr>
                <w:rFonts w:cs="Times New Roman"/>
              </w:rPr>
            </w:pPr>
            <w:r w:rsidRPr="005D30F0">
              <w:rPr>
                <w:rFonts w:cs="Times New Roman"/>
              </w:rPr>
              <w:t>Неприменима (Отсутствует объект воздействия)</w:t>
            </w:r>
          </w:p>
        </w:tc>
      </w:tr>
      <w:tr w:rsidR="004A2C8D" w:rsidRPr="005D30F0" w14:paraId="4E89DBDE"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7749F837"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BC45E33"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избыточного выделения оперативной памяти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75EAD0E"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УБИ.022</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621ECE5" w14:textId="592E6EFF"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449BC680"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19C4A2DA"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7A83873"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изменения компонентов системы</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B8A508A"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УБИ.023</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440CA41" w14:textId="71A7919E"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1E295D05"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271B00C2"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1F8C74D"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изменения системных и глобальных переменных</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002B0FC"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УБИ.025</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24C8F7D" w14:textId="0755DF37"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76E14B3C"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33E23B8B"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9131C37"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искажения вводимой и выводимой на периферийные устройства информации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D2E1FDB"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УБИ.027</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D88DF0A" w14:textId="1738968C"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7345508A"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3C103D60"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60F5A06"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использования механизмов авторизации для повышения привилегий</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5FD8354"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031</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9A3FD9E" w14:textId="6612E5D9"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3BDB6C42"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452FBC89"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360BE18"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несанкционированного редактирования реестра</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1696EE4"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УБИ.089</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4D0084F" w14:textId="2ABE7CAC"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7BF1E2D5"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6BD4E43C"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144BDD7"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несанкционированного удалённого внеполосного доступа к аппаратным средствам</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533DE9D"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УБИ.092</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1EFEA07" w14:textId="68C34069"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2A04B8BB"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099812D9"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A17BFE9"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несанкционированного управления буфером</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C2A2682"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УБИ.093</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8143367" w14:textId="5B092D2A"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4E2F297C"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122FAE43"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A3CE907"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перехвата вводимой и выводимой на периферийные устройства информации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DC47D39"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УБИ.115</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604B8B8" w14:textId="1EA237B8"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6DF2A859"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02574E32"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A5F86F7"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перехвата привилегированного потока</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DC9916A"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УБИ.117</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8DC7EA0" w14:textId="4D476AC0" w:rsidR="004A2C8D" w:rsidRPr="005D30F0" w:rsidRDefault="004A2C8D" w:rsidP="005D30F0">
            <w:pPr>
              <w:jc w:val="both"/>
              <w:rPr>
                <w:rFonts w:cs="Times New Roman"/>
              </w:rPr>
            </w:pPr>
            <w:r w:rsidRPr="005D30F0">
              <w:rPr>
                <w:rFonts w:cs="Times New Roman"/>
              </w:rPr>
              <w:t xml:space="preserve">Неприменима (Потенциал актуального нарушителя недостаточен для их </w:t>
            </w:r>
            <w:r w:rsidRPr="005D30F0">
              <w:rPr>
                <w:rFonts w:cs="Times New Roman"/>
              </w:rPr>
              <w:lastRenderedPageBreak/>
              <w:t>реализации)</w:t>
            </w:r>
          </w:p>
        </w:tc>
      </w:tr>
      <w:tr w:rsidR="004A2C8D" w:rsidRPr="005D30F0" w14:paraId="0032B132"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11315193"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C1335F7"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перехвата привилегированного процесса</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80A1C18"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УБИ.118</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6E4BCFB" w14:textId="26A5C7B2"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4D6420E8"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33C46DA2"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1AEA89D"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повреждения системного реестра</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48738D8"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УБИ.121</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29C9DF3" w14:textId="0AE45A01"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4D135D3A"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154F55E1"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F9E4AF1"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повышения привилегий</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6ADCDDB"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122</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4BEF6EB" w14:textId="22DB70FC"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59214257"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7AEC5B53"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8787683"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программного выведения из строя средств хранения, обработки и (или) ввода/вывода/передачи информации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0676711"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УБИ.143</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9E9CB19" w14:textId="6B5553D9"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6A0FFA" w:rsidRPr="005D30F0" w14:paraId="076ECF54"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6BFAEFA6" w14:textId="77777777" w:rsidR="006A0FFA" w:rsidRPr="005D30F0" w:rsidRDefault="006A0FFA"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4C8B0AA"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несанкционированного создания учётной записи пользователя</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22E18E3" w14:textId="77777777" w:rsidR="006A0FFA" w:rsidRPr="005D30F0" w:rsidRDefault="0000000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090</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D7D9FF8" w14:textId="06A13C6A" w:rsidR="006A0FFA" w:rsidRPr="005D30F0" w:rsidRDefault="002E20F0" w:rsidP="005D30F0">
            <w:pPr>
              <w:jc w:val="both"/>
              <w:rPr>
                <w:rFonts w:cs="Times New Roman"/>
              </w:rPr>
            </w:pPr>
            <w:r w:rsidRPr="005D30F0">
              <w:rPr>
                <w:rFonts w:cs="Times New Roman"/>
              </w:rPr>
              <w:t>Применима</w:t>
            </w:r>
          </w:p>
        </w:tc>
      </w:tr>
      <w:tr w:rsidR="006A0FFA" w:rsidRPr="005D30F0" w14:paraId="31D1C128"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41148216" w14:textId="77777777" w:rsidR="006A0FFA" w:rsidRPr="005D30F0" w:rsidRDefault="006A0FFA"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ACF6527"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несанкционированного удаления защищаемой информации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16856DF" w14:textId="77777777" w:rsidR="006A0FFA" w:rsidRPr="005D30F0" w:rsidRDefault="0000000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091</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AD96A59" w14:textId="7FCFC712" w:rsidR="006A0FFA" w:rsidRPr="005D30F0" w:rsidRDefault="002E20F0" w:rsidP="005D30F0">
            <w:pPr>
              <w:jc w:val="both"/>
              <w:rPr>
                <w:rFonts w:cs="Times New Roman"/>
              </w:rPr>
            </w:pPr>
            <w:r w:rsidRPr="005D30F0">
              <w:rPr>
                <w:rFonts w:cs="Times New Roman"/>
              </w:rPr>
              <w:t>Применима</w:t>
            </w:r>
          </w:p>
        </w:tc>
      </w:tr>
      <w:tr w:rsidR="004A2C8D" w:rsidRPr="005D30F0" w14:paraId="57C35465"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56EBF9DD"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5DD876D"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сбоя обработки специальным образом изменённых файлов</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EA128E8"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УБИ.149</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7AB0A9F" w14:textId="1729790D"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4824E27A"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7B899056"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77337CA"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несанкционированного использования системных и сетевых утилит</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A3026A9"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УБИ.178</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447F8E9" w14:textId="351D1517" w:rsidR="004A2C8D" w:rsidRPr="005D30F0" w:rsidRDefault="004A2C8D" w:rsidP="005D30F0">
            <w:pPr>
              <w:jc w:val="both"/>
              <w:rPr>
                <w:rFonts w:cs="Times New Roman"/>
              </w:rPr>
            </w:pPr>
            <w:r w:rsidRPr="005D30F0">
              <w:rPr>
                <w:rFonts w:cs="Times New Roman"/>
              </w:rPr>
              <w:t xml:space="preserve">Неприменима (Потенциал актуального нарушителя недостаточен для их </w:t>
            </w:r>
            <w:r w:rsidRPr="005D30F0">
              <w:rPr>
                <w:rFonts w:cs="Times New Roman"/>
              </w:rPr>
              <w:lastRenderedPageBreak/>
              <w:t>реализации)</w:t>
            </w:r>
          </w:p>
        </w:tc>
      </w:tr>
      <w:tr w:rsidR="004A2C8D" w:rsidRPr="005D30F0" w14:paraId="31A40C51"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4A11485F"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4124D7D"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нецелевого использования вычислительных ресурсов средства вычислительной техники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D337A3F"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УБИ.208</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AE58173" w14:textId="32C6A707"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3EB73E30"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7D795CB5"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3E6916D"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несанкционированного доступа к защищаемой памяти ядра процессора</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F65DE3C"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УБИ.209</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20B8341" w14:textId="1C99506B"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646AE01D"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16D98EBB"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34566DD"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несанкционированного изменения параметров настройки средств защиты информации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887F857"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УБИ.185</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34EE317" w14:textId="0EE1ECFD"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31FEAE12"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7324B4EA"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23D62ED"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несанкционированного воздействия на средство защиты информации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80909EB"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УБИ.187</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DCE64D2" w14:textId="0DA7856F"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4A2C8D" w:rsidRPr="005D30F0" w14:paraId="6DE1B1A3"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1268C3F4" w14:textId="77777777" w:rsidR="004A2C8D" w:rsidRPr="005D30F0" w:rsidRDefault="004A2C8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8323231" w14:textId="77777777" w:rsidR="004A2C8D" w:rsidRPr="005D30F0" w:rsidRDefault="004A2C8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несанкционированного доступа к системе при помощи сторонних сервисов</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8BC77BE" w14:textId="77777777" w:rsidR="004A2C8D" w:rsidRPr="005D30F0" w:rsidRDefault="004A2C8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УБИ.215</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14A63C2" w14:textId="71D904BE" w:rsidR="004A2C8D" w:rsidRPr="005D30F0" w:rsidRDefault="004A2C8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2E20F0" w:rsidRPr="005D30F0" w14:paraId="0EF3ABF8"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0668A1D8" w14:textId="77777777" w:rsidR="002E20F0" w:rsidRPr="005D30F0" w:rsidRDefault="002E20F0"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7159709" w14:textId="77777777" w:rsidR="002E20F0" w:rsidRPr="005D30F0" w:rsidRDefault="002E20F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получения несанкционированного доступа к приложениям, установленным на Smart-картах</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2501D9F" w14:textId="77777777" w:rsidR="002E20F0" w:rsidRPr="005D30F0" w:rsidRDefault="002E20F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УБИ.216</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68D1F3A" w14:textId="584DC9B5" w:rsidR="002E20F0" w:rsidRPr="005D30F0" w:rsidRDefault="009452C8" w:rsidP="005D30F0">
            <w:pPr>
              <w:jc w:val="both"/>
              <w:rPr>
                <w:rFonts w:cs="Times New Roman"/>
              </w:rPr>
            </w:pPr>
            <w:r w:rsidRPr="005D30F0">
              <w:rPr>
                <w:rFonts w:cs="Times New Roman"/>
              </w:rPr>
              <w:t>Неприменима (Отсутствует объект воздействия)</w:t>
            </w:r>
          </w:p>
        </w:tc>
      </w:tr>
      <w:tr w:rsidR="005B4548" w:rsidRPr="005D30F0" w14:paraId="3C3B0EC4" w14:textId="77777777" w:rsidTr="00514C7C">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46" w:type="dxa"/>
              <w:bottom w:w="80" w:type="dxa"/>
              <w:right w:w="80" w:type="dxa"/>
            </w:tcMar>
          </w:tcPr>
          <w:p w14:paraId="35190FE7" w14:textId="77777777" w:rsidR="005B4548" w:rsidRPr="005D30F0" w:rsidRDefault="005B4548" w:rsidP="005D30F0">
            <w:pPr>
              <w:rPr>
                <w:rFonts w:cs="Times New Roman"/>
              </w:rPr>
            </w:pPr>
          </w:p>
        </w:tc>
        <w:tc>
          <w:tcPr>
            <w:tcW w:w="13743" w:type="dxa"/>
            <w:gridSpan w:val="3"/>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6CF5D4C" w14:textId="718F6280" w:rsidR="005B4548" w:rsidRPr="005D30F0" w:rsidRDefault="005B4548" w:rsidP="00514C7C">
            <w:pPr>
              <w:jc w:val="center"/>
              <w:rPr>
                <w:rFonts w:cs="Times New Roman"/>
              </w:rPr>
            </w:pPr>
            <w:r w:rsidRPr="005D30F0">
              <w:rPr>
                <w:rStyle w:val="aa"/>
                <w:rFonts w:cs="Times New Roman"/>
                <w:b/>
                <w:bCs/>
              </w:rPr>
              <w:t xml:space="preserve">Угроза НСД к </w:t>
            </w:r>
            <w:proofErr w:type="spellStart"/>
            <w:r w:rsidRPr="005D30F0">
              <w:rPr>
                <w:rStyle w:val="aa"/>
                <w:rFonts w:cs="Times New Roman"/>
                <w:b/>
                <w:bCs/>
              </w:rPr>
              <w:t>аутентификационной</w:t>
            </w:r>
            <w:proofErr w:type="spellEnd"/>
            <w:r w:rsidRPr="005D30F0">
              <w:rPr>
                <w:rStyle w:val="aa"/>
                <w:rFonts w:cs="Times New Roman"/>
                <w:b/>
                <w:bCs/>
              </w:rPr>
              <w:t xml:space="preserve"> информации</w:t>
            </w:r>
          </w:p>
        </w:tc>
      </w:tr>
      <w:tr w:rsidR="005B4548" w:rsidRPr="005D30F0" w14:paraId="723E6415"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40B24D18" w14:textId="77777777" w:rsidR="005B4548" w:rsidRPr="005D30F0" w:rsidRDefault="005B4548"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3446E09" w14:textId="77777777" w:rsidR="005B4548" w:rsidRPr="005D30F0" w:rsidRDefault="005B4548" w:rsidP="005D30F0">
            <w:pPr>
              <w:pStyle w:val="af4"/>
              <w:widowControl/>
              <w:shd w:val="clear" w:color="auto" w:fill="FFFFFF"/>
              <w:spacing w:before="0" w:after="0"/>
              <w:rPr>
                <w:rFonts w:cs="Times New Roman"/>
                <w:sz w:val="28"/>
                <w:szCs w:val="28"/>
              </w:rPr>
            </w:pPr>
            <w:r w:rsidRPr="005D30F0">
              <w:rPr>
                <w:rStyle w:val="aa"/>
                <w:rFonts w:cs="Times New Roman"/>
                <w:sz w:val="28"/>
                <w:szCs w:val="28"/>
              </w:rPr>
              <w:t xml:space="preserve">Угроза восстановления </w:t>
            </w:r>
            <w:proofErr w:type="spellStart"/>
            <w:r w:rsidRPr="005D30F0">
              <w:rPr>
                <w:rStyle w:val="aa"/>
                <w:rFonts w:cs="Times New Roman"/>
                <w:sz w:val="28"/>
                <w:szCs w:val="28"/>
              </w:rPr>
              <w:t>аутентификационной</w:t>
            </w:r>
            <w:proofErr w:type="spellEnd"/>
            <w:r w:rsidRPr="005D30F0">
              <w:rPr>
                <w:rStyle w:val="aa"/>
                <w:rFonts w:cs="Times New Roman"/>
                <w:sz w:val="28"/>
                <w:szCs w:val="28"/>
              </w:rPr>
              <w:t xml:space="preserve"> информации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33DFA5A" w14:textId="77777777" w:rsidR="005B4548" w:rsidRPr="005D30F0" w:rsidRDefault="005B4548"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008</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BBA398B" w14:textId="23ABE6EF" w:rsidR="005B4548" w:rsidRPr="005D30F0" w:rsidRDefault="005B4548" w:rsidP="005D30F0">
            <w:pPr>
              <w:jc w:val="both"/>
              <w:rPr>
                <w:rFonts w:cs="Times New Roman"/>
              </w:rPr>
            </w:pPr>
            <w:r w:rsidRPr="005D30F0">
              <w:rPr>
                <w:rFonts w:cs="Times New Roman"/>
              </w:rPr>
              <w:t>Неприменима (Отсутствует объект воздействия)</w:t>
            </w:r>
          </w:p>
        </w:tc>
      </w:tr>
      <w:tr w:rsidR="005B4548" w:rsidRPr="005D30F0" w14:paraId="2083B0B0"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5E926A9F" w14:textId="77777777" w:rsidR="005B4548" w:rsidRPr="005D30F0" w:rsidRDefault="005B4548"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2112C4E" w14:textId="77777777" w:rsidR="005B4548" w:rsidRPr="005D30F0" w:rsidRDefault="005B4548"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использования информации идентификации/</w:t>
            </w:r>
            <w:r w:rsidRPr="005D30F0">
              <w:rPr>
                <w:rStyle w:val="aa"/>
                <w:rFonts w:cs="Times New Roman"/>
                <w:sz w:val="28"/>
                <w:szCs w:val="28"/>
              </w:rPr>
              <w:br/>
              <w:t>аутентификации, заданной по умолчанию</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7DD7E4E" w14:textId="77777777" w:rsidR="005B4548" w:rsidRPr="005D30F0" w:rsidRDefault="005B4548"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УБИ.030</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7436B99" w14:textId="37A23CC7" w:rsidR="005B4548" w:rsidRPr="005D30F0" w:rsidRDefault="005B4548" w:rsidP="005D30F0">
            <w:pPr>
              <w:jc w:val="both"/>
              <w:rPr>
                <w:rFonts w:cs="Times New Roman"/>
              </w:rPr>
            </w:pPr>
            <w:r w:rsidRPr="005D30F0">
              <w:rPr>
                <w:rFonts w:cs="Times New Roman"/>
              </w:rPr>
              <w:t>Неприменима (Отсутствует объект воздействия)</w:t>
            </w:r>
          </w:p>
        </w:tc>
      </w:tr>
      <w:tr w:rsidR="005B4548" w:rsidRPr="005D30F0" w14:paraId="4A22F8F4"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771E1D2F" w14:textId="77777777" w:rsidR="005B4548" w:rsidRPr="005D30F0" w:rsidRDefault="005B4548"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9529EB1" w14:textId="77777777" w:rsidR="005B4548" w:rsidRPr="005D30F0" w:rsidRDefault="005B4548"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невозможности восстановления сессии работы на ПЭВМ при выводе из промежуточных состояний питания</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19EC7A3" w14:textId="77777777" w:rsidR="005B4548" w:rsidRPr="005D30F0" w:rsidRDefault="005B4548"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УБИ.051</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35DA22A" w14:textId="0806BF2F" w:rsidR="005B4548" w:rsidRPr="005D30F0" w:rsidRDefault="005B4548" w:rsidP="005D30F0">
            <w:pPr>
              <w:jc w:val="both"/>
              <w:rPr>
                <w:rFonts w:cs="Times New Roman"/>
              </w:rPr>
            </w:pPr>
            <w:r w:rsidRPr="005D30F0">
              <w:rPr>
                <w:rFonts w:cs="Times New Roman"/>
              </w:rPr>
              <w:t>Неприменима (Отсутствует объект воздействия)</w:t>
            </w:r>
          </w:p>
        </w:tc>
      </w:tr>
      <w:tr w:rsidR="002E20F0" w:rsidRPr="005D30F0" w14:paraId="3E550CE5"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3AB57E5C" w14:textId="77777777" w:rsidR="002E20F0" w:rsidRPr="005D30F0" w:rsidRDefault="002E20F0"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FBD6177" w14:textId="77777777" w:rsidR="002E20F0" w:rsidRPr="005D30F0" w:rsidRDefault="002E20F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 xml:space="preserve">Угроза несанкционированного доступа к </w:t>
            </w:r>
            <w:proofErr w:type="spellStart"/>
            <w:r w:rsidRPr="005D30F0">
              <w:rPr>
                <w:rStyle w:val="aa"/>
                <w:rFonts w:cs="Times New Roman"/>
                <w:sz w:val="28"/>
                <w:szCs w:val="28"/>
              </w:rPr>
              <w:t>аутентификационной</w:t>
            </w:r>
            <w:proofErr w:type="spellEnd"/>
            <w:r w:rsidRPr="005D30F0">
              <w:rPr>
                <w:rStyle w:val="aa"/>
                <w:rFonts w:cs="Times New Roman"/>
                <w:sz w:val="28"/>
                <w:szCs w:val="28"/>
              </w:rPr>
              <w:t xml:space="preserve"> информации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F510E75" w14:textId="77777777" w:rsidR="002E20F0" w:rsidRPr="005D30F0" w:rsidRDefault="002E20F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УБИ.074</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3A4A4D9" w14:textId="3AC93DEF" w:rsidR="002E20F0" w:rsidRPr="005D30F0" w:rsidRDefault="002E20F0" w:rsidP="005D30F0">
            <w:pPr>
              <w:jc w:val="both"/>
              <w:rPr>
                <w:rFonts w:cs="Times New Roman"/>
              </w:rPr>
            </w:pPr>
            <w:r w:rsidRPr="005D30F0">
              <w:rPr>
                <w:rFonts w:cs="Times New Roman"/>
              </w:rPr>
              <w:t>Применима</w:t>
            </w:r>
          </w:p>
        </w:tc>
      </w:tr>
      <w:tr w:rsidR="002E20F0" w:rsidRPr="005D30F0" w14:paraId="0CEE677F"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5FDC94E4" w14:textId="77777777" w:rsidR="002E20F0" w:rsidRPr="005D30F0" w:rsidRDefault="002E20F0"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C48D7A8" w14:textId="77777777" w:rsidR="002E20F0" w:rsidRPr="005D30F0" w:rsidRDefault="002E20F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 xml:space="preserve">Угроза несанкционированного изменения </w:t>
            </w:r>
            <w:proofErr w:type="spellStart"/>
            <w:r w:rsidRPr="005D30F0">
              <w:rPr>
                <w:rStyle w:val="aa"/>
                <w:rFonts w:cs="Times New Roman"/>
                <w:sz w:val="28"/>
                <w:szCs w:val="28"/>
              </w:rPr>
              <w:t>аутентификационной</w:t>
            </w:r>
            <w:proofErr w:type="spellEnd"/>
            <w:r w:rsidRPr="005D30F0">
              <w:rPr>
                <w:rStyle w:val="aa"/>
                <w:rFonts w:cs="Times New Roman"/>
                <w:sz w:val="28"/>
                <w:szCs w:val="28"/>
              </w:rPr>
              <w:t xml:space="preserve"> информации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185FFEF" w14:textId="77777777" w:rsidR="002E20F0" w:rsidRPr="005D30F0" w:rsidRDefault="002E20F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086</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CB81446" w14:textId="5559CCBB" w:rsidR="002E20F0" w:rsidRPr="005D30F0" w:rsidRDefault="002E20F0" w:rsidP="005D30F0">
            <w:pPr>
              <w:jc w:val="both"/>
              <w:rPr>
                <w:rFonts w:cs="Times New Roman"/>
              </w:rPr>
            </w:pPr>
            <w:r w:rsidRPr="005D30F0">
              <w:rPr>
                <w:rFonts w:cs="Times New Roman"/>
              </w:rPr>
              <w:t>Применима</w:t>
            </w:r>
          </w:p>
        </w:tc>
      </w:tr>
      <w:tr w:rsidR="006A0FFA" w:rsidRPr="005D30F0" w14:paraId="2B98EAB6"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31053C9B" w14:textId="77777777" w:rsidR="006A0FFA" w:rsidRPr="005D30F0" w:rsidRDefault="006A0FFA"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0F2D0C0"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обхода некорректно настроенных механизмов аутентификации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E3F2E0D" w14:textId="77777777" w:rsidR="006A0FFA" w:rsidRPr="005D30F0" w:rsidRDefault="0000000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УБИ.100</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8D6982F" w14:textId="5733BCD1" w:rsidR="006A0FFA" w:rsidRPr="005D30F0" w:rsidRDefault="002E20F0" w:rsidP="005D30F0">
            <w:pPr>
              <w:jc w:val="both"/>
              <w:rPr>
                <w:rFonts w:cs="Times New Roman"/>
              </w:rPr>
            </w:pPr>
            <w:r w:rsidRPr="005D30F0">
              <w:rPr>
                <w:rFonts w:cs="Times New Roman"/>
              </w:rPr>
              <w:t>Применима</w:t>
            </w:r>
          </w:p>
        </w:tc>
      </w:tr>
      <w:tr w:rsidR="006A0FFA" w:rsidRPr="005D30F0" w14:paraId="40C07666"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24712554" w14:textId="77777777" w:rsidR="006A0FFA" w:rsidRPr="005D30F0" w:rsidRDefault="006A0FFA"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3B1DFDC"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 xml:space="preserve">Угроза удаления </w:t>
            </w:r>
            <w:proofErr w:type="spellStart"/>
            <w:r w:rsidRPr="005D30F0">
              <w:rPr>
                <w:rStyle w:val="aa"/>
                <w:rFonts w:cs="Times New Roman"/>
                <w:sz w:val="28"/>
                <w:szCs w:val="28"/>
              </w:rPr>
              <w:t>аутентификационной</w:t>
            </w:r>
            <w:proofErr w:type="spellEnd"/>
            <w:r w:rsidRPr="005D30F0">
              <w:rPr>
                <w:rStyle w:val="aa"/>
                <w:rFonts w:cs="Times New Roman"/>
                <w:sz w:val="28"/>
                <w:szCs w:val="28"/>
              </w:rPr>
              <w:t xml:space="preserve"> информации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9E5B450" w14:textId="77777777" w:rsidR="006A0FFA" w:rsidRPr="005D30F0" w:rsidRDefault="0000000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УБИ.152</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C436682" w14:textId="1E9ACABA" w:rsidR="006A0FFA" w:rsidRPr="005D30F0" w:rsidRDefault="002E20F0" w:rsidP="005D30F0">
            <w:pPr>
              <w:jc w:val="both"/>
              <w:rPr>
                <w:rFonts w:cs="Times New Roman"/>
              </w:rPr>
            </w:pPr>
            <w:r w:rsidRPr="005D30F0">
              <w:rPr>
                <w:rFonts w:cs="Times New Roman"/>
              </w:rPr>
              <w:t>Применима</w:t>
            </w:r>
          </w:p>
        </w:tc>
      </w:tr>
      <w:tr w:rsidR="006A0FFA" w:rsidRPr="005D30F0" w14:paraId="3C766CF9"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328AF38F" w14:textId="77777777" w:rsidR="006A0FFA" w:rsidRPr="005D30F0" w:rsidRDefault="006A0FFA"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7AE79E3"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«кражи» учётной записи доступа к сетевым сервисам</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B86B124" w14:textId="77777777" w:rsidR="006A0FFA" w:rsidRPr="005D30F0" w:rsidRDefault="0000000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УБИ.168</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94663FC" w14:textId="24676DCE" w:rsidR="006A0FFA" w:rsidRPr="005D30F0" w:rsidRDefault="002E20F0" w:rsidP="005D30F0">
            <w:pPr>
              <w:jc w:val="both"/>
              <w:rPr>
                <w:rFonts w:cs="Times New Roman"/>
              </w:rPr>
            </w:pPr>
            <w:r w:rsidRPr="005D30F0">
              <w:rPr>
                <w:rFonts w:cs="Times New Roman"/>
              </w:rPr>
              <w:t>Применима</w:t>
            </w:r>
          </w:p>
        </w:tc>
      </w:tr>
      <w:tr w:rsidR="006A0FFA" w:rsidRPr="005D30F0" w14:paraId="28488FDF"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263F6FAA" w14:textId="77777777" w:rsidR="006A0FFA" w:rsidRPr="005D30F0" w:rsidRDefault="006A0FFA"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AAB931D"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перехвата одноразовых паролей в режиме реального времени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337AEE1" w14:textId="77777777" w:rsidR="006A0FFA" w:rsidRPr="005D30F0" w:rsidRDefault="0000000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УБИ.181</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A3CC46F" w14:textId="53DE1174" w:rsidR="006A0FFA" w:rsidRPr="005D30F0" w:rsidRDefault="002E20F0" w:rsidP="005D30F0">
            <w:pPr>
              <w:jc w:val="both"/>
              <w:rPr>
                <w:rFonts w:cs="Times New Roman"/>
              </w:rPr>
            </w:pPr>
            <w:r w:rsidRPr="005D30F0">
              <w:rPr>
                <w:rFonts w:cs="Times New Roman"/>
              </w:rPr>
              <w:t>Применима</w:t>
            </w:r>
          </w:p>
        </w:tc>
      </w:tr>
      <w:tr w:rsidR="006A0FFA" w:rsidRPr="005D30F0" w14:paraId="0FD9B783"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02C424AC" w14:textId="77777777" w:rsidR="006A0FFA" w:rsidRPr="005D30F0" w:rsidRDefault="006A0FFA"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9BF98FA"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 xml:space="preserve">Угроза хищения </w:t>
            </w:r>
            <w:proofErr w:type="spellStart"/>
            <w:r w:rsidRPr="005D30F0">
              <w:rPr>
                <w:rStyle w:val="aa"/>
                <w:rFonts w:cs="Times New Roman"/>
                <w:sz w:val="28"/>
                <w:szCs w:val="28"/>
              </w:rPr>
              <w:t>аутентификационной</w:t>
            </w:r>
            <w:proofErr w:type="spellEnd"/>
            <w:r w:rsidRPr="005D30F0">
              <w:rPr>
                <w:rStyle w:val="aa"/>
                <w:rFonts w:cs="Times New Roman"/>
                <w:sz w:val="28"/>
                <w:szCs w:val="28"/>
              </w:rPr>
              <w:t xml:space="preserve"> информации из временных файлов </w:t>
            </w:r>
            <w:proofErr w:type="spellStart"/>
            <w:r w:rsidRPr="005D30F0">
              <w:rPr>
                <w:rStyle w:val="aa"/>
                <w:rFonts w:cs="Times New Roman"/>
                <w:sz w:val="28"/>
                <w:szCs w:val="28"/>
              </w:rPr>
              <w:t>cookie</w:t>
            </w:r>
            <w:proofErr w:type="spellEnd"/>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65C7509" w14:textId="77777777" w:rsidR="006A0FFA" w:rsidRPr="005D30F0" w:rsidRDefault="0000000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УБИ.197</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40285F4" w14:textId="2B8862ED" w:rsidR="006A0FFA" w:rsidRPr="005D30F0" w:rsidRDefault="002E20F0" w:rsidP="005D30F0">
            <w:pPr>
              <w:jc w:val="both"/>
              <w:rPr>
                <w:rFonts w:cs="Times New Roman"/>
              </w:rPr>
            </w:pPr>
            <w:r w:rsidRPr="005D30F0">
              <w:rPr>
                <w:rFonts w:cs="Times New Roman"/>
              </w:rPr>
              <w:t>Применима</w:t>
            </w:r>
          </w:p>
        </w:tc>
      </w:tr>
      <w:tr w:rsidR="006A0FFA" w:rsidRPr="005D30F0" w14:paraId="1B0DDFB5" w14:textId="77777777" w:rsidTr="00052AC9">
        <w:tblPrEx>
          <w:shd w:val="clear" w:color="auto" w:fill="CED7E7"/>
        </w:tblPrEx>
        <w:trPr>
          <w:trHeight w:val="119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2E61D636" w14:textId="77777777" w:rsidR="006A0FFA" w:rsidRPr="005D30F0" w:rsidRDefault="006A0FFA"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A63A33D"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 xml:space="preserve">Угроза утечки пользовательских данных при использовании функций автоматического заполнения </w:t>
            </w:r>
            <w:proofErr w:type="spellStart"/>
            <w:r w:rsidRPr="005D30F0">
              <w:rPr>
                <w:rStyle w:val="aa"/>
                <w:rFonts w:cs="Times New Roman"/>
                <w:sz w:val="28"/>
                <w:szCs w:val="28"/>
              </w:rPr>
              <w:t>аутентификационной</w:t>
            </w:r>
            <w:proofErr w:type="spellEnd"/>
            <w:r w:rsidRPr="005D30F0">
              <w:rPr>
                <w:rStyle w:val="aa"/>
                <w:rFonts w:cs="Times New Roman"/>
                <w:sz w:val="28"/>
                <w:szCs w:val="28"/>
              </w:rPr>
              <w:t xml:space="preserve"> информации в браузере</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B7A6241" w14:textId="77777777" w:rsidR="006A0FFA" w:rsidRPr="005D30F0" w:rsidRDefault="0000000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УБИ.201</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11844A3" w14:textId="086137C5" w:rsidR="006A0FFA" w:rsidRPr="005D30F0" w:rsidRDefault="002E20F0" w:rsidP="005D30F0">
            <w:pPr>
              <w:jc w:val="both"/>
              <w:rPr>
                <w:rFonts w:cs="Times New Roman"/>
              </w:rPr>
            </w:pPr>
            <w:r w:rsidRPr="005D30F0">
              <w:rPr>
                <w:rFonts w:cs="Times New Roman"/>
              </w:rPr>
              <w:t>Применима</w:t>
            </w:r>
          </w:p>
        </w:tc>
      </w:tr>
      <w:tr w:rsidR="006A0FFA" w:rsidRPr="005D30F0" w14:paraId="16C79030"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7E4BE8F6" w14:textId="77777777" w:rsidR="006A0FFA" w:rsidRPr="005D30F0" w:rsidRDefault="006A0FFA"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1351247"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обхода многофакторной аутентификации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C0AF50D" w14:textId="77777777" w:rsidR="006A0FFA" w:rsidRPr="005D30F0" w:rsidRDefault="0000000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УБИ.213</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B67C399" w14:textId="60B5F9C3" w:rsidR="006A0FFA" w:rsidRPr="005D30F0" w:rsidRDefault="002E20F0" w:rsidP="005D30F0">
            <w:pPr>
              <w:jc w:val="both"/>
              <w:rPr>
                <w:rFonts w:cs="Times New Roman"/>
              </w:rPr>
            </w:pPr>
            <w:r w:rsidRPr="005D30F0">
              <w:rPr>
                <w:rFonts w:cs="Times New Roman"/>
              </w:rPr>
              <w:t>Применима</w:t>
            </w:r>
          </w:p>
        </w:tc>
      </w:tr>
      <w:tr w:rsidR="005B4548" w:rsidRPr="005D30F0" w14:paraId="422A4C43" w14:textId="77777777" w:rsidTr="00514C7C">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46" w:type="dxa"/>
              <w:bottom w:w="80" w:type="dxa"/>
              <w:right w:w="80" w:type="dxa"/>
            </w:tcMar>
          </w:tcPr>
          <w:p w14:paraId="00F33F7B" w14:textId="77777777" w:rsidR="005B4548" w:rsidRPr="005D30F0" w:rsidRDefault="005B4548" w:rsidP="005D30F0">
            <w:pPr>
              <w:rPr>
                <w:rFonts w:cs="Times New Roman"/>
              </w:rPr>
            </w:pPr>
          </w:p>
        </w:tc>
        <w:tc>
          <w:tcPr>
            <w:tcW w:w="13743" w:type="dxa"/>
            <w:gridSpan w:val="3"/>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C382D2F" w14:textId="6F0D01E5" w:rsidR="005B4548" w:rsidRPr="005D30F0" w:rsidRDefault="005B4548" w:rsidP="00514C7C">
            <w:pPr>
              <w:jc w:val="center"/>
              <w:rPr>
                <w:rFonts w:cs="Times New Roman"/>
              </w:rPr>
            </w:pPr>
            <w:r w:rsidRPr="005D30F0">
              <w:rPr>
                <w:rStyle w:val="aa"/>
                <w:rFonts w:cs="Times New Roman"/>
                <w:b/>
                <w:bCs/>
              </w:rPr>
              <w:t>Угроза НСД к средствам управления технологическим оборудованием</w:t>
            </w:r>
          </w:p>
        </w:tc>
      </w:tr>
      <w:tr w:rsidR="00EC2792" w:rsidRPr="005D30F0" w14:paraId="556B6E6C"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6BBC8306" w14:textId="77777777" w:rsidR="00EC2792" w:rsidRPr="005D30F0" w:rsidRDefault="00EC2792"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9FB7178" w14:textId="77777777" w:rsidR="00EC2792" w:rsidRPr="005D30F0" w:rsidRDefault="00EC2792"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отключения контрольных датчиков</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E3CDED5" w14:textId="77777777" w:rsidR="00EC2792" w:rsidRPr="005D30F0" w:rsidRDefault="00EC2792"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УБИ.107</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03D9435" w14:textId="7677C192" w:rsidR="00EC2792" w:rsidRPr="005D30F0" w:rsidRDefault="00EC2792" w:rsidP="005D30F0">
            <w:pPr>
              <w:jc w:val="both"/>
              <w:rPr>
                <w:rFonts w:cs="Times New Roman"/>
              </w:rPr>
            </w:pPr>
            <w:r w:rsidRPr="005D30F0">
              <w:rPr>
                <w:rFonts w:cs="Times New Roman"/>
              </w:rPr>
              <w:t>Неприменима (Отсутствует объект воздействия)</w:t>
            </w:r>
          </w:p>
        </w:tc>
      </w:tr>
      <w:tr w:rsidR="00EC2792" w:rsidRPr="005D30F0" w14:paraId="74674205"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157815C8" w14:textId="77777777" w:rsidR="00EC2792" w:rsidRPr="005D30F0" w:rsidRDefault="00EC2792"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AE854C6" w14:textId="77777777" w:rsidR="00EC2792" w:rsidRPr="005D30F0" w:rsidRDefault="00EC2792"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передачи запрещённых команд на оборудование с числовым программным управлением</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E0915D4" w14:textId="77777777" w:rsidR="00EC2792" w:rsidRPr="005D30F0" w:rsidRDefault="00EC2792"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УБИ.112</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D97676B" w14:textId="0CE58DBA" w:rsidR="00EC2792" w:rsidRPr="005D30F0" w:rsidRDefault="00EC2792" w:rsidP="005D30F0">
            <w:pPr>
              <w:jc w:val="both"/>
              <w:rPr>
                <w:rFonts w:cs="Times New Roman"/>
              </w:rPr>
            </w:pPr>
            <w:r w:rsidRPr="005D30F0">
              <w:rPr>
                <w:rFonts w:cs="Times New Roman"/>
              </w:rPr>
              <w:t>Неприменима (Отсутствует объект воздействия)</w:t>
            </w:r>
          </w:p>
        </w:tc>
      </w:tr>
      <w:tr w:rsidR="005B4548" w:rsidRPr="005D30F0" w14:paraId="2D389081" w14:textId="77777777" w:rsidTr="00514C7C">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46" w:type="dxa"/>
              <w:bottom w:w="80" w:type="dxa"/>
              <w:right w:w="80" w:type="dxa"/>
            </w:tcMar>
          </w:tcPr>
          <w:p w14:paraId="385CA4F7" w14:textId="77777777" w:rsidR="005B4548" w:rsidRPr="005D30F0" w:rsidRDefault="005B4548" w:rsidP="005D30F0">
            <w:pPr>
              <w:rPr>
                <w:rFonts w:cs="Times New Roman"/>
              </w:rPr>
            </w:pPr>
          </w:p>
        </w:tc>
        <w:tc>
          <w:tcPr>
            <w:tcW w:w="13743" w:type="dxa"/>
            <w:gridSpan w:val="3"/>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36ED043" w14:textId="439F8D46" w:rsidR="005B4548" w:rsidRPr="005D30F0" w:rsidRDefault="005B4548" w:rsidP="00514C7C">
            <w:pPr>
              <w:jc w:val="center"/>
              <w:rPr>
                <w:rFonts w:cs="Times New Roman"/>
              </w:rPr>
            </w:pPr>
            <w:r w:rsidRPr="005D30F0">
              <w:rPr>
                <w:rStyle w:val="aa"/>
                <w:rFonts w:cs="Times New Roman"/>
                <w:b/>
                <w:bCs/>
              </w:rPr>
              <w:t>Угроза перехвата управления автоматизированной системой</w:t>
            </w:r>
          </w:p>
        </w:tc>
      </w:tr>
      <w:tr w:rsidR="00EC2792" w:rsidRPr="005D30F0" w14:paraId="2A7D5FFD"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6E0C697F" w14:textId="77777777" w:rsidR="00EC2792" w:rsidRPr="005D30F0" w:rsidRDefault="00EC2792"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D3815A9" w14:textId="77777777" w:rsidR="00EC2792" w:rsidRPr="005D30F0" w:rsidRDefault="00EC2792"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перехвата управления автоматизированной системой управления технологическими процессами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BA3DD39" w14:textId="77777777" w:rsidR="00EC2792" w:rsidRPr="005D30F0" w:rsidRDefault="00EC2792"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УБИ.183</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86A8BAD" w14:textId="4C79A871" w:rsidR="00EC2792" w:rsidRPr="005D30F0" w:rsidRDefault="00EC2792" w:rsidP="005D30F0">
            <w:pPr>
              <w:jc w:val="both"/>
              <w:rPr>
                <w:rFonts w:cs="Times New Roman"/>
              </w:rPr>
            </w:pPr>
            <w:r w:rsidRPr="005D30F0">
              <w:rPr>
                <w:rFonts w:cs="Times New Roman"/>
              </w:rPr>
              <w:t>Неприменима (Отсутствует объект воздействия)</w:t>
            </w:r>
          </w:p>
        </w:tc>
      </w:tr>
      <w:tr w:rsidR="00EC2792" w:rsidRPr="005D30F0" w14:paraId="119A23D8" w14:textId="77777777" w:rsidTr="00052AC9">
        <w:tblPrEx>
          <w:shd w:val="clear" w:color="auto" w:fill="CED7E7"/>
        </w:tblPrEx>
        <w:trPr>
          <w:trHeight w:val="119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26D8355E" w14:textId="77777777" w:rsidR="00EC2792" w:rsidRPr="005D30F0" w:rsidRDefault="00EC2792"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F84236D" w14:textId="77777777" w:rsidR="00EC2792" w:rsidRPr="005D30F0" w:rsidRDefault="00EC2792"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несанкционированного доступа к параметрам настройки оборудования за счет использования «мастер-кодов» (инженерных паролей)</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B4FE2FE" w14:textId="77777777" w:rsidR="00EC2792" w:rsidRPr="005D30F0" w:rsidRDefault="00EC2792"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УБИ.207</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2C3EE4E" w14:textId="176B336A" w:rsidR="00EC2792" w:rsidRPr="005D30F0" w:rsidRDefault="00EC2792" w:rsidP="005D30F0">
            <w:pPr>
              <w:jc w:val="both"/>
              <w:rPr>
                <w:rFonts w:cs="Times New Roman"/>
              </w:rPr>
            </w:pPr>
            <w:r w:rsidRPr="005D30F0">
              <w:rPr>
                <w:rFonts w:cs="Times New Roman"/>
              </w:rPr>
              <w:t>Неприменима (Отсутствует объект воздействия)</w:t>
            </w:r>
          </w:p>
        </w:tc>
      </w:tr>
      <w:tr w:rsidR="00EC2792" w:rsidRPr="005D30F0" w14:paraId="6AC99221"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615DD275" w14:textId="77777777" w:rsidR="00EC2792" w:rsidRPr="005D30F0" w:rsidRDefault="00EC2792"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75FCD29" w14:textId="77777777" w:rsidR="00EC2792" w:rsidRPr="005D30F0" w:rsidRDefault="00EC2792"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перехвата управления информационной системой</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14E84FF" w14:textId="77777777" w:rsidR="00EC2792" w:rsidRPr="005D30F0" w:rsidRDefault="00EC2792"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УБИ.212</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C510215" w14:textId="485F3764" w:rsidR="00EC2792" w:rsidRPr="005D30F0" w:rsidRDefault="00EC2792" w:rsidP="005D30F0">
            <w:pPr>
              <w:jc w:val="both"/>
              <w:rPr>
                <w:rFonts w:cs="Times New Roman"/>
              </w:rPr>
            </w:pPr>
            <w:r w:rsidRPr="005D30F0">
              <w:rPr>
                <w:rFonts w:cs="Times New Roman"/>
              </w:rPr>
              <w:t>Неприменима (Отсутствует объект воздействия)</w:t>
            </w:r>
          </w:p>
        </w:tc>
      </w:tr>
      <w:tr w:rsidR="00EC2792" w:rsidRPr="005D30F0" w14:paraId="7A10BED5" w14:textId="77777777" w:rsidTr="00514C7C">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46" w:type="dxa"/>
              <w:bottom w:w="80" w:type="dxa"/>
              <w:right w:w="80" w:type="dxa"/>
            </w:tcMar>
          </w:tcPr>
          <w:p w14:paraId="51F7E629" w14:textId="77777777" w:rsidR="00EC2792" w:rsidRPr="005D30F0" w:rsidRDefault="00EC2792" w:rsidP="005D30F0">
            <w:pPr>
              <w:rPr>
                <w:rFonts w:cs="Times New Roman"/>
              </w:rPr>
            </w:pPr>
          </w:p>
        </w:tc>
        <w:tc>
          <w:tcPr>
            <w:tcW w:w="13743" w:type="dxa"/>
            <w:gridSpan w:val="3"/>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F6E005D" w14:textId="5A3EEACF" w:rsidR="00EC2792" w:rsidRPr="005D30F0" w:rsidRDefault="00EC2792" w:rsidP="00514C7C">
            <w:pPr>
              <w:jc w:val="center"/>
              <w:rPr>
                <w:rFonts w:cs="Times New Roman"/>
              </w:rPr>
            </w:pPr>
            <w:r w:rsidRPr="005D30F0">
              <w:rPr>
                <w:rStyle w:val="aa"/>
                <w:rFonts w:cs="Times New Roman"/>
                <w:b/>
                <w:bCs/>
              </w:rPr>
              <w:t>Угроза использования непроверенных компонентов</w:t>
            </w:r>
          </w:p>
        </w:tc>
      </w:tr>
      <w:tr w:rsidR="006A0FFA" w:rsidRPr="005D30F0" w14:paraId="191185E7"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6F75E36B" w14:textId="77777777" w:rsidR="006A0FFA" w:rsidRPr="005D30F0" w:rsidRDefault="006A0FFA"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8A26B65"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включения в проект не достоверно испытанных компонентов</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9FECE58" w14:textId="77777777" w:rsidR="006A0FFA" w:rsidRPr="005D30F0" w:rsidRDefault="0000000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УБИ.165</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F3ED8D7" w14:textId="14BA180C" w:rsidR="006A0FFA" w:rsidRPr="005D30F0" w:rsidRDefault="003602E3" w:rsidP="005D30F0">
            <w:pPr>
              <w:jc w:val="both"/>
              <w:rPr>
                <w:rFonts w:cs="Times New Roman"/>
              </w:rPr>
            </w:pPr>
            <w:r w:rsidRPr="005D30F0">
              <w:rPr>
                <w:rFonts w:cs="Times New Roman"/>
              </w:rPr>
              <w:t>Применима</w:t>
            </w:r>
          </w:p>
        </w:tc>
      </w:tr>
      <w:tr w:rsidR="006A0FFA" w:rsidRPr="005D30F0" w14:paraId="62D04518"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504AA192" w14:textId="77777777" w:rsidR="006A0FFA" w:rsidRPr="005D30F0" w:rsidRDefault="006A0FFA"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A252FC9"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внедрения системной избыточности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FA71260" w14:textId="77777777" w:rsidR="006A0FFA" w:rsidRPr="005D30F0" w:rsidRDefault="0000000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УБИ.166</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778DD58" w14:textId="48D2C5F0" w:rsidR="006A0FFA" w:rsidRPr="005D30F0" w:rsidRDefault="003602E3" w:rsidP="005D30F0">
            <w:pPr>
              <w:jc w:val="both"/>
              <w:rPr>
                <w:rFonts w:cs="Times New Roman"/>
              </w:rPr>
            </w:pPr>
            <w:r w:rsidRPr="005D30F0">
              <w:rPr>
                <w:rFonts w:cs="Times New Roman"/>
              </w:rPr>
              <w:t>Применима</w:t>
            </w:r>
          </w:p>
        </w:tc>
      </w:tr>
      <w:tr w:rsidR="006A0FFA" w:rsidRPr="005D30F0" w14:paraId="482DA28B"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6AF79889" w14:textId="77777777" w:rsidR="006A0FFA" w:rsidRPr="005D30F0" w:rsidRDefault="006A0FFA"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7A3B269"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неподтверждённого ввода данных оператором в систему, связанную с безопасностью</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E003CB0" w14:textId="77777777" w:rsidR="006A0FFA" w:rsidRPr="005D30F0" w:rsidRDefault="0000000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УБИ.177</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A24FDEA" w14:textId="59630E5E" w:rsidR="006A0FFA" w:rsidRPr="005D30F0" w:rsidRDefault="003602E3" w:rsidP="005D30F0">
            <w:pPr>
              <w:jc w:val="both"/>
              <w:rPr>
                <w:rFonts w:cs="Times New Roman"/>
              </w:rPr>
            </w:pPr>
            <w:r w:rsidRPr="005D30F0">
              <w:rPr>
                <w:rFonts w:cs="Times New Roman"/>
              </w:rPr>
              <w:t>Применима</w:t>
            </w:r>
          </w:p>
        </w:tc>
      </w:tr>
      <w:tr w:rsidR="006A0FFA" w:rsidRPr="005D30F0" w14:paraId="57027876"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19C1929A" w14:textId="77777777" w:rsidR="006A0FFA" w:rsidRPr="005D30F0" w:rsidRDefault="006A0FFA"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221EB33"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нарушения работы компьютера и блокирования доступа к его данным из-за некорректной работы установленных на нем СЗИ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A48C16B" w14:textId="77777777" w:rsidR="006A0FFA" w:rsidRPr="005D30F0" w:rsidRDefault="0000000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УБИ.205</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431010F" w14:textId="612FE52B" w:rsidR="006A0FFA" w:rsidRPr="005D30F0" w:rsidRDefault="003602E3" w:rsidP="005D30F0">
            <w:pPr>
              <w:jc w:val="both"/>
              <w:rPr>
                <w:rFonts w:cs="Times New Roman"/>
              </w:rPr>
            </w:pPr>
            <w:r w:rsidRPr="005D30F0">
              <w:rPr>
                <w:rFonts w:cs="Times New Roman"/>
              </w:rPr>
              <w:t>Применима</w:t>
            </w:r>
          </w:p>
        </w:tc>
      </w:tr>
      <w:tr w:rsidR="006A0FFA" w:rsidRPr="005D30F0" w14:paraId="1D6363CD"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14D422CF" w14:textId="77777777" w:rsidR="006A0FFA" w:rsidRPr="005D30F0" w:rsidRDefault="006A0FFA"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9480DCE"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нарушения работы информационной системы, вызванного обновлением используемого в ней программного обеспечения</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C4670ED" w14:textId="77777777" w:rsidR="006A0FFA" w:rsidRPr="005D30F0" w:rsidRDefault="0000000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УБИ.210</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5670CD0" w14:textId="4E46E7FF" w:rsidR="006A0FFA" w:rsidRPr="005D30F0" w:rsidRDefault="003602E3" w:rsidP="005D30F0">
            <w:pPr>
              <w:jc w:val="both"/>
              <w:rPr>
                <w:rFonts w:cs="Times New Roman"/>
              </w:rPr>
            </w:pPr>
            <w:r w:rsidRPr="005D30F0">
              <w:rPr>
                <w:rFonts w:cs="Times New Roman"/>
              </w:rPr>
              <w:t>Применима</w:t>
            </w:r>
          </w:p>
        </w:tc>
      </w:tr>
      <w:tr w:rsidR="00CD7D4F" w:rsidRPr="005D30F0" w14:paraId="77223098" w14:textId="77777777" w:rsidTr="00514C7C">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46" w:type="dxa"/>
              <w:bottom w:w="80" w:type="dxa"/>
              <w:right w:w="80" w:type="dxa"/>
            </w:tcMar>
          </w:tcPr>
          <w:p w14:paraId="08F879F4" w14:textId="77777777" w:rsidR="00CD7D4F" w:rsidRPr="005D30F0" w:rsidRDefault="00CD7D4F" w:rsidP="005D30F0">
            <w:pPr>
              <w:rPr>
                <w:rFonts w:cs="Times New Roman"/>
              </w:rPr>
            </w:pPr>
          </w:p>
        </w:tc>
        <w:tc>
          <w:tcPr>
            <w:tcW w:w="13743" w:type="dxa"/>
            <w:gridSpan w:val="3"/>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2A5A11A" w14:textId="6F0D060A" w:rsidR="00CD7D4F" w:rsidRPr="005D30F0" w:rsidRDefault="00CD7D4F" w:rsidP="00514C7C">
            <w:pPr>
              <w:jc w:val="center"/>
              <w:rPr>
                <w:rFonts w:cs="Times New Roman"/>
              </w:rPr>
            </w:pPr>
            <w:r w:rsidRPr="005D30F0">
              <w:rPr>
                <w:rStyle w:val="aa"/>
                <w:rFonts w:cs="Times New Roman"/>
                <w:b/>
                <w:bCs/>
              </w:rPr>
              <w:t>Угроза несвоевременного выявления инцидента ИБ</w:t>
            </w:r>
          </w:p>
        </w:tc>
      </w:tr>
      <w:tr w:rsidR="00EC2792" w:rsidRPr="005D30F0" w14:paraId="257FA57B"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75AF225D" w14:textId="77777777" w:rsidR="00EC2792" w:rsidRPr="005D30F0" w:rsidRDefault="00EC2792"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AC64065" w14:textId="77777777" w:rsidR="00EC2792" w:rsidRPr="005D30F0" w:rsidRDefault="00EC2792"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подделки записей журнала регистрации событий</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2A15137" w14:textId="77777777" w:rsidR="00EC2792" w:rsidRPr="005D30F0" w:rsidRDefault="00EC2792"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УБИ.124</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1B55B63" w14:textId="47EF127C" w:rsidR="00EC2792" w:rsidRPr="005D30F0" w:rsidRDefault="00EC2792"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EC2792" w:rsidRPr="005D30F0" w14:paraId="5598751F" w14:textId="77777777" w:rsidTr="00052AC9">
        <w:tblPrEx>
          <w:shd w:val="clear" w:color="auto" w:fill="CED7E7"/>
        </w:tblPrEx>
        <w:trPr>
          <w:trHeight w:val="163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2CFC3938" w14:textId="77777777" w:rsidR="00EC2792" w:rsidRPr="005D30F0" w:rsidRDefault="00EC2792"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32BEDDC" w14:textId="77777777" w:rsidR="00EC2792" w:rsidRPr="005D30F0" w:rsidRDefault="00EC2792"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несвоевременного выявления и реагирования компонентами информационной (автоматизированной) системы (в том числе средствами защиты информации) на события безопасности информации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7510CEE" w14:textId="77777777" w:rsidR="00EC2792" w:rsidRPr="005D30F0" w:rsidRDefault="00EC2792"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УБИ.214</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B69D189" w14:textId="0712A37B" w:rsidR="00EC2792" w:rsidRPr="005D30F0" w:rsidRDefault="00EC2792"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711DFD" w:rsidRPr="005D30F0" w14:paraId="5D09FBEC" w14:textId="77777777" w:rsidTr="00514C7C">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46" w:type="dxa"/>
              <w:bottom w:w="80" w:type="dxa"/>
              <w:right w:w="80" w:type="dxa"/>
            </w:tcMar>
          </w:tcPr>
          <w:p w14:paraId="54D205F2" w14:textId="77777777" w:rsidR="00711DFD" w:rsidRPr="005D30F0" w:rsidRDefault="00711DFD" w:rsidP="005D30F0">
            <w:pPr>
              <w:rPr>
                <w:rFonts w:cs="Times New Roman"/>
              </w:rPr>
            </w:pPr>
          </w:p>
        </w:tc>
        <w:tc>
          <w:tcPr>
            <w:tcW w:w="13743" w:type="dxa"/>
            <w:gridSpan w:val="3"/>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7A416C3" w14:textId="30296AC1" w:rsidR="00711DFD" w:rsidRPr="005D30F0" w:rsidRDefault="00711DFD" w:rsidP="00514C7C">
            <w:pPr>
              <w:jc w:val="center"/>
              <w:rPr>
                <w:rFonts w:cs="Times New Roman"/>
              </w:rPr>
            </w:pPr>
            <w:r w:rsidRPr="005D30F0">
              <w:rPr>
                <w:rStyle w:val="aa"/>
                <w:rFonts w:cs="Times New Roman"/>
                <w:b/>
                <w:bCs/>
              </w:rPr>
              <w:t>Угроза перехвата информации, передаваемой по каналам связи</w:t>
            </w:r>
          </w:p>
        </w:tc>
      </w:tr>
      <w:tr w:rsidR="00711DFD" w:rsidRPr="005D30F0" w14:paraId="118AC902"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631278B4" w14:textId="77777777" w:rsidR="00711DFD" w:rsidRPr="005D30F0" w:rsidRDefault="00711DF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6AD87C7" w14:textId="77777777" w:rsidR="00711DFD" w:rsidRPr="005D30F0" w:rsidRDefault="00711DF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анализа криптографических алгоритмов и их реализации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A3EB6D5" w14:textId="77777777" w:rsidR="00711DFD" w:rsidRPr="005D30F0" w:rsidRDefault="00711DF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УБИ.003</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2F8E58B" w14:textId="70A0F452" w:rsidR="00711DFD" w:rsidRPr="005D30F0" w:rsidRDefault="00711DF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711DFD" w:rsidRPr="005D30F0" w14:paraId="7259FD93"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144E1E75" w14:textId="77777777" w:rsidR="00711DFD" w:rsidRPr="005D30F0" w:rsidRDefault="00711DF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3F321FC" w14:textId="77777777" w:rsidR="00711DFD" w:rsidRPr="005D30F0" w:rsidRDefault="00711DF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использования слабостей протоколов сетевого/локального обмена данными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16B6BDA" w14:textId="77777777" w:rsidR="00711DFD" w:rsidRPr="005D30F0" w:rsidRDefault="00711DF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034</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11589F3" w14:textId="00B97219" w:rsidR="00711DFD" w:rsidRPr="005D30F0" w:rsidRDefault="00711DF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711DFD" w:rsidRPr="005D30F0" w14:paraId="1E016A60"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0161E97E" w14:textId="77777777" w:rsidR="00711DFD" w:rsidRPr="005D30F0" w:rsidRDefault="00711DF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4472845" w14:textId="77777777" w:rsidR="00711DFD" w:rsidRPr="005D30F0" w:rsidRDefault="00711DF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неправомерных действий в каналах связи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8E099F6" w14:textId="77777777" w:rsidR="00711DFD" w:rsidRPr="005D30F0" w:rsidRDefault="00711DF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УБИ.069</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B7F4EDE" w14:textId="6B0B3D44" w:rsidR="00711DFD" w:rsidRPr="005D30F0" w:rsidRDefault="00711DF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711DFD" w:rsidRPr="005D30F0" w14:paraId="7249505B" w14:textId="77777777" w:rsidTr="00052AC9">
        <w:tblPrEx>
          <w:shd w:val="clear" w:color="auto" w:fill="CED7E7"/>
        </w:tblPrEx>
        <w:trPr>
          <w:trHeight w:val="78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375AA28B" w14:textId="77777777" w:rsidR="00711DFD" w:rsidRPr="005D30F0" w:rsidRDefault="00711DFD" w:rsidP="005D30F0">
            <w:pPr>
              <w:pStyle w:val="afa"/>
              <w:widowControl/>
              <w:numPr>
                <w:ilvl w:val="1"/>
                <w:numId w:val="54"/>
              </w:numPr>
              <w:shd w:val="clear" w:color="auto" w:fill="FFFFFF"/>
              <w:spacing w:before="0" w:after="0"/>
              <w:ind w:left="0"/>
              <w:rPr>
                <w:rFonts w:cs="Times New Roman"/>
                <w:sz w:val="28"/>
                <w:szCs w:val="28"/>
              </w:rPr>
            </w:pPr>
            <w:r w:rsidRPr="005D30F0">
              <w:rPr>
                <w:rStyle w:val="aa"/>
                <w:rFonts w:cs="Times New Roman"/>
                <w:sz w:val="28"/>
                <w:szCs w:val="28"/>
              </w:rPr>
              <w:t>,</w:t>
            </w: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B1A74C8" w14:textId="77777777" w:rsidR="00711DFD" w:rsidRPr="005D30F0" w:rsidRDefault="00711DF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перехвата данных, передаваемых по вычислительной сети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0FEDEAB" w14:textId="77777777" w:rsidR="00711DFD" w:rsidRPr="005D30F0" w:rsidRDefault="00711DF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116</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CB120EF" w14:textId="3AEED530" w:rsidR="00711DFD" w:rsidRPr="005D30F0" w:rsidRDefault="00711DF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D752FF" w:rsidRPr="005D30F0" w14:paraId="59C178D9" w14:textId="77777777" w:rsidTr="00514C7C">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46" w:type="dxa"/>
              <w:bottom w:w="80" w:type="dxa"/>
              <w:right w:w="80" w:type="dxa"/>
            </w:tcMar>
          </w:tcPr>
          <w:p w14:paraId="019CA39B" w14:textId="77777777" w:rsidR="00D752FF" w:rsidRPr="005D30F0" w:rsidRDefault="00D752FF" w:rsidP="005D30F0">
            <w:pPr>
              <w:rPr>
                <w:rFonts w:cs="Times New Roman"/>
              </w:rPr>
            </w:pPr>
          </w:p>
        </w:tc>
        <w:tc>
          <w:tcPr>
            <w:tcW w:w="13743" w:type="dxa"/>
            <w:gridSpan w:val="3"/>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0BC1013" w14:textId="4CA36D03" w:rsidR="00D752FF" w:rsidRPr="005D30F0" w:rsidRDefault="00D752FF" w:rsidP="00514C7C">
            <w:pPr>
              <w:jc w:val="center"/>
              <w:rPr>
                <w:rFonts w:cs="Times New Roman"/>
              </w:rPr>
            </w:pPr>
            <w:r w:rsidRPr="005D30F0">
              <w:rPr>
                <w:rStyle w:val="aa"/>
                <w:rFonts w:cs="Times New Roman"/>
                <w:b/>
                <w:bCs/>
              </w:rPr>
              <w:t>Угроза подмены участников сетевого взаимодействия</w:t>
            </w:r>
          </w:p>
        </w:tc>
      </w:tr>
      <w:tr w:rsidR="003602E3" w:rsidRPr="005D30F0" w14:paraId="46357125"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6E4615C4" w14:textId="77777777" w:rsidR="003602E3" w:rsidRPr="005D30F0" w:rsidRDefault="003602E3"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1BDE07D" w14:textId="77777777" w:rsidR="003602E3" w:rsidRPr="005D30F0" w:rsidRDefault="003602E3"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заражения DNS-</w:t>
            </w:r>
            <w:proofErr w:type="spellStart"/>
            <w:r w:rsidRPr="005D30F0">
              <w:rPr>
                <w:rStyle w:val="aa"/>
                <w:rFonts w:cs="Times New Roman"/>
                <w:sz w:val="28"/>
                <w:szCs w:val="28"/>
              </w:rPr>
              <w:t>кеша</w:t>
            </w:r>
            <w:proofErr w:type="spellEnd"/>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C59DE9F" w14:textId="77777777" w:rsidR="003602E3" w:rsidRPr="005D30F0" w:rsidRDefault="003602E3"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УБИ.019</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EBE50FA" w14:textId="0D05C4EF" w:rsidR="003602E3" w:rsidRPr="005D30F0" w:rsidRDefault="003602E3" w:rsidP="005D30F0">
            <w:pPr>
              <w:jc w:val="both"/>
              <w:rPr>
                <w:rFonts w:cs="Times New Roman"/>
              </w:rPr>
            </w:pPr>
            <w:r w:rsidRPr="005D30F0">
              <w:rPr>
                <w:rFonts w:cs="Times New Roman"/>
              </w:rPr>
              <w:t>Неприменима (</w:t>
            </w:r>
            <w:r w:rsidR="00D752FF" w:rsidRPr="005D30F0">
              <w:rPr>
                <w:rFonts w:cs="Times New Roman"/>
              </w:rPr>
              <w:t>Виртуализация не обеспечивает защиту от угроз, связанных с заражением DNS-</w:t>
            </w:r>
            <w:proofErr w:type="spellStart"/>
            <w:r w:rsidR="00D752FF" w:rsidRPr="005D30F0">
              <w:rPr>
                <w:rFonts w:cs="Times New Roman"/>
              </w:rPr>
              <w:t>кеша</w:t>
            </w:r>
            <w:proofErr w:type="spellEnd"/>
            <w:r w:rsidR="00D752FF" w:rsidRPr="005D30F0">
              <w:rPr>
                <w:rFonts w:cs="Times New Roman"/>
              </w:rPr>
              <w:t>, подменой доверенного пользователя, подменой содержимого сетевых ресурсов, подменой субъекта сетевого доступа</w:t>
            </w:r>
            <w:r w:rsidRPr="005D30F0">
              <w:rPr>
                <w:rFonts w:cs="Times New Roman"/>
              </w:rPr>
              <w:t>)</w:t>
            </w:r>
          </w:p>
        </w:tc>
      </w:tr>
      <w:tr w:rsidR="00D752FF" w:rsidRPr="005D30F0" w14:paraId="63820CE0"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0B42689E" w14:textId="77777777" w:rsidR="00D752FF" w:rsidRPr="005D30F0" w:rsidRDefault="00D752FF"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DB43684" w14:textId="77777777" w:rsidR="00D752FF" w:rsidRPr="005D30F0" w:rsidRDefault="00D752FF"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подмены доверенного пользователя</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59C1382" w14:textId="77777777" w:rsidR="00D752FF" w:rsidRPr="005D30F0" w:rsidRDefault="00D752FF"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128</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FA54CD9" w14:textId="1CE2A8EC" w:rsidR="00D752FF" w:rsidRPr="005D30F0" w:rsidRDefault="00D752FF" w:rsidP="005D30F0">
            <w:pPr>
              <w:jc w:val="both"/>
              <w:rPr>
                <w:rFonts w:cs="Times New Roman"/>
              </w:rPr>
            </w:pPr>
            <w:r w:rsidRPr="005D30F0">
              <w:rPr>
                <w:rFonts w:cs="Times New Roman"/>
              </w:rPr>
              <w:t>Неприменима (Виртуализация не обеспечивает защиту от угроз, связанных с заражением DNS-</w:t>
            </w:r>
            <w:proofErr w:type="spellStart"/>
            <w:r w:rsidRPr="005D30F0">
              <w:rPr>
                <w:rFonts w:cs="Times New Roman"/>
              </w:rPr>
              <w:t>кеша</w:t>
            </w:r>
            <w:proofErr w:type="spellEnd"/>
            <w:r w:rsidRPr="005D30F0">
              <w:rPr>
                <w:rFonts w:cs="Times New Roman"/>
              </w:rPr>
              <w:t xml:space="preserve">, подменой доверенного пользователя, </w:t>
            </w:r>
            <w:r w:rsidRPr="005D30F0">
              <w:rPr>
                <w:rFonts w:cs="Times New Roman"/>
              </w:rPr>
              <w:lastRenderedPageBreak/>
              <w:t>подменой содержимого сетевых ресурсов, подменой субъекта сетевого доступа)</w:t>
            </w:r>
          </w:p>
        </w:tc>
      </w:tr>
      <w:tr w:rsidR="00D752FF" w:rsidRPr="005D30F0" w14:paraId="36C3B860"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0F34EABC" w14:textId="77777777" w:rsidR="00D752FF" w:rsidRPr="005D30F0" w:rsidRDefault="00D752FF"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C1DDD59" w14:textId="77777777" w:rsidR="00D752FF" w:rsidRPr="005D30F0" w:rsidRDefault="00D752FF"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подмены содержимого сетевых ресурсов</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0C1A23C" w14:textId="77777777" w:rsidR="00D752FF" w:rsidRPr="005D30F0" w:rsidRDefault="00D752FF"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130</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F7997DC" w14:textId="7A4E3B71" w:rsidR="00D752FF" w:rsidRPr="005D30F0" w:rsidRDefault="00D752FF" w:rsidP="005D30F0">
            <w:pPr>
              <w:jc w:val="both"/>
              <w:rPr>
                <w:rFonts w:cs="Times New Roman"/>
              </w:rPr>
            </w:pPr>
            <w:r w:rsidRPr="005D30F0">
              <w:rPr>
                <w:rFonts w:cs="Times New Roman"/>
              </w:rPr>
              <w:t>Неприменима (Виртуализация не обеспечивает защиту от угроз, связанных с заражением DNS-</w:t>
            </w:r>
            <w:proofErr w:type="spellStart"/>
            <w:r w:rsidRPr="005D30F0">
              <w:rPr>
                <w:rFonts w:cs="Times New Roman"/>
              </w:rPr>
              <w:t>кеша</w:t>
            </w:r>
            <w:proofErr w:type="spellEnd"/>
            <w:r w:rsidRPr="005D30F0">
              <w:rPr>
                <w:rFonts w:cs="Times New Roman"/>
              </w:rPr>
              <w:t>, подменой доверенного пользователя, подменой содержимого сетевых ресурсов, подменой субъекта сетевого доступа)</w:t>
            </w:r>
          </w:p>
        </w:tc>
      </w:tr>
      <w:tr w:rsidR="00D752FF" w:rsidRPr="005D30F0" w14:paraId="08D69C09"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0D851278" w14:textId="77777777" w:rsidR="00D752FF" w:rsidRPr="005D30F0" w:rsidRDefault="00D752FF"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5224608" w14:textId="77777777" w:rsidR="00D752FF" w:rsidRPr="005D30F0" w:rsidRDefault="00D752FF"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подмены субъекта сетевого доступа</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EE582D6" w14:textId="77777777" w:rsidR="00D752FF" w:rsidRPr="005D30F0" w:rsidRDefault="00D752FF"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131</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5D93517" w14:textId="3243CE31" w:rsidR="00D752FF" w:rsidRPr="005D30F0" w:rsidRDefault="00D752FF" w:rsidP="005D30F0">
            <w:pPr>
              <w:jc w:val="both"/>
              <w:rPr>
                <w:rFonts w:cs="Times New Roman"/>
              </w:rPr>
            </w:pPr>
            <w:r w:rsidRPr="005D30F0">
              <w:rPr>
                <w:rFonts w:cs="Times New Roman"/>
              </w:rPr>
              <w:t>Неприменима (Виртуализация не обеспечивает защиту от угроз, связанных с заражением DNS-</w:t>
            </w:r>
            <w:proofErr w:type="spellStart"/>
            <w:r w:rsidRPr="005D30F0">
              <w:rPr>
                <w:rFonts w:cs="Times New Roman"/>
              </w:rPr>
              <w:t>кеша</w:t>
            </w:r>
            <w:proofErr w:type="spellEnd"/>
            <w:r w:rsidRPr="005D30F0">
              <w:rPr>
                <w:rFonts w:cs="Times New Roman"/>
              </w:rPr>
              <w:t>, подменой доверенного пользователя, подменой содержимого сетевых ресурсов, подменой субъекта сетевого доступа)</w:t>
            </w:r>
          </w:p>
        </w:tc>
      </w:tr>
      <w:tr w:rsidR="00D752FF" w:rsidRPr="005D30F0" w14:paraId="44C123C5"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2C2CAF3B" w14:textId="77777777" w:rsidR="00D752FF" w:rsidRPr="005D30F0" w:rsidRDefault="00D752FF"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94B397C" w14:textId="77777777" w:rsidR="00D752FF" w:rsidRPr="005D30F0" w:rsidRDefault="00D752FF"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w:t>
            </w:r>
            <w:proofErr w:type="spellStart"/>
            <w:r w:rsidRPr="005D30F0">
              <w:rPr>
                <w:rStyle w:val="aa"/>
                <w:rFonts w:cs="Times New Roman"/>
                <w:sz w:val="28"/>
                <w:szCs w:val="28"/>
              </w:rPr>
              <w:t>фарминга</w:t>
            </w:r>
            <w:proofErr w:type="spellEnd"/>
            <w:r w:rsidRPr="005D30F0">
              <w:rPr>
                <w:rStyle w:val="aa"/>
                <w:rFonts w:cs="Times New Roman"/>
                <w:sz w:val="28"/>
                <w:szCs w:val="28"/>
              </w:rPr>
              <w:t>»</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5E915B9" w14:textId="77777777" w:rsidR="00D752FF" w:rsidRPr="005D30F0" w:rsidRDefault="00D752FF"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УБИ.174</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9F34594" w14:textId="27E61DD5" w:rsidR="00D752FF" w:rsidRPr="005D30F0" w:rsidRDefault="00D752FF" w:rsidP="005D30F0">
            <w:pPr>
              <w:jc w:val="both"/>
              <w:rPr>
                <w:rFonts w:cs="Times New Roman"/>
              </w:rPr>
            </w:pPr>
            <w:r w:rsidRPr="005D30F0">
              <w:rPr>
                <w:rFonts w:cs="Times New Roman"/>
              </w:rPr>
              <w:t>Неприменима (Виртуализация не обеспечивает защиту от угроз, связанных с заражением DNS-</w:t>
            </w:r>
            <w:proofErr w:type="spellStart"/>
            <w:r w:rsidRPr="005D30F0">
              <w:rPr>
                <w:rFonts w:cs="Times New Roman"/>
              </w:rPr>
              <w:t>кеша</w:t>
            </w:r>
            <w:proofErr w:type="spellEnd"/>
            <w:r w:rsidRPr="005D30F0">
              <w:rPr>
                <w:rFonts w:cs="Times New Roman"/>
              </w:rPr>
              <w:t>, подменой доверенного пользователя, подменой содержимого сетевых ресурсов, подменой субъекта сетевого доступа)</w:t>
            </w:r>
          </w:p>
        </w:tc>
      </w:tr>
      <w:tr w:rsidR="00D752FF" w:rsidRPr="005D30F0" w14:paraId="0A136170"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408610B6" w14:textId="77777777" w:rsidR="00D752FF" w:rsidRPr="005D30F0" w:rsidRDefault="00D752FF"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23BEF47" w14:textId="77777777" w:rsidR="00D752FF" w:rsidRPr="005D30F0" w:rsidRDefault="00D752FF"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«фишинга»</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0577CD8" w14:textId="77777777" w:rsidR="00D752FF" w:rsidRPr="005D30F0" w:rsidRDefault="00D752FF"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УБИ.175</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75D1C4C" w14:textId="75797C61" w:rsidR="00D752FF" w:rsidRPr="005D30F0" w:rsidRDefault="00D752FF" w:rsidP="005D30F0">
            <w:pPr>
              <w:jc w:val="both"/>
              <w:rPr>
                <w:rFonts w:cs="Times New Roman"/>
              </w:rPr>
            </w:pPr>
            <w:r w:rsidRPr="005D30F0">
              <w:rPr>
                <w:rFonts w:cs="Times New Roman"/>
              </w:rPr>
              <w:t xml:space="preserve">Неприменима (Виртуализация не </w:t>
            </w:r>
            <w:r w:rsidRPr="005D30F0">
              <w:rPr>
                <w:rFonts w:cs="Times New Roman"/>
              </w:rPr>
              <w:lastRenderedPageBreak/>
              <w:t>обеспечивает защиту от угроз, связанных с заражением DNS-</w:t>
            </w:r>
            <w:proofErr w:type="spellStart"/>
            <w:r w:rsidRPr="005D30F0">
              <w:rPr>
                <w:rFonts w:cs="Times New Roman"/>
              </w:rPr>
              <w:t>кеша</w:t>
            </w:r>
            <w:proofErr w:type="spellEnd"/>
            <w:r w:rsidRPr="005D30F0">
              <w:rPr>
                <w:rFonts w:cs="Times New Roman"/>
              </w:rPr>
              <w:t>, подменой доверенного пользователя, подменой содержимого сетевых ресурсов, подменой субъекта сетевого доступа)</w:t>
            </w:r>
          </w:p>
        </w:tc>
      </w:tr>
      <w:tr w:rsidR="008F1D92" w:rsidRPr="005D30F0" w14:paraId="0D7CCD09" w14:textId="77777777" w:rsidTr="00514C7C">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46" w:type="dxa"/>
              <w:bottom w:w="80" w:type="dxa"/>
              <w:right w:w="80" w:type="dxa"/>
            </w:tcMar>
          </w:tcPr>
          <w:p w14:paraId="248DAEAD" w14:textId="77777777" w:rsidR="008F1D92" w:rsidRPr="005D30F0" w:rsidRDefault="008F1D92" w:rsidP="005D30F0">
            <w:pPr>
              <w:rPr>
                <w:rFonts w:cs="Times New Roman"/>
              </w:rPr>
            </w:pPr>
          </w:p>
        </w:tc>
        <w:tc>
          <w:tcPr>
            <w:tcW w:w="13743" w:type="dxa"/>
            <w:gridSpan w:val="3"/>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4A30828" w14:textId="4DD0B478" w:rsidR="008F1D92" w:rsidRPr="005D30F0" w:rsidRDefault="008F1D92" w:rsidP="00514C7C">
            <w:pPr>
              <w:jc w:val="center"/>
              <w:rPr>
                <w:rFonts w:cs="Times New Roman"/>
              </w:rPr>
            </w:pPr>
            <w:r w:rsidRPr="005D30F0">
              <w:rPr>
                <w:rStyle w:val="aa"/>
                <w:rFonts w:cs="Times New Roman"/>
                <w:b/>
                <w:bCs/>
              </w:rPr>
              <w:t>Угроза НСД к системе через веб-ресурсы</w:t>
            </w:r>
          </w:p>
        </w:tc>
      </w:tr>
      <w:tr w:rsidR="008F1D92" w:rsidRPr="005D30F0" w14:paraId="2233FC25"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07D29855" w14:textId="77777777" w:rsidR="008F1D92" w:rsidRPr="005D30F0" w:rsidRDefault="008F1D92"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52AA1FD" w14:textId="77777777" w:rsidR="008F1D92" w:rsidRPr="005D30F0" w:rsidRDefault="008F1D92" w:rsidP="005D30F0">
            <w:pPr>
              <w:pStyle w:val="af4"/>
              <w:widowControl/>
              <w:shd w:val="clear" w:color="auto" w:fill="FFFFFF"/>
              <w:spacing w:before="0" w:after="0"/>
              <w:rPr>
                <w:rFonts w:cs="Times New Roman"/>
                <w:sz w:val="28"/>
                <w:szCs w:val="28"/>
              </w:rPr>
            </w:pPr>
            <w:r w:rsidRPr="005D30F0">
              <w:rPr>
                <w:rStyle w:val="aa"/>
                <w:rFonts w:cs="Times New Roman"/>
                <w:sz w:val="28"/>
                <w:szCs w:val="28"/>
              </w:rPr>
              <w:t xml:space="preserve">Угроза межсайтового </w:t>
            </w:r>
            <w:proofErr w:type="spellStart"/>
            <w:r w:rsidRPr="005D30F0">
              <w:rPr>
                <w:rStyle w:val="aa"/>
                <w:rFonts w:cs="Times New Roman"/>
                <w:sz w:val="28"/>
                <w:szCs w:val="28"/>
              </w:rPr>
              <w:t>скриптинга</w:t>
            </w:r>
            <w:proofErr w:type="spellEnd"/>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F9527B9" w14:textId="77777777" w:rsidR="008F1D92" w:rsidRPr="005D30F0" w:rsidRDefault="008F1D92"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УБИ.041</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821C29E" w14:textId="1F49909C" w:rsidR="008F1D92" w:rsidRPr="005D30F0" w:rsidRDefault="008F1D92" w:rsidP="005D30F0">
            <w:pPr>
              <w:jc w:val="both"/>
              <w:rPr>
                <w:rFonts w:cs="Times New Roman"/>
              </w:rPr>
            </w:pPr>
            <w:r w:rsidRPr="005D30F0">
              <w:rPr>
                <w:rFonts w:cs="Times New Roman"/>
              </w:rPr>
              <w:t>Неприменима (Отсутствует объект воздействия)</w:t>
            </w:r>
          </w:p>
        </w:tc>
      </w:tr>
      <w:tr w:rsidR="008F1D92" w:rsidRPr="005D30F0" w14:paraId="51B620D7"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3F5CDBA0" w14:textId="77777777" w:rsidR="008F1D92" w:rsidRPr="005D30F0" w:rsidRDefault="008F1D92"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8626E33" w14:textId="77777777" w:rsidR="008F1D92" w:rsidRPr="005D30F0" w:rsidRDefault="008F1D92"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межсайтовой подделки запроса</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32A9C01" w14:textId="77777777" w:rsidR="008F1D92" w:rsidRPr="005D30F0" w:rsidRDefault="008F1D92"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УБИ.042</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4AFA768" w14:textId="23B34668" w:rsidR="008F1D92" w:rsidRPr="005D30F0" w:rsidRDefault="008F1D92" w:rsidP="005D30F0">
            <w:pPr>
              <w:jc w:val="both"/>
              <w:rPr>
                <w:rFonts w:cs="Times New Roman"/>
              </w:rPr>
            </w:pPr>
            <w:r w:rsidRPr="005D30F0">
              <w:rPr>
                <w:rFonts w:cs="Times New Roman"/>
              </w:rPr>
              <w:t>Неприменима (Отсутствует объект воздействия)</w:t>
            </w:r>
          </w:p>
        </w:tc>
      </w:tr>
      <w:tr w:rsidR="008F1D92" w:rsidRPr="005D30F0" w14:paraId="2EB90F71"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5316ACB3" w14:textId="77777777" w:rsidR="008F1D92" w:rsidRPr="005D30F0" w:rsidRDefault="008F1D92"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7EC2BA4" w14:textId="77777777" w:rsidR="008F1D92" w:rsidRPr="005D30F0" w:rsidRDefault="008F1D92"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искажения XML-схемы</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A52F989" w14:textId="77777777" w:rsidR="008F1D92" w:rsidRPr="005D30F0" w:rsidRDefault="008F1D92"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УБИ.026</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C3BD722" w14:textId="48493B1B" w:rsidR="008F1D92" w:rsidRPr="005D30F0" w:rsidRDefault="008F1D92" w:rsidP="005D30F0">
            <w:pPr>
              <w:jc w:val="both"/>
              <w:rPr>
                <w:rFonts w:cs="Times New Roman"/>
              </w:rPr>
            </w:pPr>
            <w:r w:rsidRPr="005D30F0">
              <w:rPr>
                <w:rFonts w:cs="Times New Roman"/>
              </w:rPr>
              <w:t>Неприменима (Отсутствует объект воздействия)</w:t>
            </w:r>
          </w:p>
        </w:tc>
      </w:tr>
      <w:tr w:rsidR="008F1D92" w:rsidRPr="005D30F0" w14:paraId="68A6FE8F"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0C921E99" w14:textId="77777777" w:rsidR="008F1D92" w:rsidRPr="005D30F0" w:rsidRDefault="008F1D92"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CAC7E11" w14:textId="77777777" w:rsidR="008F1D92" w:rsidRPr="005D30F0" w:rsidRDefault="008F1D92"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некорректного использования прозрачного прокси-сервера за счёт плагинов браузера</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06D2BA3" w14:textId="77777777" w:rsidR="008F1D92" w:rsidRPr="005D30F0" w:rsidRDefault="008F1D92"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УБИ.062</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73007C5" w14:textId="4C4C13D6" w:rsidR="008F1D92" w:rsidRPr="005D30F0" w:rsidRDefault="008F1D92" w:rsidP="005D30F0">
            <w:pPr>
              <w:jc w:val="both"/>
              <w:rPr>
                <w:rFonts w:cs="Times New Roman"/>
              </w:rPr>
            </w:pPr>
            <w:r w:rsidRPr="005D30F0">
              <w:rPr>
                <w:rFonts w:cs="Times New Roman"/>
              </w:rPr>
              <w:t>Неприменима (Отсутствует объект воздействия)</w:t>
            </w:r>
          </w:p>
        </w:tc>
      </w:tr>
      <w:tr w:rsidR="008F1D92" w:rsidRPr="005D30F0" w14:paraId="222BA51F"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6980A6AA" w14:textId="77777777" w:rsidR="008F1D92" w:rsidRPr="005D30F0" w:rsidRDefault="008F1D92"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786A51F" w14:textId="77777777" w:rsidR="008F1D92" w:rsidRPr="005D30F0" w:rsidRDefault="008F1D92"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«форсированного веб-</w:t>
            </w:r>
            <w:proofErr w:type="spellStart"/>
            <w:r w:rsidRPr="005D30F0">
              <w:rPr>
                <w:rStyle w:val="aa"/>
                <w:rFonts w:cs="Times New Roman"/>
                <w:sz w:val="28"/>
                <w:szCs w:val="28"/>
              </w:rPr>
              <w:t>браузинга</w:t>
            </w:r>
            <w:proofErr w:type="spellEnd"/>
            <w:r w:rsidRPr="005D30F0">
              <w:rPr>
                <w:rStyle w:val="aa"/>
                <w:rFonts w:cs="Times New Roman"/>
                <w:sz w:val="28"/>
                <w:szCs w:val="28"/>
              </w:rPr>
              <w:t>»</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379562D" w14:textId="77777777" w:rsidR="008F1D92" w:rsidRPr="005D30F0" w:rsidRDefault="008F1D92"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УБИ.159</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0EBD3DC" w14:textId="61F6485F" w:rsidR="008F1D92" w:rsidRPr="005D30F0" w:rsidRDefault="008F1D92" w:rsidP="005D30F0">
            <w:pPr>
              <w:jc w:val="both"/>
              <w:rPr>
                <w:rFonts w:cs="Times New Roman"/>
              </w:rPr>
            </w:pPr>
            <w:r w:rsidRPr="005D30F0">
              <w:rPr>
                <w:rFonts w:cs="Times New Roman"/>
              </w:rPr>
              <w:t>Неприменима (Отсутствует объект воздействия)</w:t>
            </w:r>
          </w:p>
        </w:tc>
      </w:tr>
      <w:tr w:rsidR="008F1D92" w:rsidRPr="005D30F0" w14:paraId="537C594B"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7F6A5606" w14:textId="77777777" w:rsidR="008F1D92" w:rsidRPr="005D30F0" w:rsidRDefault="008F1D92"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D731420" w14:textId="77777777" w:rsidR="008F1D92" w:rsidRPr="005D30F0" w:rsidRDefault="008F1D92"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«спама» веб-сервера</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2D7D17D" w14:textId="77777777" w:rsidR="008F1D92" w:rsidRPr="005D30F0" w:rsidRDefault="008F1D92"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УБИ.173</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C8C754A" w14:textId="710639FB" w:rsidR="008F1D92" w:rsidRPr="005D30F0" w:rsidRDefault="008F1D92" w:rsidP="005D30F0">
            <w:pPr>
              <w:jc w:val="both"/>
              <w:rPr>
                <w:rFonts w:cs="Times New Roman"/>
              </w:rPr>
            </w:pPr>
            <w:r w:rsidRPr="005D30F0">
              <w:rPr>
                <w:rFonts w:cs="Times New Roman"/>
              </w:rPr>
              <w:t>Неприменима (Отсутствует объект воздействия)</w:t>
            </w:r>
          </w:p>
        </w:tc>
      </w:tr>
      <w:tr w:rsidR="008F1D92" w:rsidRPr="005D30F0" w14:paraId="557C5370" w14:textId="77777777" w:rsidTr="00514C7C">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46" w:type="dxa"/>
              <w:bottom w:w="80" w:type="dxa"/>
              <w:right w:w="80" w:type="dxa"/>
            </w:tcMar>
          </w:tcPr>
          <w:p w14:paraId="647A820A" w14:textId="77777777" w:rsidR="008F1D92" w:rsidRPr="005D30F0" w:rsidRDefault="008F1D92" w:rsidP="005D30F0">
            <w:pPr>
              <w:rPr>
                <w:rFonts w:cs="Times New Roman"/>
              </w:rPr>
            </w:pPr>
          </w:p>
        </w:tc>
        <w:tc>
          <w:tcPr>
            <w:tcW w:w="13743" w:type="dxa"/>
            <w:gridSpan w:val="3"/>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4C0DA1C" w14:textId="1915DFAF" w:rsidR="008F1D92" w:rsidRPr="005D30F0" w:rsidRDefault="008F1D92" w:rsidP="00514C7C">
            <w:pPr>
              <w:jc w:val="center"/>
              <w:rPr>
                <w:rFonts w:cs="Times New Roman"/>
              </w:rPr>
            </w:pPr>
            <w:r w:rsidRPr="005D30F0">
              <w:rPr>
                <w:rStyle w:val="aa"/>
                <w:rFonts w:cs="Times New Roman"/>
                <w:b/>
                <w:bCs/>
              </w:rPr>
              <w:t>Угроза получения информации о компонентах информационной системы</w:t>
            </w:r>
          </w:p>
        </w:tc>
      </w:tr>
      <w:tr w:rsidR="00F454DE" w:rsidRPr="005D30F0" w14:paraId="0A345108"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1D99E5C7" w14:textId="77777777" w:rsidR="00F454DE" w:rsidRPr="005D30F0" w:rsidRDefault="00F454DE"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410C0F6" w14:textId="77777777" w:rsidR="00F454DE" w:rsidRPr="005D30F0" w:rsidRDefault="00F454DE"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обнаружения открытых портов и идентификации привязанных к ним сетевых служб</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1C763A7" w14:textId="77777777" w:rsidR="00F454DE" w:rsidRPr="005D30F0" w:rsidRDefault="00F454DE"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098</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946BFAE" w14:textId="50BBB0AD" w:rsidR="00F454DE" w:rsidRPr="005D30F0" w:rsidRDefault="00F454DE"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F454DE" w:rsidRPr="005D30F0" w14:paraId="107D491C"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141549B8" w14:textId="77777777" w:rsidR="00F454DE" w:rsidRPr="005D30F0" w:rsidRDefault="00F454DE"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FB9D8F6" w14:textId="77777777" w:rsidR="00F454DE" w:rsidRPr="005D30F0" w:rsidRDefault="00F454DE"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обнаружения хостов</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7C502EC" w14:textId="77777777" w:rsidR="00F454DE" w:rsidRPr="005D30F0" w:rsidRDefault="00F454DE"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099</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C0E025C" w14:textId="7F21E1C5" w:rsidR="00F454DE" w:rsidRPr="005D30F0" w:rsidRDefault="00F454DE"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F454DE" w:rsidRPr="005D30F0" w14:paraId="04FE3234"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316A67CD" w14:textId="77777777" w:rsidR="00F454DE" w:rsidRPr="005D30F0" w:rsidRDefault="00F454DE"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A1CF8E4" w14:textId="77777777" w:rsidR="00F454DE" w:rsidRPr="005D30F0" w:rsidRDefault="00F454DE"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определения типов объектов защиты</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4851F5E" w14:textId="77777777" w:rsidR="00F454DE" w:rsidRPr="005D30F0" w:rsidRDefault="00F454DE"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УБИ.103</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2111924" w14:textId="7A28D2BB" w:rsidR="00F454DE" w:rsidRPr="005D30F0" w:rsidRDefault="00F454DE"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6A0FFA" w:rsidRPr="005D30F0" w14:paraId="33689DAB"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26D8AA3E" w14:textId="77777777" w:rsidR="006A0FFA" w:rsidRPr="005D30F0" w:rsidRDefault="006A0FFA"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107CC96"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определения топологии вычислительной сети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3407BF3" w14:textId="77777777" w:rsidR="006A0FFA" w:rsidRPr="005D30F0" w:rsidRDefault="0000000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104</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BDFCA81" w14:textId="4FAEB854" w:rsidR="006A0FFA" w:rsidRPr="005D30F0" w:rsidRDefault="0082448C" w:rsidP="005D30F0">
            <w:pPr>
              <w:jc w:val="both"/>
              <w:rPr>
                <w:rFonts w:cs="Times New Roman"/>
              </w:rPr>
            </w:pPr>
            <w:r w:rsidRPr="005D30F0">
              <w:rPr>
                <w:rFonts w:cs="Times New Roman"/>
              </w:rPr>
              <w:t>Применима</w:t>
            </w:r>
          </w:p>
        </w:tc>
      </w:tr>
      <w:tr w:rsidR="006A0FFA" w:rsidRPr="005D30F0" w14:paraId="2DC398BE"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4F757BB1" w14:textId="77777777" w:rsidR="006A0FFA" w:rsidRPr="005D30F0" w:rsidRDefault="006A0FFA"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9171595"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получения предварительной информации об объекте защиты</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5A3DEA1" w14:textId="77777777" w:rsidR="006A0FFA" w:rsidRPr="005D30F0" w:rsidRDefault="0000000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132</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AA096BC" w14:textId="3946A75A" w:rsidR="006A0FFA" w:rsidRPr="005D30F0" w:rsidRDefault="0082448C" w:rsidP="005D30F0">
            <w:pPr>
              <w:jc w:val="both"/>
              <w:rPr>
                <w:rFonts w:cs="Times New Roman"/>
              </w:rPr>
            </w:pPr>
            <w:r w:rsidRPr="005D30F0">
              <w:rPr>
                <w:rFonts w:cs="Times New Roman"/>
              </w:rPr>
              <w:t>Применима</w:t>
            </w:r>
          </w:p>
        </w:tc>
      </w:tr>
      <w:tr w:rsidR="006A0FFA" w:rsidRPr="005D30F0" w14:paraId="490ADCAE"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43C780D2" w14:textId="77777777" w:rsidR="006A0FFA" w:rsidRPr="005D30F0" w:rsidRDefault="006A0FFA"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7A5E349"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сканирования веб-сервисов, разработанных на основе языка описания WSDL</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20D500C" w14:textId="77777777" w:rsidR="006A0FFA" w:rsidRPr="005D30F0" w:rsidRDefault="0000000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УБИ.151</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3C49EBF" w14:textId="1B8F7B5A" w:rsidR="006A0FFA" w:rsidRPr="005D30F0" w:rsidRDefault="0082448C" w:rsidP="005D30F0">
            <w:pPr>
              <w:jc w:val="both"/>
              <w:rPr>
                <w:rFonts w:cs="Times New Roman"/>
              </w:rPr>
            </w:pPr>
            <w:r w:rsidRPr="005D30F0">
              <w:rPr>
                <w:rFonts w:cs="Times New Roman"/>
              </w:rPr>
              <w:t>Неприменима (</w:t>
            </w:r>
            <w:r w:rsidR="00DF6D38" w:rsidRPr="005D30F0">
              <w:rPr>
                <w:rFonts w:cs="Times New Roman"/>
              </w:rPr>
              <w:t>Виртуализация обеспечивает защиту веб-сервисов от сканирования благодаря изоляции, управлению доступом и мониторингу</w:t>
            </w:r>
            <w:r w:rsidRPr="005D30F0">
              <w:rPr>
                <w:rFonts w:cs="Times New Roman"/>
              </w:rPr>
              <w:t>)</w:t>
            </w:r>
          </w:p>
        </w:tc>
      </w:tr>
      <w:tr w:rsidR="008F1D92" w:rsidRPr="005D30F0" w14:paraId="34E84881" w14:textId="77777777" w:rsidTr="00514C7C">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46" w:type="dxa"/>
              <w:bottom w:w="80" w:type="dxa"/>
              <w:right w:w="80" w:type="dxa"/>
            </w:tcMar>
          </w:tcPr>
          <w:p w14:paraId="40C0CA24" w14:textId="77777777" w:rsidR="008F1D92" w:rsidRPr="005D30F0" w:rsidRDefault="008F1D92" w:rsidP="005D30F0">
            <w:pPr>
              <w:rPr>
                <w:rFonts w:cs="Times New Roman"/>
              </w:rPr>
            </w:pPr>
          </w:p>
        </w:tc>
        <w:tc>
          <w:tcPr>
            <w:tcW w:w="13743" w:type="dxa"/>
            <w:gridSpan w:val="3"/>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67440D8" w14:textId="0B623CB4" w:rsidR="008F1D92" w:rsidRPr="005D30F0" w:rsidRDefault="008F1D92" w:rsidP="00514C7C">
            <w:pPr>
              <w:jc w:val="center"/>
              <w:rPr>
                <w:rFonts w:cs="Times New Roman"/>
              </w:rPr>
            </w:pPr>
            <w:r w:rsidRPr="005D30F0">
              <w:rPr>
                <w:rStyle w:val="aa"/>
                <w:rFonts w:cs="Times New Roman"/>
                <w:b/>
                <w:bCs/>
              </w:rPr>
              <w:t>Угрозы внедрение вредоносного ПО</w:t>
            </w:r>
          </w:p>
        </w:tc>
      </w:tr>
      <w:tr w:rsidR="006A0FFA" w:rsidRPr="005D30F0" w14:paraId="76CA5B92"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4E3252E1" w14:textId="77777777" w:rsidR="006A0FFA" w:rsidRPr="005D30F0" w:rsidRDefault="006A0FFA"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BA26FA8"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внедрения кода или данных</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1A26BC8" w14:textId="77777777" w:rsidR="006A0FFA" w:rsidRPr="005D30F0" w:rsidRDefault="0000000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006</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F0D92EC" w14:textId="123BF4CF" w:rsidR="006A0FFA" w:rsidRPr="005D30F0" w:rsidRDefault="0082448C" w:rsidP="005D30F0">
            <w:pPr>
              <w:jc w:val="both"/>
              <w:rPr>
                <w:rFonts w:cs="Times New Roman"/>
              </w:rPr>
            </w:pPr>
            <w:r w:rsidRPr="005D30F0">
              <w:rPr>
                <w:rFonts w:cs="Times New Roman"/>
              </w:rPr>
              <w:t>Неприменима (</w:t>
            </w:r>
            <w:r w:rsidR="00A1642D" w:rsidRPr="005D30F0">
              <w:rPr>
                <w:rFonts w:cs="Times New Roman"/>
              </w:rPr>
              <w:t>Виртуализация обеспечивает изоляцию виртуальных машин и контейнеров друг от друга</w:t>
            </w:r>
            <w:r w:rsidRPr="005D30F0">
              <w:rPr>
                <w:rFonts w:cs="Times New Roman"/>
              </w:rPr>
              <w:t>)</w:t>
            </w:r>
          </w:p>
        </w:tc>
      </w:tr>
      <w:tr w:rsidR="006A0FFA" w:rsidRPr="005D30F0" w14:paraId="76D74DA4"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4C27E959" w14:textId="77777777" w:rsidR="006A0FFA" w:rsidRPr="005D30F0" w:rsidRDefault="006A0FFA"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22FD82B"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деструктивного изменения конфигурации/</w:t>
            </w:r>
            <w:r w:rsidRPr="005D30F0">
              <w:rPr>
                <w:rStyle w:val="aa"/>
                <w:rFonts w:cs="Times New Roman"/>
                <w:sz w:val="28"/>
                <w:szCs w:val="28"/>
              </w:rPr>
              <w:br/>
              <w:t>среды окружения программ</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084C57B" w14:textId="77777777" w:rsidR="006A0FFA" w:rsidRPr="005D30F0" w:rsidRDefault="0000000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УБИ.012</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098F40C" w14:textId="0A3F6BE1" w:rsidR="006A0FFA" w:rsidRPr="005D30F0" w:rsidRDefault="0082448C" w:rsidP="005D30F0">
            <w:pPr>
              <w:jc w:val="both"/>
              <w:rPr>
                <w:rFonts w:cs="Times New Roman"/>
              </w:rPr>
            </w:pPr>
            <w:r w:rsidRPr="005D30F0">
              <w:rPr>
                <w:rFonts w:cs="Times New Roman"/>
              </w:rPr>
              <w:t>Применима</w:t>
            </w:r>
          </w:p>
        </w:tc>
      </w:tr>
      <w:tr w:rsidR="006A0FFA" w:rsidRPr="005D30F0" w14:paraId="61331FFD"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3CCA9240" w14:textId="77777777" w:rsidR="006A0FFA" w:rsidRPr="005D30F0" w:rsidRDefault="006A0FFA"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2597CE3"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заражения компьютера при посещении неблагонадёжных сайтов</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E18EFEC" w14:textId="77777777" w:rsidR="006A0FFA" w:rsidRPr="005D30F0" w:rsidRDefault="0000000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УБИ.167</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DB91A50" w14:textId="76BEA52A" w:rsidR="006A0FFA" w:rsidRPr="005D30F0" w:rsidRDefault="0082448C" w:rsidP="005D30F0">
            <w:pPr>
              <w:jc w:val="both"/>
              <w:rPr>
                <w:rFonts w:cs="Times New Roman"/>
              </w:rPr>
            </w:pPr>
            <w:r w:rsidRPr="005D30F0">
              <w:rPr>
                <w:rFonts w:cs="Times New Roman"/>
              </w:rPr>
              <w:t>Применима</w:t>
            </w:r>
          </w:p>
        </w:tc>
      </w:tr>
      <w:tr w:rsidR="006A0FFA" w:rsidRPr="005D30F0" w14:paraId="4EFF3028"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015F1E35" w14:textId="77777777" w:rsidR="006A0FFA" w:rsidRPr="005D30F0" w:rsidRDefault="006A0FFA"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9167CF2"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скрытного включения вычислительного устройства в состав бот-сети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EC41167" w14:textId="77777777" w:rsidR="006A0FFA" w:rsidRPr="005D30F0" w:rsidRDefault="0000000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УБИ.171</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2DC7848" w14:textId="5B928AD7" w:rsidR="006A0FFA" w:rsidRPr="005D30F0" w:rsidRDefault="0082448C" w:rsidP="005D30F0">
            <w:pPr>
              <w:jc w:val="both"/>
              <w:rPr>
                <w:rFonts w:cs="Times New Roman"/>
              </w:rPr>
            </w:pPr>
            <w:r w:rsidRPr="005D30F0">
              <w:rPr>
                <w:rFonts w:cs="Times New Roman"/>
              </w:rPr>
              <w:t>Применима</w:t>
            </w:r>
          </w:p>
        </w:tc>
      </w:tr>
      <w:tr w:rsidR="006A0FFA" w:rsidRPr="005D30F0" w14:paraId="46F0389A"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2EE74BBE" w14:textId="77777777" w:rsidR="006A0FFA" w:rsidRPr="005D30F0" w:rsidRDefault="006A0FFA"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A51905C"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распространения «почтовых червей»</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61C1F8C" w14:textId="77777777" w:rsidR="006A0FFA" w:rsidRPr="005D30F0" w:rsidRDefault="0000000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УБИ.172</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FF2F6BB" w14:textId="10AC0955" w:rsidR="006A0FFA" w:rsidRPr="005D30F0" w:rsidRDefault="0082448C" w:rsidP="005D30F0">
            <w:pPr>
              <w:jc w:val="both"/>
              <w:rPr>
                <w:rFonts w:cs="Times New Roman"/>
              </w:rPr>
            </w:pPr>
            <w:r w:rsidRPr="005D30F0">
              <w:rPr>
                <w:rFonts w:cs="Times New Roman"/>
              </w:rPr>
              <w:t>Применима</w:t>
            </w:r>
          </w:p>
        </w:tc>
      </w:tr>
      <w:tr w:rsidR="006A0FFA" w:rsidRPr="005D30F0" w14:paraId="362684C4"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08B84F87" w14:textId="77777777" w:rsidR="006A0FFA" w:rsidRPr="005D30F0" w:rsidRDefault="006A0FFA"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1CFB0E2"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внедрения вредоносного кода через рекламу, сервисы и контент</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7C1827A" w14:textId="77777777" w:rsidR="006A0FFA" w:rsidRPr="005D30F0" w:rsidRDefault="0000000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УБИ.186</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5B75AE3" w14:textId="025F8EE9" w:rsidR="006A0FFA" w:rsidRPr="005D30F0" w:rsidRDefault="0082448C" w:rsidP="005D30F0">
            <w:pPr>
              <w:jc w:val="both"/>
              <w:rPr>
                <w:rFonts w:cs="Times New Roman"/>
              </w:rPr>
            </w:pPr>
            <w:r w:rsidRPr="005D30F0">
              <w:rPr>
                <w:rFonts w:cs="Times New Roman"/>
              </w:rPr>
              <w:t>Применима</w:t>
            </w:r>
          </w:p>
        </w:tc>
      </w:tr>
      <w:tr w:rsidR="006A0FFA" w:rsidRPr="005D30F0" w14:paraId="14CEFF84"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7EC025EC" w14:textId="77777777" w:rsidR="006A0FFA" w:rsidRPr="005D30F0" w:rsidRDefault="006A0FFA"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C7BBCF5"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маскирования действий вредоносного кода</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20CBDFA" w14:textId="77777777" w:rsidR="006A0FFA" w:rsidRPr="005D30F0" w:rsidRDefault="0000000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УБИ.189</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DE0D16C" w14:textId="774D384F" w:rsidR="006A0FFA" w:rsidRPr="005D30F0" w:rsidRDefault="0082448C" w:rsidP="005D30F0">
            <w:pPr>
              <w:jc w:val="both"/>
              <w:rPr>
                <w:rFonts w:cs="Times New Roman"/>
              </w:rPr>
            </w:pPr>
            <w:r w:rsidRPr="005D30F0">
              <w:rPr>
                <w:rFonts w:cs="Times New Roman"/>
              </w:rPr>
              <w:t>Применима</w:t>
            </w:r>
          </w:p>
        </w:tc>
      </w:tr>
      <w:tr w:rsidR="006A0FFA" w:rsidRPr="005D30F0" w14:paraId="53EAA6CE"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642D3847" w14:textId="77777777" w:rsidR="006A0FFA" w:rsidRPr="005D30F0" w:rsidRDefault="006A0FFA"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5D4E704"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внедрения вредоносного кода за счет посещения зараженных сайтов в сети Интернет</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3AF5B85" w14:textId="77777777" w:rsidR="006A0FFA" w:rsidRPr="005D30F0" w:rsidRDefault="0000000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УБИ.190</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956D9B4" w14:textId="35C5C522" w:rsidR="006A0FFA" w:rsidRPr="005D30F0" w:rsidRDefault="0082448C" w:rsidP="005D30F0">
            <w:pPr>
              <w:jc w:val="both"/>
              <w:rPr>
                <w:rFonts w:cs="Times New Roman"/>
              </w:rPr>
            </w:pPr>
            <w:r w:rsidRPr="005D30F0">
              <w:rPr>
                <w:rFonts w:cs="Times New Roman"/>
              </w:rPr>
              <w:t>Применима</w:t>
            </w:r>
          </w:p>
        </w:tc>
      </w:tr>
      <w:tr w:rsidR="006A0FFA" w:rsidRPr="005D30F0" w14:paraId="3137C422"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6C0E138F" w14:textId="77777777" w:rsidR="006A0FFA" w:rsidRPr="005D30F0" w:rsidRDefault="006A0FFA"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3115646"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внедрения вредоносного кода в дистрибутив программного обеспечения</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B27A90C" w14:textId="77777777" w:rsidR="006A0FFA" w:rsidRPr="005D30F0" w:rsidRDefault="0000000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УБИ.191</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B8D27AC" w14:textId="5DEC84C9" w:rsidR="006A0FFA" w:rsidRPr="005D30F0" w:rsidRDefault="0082448C" w:rsidP="005D30F0">
            <w:pPr>
              <w:jc w:val="both"/>
              <w:rPr>
                <w:rFonts w:cs="Times New Roman"/>
              </w:rPr>
            </w:pPr>
            <w:r w:rsidRPr="005D30F0">
              <w:rPr>
                <w:rFonts w:cs="Times New Roman"/>
              </w:rPr>
              <w:t>Применима</w:t>
            </w:r>
          </w:p>
        </w:tc>
      </w:tr>
      <w:tr w:rsidR="006A0FFA" w:rsidRPr="005D30F0" w14:paraId="06650DD4"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436C0D3D" w14:textId="77777777" w:rsidR="006A0FFA" w:rsidRPr="005D30F0" w:rsidRDefault="006A0FFA"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344C28A"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утечки информации за счет применения вредоносным программным обеспечением алгоритмов шифрования трафика</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FE7F8C2" w14:textId="77777777" w:rsidR="006A0FFA" w:rsidRPr="005D30F0" w:rsidRDefault="0000000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УБИ.193</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13EEF0A" w14:textId="3FF00E9C" w:rsidR="006A0FFA" w:rsidRPr="005D30F0" w:rsidRDefault="0082448C" w:rsidP="005D30F0">
            <w:pPr>
              <w:jc w:val="both"/>
              <w:rPr>
                <w:rFonts w:cs="Times New Roman"/>
              </w:rPr>
            </w:pPr>
            <w:r w:rsidRPr="005D30F0">
              <w:rPr>
                <w:rFonts w:cs="Times New Roman"/>
              </w:rPr>
              <w:t>Применима</w:t>
            </w:r>
          </w:p>
        </w:tc>
      </w:tr>
      <w:tr w:rsidR="006A0FFA" w:rsidRPr="005D30F0" w14:paraId="5D8C184A"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6DD04485" w14:textId="77777777" w:rsidR="006A0FFA" w:rsidRPr="005D30F0" w:rsidRDefault="006A0FFA"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9E19F98"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удаленного запуска вредоносного кода в обход механизмов защиты операционной системы</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FB47F09" w14:textId="77777777" w:rsidR="006A0FFA" w:rsidRPr="005D30F0" w:rsidRDefault="0000000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УБИ.195</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A7A3691" w14:textId="76BD6244" w:rsidR="006A0FFA" w:rsidRPr="005D30F0" w:rsidRDefault="0082448C" w:rsidP="005D30F0">
            <w:pPr>
              <w:jc w:val="both"/>
              <w:rPr>
                <w:rFonts w:cs="Times New Roman"/>
              </w:rPr>
            </w:pPr>
            <w:r w:rsidRPr="005D30F0">
              <w:rPr>
                <w:rFonts w:cs="Times New Roman"/>
              </w:rPr>
              <w:t>Применима</w:t>
            </w:r>
          </w:p>
        </w:tc>
      </w:tr>
      <w:tr w:rsidR="006A0FFA" w:rsidRPr="005D30F0" w14:paraId="4B282FF5"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628CB0E3" w14:textId="77777777" w:rsidR="006A0FFA" w:rsidRPr="005D30F0" w:rsidRDefault="006A0FFA"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A6AE4C8"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скрытной регистрации вредоносной программой учетных записей администраторов</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1D7B137" w14:textId="77777777" w:rsidR="006A0FFA" w:rsidRPr="005D30F0" w:rsidRDefault="0000000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УБИ.198</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AB63551" w14:textId="46C767E5" w:rsidR="006A0FFA" w:rsidRPr="005D30F0" w:rsidRDefault="0082448C" w:rsidP="005D30F0">
            <w:pPr>
              <w:jc w:val="both"/>
              <w:rPr>
                <w:rFonts w:cs="Times New Roman"/>
              </w:rPr>
            </w:pPr>
            <w:r w:rsidRPr="005D30F0">
              <w:rPr>
                <w:rFonts w:cs="Times New Roman"/>
              </w:rPr>
              <w:t>Применима</w:t>
            </w:r>
          </w:p>
        </w:tc>
      </w:tr>
      <w:tr w:rsidR="006A0FFA" w:rsidRPr="005D30F0" w14:paraId="0425E51D"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5FC49814" w14:textId="77777777" w:rsidR="006A0FFA" w:rsidRPr="005D30F0" w:rsidRDefault="006A0FFA"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40B1B73"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несанкционированного изменения вредоносной программой значений параметров программируемых логических контроллеров</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928B8A3" w14:textId="77777777" w:rsidR="006A0FFA" w:rsidRPr="005D30F0" w:rsidRDefault="0000000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УБИ.204</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A3FFEFB" w14:textId="2C761362" w:rsidR="006A0FFA" w:rsidRPr="005D30F0" w:rsidRDefault="0082448C" w:rsidP="005D30F0">
            <w:pPr>
              <w:jc w:val="both"/>
              <w:rPr>
                <w:rFonts w:cs="Times New Roman"/>
              </w:rPr>
            </w:pPr>
            <w:r w:rsidRPr="005D30F0">
              <w:rPr>
                <w:rFonts w:cs="Times New Roman"/>
              </w:rPr>
              <w:t>Применима</w:t>
            </w:r>
          </w:p>
        </w:tc>
      </w:tr>
      <w:tr w:rsidR="006A0FFA" w:rsidRPr="005D30F0" w14:paraId="4627DD3E"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3CD33BD0" w14:textId="77777777" w:rsidR="006A0FFA" w:rsidRPr="005D30F0" w:rsidRDefault="006A0FFA"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EAA6FD6"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использования скомпрометированного доверенного источника обновлений программного обеспечения</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B910CFB" w14:textId="77777777" w:rsidR="006A0FFA" w:rsidRPr="005D30F0" w:rsidRDefault="0000000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УБИ.217</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6ABC16A" w14:textId="6C9A224F" w:rsidR="006A0FFA" w:rsidRPr="005D30F0" w:rsidRDefault="00A1642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9B6384" w:rsidRPr="005D30F0" w14:paraId="779B658C" w14:textId="77777777" w:rsidTr="00514C7C">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46" w:type="dxa"/>
              <w:bottom w:w="80" w:type="dxa"/>
              <w:right w:w="80" w:type="dxa"/>
            </w:tcMar>
          </w:tcPr>
          <w:p w14:paraId="025F7648" w14:textId="77777777" w:rsidR="009B6384" w:rsidRPr="005D30F0" w:rsidRDefault="009B6384" w:rsidP="005D30F0">
            <w:pPr>
              <w:rPr>
                <w:rFonts w:cs="Times New Roman"/>
              </w:rPr>
            </w:pPr>
          </w:p>
        </w:tc>
        <w:tc>
          <w:tcPr>
            <w:tcW w:w="13743" w:type="dxa"/>
            <w:gridSpan w:val="3"/>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29D4CE2" w14:textId="354A8774" w:rsidR="009B6384" w:rsidRPr="005D30F0" w:rsidRDefault="009B6384" w:rsidP="00514C7C">
            <w:pPr>
              <w:jc w:val="center"/>
              <w:rPr>
                <w:rFonts w:cs="Times New Roman"/>
              </w:rPr>
            </w:pPr>
            <w:r w:rsidRPr="005D30F0">
              <w:rPr>
                <w:rStyle w:val="aa"/>
                <w:rFonts w:cs="Times New Roman"/>
                <w:b/>
                <w:bCs/>
              </w:rPr>
              <w:t>Угроза «отказа в обслуживании»</w:t>
            </w:r>
          </w:p>
        </w:tc>
      </w:tr>
      <w:tr w:rsidR="00A1642D" w:rsidRPr="005D30F0" w14:paraId="61C76255"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1F9397D5" w14:textId="77777777" w:rsidR="00A1642D" w:rsidRPr="005D30F0" w:rsidRDefault="00A1642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C349679" w14:textId="77777777" w:rsidR="00A1642D" w:rsidRPr="005D30F0" w:rsidRDefault="00A1642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длительного удержания вычислительных ресурсов пользователями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87DA6D5" w14:textId="77777777" w:rsidR="00A1642D" w:rsidRPr="005D30F0" w:rsidRDefault="00A1642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УБИ.014</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775EB0E" w14:textId="1B52D66E" w:rsidR="00A1642D" w:rsidRPr="005D30F0" w:rsidRDefault="00A1642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A1642D" w:rsidRPr="005D30F0" w14:paraId="0E9E1614"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39144673" w14:textId="77777777" w:rsidR="00A1642D" w:rsidRPr="005D30F0" w:rsidRDefault="00A1642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9DF6F03" w14:textId="77777777" w:rsidR="00A1642D" w:rsidRPr="005D30F0" w:rsidRDefault="00A1642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перезагрузки аппаратных и программно-аппаратных средств вычислительной техники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BB299A2" w14:textId="77777777" w:rsidR="00A1642D" w:rsidRPr="005D30F0" w:rsidRDefault="00A1642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УБИ.113</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DBCC9FF" w14:textId="13C484CE" w:rsidR="00A1642D" w:rsidRPr="005D30F0" w:rsidRDefault="00A1642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A1642D" w:rsidRPr="005D30F0" w14:paraId="53998633"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61C1B9F5" w14:textId="77777777" w:rsidR="00A1642D" w:rsidRPr="005D30F0" w:rsidRDefault="00A1642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007CAC9" w14:textId="77777777" w:rsidR="00A1642D" w:rsidRPr="005D30F0" w:rsidRDefault="00A1642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приведения системы в состояние «отказ в обслуживании»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5FB789B" w14:textId="77777777" w:rsidR="00A1642D" w:rsidRPr="005D30F0" w:rsidRDefault="00A1642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140</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B4EA841" w14:textId="0A2A27CA" w:rsidR="00A1642D" w:rsidRPr="005D30F0" w:rsidRDefault="00A1642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A1642D" w:rsidRPr="005D30F0" w14:paraId="19EA8FCD"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43BE4265" w14:textId="77777777" w:rsidR="00A1642D" w:rsidRPr="005D30F0" w:rsidRDefault="00A1642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505FDCC" w14:textId="77777777" w:rsidR="00A1642D" w:rsidRPr="005D30F0" w:rsidRDefault="00A1642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усиления воздействия на вычислительные ресурсы пользователей при помощи сторонних серверов</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1E6648A" w14:textId="77777777" w:rsidR="00A1642D" w:rsidRPr="005D30F0" w:rsidRDefault="00A1642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153</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EABA51F" w14:textId="0B1C1C04" w:rsidR="00A1642D" w:rsidRPr="005D30F0" w:rsidRDefault="00A1642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A1642D" w:rsidRPr="005D30F0" w14:paraId="6BE08026"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569B677D" w14:textId="77777777" w:rsidR="00A1642D" w:rsidRPr="005D30F0" w:rsidRDefault="00A1642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2DE1335" w14:textId="77777777" w:rsidR="00A1642D" w:rsidRPr="005D30F0" w:rsidRDefault="00A1642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утраты вычислительных ресурсов</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C93A834" w14:textId="77777777" w:rsidR="00A1642D" w:rsidRPr="005D30F0" w:rsidRDefault="00A1642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УБИ.155</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7A8A577" w14:textId="44AC63E9" w:rsidR="00A1642D" w:rsidRPr="005D30F0" w:rsidRDefault="00A1642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A1642D" w:rsidRPr="005D30F0" w14:paraId="15EE0787"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1EA11B4E" w14:textId="77777777" w:rsidR="00A1642D" w:rsidRPr="005D30F0" w:rsidRDefault="00A1642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5A14F96" w14:textId="77777777" w:rsidR="00A1642D" w:rsidRPr="005D30F0" w:rsidRDefault="00A1642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нарушения технологического/производственного процесса из-за временных задержек, вносимых средством защиты</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876F593" w14:textId="77777777" w:rsidR="00A1642D" w:rsidRPr="005D30F0" w:rsidRDefault="00A1642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УБИ.176</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6B7D833" w14:textId="208C4F83" w:rsidR="00A1642D" w:rsidRPr="005D30F0" w:rsidRDefault="00A1642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A1642D" w:rsidRPr="005D30F0" w14:paraId="00F3EB9B"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67A38834" w14:textId="77777777" w:rsidR="00A1642D" w:rsidRPr="005D30F0" w:rsidRDefault="00A1642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7AD1BA5" w14:textId="77777777" w:rsidR="00A1642D" w:rsidRPr="005D30F0" w:rsidRDefault="00A1642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отказа в работе оборудования из-за изменения геолокационной информации о нем</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70A39DF" w14:textId="77777777" w:rsidR="00A1642D" w:rsidRPr="005D30F0" w:rsidRDefault="00A1642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УБИ.206</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E5AEAF0" w14:textId="5CB1CEC1" w:rsidR="00A1642D" w:rsidRPr="005D30F0" w:rsidRDefault="00A1642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9B6384" w:rsidRPr="005D30F0" w14:paraId="10C4E5E9" w14:textId="77777777" w:rsidTr="00514C7C">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46" w:type="dxa"/>
              <w:bottom w:w="80" w:type="dxa"/>
              <w:right w:w="80" w:type="dxa"/>
            </w:tcMar>
          </w:tcPr>
          <w:p w14:paraId="28A25ADF" w14:textId="77777777" w:rsidR="009B6384" w:rsidRPr="005D30F0" w:rsidRDefault="009B6384" w:rsidP="005D30F0">
            <w:pPr>
              <w:rPr>
                <w:rFonts w:cs="Times New Roman"/>
              </w:rPr>
            </w:pPr>
          </w:p>
        </w:tc>
        <w:tc>
          <w:tcPr>
            <w:tcW w:w="13743" w:type="dxa"/>
            <w:gridSpan w:val="3"/>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2A00AA3" w14:textId="535D94B1" w:rsidR="009B6384" w:rsidRPr="005D30F0" w:rsidRDefault="009B6384" w:rsidP="00514C7C">
            <w:pPr>
              <w:jc w:val="center"/>
              <w:rPr>
                <w:rFonts w:cs="Times New Roman"/>
              </w:rPr>
            </w:pPr>
            <w:r w:rsidRPr="005D30F0">
              <w:rPr>
                <w:rStyle w:val="aa"/>
                <w:rFonts w:cs="Times New Roman"/>
                <w:b/>
                <w:bCs/>
              </w:rPr>
              <w:t>Угроза НСД к информации, обрабатываемой с использованием технологий виртуализации</w:t>
            </w:r>
          </w:p>
        </w:tc>
      </w:tr>
      <w:tr w:rsidR="00A1642D" w:rsidRPr="005D30F0" w14:paraId="01D44EA9"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6CB4D530" w14:textId="77777777" w:rsidR="00A1642D" w:rsidRPr="005D30F0" w:rsidRDefault="00A1642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0637F75" w14:textId="77777777" w:rsidR="00A1642D" w:rsidRPr="005D30F0" w:rsidRDefault="00A1642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выхода процесса за пределы виртуальной машины</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41D906F" w14:textId="77777777" w:rsidR="00A1642D" w:rsidRPr="005D30F0" w:rsidRDefault="00A1642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010</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D3ABF93" w14:textId="4001F04C" w:rsidR="00A1642D" w:rsidRPr="005D30F0" w:rsidRDefault="00A1642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A1642D" w:rsidRPr="005D30F0" w14:paraId="2C59A993"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48DA5E5E" w14:textId="77777777" w:rsidR="00A1642D" w:rsidRPr="005D30F0" w:rsidRDefault="00A1642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C632619" w14:textId="77777777" w:rsidR="00A1642D" w:rsidRPr="005D30F0" w:rsidRDefault="00A1642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нарушения изоляции пользовательских данных внутри виртуальной машины</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2B977C9" w14:textId="77777777" w:rsidR="00A1642D" w:rsidRPr="005D30F0" w:rsidRDefault="00A1642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044</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035004F" w14:textId="4D19D627" w:rsidR="00A1642D" w:rsidRPr="005D30F0" w:rsidRDefault="00A1642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A1642D" w:rsidRPr="005D30F0" w14:paraId="7791B4BE"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06CB32D7" w14:textId="77777777" w:rsidR="00A1642D" w:rsidRPr="005D30F0" w:rsidRDefault="00A1642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C6A0BB1" w14:textId="77777777" w:rsidR="00A1642D" w:rsidRPr="005D30F0" w:rsidRDefault="00A1642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нарушения процедуры аутентификации субъектов виртуального информационного взаимодействия</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B4F57DF" w14:textId="77777777" w:rsidR="00A1642D" w:rsidRPr="005D30F0" w:rsidRDefault="00A1642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УБИ.046</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DEAE64C" w14:textId="0025B066" w:rsidR="00A1642D" w:rsidRPr="005D30F0" w:rsidRDefault="00A1642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A1642D" w:rsidRPr="005D30F0" w14:paraId="6E2AE205" w14:textId="77777777" w:rsidTr="00052AC9">
        <w:tblPrEx>
          <w:shd w:val="clear" w:color="auto" w:fill="CED7E7"/>
        </w:tblPrEx>
        <w:trPr>
          <w:trHeight w:val="119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2BCFD3A3" w14:textId="77777777" w:rsidR="00A1642D" w:rsidRPr="005D30F0" w:rsidRDefault="00A1642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EF6DC5F" w14:textId="77777777" w:rsidR="00A1642D" w:rsidRPr="005D30F0" w:rsidRDefault="00A1642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нарушения технологии обработки информации путём несанкционированного внесения изменений в образы виртуальных машин</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F70FF47" w14:textId="77777777" w:rsidR="00A1642D" w:rsidRPr="005D30F0" w:rsidRDefault="00A1642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УБИ.048</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CFE2DAB" w14:textId="5CA26A6C" w:rsidR="00A1642D" w:rsidRPr="005D30F0" w:rsidRDefault="00A1642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A1642D" w:rsidRPr="005D30F0" w14:paraId="70FF2D2F"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7E2DBF0B" w14:textId="77777777" w:rsidR="00A1642D" w:rsidRPr="005D30F0" w:rsidRDefault="00A1642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C06F21F" w14:textId="77777777" w:rsidR="00A1642D" w:rsidRPr="005D30F0" w:rsidRDefault="00A1642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неконтролируемого роста числа зарезервированных вычислительных ресурсов</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183631B" w14:textId="77777777" w:rsidR="00A1642D" w:rsidRPr="005D30F0" w:rsidRDefault="00A1642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УБИ.059</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87DE676" w14:textId="009348BB" w:rsidR="00A1642D" w:rsidRPr="005D30F0" w:rsidRDefault="00A1642D" w:rsidP="005D30F0">
            <w:pPr>
              <w:jc w:val="both"/>
              <w:rPr>
                <w:rFonts w:cs="Times New Roman"/>
              </w:rPr>
            </w:pPr>
            <w:r w:rsidRPr="005D30F0">
              <w:rPr>
                <w:rFonts w:cs="Times New Roman"/>
              </w:rPr>
              <w:t xml:space="preserve">Неприменима (Потенциал актуального нарушителя недостаточен для их </w:t>
            </w:r>
            <w:r w:rsidRPr="005D30F0">
              <w:rPr>
                <w:rFonts w:cs="Times New Roman"/>
              </w:rPr>
              <w:lastRenderedPageBreak/>
              <w:t>реализации)</w:t>
            </w:r>
          </w:p>
        </w:tc>
      </w:tr>
      <w:tr w:rsidR="00A1642D" w:rsidRPr="005D30F0" w14:paraId="10A5EEE9" w14:textId="77777777" w:rsidTr="00052AC9">
        <w:tblPrEx>
          <w:shd w:val="clear" w:color="auto" w:fill="CED7E7"/>
        </w:tblPrEx>
        <w:trPr>
          <w:trHeight w:val="119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087548A2" w14:textId="77777777" w:rsidR="00A1642D" w:rsidRPr="005D30F0" w:rsidRDefault="00A1642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6701957" w14:textId="77777777" w:rsidR="00A1642D" w:rsidRPr="005D30F0" w:rsidRDefault="00A1642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несанкционированного доступа к активному и (или) пассивному виртуальному и (или) физическому сетевому оборудованию из физической и (или) виртуальной сети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588D1B4" w14:textId="77777777" w:rsidR="00A1642D" w:rsidRPr="005D30F0" w:rsidRDefault="00A1642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073</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CE1E1F2" w14:textId="6A745E79" w:rsidR="00A1642D" w:rsidRPr="005D30F0" w:rsidRDefault="00A1642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A1642D" w:rsidRPr="005D30F0" w14:paraId="572F8383"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48CB2CFF" w14:textId="77777777" w:rsidR="00A1642D" w:rsidRPr="005D30F0" w:rsidRDefault="00A1642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58A1000" w14:textId="77777777" w:rsidR="00A1642D" w:rsidRPr="005D30F0" w:rsidRDefault="00A1642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несанкционированного доступа к виртуальным каналам передачи информации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C948FEB" w14:textId="77777777" w:rsidR="00A1642D" w:rsidRPr="005D30F0" w:rsidRDefault="00A1642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075</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A61DB86" w14:textId="32FD4804" w:rsidR="00A1642D" w:rsidRPr="005D30F0" w:rsidRDefault="00A1642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A1642D" w:rsidRPr="005D30F0" w14:paraId="29DBBDA7"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54D51EA4" w14:textId="77777777" w:rsidR="00A1642D" w:rsidRPr="005D30F0" w:rsidRDefault="00A1642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F05628E" w14:textId="77777777" w:rsidR="00A1642D" w:rsidRPr="005D30F0" w:rsidRDefault="00A1642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несанкционированного доступа к гипервизору из виртуальной машины и (или) физической сети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CA2A76B" w14:textId="77777777" w:rsidR="00A1642D" w:rsidRPr="005D30F0" w:rsidRDefault="00A1642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076</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6FD98CC" w14:textId="2E265181" w:rsidR="00A1642D" w:rsidRPr="005D30F0" w:rsidRDefault="00A1642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A1642D" w:rsidRPr="005D30F0" w14:paraId="0D46D5E2" w14:textId="77777777" w:rsidTr="00052AC9">
        <w:tblPrEx>
          <w:shd w:val="clear" w:color="auto" w:fill="CED7E7"/>
        </w:tblPrEx>
        <w:trPr>
          <w:trHeight w:val="119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6E076697" w14:textId="77777777" w:rsidR="00A1642D" w:rsidRPr="005D30F0" w:rsidRDefault="00A1642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CF78E2A" w14:textId="77777777" w:rsidR="00A1642D" w:rsidRPr="005D30F0" w:rsidRDefault="00A1642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несанкционированного доступа к данным за пределами зарезервированного адресного пространства, в том числе выделенного под виртуальное аппаратное обеспечение</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015BCE5" w14:textId="77777777" w:rsidR="00A1642D" w:rsidRPr="005D30F0" w:rsidRDefault="00A1642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077</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CFC7CA6" w14:textId="2FB1EF88" w:rsidR="00A1642D" w:rsidRPr="005D30F0" w:rsidRDefault="00A1642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A1642D" w:rsidRPr="005D30F0" w14:paraId="05B3DD81"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7187EFF4" w14:textId="77777777" w:rsidR="00A1642D" w:rsidRPr="005D30F0" w:rsidRDefault="00A1642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70D4DF8" w14:textId="77777777" w:rsidR="00A1642D" w:rsidRPr="005D30F0" w:rsidRDefault="00A1642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несанкционированного доступа к защищаемым виртуальным машинам из виртуальной и (или) физической сети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474CCFB" w14:textId="77777777" w:rsidR="00A1642D" w:rsidRPr="005D30F0" w:rsidRDefault="00A1642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078</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FE88144" w14:textId="0509E476" w:rsidR="00A1642D" w:rsidRPr="005D30F0" w:rsidRDefault="00A1642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A1642D" w:rsidRPr="005D30F0" w14:paraId="08E65F3B"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6045627F" w14:textId="77777777" w:rsidR="00A1642D" w:rsidRPr="005D30F0" w:rsidRDefault="00A1642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0E08AA9" w14:textId="77777777" w:rsidR="00A1642D" w:rsidRPr="005D30F0" w:rsidRDefault="00A1642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несанкционированного доступа к защищаемым виртуальным машинам со стороны других виртуальных машин</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1345E26" w14:textId="77777777" w:rsidR="00A1642D" w:rsidRPr="005D30F0" w:rsidRDefault="00A1642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079</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10C88BB" w14:textId="5509E82D" w:rsidR="00A1642D" w:rsidRPr="005D30F0" w:rsidRDefault="00A1642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A1642D" w:rsidRPr="005D30F0" w14:paraId="4ADD9D06"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08E00020" w14:textId="77777777" w:rsidR="00A1642D" w:rsidRPr="005D30F0" w:rsidRDefault="00A1642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4718D1E" w14:textId="77777777" w:rsidR="00A1642D" w:rsidRPr="005D30F0" w:rsidRDefault="00A1642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несанкционированного доступа к защищаемым виртуальным устройствам из виртуальной и (или) физической сети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33F61EE" w14:textId="77777777" w:rsidR="00A1642D" w:rsidRPr="005D30F0" w:rsidRDefault="00A1642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lang w:val="en-US"/>
              </w:rPr>
              <w:t>УБИ.</w:t>
            </w:r>
            <w:r w:rsidRPr="005D30F0">
              <w:rPr>
                <w:rStyle w:val="aa"/>
                <w:rFonts w:cs="Times New Roman"/>
                <w:sz w:val="28"/>
                <w:szCs w:val="28"/>
              </w:rPr>
              <w:t>080</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19CE3D8" w14:textId="07445DF1" w:rsidR="00A1642D" w:rsidRPr="005D30F0" w:rsidRDefault="00A1642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A1642D" w:rsidRPr="005D30F0" w14:paraId="2E8F7FF9"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32DDDAED" w14:textId="77777777" w:rsidR="00A1642D" w:rsidRPr="005D30F0" w:rsidRDefault="00A1642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4249795" w14:textId="77777777" w:rsidR="00A1642D" w:rsidRPr="005D30F0" w:rsidRDefault="00A1642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несанкционированного доступа к системе хранения данных из виртуальной и (или) физической сети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AD7EEAC" w14:textId="77777777" w:rsidR="00A1642D" w:rsidRPr="005D30F0" w:rsidRDefault="00A1642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УБИ.084</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8EBF129" w14:textId="49656464" w:rsidR="00A1642D" w:rsidRPr="005D30F0" w:rsidRDefault="00A1642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A1642D" w:rsidRPr="005D30F0" w14:paraId="31EF59BE"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522D3146" w14:textId="77777777" w:rsidR="00A1642D" w:rsidRPr="005D30F0" w:rsidRDefault="00A1642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AC81EA7" w14:textId="77777777" w:rsidR="00A1642D" w:rsidRPr="005D30F0" w:rsidRDefault="00A1642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несанкционированного доступа к хранимой в виртуальном пространстве защищаемой информации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A4CA670" w14:textId="77777777" w:rsidR="00A1642D" w:rsidRPr="005D30F0" w:rsidRDefault="00A1642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УБИ.085</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999F240" w14:textId="2BEDD61B" w:rsidR="00A1642D" w:rsidRPr="005D30F0" w:rsidRDefault="00A1642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A1642D" w:rsidRPr="005D30F0" w14:paraId="084978FC"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4652955B" w14:textId="77777777" w:rsidR="00A1642D" w:rsidRPr="005D30F0" w:rsidRDefault="00A1642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9389AE6" w14:textId="77777777" w:rsidR="00A1642D" w:rsidRPr="005D30F0" w:rsidRDefault="00A1642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ошибки обновления гипервизора</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B9B5766" w14:textId="77777777" w:rsidR="00A1642D" w:rsidRPr="005D30F0" w:rsidRDefault="00A1642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УБИ.108</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174C8D5" w14:textId="30BCEC15" w:rsidR="00A1642D" w:rsidRPr="005D30F0" w:rsidRDefault="00A1642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A1642D" w:rsidRPr="005D30F0" w14:paraId="50523A29"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05B31AB7" w14:textId="77777777" w:rsidR="00A1642D" w:rsidRPr="005D30F0" w:rsidRDefault="00A1642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31496AD" w14:textId="77777777" w:rsidR="00A1642D" w:rsidRPr="005D30F0" w:rsidRDefault="00A1642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перехвата управления гипервизором</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7E54D88" w14:textId="77777777" w:rsidR="00A1642D" w:rsidRPr="005D30F0" w:rsidRDefault="00A1642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УБИ.119</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2DC165A" w14:textId="1FDB98FA" w:rsidR="00A1642D" w:rsidRPr="005D30F0" w:rsidRDefault="00A1642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A1642D" w:rsidRPr="005D30F0" w14:paraId="55AF0305"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7D8E0AF7" w14:textId="77777777" w:rsidR="00A1642D" w:rsidRPr="005D30F0" w:rsidRDefault="00A1642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D478EEE" w14:textId="77777777" w:rsidR="00A1642D" w:rsidRPr="005D30F0" w:rsidRDefault="00A1642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перехвата управления средой виртуализации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D431B33" w14:textId="77777777" w:rsidR="00A1642D" w:rsidRPr="005D30F0" w:rsidRDefault="00A1642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УБИ.120</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2774C18" w14:textId="7DFE17ED" w:rsidR="00A1642D" w:rsidRPr="005D30F0" w:rsidRDefault="00A1642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9B6384" w:rsidRPr="005D30F0" w14:paraId="07B92B9F" w14:textId="77777777" w:rsidTr="00514C7C">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46" w:type="dxa"/>
              <w:bottom w:w="80" w:type="dxa"/>
              <w:right w:w="80" w:type="dxa"/>
            </w:tcMar>
          </w:tcPr>
          <w:p w14:paraId="3613A98A" w14:textId="77777777" w:rsidR="009B6384" w:rsidRPr="005D30F0" w:rsidRDefault="009B6384" w:rsidP="005D30F0">
            <w:pPr>
              <w:rPr>
                <w:rFonts w:cs="Times New Roman"/>
              </w:rPr>
            </w:pPr>
          </w:p>
        </w:tc>
        <w:tc>
          <w:tcPr>
            <w:tcW w:w="13743" w:type="dxa"/>
            <w:gridSpan w:val="3"/>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DECFD2A" w14:textId="6348CDC6" w:rsidR="009B6384" w:rsidRPr="005D30F0" w:rsidRDefault="009B6384" w:rsidP="00514C7C">
            <w:pPr>
              <w:jc w:val="center"/>
              <w:rPr>
                <w:rFonts w:cs="Times New Roman"/>
              </w:rPr>
            </w:pPr>
            <w:r w:rsidRPr="005D30F0">
              <w:rPr>
                <w:rStyle w:val="aa"/>
                <w:rFonts w:cs="Times New Roman"/>
                <w:b/>
                <w:bCs/>
              </w:rPr>
              <w:t xml:space="preserve">Угроза НСД к информации, обрабатываемой с использованием технологии </w:t>
            </w:r>
            <w:proofErr w:type="spellStart"/>
            <w:r w:rsidRPr="005D30F0">
              <w:rPr>
                <w:rStyle w:val="aa"/>
                <w:rFonts w:cs="Times New Roman"/>
                <w:b/>
                <w:bCs/>
              </w:rPr>
              <w:t>грид</w:t>
            </w:r>
            <w:proofErr w:type="spellEnd"/>
          </w:p>
        </w:tc>
      </w:tr>
      <w:tr w:rsidR="006A0FFA" w:rsidRPr="005D30F0" w14:paraId="4C0A2EA8"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65CB33DF" w14:textId="77777777" w:rsidR="006A0FFA" w:rsidRPr="005D30F0" w:rsidRDefault="006A0FFA"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F91EC4C"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 xml:space="preserve">Угроза автоматического распространения вредоносного кода в </w:t>
            </w:r>
            <w:proofErr w:type="spellStart"/>
            <w:r w:rsidRPr="005D30F0">
              <w:rPr>
                <w:rStyle w:val="aa"/>
                <w:rFonts w:cs="Times New Roman"/>
                <w:sz w:val="28"/>
                <w:szCs w:val="28"/>
              </w:rPr>
              <w:t>грид</w:t>
            </w:r>
            <w:proofErr w:type="spellEnd"/>
            <w:r w:rsidRPr="005D30F0">
              <w:rPr>
                <w:rStyle w:val="aa"/>
                <w:rFonts w:cs="Times New Roman"/>
                <w:sz w:val="28"/>
                <w:szCs w:val="28"/>
              </w:rPr>
              <w:t>-системе</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C22E3DE" w14:textId="77777777" w:rsidR="006A0FFA" w:rsidRPr="005D30F0" w:rsidRDefault="0000000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УБИ.001</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18CA7B2" w14:textId="3444E4FE" w:rsidR="006A0FFA" w:rsidRPr="005D30F0" w:rsidRDefault="0082448C" w:rsidP="005D30F0">
            <w:pPr>
              <w:jc w:val="both"/>
              <w:rPr>
                <w:rFonts w:cs="Times New Roman"/>
              </w:rPr>
            </w:pPr>
            <w:r w:rsidRPr="005D30F0">
              <w:rPr>
                <w:rFonts w:cs="Times New Roman"/>
              </w:rPr>
              <w:t>Применима</w:t>
            </w:r>
          </w:p>
        </w:tc>
      </w:tr>
      <w:tr w:rsidR="006A0FFA" w:rsidRPr="005D30F0" w14:paraId="66A696FC"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3DACB873" w14:textId="77777777" w:rsidR="006A0FFA" w:rsidRPr="005D30F0" w:rsidRDefault="006A0FFA"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62CF051"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 xml:space="preserve">Угроза агрегирования данных, передаваемых в </w:t>
            </w:r>
            <w:proofErr w:type="spellStart"/>
            <w:r w:rsidRPr="005D30F0">
              <w:rPr>
                <w:rStyle w:val="aa"/>
                <w:rFonts w:cs="Times New Roman"/>
                <w:sz w:val="28"/>
                <w:szCs w:val="28"/>
              </w:rPr>
              <w:t>грид</w:t>
            </w:r>
            <w:proofErr w:type="spellEnd"/>
            <w:r w:rsidRPr="005D30F0">
              <w:rPr>
                <w:rStyle w:val="aa"/>
                <w:rFonts w:cs="Times New Roman"/>
                <w:sz w:val="28"/>
                <w:szCs w:val="28"/>
              </w:rPr>
              <w:t>-системе</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50C136B" w14:textId="77777777" w:rsidR="006A0FFA" w:rsidRPr="005D30F0" w:rsidRDefault="0000000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УБИ.002</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B51A7FE" w14:textId="374EAA04" w:rsidR="006A0FFA" w:rsidRPr="005D30F0" w:rsidRDefault="0082448C" w:rsidP="005D30F0">
            <w:pPr>
              <w:jc w:val="both"/>
              <w:rPr>
                <w:rFonts w:cs="Times New Roman"/>
              </w:rPr>
            </w:pPr>
            <w:r w:rsidRPr="005D30F0">
              <w:rPr>
                <w:rFonts w:cs="Times New Roman"/>
              </w:rPr>
              <w:t>Применима</w:t>
            </w:r>
          </w:p>
        </w:tc>
      </w:tr>
      <w:tr w:rsidR="006A0FFA" w:rsidRPr="005D30F0" w14:paraId="03C7E105"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1FFB27FA" w14:textId="77777777" w:rsidR="006A0FFA" w:rsidRPr="005D30F0" w:rsidRDefault="006A0FFA"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13960EA"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 xml:space="preserve">Угроза нарушения работоспособности </w:t>
            </w:r>
            <w:proofErr w:type="spellStart"/>
            <w:r w:rsidRPr="005D30F0">
              <w:rPr>
                <w:rStyle w:val="aa"/>
                <w:rFonts w:cs="Times New Roman"/>
                <w:sz w:val="28"/>
                <w:szCs w:val="28"/>
              </w:rPr>
              <w:t>грид</w:t>
            </w:r>
            <w:proofErr w:type="spellEnd"/>
            <w:r w:rsidRPr="005D30F0">
              <w:rPr>
                <w:rStyle w:val="aa"/>
                <w:rFonts w:cs="Times New Roman"/>
                <w:sz w:val="28"/>
                <w:szCs w:val="28"/>
              </w:rPr>
              <w:t>-системы при нетипичной сетевой нагрузке</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147A23D" w14:textId="77777777" w:rsidR="006A0FFA" w:rsidRPr="005D30F0" w:rsidRDefault="0000000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УБИ.047</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427BE9B" w14:textId="39D52889" w:rsidR="006A0FFA" w:rsidRPr="005D30F0" w:rsidRDefault="0082448C" w:rsidP="005D30F0">
            <w:pPr>
              <w:jc w:val="both"/>
              <w:rPr>
                <w:rFonts w:cs="Times New Roman"/>
              </w:rPr>
            </w:pPr>
            <w:r w:rsidRPr="005D30F0">
              <w:rPr>
                <w:rFonts w:cs="Times New Roman"/>
              </w:rPr>
              <w:t>Применима</w:t>
            </w:r>
          </w:p>
        </w:tc>
      </w:tr>
      <w:tr w:rsidR="006A0FFA" w:rsidRPr="005D30F0" w14:paraId="180C5A18"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26102817" w14:textId="77777777" w:rsidR="006A0FFA" w:rsidRPr="005D30F0" w:rsidRDefault="006A0FFA"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4DEBD14"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 xml:space="preserve">Угроза несанкционированного доступа к локальному компьютеру через клиента </w:t>
            </w:r>
            <w:proofErr w:type="spellStart"/>
            <w:r w:rsidRPr="005D30F0">
              <w:rPr>
                <w:rStyle w:val="aa"/>
                <w:rFonts w:cs="Times New Roman"/>
                <w:sz w:val="28"/>
                <w:szCs w:val="28"/>
              </w:rPr>
              <w:t>грид</w:t>
            </w:r>
            <w:proofErr w:type="spellEnd"/>
            <w:r w:rsidRPr="005D30F0">
              <w:rPr>
                <w:rStyle w:val="aa"/>
                <w:rFonts w:cs="Times New Roman"/>
                <w:sz w:val="28"/>
                <w:szCs w:val="28"/>
              </w:rPr>
              <w:t>-системы</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0088BBD" w14:textId="77777777" w:rsidR="006A0FFA" w:rsidRPr="005D30F0" w:rsidRDefault="0000000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УБИ.081</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2E576D3" w14:textId="4D150E09" w:rsidR="006A0FFA" w:rsidRPr="005D30F0" w:rsidRDefault="0082448C" w:rsidP="005D30F0">
            <w:pPr>
              <w:jc w:val="both"/>
              <w:rPr>
                <w:rFonts w:cs="Times New Roman"/>
              </w:rPr>
            </w:pPr>
            <w:r w:rsidRPr="005D30F0">
              <w:rPr>
                <w:rFonts w:cs="Times New Roman"/>
              </w:rPr>
              <w:t>Применима</w:t>
            </w:r>
          </w:p>
        </w:tc>
      </w:tr>
      <w:tr w:rsidR="006A0FFA" w:rsidRPr="005D30F0" w14:paraId="417643D2"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2CE8F8E0" w14:textId="77777777" w:rsidR="006A0FFA" w:rsidRPr="005D30F0" w:rsidRDefault="006A0FFA"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0A07F06"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 xml:space="preserve">Угроза перегрузки </w:t>
            </w:r>
            <w:proofErr w:type="spellStart"/>
            <w:r w:rsidRPr="005D30F0">
              <w:rPr>
                <w:rStyle w:val="aa"/>
                <w:rFonts w:cs="Times New Roman"/>
                <w:sz w:val="28"/>
                <w:szCs w:val="28"/>
              </w:rPr>
              <w:t>грид</w:t>
            </w:r>
            <w:proofErr w:type="spellEnd"/>
            <w:r w:rsidRPr="005D30F0">
              <w:rPr>
                <w:rStyle w:val="aa"/>
                <w:rFonts w:cs="Times New Roman"/>
                <w:sz w:val="28"/>
                <w:szCs w:val="28"/>
              </w:rPr>
              <w:t>-системы вычислительными заданиями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835ADE5" w14:textId="77777777" w:rsidR="006A0FFA" w:rsidRPr="005D30F0" w:rsidRDefault="0000000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УБИ.110</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E5D042F" w14:textId="436DB262" w:rsidR="006A0FFA" w:rsidRPr="005D30F0" w:rsidRDefault="0082448C" w:rsidP="005D30F0">
            <w:pPr>
              <w:jc w:val="both"/>
              <w:rPr>
                <w:rFonts w:cs="Times New Roman"/>
              </w:rPr>
            </w:pPr>
            <w:r w:rsidRPr="005D30F0">
              <w:rPr>
                <w:rFonts w:cs="Times New Roman"/>
              </w:rPr>
              <w:t>Применима</w:t>
            </w:r>
          </w:p>
        </w:tc>
      </w:tr>
      <w:tr w:rsidR="006A0FFA" w:rsidRPr="005D30F0" w14:paraId="5F77B3B9"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7114AF15" w14:textId="77777777" w:rsidR="006A0FFA" w:rsidRPr="005D30F0" w:rsidRDefault="006A0FFA"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18DAE6B"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 xml:space="preserve">Угроза распространения несанкционированно повышенных прав на всю </w:t>
            </w:r>
            <w:proofErr w:type="spellStart"/>
            <w:r w:rsidRPr="005D30F0">
              <w:rPr>
                <w:rStyle w:val="aa"/>
                <w:rFonts w:cs="Times New Roman"/>
                <w:sz w:val="28"/>
                <w:szCs w:val="28"/>
              </w:rPr>
              <w:t>грид</w:t>
            </w:r>
            <w:proofErr w:type="spellEnd"/>
            <w:r w:rsidRPr="005D30F0">
              <w:rPr>
                <w:rStyle w:val="aa"/>
                <w:rFonts w:cs="Times New Roman"/>
                <w:sz w:val="28"/>
                <w:szCs w:val="28"/>
              </w:rPr>
              <w:t>-систему</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3690706" w14:textId="77777777" w:rsidR="006A0FFA" w:rsidRPr="005D30F0" w:rsidRDefault="0000000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УБИ.147</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F3F6E50" w14:textId="6D9AF983" w:rsidR="006A0FFA" w:rsidRPr="005D30F0" w:rsidRDefault="0082448C" w:rsidP="005D30F0">
            <w:pPr>
              <w:jc w:val="both"/>
              <w:rPr>
                <w:rFonts w:cs="Times New Roman"/>
              </w:rPr>
            </w:pPr>
            <w:r w:rsidRPr="005D30F0">
              <w:rPr>
                <w:rFonts w:cs="Times New Roman"/>
              </w:rPr>
              <w:t>Применима</w:t>
            </w:r>
          </w:p>
        </w:tc>
      </w:tr>
      <w:tr w:rsidR="008F1D92" w:rsidRPr="005D30F0" w14:paraId="49D8DC4E" w14:textId="77777777" w:rsidTr="00514C7C">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46" w:type="dxa"/>
              <w:bottom w:w="80" w:type="dxa"/>
              <w:right w:w="80" w:type="dxa"/>
            </w:tcMar>
          </w:tcPr>
          <w:p w14:paraId="0E36B70C" w14:textId="77777777" w:rsidR="008F1D92" w:rsidRPr="005D30F0" w:rsidRDefault="008F1D92" w:rsidP="005D30F0">
            <w:pPr>
              <w:rPr>
                <w:rFonts w:cs="Times New Roman"/>
              </w:rPr>
            </w:pPr>
          </w:p>
        </w:tc>
        <w:tc>
          <w:tcPr>
            <w:tcW w:w="13743" w:type="dxa"/>
            <w:gridSpan w:val="3"/>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DD46FFC" w14:textId="722C36A1" w:rsidR="008F1D92" w:rsidRPr="005D30F0" w:rsidRDefault="008F1D92" w:rsidP="00514C7C">
            <w:pPr>
              <w:jc w:val="center"/>
              <w:rPr>
                <w:rFonts w:cs="Times New Roman"/>
              </w:rPr>
            </w:pPr>
            <w:r w:rsidRPr="005D30F0">
              <w:rPr>
                <w:rStyle w:val="aa"/>
                <w:rFonts w:cs="Times New Roman"/>
                <w:b/>
                <w:bCs/>
              </w:rPr>
              <w:t>Угроза НСД к беспроводным каналам передачи данных</w:t>
            </w:r>
          </w:p>
        </w:tc>
      </w:tr>
      <w:tr w:rsidR="006A0FFA" w:rsidRPr="005D30F0" w14:paraId="46F729BB"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1F887A4C" w14:textId="77777777" w:rsidR="006A0FFA" w:rsidRPr="005D30F0" w:rsidRDefault="006A0FFA"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1C886E8"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 xml:space="preserve">Угроза </w:t>
            </w:r>
            <w:proofErr w:type="spellStart"/>
            <w:r w:rsidRPr="005D30F0">
              <w:rPr>
                <w:rStyle w:val="aa"/>
                <w:rFonts w:cs="Times New Roman"/>
                <w:sz w:val="28"/>
                <w:szCs w:val="28"/>
              </w:rPr>
              <w:t>деавторизации</w:t>
            </w:r>
            <w:proofErr w:type="spellEnd"/>
            <w:r w:rsidRPr="005D30F0">
              <w:rPr>
                <w:rStyle w:val="aa"/>
                <w:rFonts w:cs="Times New Roman"/>
                <w:sz w:val="28"/>
                <w:szCs w:val="28"/>
              </w:rPr>
              <w:t xml:space="preserve"> санкционированного клиента беспроводной сети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4EC4F32" w14:textId="77777777" w:rsidR="006A0FFA" w:rsidRPr="005D30F0" w:rsidRDefault="0000000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УБИ.011</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8A6EDA2" w14:textId="0CF5300E" w:rsidR="006A0FFA" w:rsidRPr="005D30F0" w:rsidRDefault="002B482D" w:rsidP="005D30F0">
            <w:pPr>
              <w:jc w:val="both"/>
              <w:rPr>
                <w:rFonts w:cs="Times New Roman"/>
              </w:rPr>
            </w:pPr>
            <w:r w:rsidRPr="005D30F0">
              <w:rPr>
                <w:rFonts w:cs="Times New Roman"/>
              </w:rPr>
              <w:t>Применима</w:t>
            </w:r>
          </w:p>
        </w:tc>
      </w:tr>
      <w:tr w:rsidR="006A0FFA" w:rsidRPr="005D30F0" w14:paraId="08D2AEF3"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1308C886" w14:textId="77777777" w:rsidR="006A0FFA" w:rsidRPr="005D30F0" w:rsidRDefault="006A0FFA"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3016B22"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несанкционированного доступа к системе по беспроводным каналам</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877E8DD" w14:textId="77777777" w:rsidR="006A0FFA" w:rsidRPr="005D30F0" w:rsidRDefault="0000000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УБИ.083</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B2D6D9B" w14:textId="0AEBBB81" w:rsidR="006A0FFA" w:rsidRPr="005D30F0" w:rsidRDefault="002B482D" w:rsidP="005D30F0">
            <w:pPr>
              <w:jc w:val="both"/>
              <w:rPr>
                <w:rFonts w:cs="Times New Roman"/>
              </w:rPr>
            </w:pPr>
            <w:r w:rsidRPr="005D30F0">
              <w:rPr>
                <w:rFonts w:cs="Times New Roman"/>
              </w:rPr>
              <w:t>Применима</w:t>
            </w:r>
          </w:p>
        </w:tc>
      </w:tr>
      <w:tr w:rsidR="006A0FFA" w:rsidRPr="005D30F0" w14:paraId="5EF86EF0"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158E5960" w14:textId="77777777" w:rsidR="006A0FFA" w:rsidRPr="005D30F0" w:rsidRDefault="006A0FFA"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1077B17"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подключения к беспроводной сети в обход процедуры аутентификации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709D235" w14:textId="77777777" w:rsidR="006A0FFA" w:rsidRPr="005D30F0" w:rsidRDefault="0000000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УБИ.125</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ED22593" w14:textId="7653B695" w:rsidR="006A0FFA" w:rsidRPr="005D30F0" w:rsidRDefault="002B482D" w:rsidP="005D30F0">
            <w:pPr>
              <w:jc w:val="both"/>
              <w:rPr>
                <w:rFonts w:cs="Times New Roman"/>
              </w:rPr>
            </w:pPr>
            <w:r w:rsidRPr="005D30F0">
              <w:rPr>
                <w:rFonts w:cs="Times New Roman"/>
              </w:rPr>
              <w:t>Применима</w:t>
            </w:r>
          </w:p>
        </w:tc>
      </w:tr>
      <w:tr w:rsidR="006A0FFA" w:rsidRPr="005D30F0" w14:paraId="04963C18"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7BC4D4CF" w14:textId="77777777" w:rsidR="006A0FFA" w:rsidRPr="005D30F0" w:rsidRDefault="006A0FFA"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925116B"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подмены беспроводного клиента или точки доступа</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E1A1867" w14:textId="77777777" w:rsidR="006A0FFA" w:rsidRPr="005D30F0" w:rsidRDefault="0000000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УБИ.126</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A26FBCA" w14:textId="1941FABA" w:rsidR="006A0FFA" w:rsidRPr="005D30F0" w:rsidRDefault="002B482D" w:rsidP="005D30F0">
            <w:pPr>
              <w:jc w:val="both"/>
              <w:rPr>
                <w:rFonts w:cs="Times New Roman"/>
              </w:rPr>
            </w:pPr>
            <w:r w:rsidRPr="005D30F0">
              <w:rPr>
                <w:rFonts w:cs="Times New Roman"/>
              </w:rPr>
              <w:t>Применима</w:t>
            </w:r>
          </w:p>
        </w:tc>
      </w:tr>
      <w:tr w:rsidR="006A0FFA" w:rsidRPr="005D30F0" w14:paraId="3106FC6B"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128C11AE" w14:textId="77777777" w:rsidR="006A0FFA" w:rsidRPr="005D30F0" w:rsidRDefault="006A0FFA"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28EF317" w14:textId="77777777" w:rsidR="006A0FFA" w:rsidRPr="005D30F0" w:rsidRDefault="00000000"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получения сведений о владельце беспроводного устройства</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11079A4" w14:textId="77777777" w:rsidR="006A0FFA" w:rsidRPr="005D30F0" w:rsidRDefault="00000000"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УБИ.133</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01782EF" w14:textId="2AD299D9" w:rsidR="006A0FFA" w:rsidRPr="005D30F0" w:rsidRDefault="002B482D" w:rsidP="005D30F0">
            <w:pPr>
              <w:jc w:val="both"/>
              <w:rPr>
                <w:rFonts w:cs="Times New Roman"/>
              </w:rPr>
            </w:pPr>
            <w:r w:rsidRPr="005D30F0">
              <w:rPr>
                <w:rFonts w:cs="Times New Roman"/>
              </w:rPr>
              <w:t>Применима</w:t>
            </w:r>
          </w:p>
        </w:tc>
      </w:tr>
      <w:tr w:rsidR="008F1D92" w:rsidRPr="005D30F0" w14:paraId="7C65D332" w14:textId="77777777" w:rsidTr="00514C7C">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46" w:type="dxa"/>
              <w:bottom w:w="80" w:type="dxa"/>
              <w:right w:w="80" w:type="dxa"/>
            </w:tcMar>
          </w:tcPr>
          <w:p w14:paraId="740E566E" w14:textId="77777777" w:rsidR="008F1D92" w:rsidRPr="005D30F0" w:rsidRDefault="008F1D92" w:rsidP="005D30F0">
            <w:pPr>
              <w:rPr>
                <w:rFonts w:cs="Times New Roman"/>
              </w:rPr>
            </w:pPr>
          </w:p>
        </w:tc>
        <w:tc>
          <w:tcPr>
            <w:tcW w:w="13743" w:type="dxa"/>
            <w:gridSpan w:val="3"/>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391D359" w14:textId="7481735F" w:rsidR="008F1D92" w:rsidRPr="005D30F0" w:rsidRDefault="008F1D92" w:rsidP="00514C7C">
            <w:pPr>
              <w:jc w:val="center"/>
              <w:rPr>
                <w:rFonts w:cs="Times New Roman"/>
              </w:rPr>
            </w:pPr>
            <w:r w:rsidRPr="005D30F0">
              <w:rPr>
                <w:rStyle w:val="aa"/>
                <w:rFonts w:cs="Times New Roman"/>
                <w:b/>
                <w:bCs/>
              </w:rPr>
              <w:t>Угроза НСД к информации, обрабатываемой с использованием облачных услуг</w:t>
            </w:r>
          </w:p>
        </w:tc>
      </w:tr>
      <w:tr w:rsidR="00A1642D" w:rsidRPr="005D30F0" w14:paraId="43B0EEE7"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69642B82" w14:textId="77777777" w:rsidR="00A1642D" w:rsidRPr="005D30F0" w:rsidRDefault="00A1642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2E60E4A" w14:textId="77777777" w:rsidR="00A1642D" w:rsidRPr="005D30F0" w:rsidRDefault="00A1642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злоупотребления возможностями, предоставленными потребителям облачных услуг</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EBF1496" w14:textId="77777777" w:rsidR="00A1642D" w:rsidRPr="005D30F0" w:rsidRDefault="00A1642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УБИ.020</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38580F4" w14:textId="5A22102E" w:rsidR="00A1642D" w:rsidRPr="005D30F0" w:rsidRDefault="00A1642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A1642D" w:rsidRPr="005D30F0" w14:paraId="3E82C85B"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75C9DAB9" w14:textId="77777777" w:rsidR="00A1642D" w:rsidRPr="005D30F0" w:rsidRDefault="00A1642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BD8DDFF" w14:textId="77777777" w:rsidR="00A1642D" w:rsidRPr="005D30F0" w:rsidRDefault="00A1642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злоупотребления доверием потребителей облачных услуг</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9C963F8" w14:textId="77777777" w:rsidR="00A1642D" w:rsidRPr="005D30F0" w:rsidRDefault="00A1642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УБИ.021</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E0CDCE3" w14:textId="3E4F1802" w:rsidR="00A1642D" w:rsidRPr="005D30F0" w:rsidRDefault="00A1642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A1642D" w:rsidRPr="005D30F0" w14:paraId="3DA3BBA6"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3A4D275F" w14:textId="77777777" w:rsidR="00A1642D" w:rsidRPr="005D30F0" w:rsidRDefault="00A1642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CEC38F6" w14:textId="77777777" w:rsidR="00A1642D" w:rsidRPr="005D30F0" w:rsidRDefault="00A1642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конфликта юрисдикций различных стран</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D51F9DA" w14:textId="77777777" w:rsidR="00A1642D" w:rsidRPr="005D30F0" w:rsidRDefault="00A1642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УБИ.040</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CEAFAC8" w14:textId="1D929901" w:rsidR="00A1642D" w:rsidRPr="005D30F0" w:rsidRDefault="00A1642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A1642D" w:rsidRPr="005D30F0" w14:paraId="0B6944AC"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4D62A5D9" w14:textId="77777777" w:rsidR="00A1642D" w:rsidRPr="005D30F0" w:rsidRDefault="00A1642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C8147CD" w14:textId="77777777" w:rsidR="00A1642D" w:rsidRPr="005D30F0" w:rsidRDefault="00A1642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нарушения доступности облачного сервера</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6AC78BC" w14:textId="77777777" w:rsidR="00A1642D" w:rsidRPr="005D30F0" w:rsidRDefault="00A1642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УБИ.043</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1A0A868" w14:textId="70C103EA" w:rsidR="00A1642D" w:rsidRPr="005D30F0" w:rsidRDefault="00A1642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A1642D" w:rsidRPr="005D30F0" w14:paraId="30AE0AE5"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607C3860" w14:textId="77777777" w:rsidR="00A1642D" w:rsidRPr="005D30F0" w:rsidRDefault="00A1642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88BA191" w14:textId="77777777" w:rsidR="00A1642D" w:rsidRPr="005D30F0" w:rsidRDefault="00A1642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невозможности миграции образов виртуальных машин из-за несовместимости аппаратного и программного обеспечения</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FC1FC03" w14:textId="77777777" w:rsidR="00A1642D" w:rsidRPr="005D30F0" w:rsidRDefault="00A1642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УБИ.052</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FEDCBBF" w14:textId="5E865762" w:rsidR="00A1642D" w:rsidRPr="005D30F0" w:rsidRDefault="00A1642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A1642D" w:rsidRPr="005D30F0" w14:paraId="37B07C4E"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1FE4C8FD" w14:textId="77777777" w:rsidR="00A1642D" w:rsidRPr="005D30F0" w:rsidRDefault="00A1642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6FF4490" w14:textId="77777777" w:rsidR="00A1642D" w:rsidRPr="005D30F0" w:rsidRDefault="00A1642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неконтролируемого роста числа виртуальных машин</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9F61A10" w14:textId="77777777" w:rsidR="00A1642D" w:rsidRPr="005D30F0" w:rsidRDefault="00A1642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УБИ.058</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15291CE" w14:textId="5D7C82EE" w:rsidR="00A1642D" w:rsidRPr="005D30F0" w:rsidRDefault="00A1642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A1642D" w:rsidRPr="005D30F0" w14:paraId="678E0FE8"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089D8877" w14:textId="77777777" w:rsidR="00A1642D" w:rsidRPr="005D30F0" w:rsidRDefault="00A1642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E8905B0" w14:textId="77777777" w:rsidR="00A1642D" w:rsidRPr="005D30F0" w:rsidRDefault="00A1642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недобросовестного исполнения обязательств поставщиками облачных услуг</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9ABFD38" w14:textId="77777777" w:rsidR="00A1642D" w:rsidRPr="005D30F0" w:rsidRDefault="00A1642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УБИ.054</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61DFD60" w14:textId="03ACD7E0" w:rsidR="00A1642D" w:rsidRPr="005D30F0" w:rsidRDefault="00A1642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A1642D" w:rsidRPr="005D30F0" w14:paraId="6CCE1584"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500534C9" w14:textId="77777777" w:rsidR="00A1642D" w:rsidRPr="005D30F0" w:rsidRDefault="00A1642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2C6E65F" w14:textId="77777777" w:rsidR="00A1642D" w:rsidRPr="005D30F0" w:rsidRDefault="00A1642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незащищённого администрирования облачных услуг</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380C52B" w14:textId="77777777" w:rsidR="00A1642D" w:rsidRPr="005D30F0" w:rsidRDefault="00A1642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УБИ.055</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E18E9CD" w14:textId="41304C99" w:rsidR="00A1642D" w:rsidRPr="005D30F0" w:rsidRDefault="00A1642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A1642D" w:rsidRPr="005D30F0" w14:paraId="68685B77"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391C6410" w14:textId="77777777" w:rsidR="00A1642D" w:rsidRPr="005D30F0" w:rsidRDefault="00A1642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1377E13" w14:textId="77777777" w:rsidR="00A1642D" w:rsidRPr="005D30F0" w:rsidRDefault="00A1642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некачественного переноса инфраструктуры в облако</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8EC6497" w14:textId="77777777" w:rsidR="00A1642D" w:rsidRPr="005D30F0" w:rsidRDefault="00A1642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УБИ.018</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FDBA57C" w14:textId="51941912" w:rsidR="00A1642D" w:rsidRPr="005D30F0" w:rsidRDefault="00A1642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A1642D" w:rsidRPr="005D30F0" w14:paraId="4C22E28C"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0689C0C5" w14:textId="77777777" w:rsidR="00A1642D" w:rsidRPr="005D30F0" w:rsidRDefault="00A1642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DB5058D" w14:textId="77777777" w:rsidR="00A1642D" w:rsidRPr="005D30F0" w:rsidRDefault="00A1642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некорректной реализации политики лицензирования в облаке</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4A2F712" w14:textId="77777777" w:rsidR="00A1642D" w:rsidRPr="005D30F0" w:rsidRDefault="00A1642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УБИ.064</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AED4954" w14:textId="49069AC1" w:rsidR="00A1642D" w:rsidRPr="005D30F0" w:rsidRDefault="00A1642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A1642D" w:rsidRPr="005D30F0" w14:paraId="450B2884"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7159F630" w14:textId="77777777" w:rsidR="00A1642D" w:rsidRPr="005D30F0" w:rsidRDefault="00A1642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3468DC5" w14:textId="77777777" w:rsidR="00A1642D" w:rsidRPr="005D30F0" w:rsidRDefault="00A1642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неопределённости в распределении ответственности между ролями в облаке</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4B97BA2" w14:textId="77777777" w:rsidR="00A1642D" w:rsidRPr="005D30F0" w:rsidRDefault="00A1642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УБИ.065</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AC8D11D" w14:textId="4A824609" w:rsidR="00A1642D" w:rsidRPr="005D30F0" w:rsidRDefault="00A1642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A1642D" w:rsidRPr="005D30F0" w14:paraId="27AE6378"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581E27C5" w14:textId="77777777" w:rsidR="00A1642D" w:rsidRPr="005D30F0" w:rsidRDefault="00A1642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7E885EA" w14:textId="77777777" w:rsidR="00A1642D" w:rsidRPr="005D30F0" w:rsidRDefault="00A1642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неопределённости ответственности за обеспечение безопасности облака</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E661136" w14:textId="77777777" w:rsidR="00A1642D" w:rsidRPr="005D30F0" w:rsidRDefault="00A1642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УБИ.066</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CAF2F17" w14:textId="70C2D7DC" w:rsidR="00A1642D" w:rsidRPr="005D30F0" w:rsidRDefault="00A1642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A1642D" w:rsidRPr="005D30F0" w14:paraId="2C73B3F6"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682AAB76" w14:textId="77777777" w:rsidR="00A1642D" w:rsidRPr="005D30F0" w:rsidRDefault="00A1642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800C8E6" w14:textId="77777777" w:rsidR="00A1642D" w:rsidRPr="005D30F0" w:rsidRDefault="00A1642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непрерывной модернизации облачной инфраструктуры</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1280322" w14:textId="77777777" w:rsidR="00A1642D" w:rsidRPr="005D30F0" w:rsidRDefault="00A1642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УБИ.070</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70D188D" w14:textId="18EB940F" w:rsidR="00A1642D" w:rsidRPr="005D30F0" w:rsidRDefault="00A1642D" w:rsidP="005D30F0">
            <w:pPr>
              <w:jc w:val="both"/>
              <w:rPr>
                <w:rFonts w:cs="Times New Roman"/>
              </w:rPr>
            </w:pPr>
            <w:r w:rsidRPr="005D30F0">
              <w:rPr>
                <w:rFonts w:cs="Times New Roman"/>
              </w:rPr>
              <w:t>Неприменима (Потенциал актуального нарушителя недостаточен для их реализации)</w:t>
            </w:r>
          </w:p>
        </w:tc>
      </w:tr>
      <w:tr w:rsidR="00A1642D" w:rsidRPr="005D30F0" w14:paraId="13EA0797"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6DCBBCEE" w14:textId="77777777" w:rsidR="00A1642D" w:rsidRPr="005D30F0" w:rsidRDefault="00A1642D"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C1BEB20" w14:textId="77777777" w:rsidR="00A1642D" w:rsidRPr="005D30F0" w:rsidRDefault="00A1642D"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несогласованности политик безопасности элементов облачной инфраструктуры</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617FD6C" w14:textId="77777777" w:rsidR="00A1642D" w:rsidRPr="005D30F0" w:rsidRDefault="00A1642D"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УБИ.096</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161E70F" w14:textId="150402E3" w:rsidR="00A1642D" w:rsidRPr="005D30F0" w:rsidRDefault="00A1642D" w:rsidP="005D30F0">
            <w:pPr>
              <w:jc w:val="both"/>
              <w:rPr>
                <w:rFonts w:cs="Times New Roman"/>
              </w:rPr>
            </w:pPr>
            <w:r w:rsidRPr="005D30F0">
              <w:rPr>
                <w:rFonts w:cs="Times New Roman"/>
              </w:rPr>
              <w:t xml:space="preserve">Неприменима (Потенциал актуального нарушителя недостаточен для их </w:t>
            </w:r>
            <w:r w:rsidRPr="005D30F0">
              <w:rPr>
                <w:rFonts w:cs="Times New Roman"/>
              </w:rPr>
              <w:lastRenderedPageBreak/>
              <w:t>реализации)</w:t>
            </w:r>
          </w:p>
        </w:tc>
      </w:tr>
      <w:tr w:rsidR="00776777" w:rsidRPr="005D30F0" w14:paraId="4E07C565"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1431D6DE" w14:textId="77777777" w:rsidR="00776777" w:rsidRPr="005D30F0" w:rsidRDefault="00776777"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70CC02A" w14:textId="77777777" w:rsidR="00776777" w:rsidRPr="005D30F0" w:rsidRDefault="00776777"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общедоступности облачной инфраструктуры</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F34E9F8" w14:textId="77777777" w:rsidR="00776777" w:rsidRPr="005D30F0" w:rsidRDefault="00776777"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УБИ.101</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C009959" w14:textId="0939155C" w:rsidR="00776777" w:rsidRPr="005D30F0" w:rsidRDefault="00776777" w:rsidP="005D30F0">
            <w:pPr>
              <w:jc w:val="both"/>
              <w:rPr>
                <w:rFonts w:cs="Times New Roman"/>
              </w:rPr>
            </w:pPr>
            <w:r w:rsidRPr="005D30F0">
              <w:rPr>
                <w:rFonts w:cs="Times New Roman"/>
              </w:rPr>
              <w:t>Неприменима (Отсутствует объект воздействия)</w:t>
            </w:r>
          </w:p>
        </w:tc>
      </w:tr>
      <w:tr w:rsidR="00776777" w:rsidRPr="005D30F0" w14:paraId="58749775"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1B2C9A45" w14:textId="77777777" w:rsidR="00776777" w:rsidRPr="005D30F0" w:rsidRDefault="00776777"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9271618" w14:textId="77777777" w:rsidR="00776777" w:rsidRPr="005D30F0" w:rsidRDefault="00776777"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потери доверия к поставщику облачных услуг</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B876612" w14:textId="77777777" w:rsidR="00776777" w:rsidRPr="005D30F0" w:rsidRDefault="00776777"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УБИ.134</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46381BA" w14:textId="6F57F46C" w:rsidR="00776777" w:rsidRPr="005D30F0" w:rsidRDefault="00776777" w:rsidP="005D30F0">
            <w:pPr>
              <w:jc w:val="both"/>
              <w:rPr>
                <w:rFonts w:cs="Times New Roman"/>
              </w:rPr>
            </w:pPr>
            <w:r w:rsidRPr="005D30F0">
              <w:rPr>
                <w:rFonts w:cs="Times New Roman"/>
              </w:rPr>
              <w:t>Неприменима (Отсутствует объект воздействия)</w:t>
            </w:r>
          </w:p>
        </w:tc>
      </w:tr>
      <w:tr w:rsidR="00776777" w:rsidRPr="005D30F0" w14:paraId="39B5F8E7"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0BE34A02" w14:textId="77777777" w:rsidR="00776777" w:rsidRPr="005D30F0" w:rsidRDefault="00776777"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99AF4C9" w14:textId="77777777" w:rsidR="00776777" w:rsidRPr="005D30F0" w:rsidRDefault="00776777"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потери и утечки данных, обрабатываемых в облаке</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8AD967E" w14:textId="77777777" w:rsidR="00776777" w:rsidRPr="005D30F0" w:rsidRDefault="00776777"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УБИ.135</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6732095" w14:textId="2FD60D98" w:rsidR="00776777" w:rsidRPr="005D30F0" w:rsidRDefault="00776777" w:rsidP="005D30F0">
            <w:pPr>
              <w:jc w:val="both"/>
              <w:rPr>
                <w:rFonts w:cs="Times New Roman"/>
              </w:rPr>
            </w:pPr>
            <w:r w:rsidRPr="005D30F0">
              <w:rPr>
                <w:rFonts w:cs="Times New Roman"/>
              </w:rPr>
              <w:t>Неприменима (Отсутствует объект воздействия)</w:t>
            </w:r>
          </w:p>
        </w:tc>
      </w:tr>
      <w:tr w:rsidR="00776777" w:rsidRPr="005D30F0" w14:paraId="516184FD"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151A8AAA" w14:textId="77777777" w:rsidR="00776777" w:rsidRPr="005D30F0" w:rsidRDefault="00776777"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6465FF2" w14:textId="77777777" w:rsidR="00776777" w:rsidRPr="005D30F0" w:rsidRDefault="00776777"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потери управления облачными ресурсами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4DB85A1" w14:textId="77777777" w:rsidR="00776777" w:rsidRPr="005D30F0" w:rsidRDefault="00776777"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УБИ.137</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4A24C9A" w14:textId="0659D39F" w:rsidR="00776777" w:rsidRPr="005D30F0" w:rsidRDefault="00776777" w:rsidP="005D30F0">
            <w:pPr>
              <w:jc w:val="both"/>
              <w:rPr>
                <w:rFonts w:cs="Times New Roman"/>
              </w:rPr>
            </w:pPr>
            <w:r w:rsidRPr="005D30F0">
              <w:rPr>
                <w:rFonts w:cs="Times New Roman"/>
              </w:rPr>
              <w:t>Неприменима (Отсутствует объект воздействия)</w:t>
            </w:r>
          </w:p>
        </w:tc>
      </w:tr>
      <w:tr w:rsidR="00776777" w:rsidRPr="005D30F0" w14:paraId="6BE56612"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2537BDF8" w14:textId="77777777" w:rsidR="00776777" w:rsidRPr="005D30F0" w:rsidRDefault="00776777"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67FA7B0" w14:textId="77777777" w:rsidR="00776777" w:rsidRPr="005D30F0" w:rsidRDefault="00776777"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потери управления собственной инфраструктурой при переносе её в облако</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A50E78C" w14:textId="77777777" w:rsidR="00776777" w:rsidRPr="005D30F0" w:rsidRDefault="00776777"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УБИ.138</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CCFD32F" w14:textId="1F4239DC" w:rsidR="00776777" w:rsidRPr="005D30F0" w:rsidRDefault="00776777" w:rsidP="005D30F0">
            <w:pPr>
              <w:jc w:val="both"/>
              <w:rPr>
                <w:rFonts w:cs="Times New Roman"/>
              </w:rPr>
            </w:pPr>
            <w:r w:rsidRPr="005D30F0">
              <w:rPr>
                <w:rFonts w:cs="Times New Roman"/>
              </w:rPr>
              <w:t>Неприменима (Отсутствует объект воздействия)</w:t>
            </w:r>
          </w:p>
        </w:tc>
      </w:tr>
      <w:tr w:rsidR="00776777" w:rsidRPr="005D30F0" w14:paraId="083CA917"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5A89C2FD" w14:textId="77777777" w:rsidR="00776777" w:rsidRPr="005D30F0" w:rsidRDefault="00776777"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20A46E3" w14:textId="77777777" w:rsidR="00776777" w:rsidRPr="005D30F0" w:rsidRDefault="00776777"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приостановки оказания облачных услуг вследствие технических сбоев</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F4E70A6" w14:textId="77777777" w:rsidR="00776777" w:rsidRPr="005D30F0" w:rsidRDefault="00776777"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УБИ.142</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F443F49" w14:textId="387C56FA" w:rsidR="00776777" w:rsidRPr="005D30F0" w:rsidRDefault="00776777" w:rsidP="005D30F0">
            <w:pPr>
              <w:jc w:val="both"/>
              <w:rPr>
                <w:rFonts w:cs="Times New Roman"/>
              </w:rPr>
            </w:pPr>
            <w:r w:rsidRPr="005D30F0">
              <w:rPr>
                <w:rFonts w:cs="Times New Roman"/>
              </w:rPr>
              <w:t>Неприменима (Отсутствует объект воздействия)</w:t>
            </w:r>
          </w:p>
        </w:tc>
      </w:tr>
      <w:tr w:rsidR="00776777" w:rsidRPr="005D30F0" w14:paraId="1E9B1D83"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1A2F9B78" w14:textId="77777777" w:rsidR="00776777" w:rsidRPr="005D30F0" w:rsidRDefault="00776777"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F6C0257" w14:textId="77777777" w:rsidR="00776777" w:rsidRPr="005D30F0" w:rsidRDefault="00776777"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распространения состояния «отказ в обслуживании» в облачной инфраструктуре</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DA2A2D6" w14:textId="77777777" w:rsidR="00776777" w:rsidRPr="005D30F0" w:rsidRDefault="00776777"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УБИ.164</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34DE6C6" w14:textId="42AFE379" w:rsidR="00776777" w:rsidRPr="005D30F0" w:rsidRDefault="00776777" w:rsidP="005D30F0">
            <w:pPr>
              <w:jc w:val="both"/>
              <w:rPr>
                <w:rFonts w:cs="Times New Roman"/>
              </w:rPr>
            </w:pPr>
            <w:r w:rsidRPr="005D30F0">
              <w:rPr>
                <w:rFonts w:cs="Times New Roman"/>
              </w:rPr>
              <w:t>Неприменима (Отсутствует объект воздействия)</w:t>
            </w:r>
          </w:p>
        </w:tc>
      </w:tr>
      <w:tr w:rsidR="00776777" w:rsidRPr="005D30F0" w14:paraId="4E4BA7F6"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3FC7ED6D" w14:textId="77777777" w:rsidR="00776777" w:rsidRPr="005D30F0" w:rsidRDefault="00776777"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3EC4955" w14:textId="77777777" w:rsidR="00776777" w:rsidRPr="005D30F0" w:rsidRDefault="00776777"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привязки к поставщику облачных услуг</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AC640CF" w14:textId="77777777" w:rsidR="00776777" w:rsidRPr="005D30F0" w:rsidRDefault="00776777"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УБИ.141</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2B113A6" w14:textId="2233AFB9" w:rsidR="00776777" w:rsidRPr="005D30F0" w:rsidRDefault="00776777" w:rsidP="005D30F0">
            <w:pPr>
              <w:jc w:val="both"/>
              <w:rPr>
                <w:rFonts w:cs="Times New Roman"/>
              </w:rPr>
            </w:pPr>
            <w:r w:rsidRPr="005D30F0">
              <w:rPr>
                <w:rFonts w:cs="Times New Roman"/>
              </w:rPr>
              <w:t>Неприменима (Отсутствует объект воздействия)</w:t>
            </w:r>
          </w:p>
        </w:tc>
      </w:tr>
      <w:tr w:rsidR="008F1D92" w:rsidRPr="005D30F0" w14:paraId="04354F7D" w14:textId="77777777" w:rsidTr="00514C7C">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46" w:type="dxa"/>
              <w:bottom w:w="80" w:type="dxa"/>
              <w:right w:w="80" w:type="dxa"/>
            </w:tcMar>
          </w:tcPr>
          <w:p w14:paraId="47776E58" w14:textId="77777777" w:rsidR="008F1D92" w:rsidRPr="005D30F0" w:rsidRDefault="008F1D92" w:rsidP="005D30F0">
            <w:pPr>
              <w:rPr>
                <w:rFonts w:cs="Times New Roman"/>
              </w:rPr>
            </w:pPr>
          </w:p>
        </w:tc>
        <w:tc>
          <w:tcPr>
            <w:tcW w:w="13743" w:type="dxa"/>
            <w:gridSpan w:val="3"/>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D2BCBC7" w14:textId="35462C89" w:rsidR="008F1D92" w:rsidRPr="005D30F0" w:rsidRDefault="008F1D92" w:rsidP="00514C7C">
            <w:pPr>
              <w:jc w:val="center"/>
              <w:rPr>
                <w:rFonts w:cs="Times New Roman"/>
              </w:rPr>
            </w:pPr>
            <w:r w:rsidRPr="005D30F0">
              <w:rPr>
                <w:rStyle w:val="aa"/>
                <w:rFonts w:cs="Times New Roman"/>
                <w:b/>
                <w:bCs/>
              </w:rPr>
              <w:t xml:space="preserve">Угроза НСД к информации, обрабатываемой с использованием технологии </w:t>
            </w:r>
            <w:r w:rsidRPr="005D30F0">
              <w:rPr>
                <w:rStyle w:val="aa"/>
                <w:rFonts w:cs="Times New Roman"/>
                <w:b/>
                <w:bCs/>
                <w:lang w:val="en-US"/>
              </w:rPr>
              <w:t>Big</w:t>
            </w:r>
            <w:r w:rsidRPr="005D30F0">
              <w:rPr>
                <w:rStyle w:val="aa"/>
                <w:rFonts w:cs="Times New Roman"/>
                <w:b/>
                <w:bCs/>
              </w:rPr>
              <w:t xml:space="preserve"> </w:t>
            </w:r>
            <w:r w:rsidRPr="005D30F0">
              <w:rPr>
                <w:rStyle w:val="aa"/>
                <w:rFonts w:cs="Times New Roman"/>
                <w:b/>
                <w:bCs/>
                <w:lang w:val="en-US"/>
              </w:rPr>
              <w:t>Data</w:t>
            </w:r>
            <w:r w:rsidRPr="005D30F0">
              <w:rPr>
                <w:rStyle w:val="aa"/>
                <w:rFonts w:cs="Times New Roman"/>
                <w:b/>
                <w:bCs/>
              </w:rPr>
              <w:t xml:space="preserve"> (хранилище больших данных)</w:t>
            </w:r>
          </w:p>
        </w:tc>
      </w:tr>
      <w:tr w:rsidR="00776777" w:rsidRPr="005D30F0" w14:paraId="1532AB02"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0C3718C0" w14:textId="77777777" w:rsidR="00776777" w:rsidRPr="005D30F0" w:rsidRDefault="00776777"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8BD22EA" w14:textId="77777777" w:rsidR="00776777" w:rsidRPr="005D30F0" w:rsidRDefault="00776777"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исчерпания вычислительных ресурсов хранилища больших данных</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AF14871" w14:textId="77777777" w:rsidR="00776777" w:rsidRPr="005D30F0" w:rsidRDefault="00776777"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УБИ.038</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575044C" w14:textId="42F64486" w:rsidR="00776777" w:rsidRPr="005D30F0" w:rsidRDefault="00776777" w:rsidP="005D30F0">
            <w:pPr>
              <w:jc w:val="both"/>
              <w:rPr>
                <w:rFonts w:cs="Times New Roman"/>
              </w:rPr>
            </w:pPr>
            <w:r w:rsidRPr="005D30F0">
              <w:rPr>
                <w:rFonts w:cs="Times New Roman"/>
              </w:rPr>
              <w:t>Неприменима (Отсутствует объект воздействия)</w:t>
            </w:r>
          </w:p>
        </w:tc>
      </w:tr>
      <w:tr w:rsidR="00776777" w:rsidRPr="005D30F0" w14:paraId="346FF642"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53D72592" w14:textId="77777777" w:rsidR="00776777" w:rsidRPr="005D30F0" w:rsidRDefault="00776777"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FC93491" w14:textId="77777777" w:rsidR="00776777" w:rsidRPr="005D30F0" w:rsidRDefault="00776777"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неверного определения формата входных данных, поступающих в хранилище больших данных</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4F29968" w14:textId="77777777" w:rsidR="00776777" w:rsidRPr="005D30F0" w:rsidRDefault="00776777"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УБИ.050</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9F41900" w14:textId="7995D300" w:rsidR="00776777" w:rsidRPr="005D30F0" w:rsidRDefault="00776777" w:rsidP="005D30F0">
            <w:pPr>
              <w:jc w:val="both"/>
              <w:rPr>
                <w:rFonts w:cs="Times New Roman"/>
              </w:rPr>
            </w:pPr>
            <w:r w:rsidRPr="005D30F0">
              <w:rPr>
                <w:rFonts w:cs="Times New Roman"/>
              </w:rPr>
              <w:t>Неприменима (Отсутствует объект воздействия)</w:t>
            </w:r>
          </w:p>
        </w:tc>
      </w:tr>
      <w:tr w:rsidR="00776777" w:rsidRPr="005D30F0" w14:paraId="090FD5CA"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464712F9" w14:textId="77777777" w:rsidR="00776777" w:rsidRPr="005D30F0" w:rsidRDefault="00776777"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FAFC1DC" w14:textId="77777777" w:rsidR="00776777" w:rsidRPr="005D30F0" w:rsidRDefault="00776777"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неконтролируемого копирования данных внутри хранилища больших данных</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4ACE1E1" w14:textId="77777777" w:rsidR="00776777" w:rsidRPr="005D30F0" w:rsidRDefault="00776777"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УБИ.057</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76216C1" w14:textId="5E4B3B38" w:rsidR="00776777" w:rsidRPr="005D30F0" w:rsidRDefault="00776777" w:rsidP="005D30F0">
            <w:pPr>
              <w:jc w:val="both"/>
              <w:rPr>
                <w:rFonts w:cs="Times New Roman"/>
              </w:rPr>
            </w:pPr>
            <w:r w:rsidRPr="005D30F0">
              <w:rPr>
                <w:rFonts w:cs="Times New Roman"/>
              </w:rPr>
              <w:t>Неприменима (Отсутствует объект воздействия)</w:t>
            </w:r>
          </w:p>
        </w:tc>
      </w:tr>
      <w:tr w:rsidR="00776777" w:rsidRPr="005D30F0" w14:paraId="4E6698FF"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3F895A9C" w14:textId="77777777" w:rsidR="00776777" w:rsidRPr="005D30F0" w:rsidRDefault="00776777"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365DD4E" w14:textId="77777777" w:rsidR="00776777" w:rsidRPr="005D30F0" w:rsidRDefault="00776777"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неконтролируемого уничтожения информации хранилищем больших данных</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5E7A984" w14:textId="77777777" w:rsidR="00776777" w:rsidRPr="005D30F0" w:rsidRDefault="00776777"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УБИ.060</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35EFEEC" w14:textId="368D9CF9" w:rsidR="00776777" w:rsidRPr="005D30F0" w:rsidRDefault="00776777" w:rsidP="005D30F0">
            <w:pPr>
              <w:jc w:val="both"/>
              <w:rPr>
                <w:rFonts w:cs="Times New Roman"/>
              </w:rPr>
            </w:pPr>
            <w:r w:rsidRPr="005D30F0">
              <w:rPr>
                <w:rFonts w:cs="Times New Roman"/>
              </w:rPr>
              <w:t>Неприменима (Отсутствует объект воздействия)</w:t>
            </w:r>
          </w:p>
        </w:tc>
      </w:tr>
      <w:tr w:rsidR="00776777" w:rsidRPr="005D30F0" w14:paraId="6593D1DA"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510852BD" w14:textId="77777777" w:rsidR="00776777" w:rsidRPr="005D30F0" w:rsidRDefault="00776777"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75B1046" w14:textId="77777777" w:rsidR="00776777" w:rsidRPr="005D30F0" w:rsidRDefault="00776777"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несогласованности правил доступа к большим данным</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B8C31B0" w14:textId="77777777" w:rsidR="00776777" w:rsidRPr="005D30F0" w:rsidRDefault="00776777"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УБИ.097</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C5AE1C4" w14:textId="32EEDE89" w:rsidR="00776777" w:rsidRPr="005D30F0" w:rsidRDefault="00776777" w:rsidP="005D30F0">
            <w:pPr>
              <w:jc w:val="both"/>
              <w:rPr>
                <w:rFonts w:cs="Times New Roman"/>
              </w:rPr>
            </w:pPr>
            <w:r w:rsidRPr="005D30F0">
              <w:rPr>
                <w:rFonts w:cs="Times New Roman"/>
              </w:rPr>
              <w:t>Неприменима (Отсутствует объект воздействия)</w:t>
            </w:r>
          </w:p>
        </w:tc>
      </w:tr>
      <w:tr w:rsidR="00776777" w:rsidRPr="005D30F0" w14:paraId="5A1D6929"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72E67421" w14:textId="77777777" w:rsidR="00776777" w:rsidRPr="005D30F0" w:rsidRDefault="00776777"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E021153" w14:textId="77777777" w:rsidR="00776777" w:rsidRPr="005D30F0" w:rsidRDefault="00776777"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отказа в загрузке входных данных неизвестного формата хранилищем больших данных</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05F5008" w14:textId="77777777" w:rsidR="00776777" w:rsidRPr="005D30F0" w:rsidRDefault="00776777"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УБИ.105</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38E0331" w14:textId="604B6950" w:rsidR="00776777" w:rsidRPr="005D30F0" w:rsidRDefault="00776777" w:rsidP="005D30F0">
            <w:pPr>
              <w:jc w:val="both"/>
              <w:rPr>
                <w:rFonts w:cs="Times New Roman"/>
              </w:rPr>
            </w:pPr>
            <w:r w:rsidRPr="005D30F0">
              <w:rPr>
                <w:rFonts w:cs="Times New Roman"/>
              </w:rPr>
              <w:t>Неприменима (Отсутствует объект воздействия)</w:t>
            </w:r>
          </w:p>
        </w:tc>
      </w:tr>
      <w:tr w:rsidR="00776777" w:rsidRPr="005D30F0" w14:paraId="05479914"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35582382" w14:textId="77777777" w:rsidR="00776777" w:rsidRPr="005D30F0" w:rsidRDefault="00776777"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157155C" w14:textId="77777777" w:rsidR="00776777" w:rsidRPr="005D30F0" w:rsidRDefault="00776777"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потери информации вследствие несогласованности работы узлов хранилища больших данных</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4DB29CF" w14:textId="77777777" w:rsidR="00776777" w:rsidRPr="005D30F0" w:rsidRDefault="00776777"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УБИ.136</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6DFDDA9" w14:textId="44A4BCB5" w:rsidR="00776777" w:rsidRPr="005D30F0" w:rsidRDefault="00776777" w:rsidP="005D30F0">
            <w:pPr>
              <w:jc w:val="both"/>
              <w:rPr>
                <w:rFonts w:cs="Times New Roman"/>
              </w:rPr>
            </w:pPr>
            <w:r w:rsidRPr="005D30F0">
              <w:rPr>
                <w:rFonts w:cs="Times New Roman"/>
              </w:rPr>
              <w:t>Неприменима (Отсутствует объект воздействия)</w:t>
            </w:r>
          </w:p>
        </w:tc>
      </w:tr>
      <w:tr w:rsidR="00776777" w:rsidRPr="005D30F0" w14:paraId="55E2E1EB"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26C85156" w14:textId="77777777" w:rsidR="00776777" w:rsidRPr="005D30F0" w:rsidRDefault="00776777"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DE50524" w14:textId="77777777" w:rsidR="00776777" w:rsidRPr="005D30F0" w:rsidRDefault="00776777"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сбоя автоматического управления системой разграничения доступа хранилища больших данных</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6031910" w14:textId="77777777" w:rsidR="00776777" w:rsidRPr="005D30F0" w:rsidRDefault="00776777"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УБИ.148</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FE52C57" w14:textId="2EDCB43D" w:rsidR="00776777" w:rsidRPr="005D30F0" w:rsidRDefault="00776777" w:rsidP="005D30F0">
            <w:pPr>
              <w:jc w:val="both"/>
              <w:rPr>
                <w:rFonts w:cs="Times New Roman"/>
              </w:rPr>
            </w:pPr>
            <w:r w:rsidRPr="005D30F0">
              <w:rPr>
                <w:rFonts w:cs="Times New Roman"/>
              </w:rPr>
              <w:t>Неприменима (Отсутствует объект воздействия)</w:t>
            </w:r>
          </w:p>
        </w:tc>
      </w:tr>
      <w:tr w:rsidR="008F1D92" w:rsidRPr="005D30F0" w14:paraId="38751BC3" w14:textId="77777777" w:rsidTr="00514C7C">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46" w:type="dxa"/>
              <w:bottom w:w="80" w:type="dxa"/>
              <w:right w:w="80" w:type="dxa"/>
            </w:tcMar>
          </w:tcPr>
          <w:p w14:paraId="7C01C5D1" w14:textId="77777777" w:rsidR="008F1D92" w:rsidRPr="005D30F0" w:rsidRDefault="008F1D92" w:rsidP="005D30F0">
            <w:pPr>
              <w:rPr>
                <w:rFonts w:cs="Times New Roman"/>
              </w:rPr>
            </w:pPr>
          </w:p>
        </w:tc>
        <w:tc>
          <w:tcPr>
            <w:tcW w:w="13743" w:type="dxa"/>
            <w:gridSpan w:val="3"/>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1F8FFAB" w14:textId="1FDD261E" w:rsidR="008F1D92" w:rsidRPr="005D30F0" w:rsidRDefault="008F1D92" w:rsidP="00514C7C">
            <w:pPr>
              <w:jc w:val="center"/>
              <w:rPr>
                <w:rFonts w:cs="Times New Roman"/>
              </w:rPr>
            </w:pPr>
            <w:r w:rsidRPr="005D30F0">
              <w:rPr>
                <w:rStyle w:val="aa"/>
                <w:rFonts w:cs="Times New Roman"/>
                <w:b/>
                <w:bCs/>
              </w:rPr>
              <w:t>Угроза НСД к информации, обрабатываемой с использованием суперкомпьютеров</w:t>
            </w:r>
          </w:p>
        </w:tc>
      </w:tr>
      <w:tr w:rsidR="00776777" w:rsidRPr="005D30F0" w14:paraId="3022A823"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7FB6DD1B" w14:textId="77777777" w:rsidR="00776777" w:rsidRPr="005D30F0" w:rsidRDefault="00776777"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54D49C6" w14:textId="77777777" w:rsidR="00776777" w:rsidRPr="005D30F0" w:rsidRDefault="00776777"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использования вычислительных ресурсов суперкомпьютера «паразитными» процессами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113F93D" w14:textId="77777777" w:rsidR="00776777" w:rsidRPr="005D30F0" w:rsidRDefault="00776777"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УБИ.029</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64D5781" w14:textId="4ACF0517" w:rsidR="00776777" w:rsidRPr="005D30F0" w:rsidRDefault="00776777" w:rsidP="005D30F0">
            <w:pPr>
              <w:jc w:val="both"/>
              <w:rPr>
                <w:rFonts w:cs="Times New Roman"/>
              </w:rPr>
            </w:pPr>
            <w:r w:rsidRPr="005D30F0">
              <w:rPr>
                <w:rFonts w:cs="Times New Roman"/>
              </w:rPr>
              <w:t>Неприменима (Отсутствует объект воздействия)</w:t>
            </w:r>
          </w:p>
        </w:tc>
      </w:tr>
      <w:tr w:rsidR="00776777" w:rsidRPr="005D30F0" w14:paraId="1313CA90"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3C990A00" w14:textId="77777777" w:rsidR="00776777" w:rsidRPr="005D30F0" w:rsidRDefault="00776777"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621802F" w14:textId="77777777" w:rsidR="00776777" w:rsidRPr="005D30F0" w:rsidRDefault="00776777"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несанкционированного доступа к сегментам вычислительного поля</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E3F7146" w14:textId="77777777" w:rsidR="00776777" w:rsidRPr="005D30F0" w:rsidRDefault="00776777"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УБИ.082</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2E98157" w14:textId="29E87450" w:rsidR="00776777" w:rsidRPr="005D30F0" w:rsidRDefault="00776777" w:rsidP="005D30F0">
            <w:pPr>
              <w:jc w:val="both"/>
              <w:rPr>
                <w:rFonts w:cs="Times New Roman"/>
              </w:rPr>
            </w:pPr>
            <w:r w:rsidRPr="005D30F0">
              <w:rPr>
                <w:rFonts w:cs="Times New Roman"/>
              </w:rPr>
              <w:t>Неприменима (Отсутствует объект воздействия)</w:t>
            </w:r>
          </w:p>
        </w:tc>
      </w:tr>
      <w:tr w:rsidR="00776777" w:rsidRPr="005D30F0" w14:paraId="75621EE9"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794EB5A0" w14:textId="77777777" w:rsidR="00776777" w:rsidRPr="005D30F0" w:rsidRDefault="00776777"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B9AA79F" w14:textId="77777777" w:rsidR="00776777" w:rsidRPr="005D30F0" w:rsidRDefault="00776777"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отказа в обслуживании системой хранения данных суперкомпьютера</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71D5933" w14:textId="77777777" w:rsidR="00776777" w:rsidRPr="005D30F0" w:rsidRDefault="00776777"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УБИ.106</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BF3DC96" w14:textId="2FB0EBAE" w:rsidR="00776777" w:rsidRPr="005D30F0" w:rsidRDefault="00776777" w:rsidP="005D30F0">
            <w:pPr>
              <w:jc w:val="both"/>
              <w:rPr>
                <w:rFonts w:cs="Times New Roman"/>
              </w:rPr>
            </w:pPr>
            <w:r w:rsidRPr="005D30F0">
              <w:rPr>
                <w:rFonts w:cs="Times New Roman"/>
              </w:rPr>
              <w:t>Неприменима (Отсутствует объект воздействия)</w:t>
            </w:r>
          </w:p>
        </w:tc>
      </w:tr>
      <w:tr w:rsidR="00776777" w:rsidRPr="005D30F0" w14:paraId="5D2D5F6C"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5048C83B" w14:textId="77777777" w:rsidR="00776777" w:rsidRPr="005D30F0" w:rsidRDefault="00776777"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3365561" w14:textId="77777777" w:rsidR="00776777" w:rsidRPr="005D30F0" w:rsidRDefault="00776777"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прямого обращения к памяти вычислительного поля суперкомпьютера</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6762AD4" w14:textId="77777777" w:rsidR="00776777" w:rsidRPr="005D30F0" w:rsidRDefault="00776777"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УБИ.146</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E55D086" w14:textId="1F16D674" w:rsidR="00776777" w:rsidRPr="005D30F0" w:rsidRDefault="00776777" w:rsidP="005D30F0">
            <w:pPr>
              <w:jc w:val="both"/>
              <w:rPr>
                <w:rFonts w:cs="Times New Roman"/>
              </w:rPr>
            </w:pPr>
            <w:r w:rsidRPr="005D30F0">
              <w:rPr>
                <w:rFonts w:cs="Times New Roman"/>
              </w:rPr>
              <w:t>Неприменима (Отсутствует объект воздействия)</w:t>
            </w:r>
          </w:p>
        </w:tc>
      </w:tr>
      <w:tr w:rsidR="00776777" w:rsidRPr="005D30F0" w14:paraId="6F034BF5" w14:textId="77777777" w:rsidTr="00052AC9">
        <w:tblPrEx>
          <w:shd w:val="clear" w:color="auto" w:fill="CED7E7"/>
        </w:tblPrEx>
        <w:trPr>
          <w:trHeight w:val="119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30B29BA9" w14:textId="77777777" w:rsidR="00776777" w:rsidRPr="005D30F0" w:rsidRDefault="00776777"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F0A6BAC" w14:textId="77777777" w:rsidR="00776777" w:rsidRPr="005D30F0" w:rsidRDefault="00776777"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чрезмерного использования вычислительных ресурсов суперкомпьютера в ходе интенсивного обмена межпроцессорными сообщениями</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DD1980C" w14:textId="77777777" w:rsidR="00776777" w:rsidRPr="005D30F0" w:rsidRDefault="00776777"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УБИ.161</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CC2FA25" w14:textId="603AEB19" w:rsidR="00776777" w:rsidRPr="005D30F0" w:rsidRDefault="00776777" w:rsidP="005D30F0">
            <w:pPr>
              <w:jc w:val="both"/>
              <w:rPr>
                <w:rFonts w:cs="Times New Roman"/>
              </w:rPr>
            </w:pPr>
            <w:r w:rsidRPr="005D30F0">
              <w:rPr>
                <w:rFonts w:cs="Times New Roman"/>
              </w:rPr>
              <w:t>Неприменима (Отсутствует объект воздействия)</w:t>
            </w:r>
          </w:p>
        </w:tc>
      </w:tr>
      <w:tr w:rsidR="008F1D92" w:rsidRPr="005D30F0" w14:paraId="5C2A4DF9" w14:textId="77777777" w:rsidTr="00514C7C">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46" w:type="dxa"/>
              <w:bottom w:w="80" w:type="dxa"/>
              <w:right w:w="80" w:type="dxa"/>
            </w:tcMar>
          </w:tcPr>
          <w:p w14:paraId="6C85F322" w14:textId="77777777" w:rsidR="008F1D92" w:rsidRPr="005D30F0" w:rsidRDefault="008F1D92" w:rsidP="005D30F0">
            <w:pPr>
              <w:rPr>
                <w:rFonts w:cs="Times New Roman"/>
              </w:rPr>
            </w:pPr>
          </w:p>
        </w:tc>
        <w:tc>
          <w:tcPr>
            <w:tcW w:w="13743" w:type="dxa"/>
            <w:gridSpan w:val="3"/>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311C7CA" w14:textId="644B0C98" w:rsidR="008F1D92" w:rsidRPr="005D30F0" w:rsidRDefault="008F1D92" w:rsidP="00514C7C">
            <w:pPr>
              <w:jc w:val="center"/>
              <w:rPr>
                <w:rFonts w:cs="Times New Roman"/>
              </w:rPr>
            </w:pPr>
            <w:r w:rsidRPr="005D30F0">
              <w:rPr>
                <w:rStyle w:val="aa"/>
                <w:rFonts w:cs="Times New Roman"/>
                <w:b/>
                <w:bCs/>
              </w:rPr>
              <w:t>Угроза НСД к информации, обрабатываемой с использованием мобильных устройств</w:t>
            </w:r>
          </w:p>
        </w:tc>
      </w:tr>
      <w:tr w:rsidR="005B6057" w:rsidRPr="005D30F0" w14:paraId="58518E09"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5DFE2F23" w14:textId="77777777" w:rsidR="005B6057" w:rsidRPr="005D30F0" w:rsidRDefault="005B6057"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B632ED9" w14:textId="77777777" w:rsidR="005B6057" w:rsidRPr="005D30F0" w:rsidRDefault="005B6057"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агрегирования данных, обрабатываемых с помощью мобильного устройства</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7093292" w14:textId="77777777" w:rsidR="005B6057" w:rsidRPr="005D30F0" w:rsidRDefault="005B6057"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УБИ.184</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6E5C8B5" w14:textId="7434D311" w:rsidR="005B6057" w:rsidRPr="005D30F0" w:rsidRDefault="005B6057" w:rsidP="005D30F0">
            <w:pPr>
              <w:jc w:val="both"/>
              <w:rPr>
                <w:rFonts w:cs="Times New Roman"/>
              </w:rPr>
            </w:pPr>
            <w:r w:rsidRPr="005D30F0">
              <w:rPr>
                <w:rFonts w:cs="Times New Roman"/>
              </w:rPr>
              <w:t>Применима</w:t>
            </w:r>
          </w:p>
        </w:tc>
      </w:tr>
      <w:tr w:rsidR="005B6057" w:rsidRPr="005D30F0" w14:paraId="30A7F825"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4BC2D7A5" w14:textId="77777777" w:rsidR="005B6057" w:rsidRPr="005D30F0" w:rsidRDefault="005B6057"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CD7AFC2" w14:textId="77777777" w:rsidR="005B6057" w:rsidRPr="005D30F0" w:rsidRDefault="005B6057"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несанкционированного использования привилегированных функций мобильного устройства</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97E5EA6" w14:textId="77777777" w:rsidR="005B6057" w:rsidRPr="005D30F0" w:rsidRDefault="005B6057"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УБИ.194</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001D07D" w14:textId="7EFA9587" w:rsidR="005B6057" w:rsidRPr="005D30F0" w:rsidRDefault="005B6057" w:rsidP="005D30F0">
            <w:pPr>
              <w:jc w:val="both"/>
              <w:rPr>
                <w:rFonts w:cs="Times New Roman"/>
              </w:rPr>
            </w:pPr>
            <w:r w:rsidRPr="005D30F0">
              <w:rPr>
                <w:rFonts w:cs="Times New Roman"/>
              </w:rPr>
              <w:t>Применима</w:t>
            </w:r>
          </w:p>
        </w:tc>
      </w:tr>
      <w:tr w:rsidR="005B6057" w:rsidRPr="005D30F0" w14:paraId="35681B94"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36E767C7" w14:textId="77777777" w:rsidR="005B6057" w:rsidRPr="005D30F0" w:rsidRDefault="005B6057"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68509F1" w14:textId="77777777" w:rsidR="005B6057" w:rsidRPr="005D30F0" w:rsidRDefault="005B6057"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контроля вредоносной программой списка приложений, запущенных на мобильном устройстве</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8DB5BCA" w14:textId="77777777" w:rsidR="005B6057" w:rsidRPr="005D30F0" w:rsidRDefault="005B6057"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УБИ.196</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25D03D0" w14:textId="268C370B" w:rsidR="005B6057" w:rsidRPr="005D30F0" w:rsidRDefault="005B6057" w:rsidP="005D30F0">
            <w:pPr>
              <w:jc w:val="both"/>
              <w:rPr>
                <w:rFonts w:cs="Times New Roman"/>
              </w:rPr>
            </w:pPr>
            <w:r w:rsidRPr="005D30F0">
              <w:rPr>
                <w:rFonts w:cs="Times New Roman"/>
              </w:rPr>
              <w:t>Применима</w:t>
            </w:r>
          </w:p>
        </w:tc>
      </w:tr>
      <w:tr w:rsidR="005B6057" w:rsidRPr="005D30F0" w14:paraId="78C3D82B"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75F6CE82" w14:textId="77777777" w:rsidR="005B6057" w:rsidRPr="005D30F0" w:rsidRDefault="005B6057"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85D57F3" w14:textId="77777777" w:rsidR="005B6057" w:rsidRPr="005D30F0" w:rsidRDefault="005B6057"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перехвата управления мобильного устройства при использовании виртуальных голосовых ассистентов</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003CF88" w14:textId="77777777" w:rsidR="005B6057" w:rsidRPr="005D30F0" w:rsidRDefault="005B6057"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УБИ.199</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D3D6E78" w14:textId="2A8849EA" w:rsidR="005B6057" w:rsidRPr="005D30F0" w:rsidRDefault="005B6057" w:rsidP="005D30F0">
            <w:pPr>
              <w:jc w:val="both"/>
              <w:rPr>
                <w:rFonts w:cs="Times New Roman"/>
              </w:rPr>
            </w:pPr>
            <w:r w:rsidRPr="005D30F0">
              <w:rPr>
                <w:rFonts w:cs="Times New Roman"/>
              </w:rPr>
              <w:t>Применима</w:t>
            </w:r>
          </w:p>
        </w:tc>
      </w:tr>
      <w:tr w:rsidR="005B6057" w:rsidRPr="005D30F0" w14:paraId="7C5F3CDC"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0C48DD04" w14:textId="77777777" w:rsidR="005B6057" w:rsidRPr="005D30F0" w:rsidRDefault="005B6057"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2538B70" w14:textId="77777777" w:rsidR="005B6057" w:rsidRPr="005D30F0" w:rsidRDefault="005B6057"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хищения информации с мобильного устройства при использовании виртуальных голосовых ассистентов</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A192F3D" w14:textId="77777777" w:rsidR="005B6057" w:rsidRPr="005D30F0" w:rsidRDefault="005B6057"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УБИ.200</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336120C" w14:textId="67C1E401" w:rsidR="005B6057" w:rsidRPr="005D30F0" w:rsidRDefault="005B6057" w:rsidP="005D30F0">
            <w:pPr>
              <w:jc w:val="both"/>
              <w:rPr>
                <w:rFonts w:cs="Times New Roman"/>
              </w:rPr>
            </w:pPr>
            <w:r w:rsidRPr="005D30F0">
              <w:rPr>
                <w:rFonts w:cs="Times New Roman"/>
              </w:rPr>
              <w:t>Применима</w:t>
            </w:r>
          </w:p>
        </w:tc>
      </w:tr>
      <w:tr w:rsidR="005B6057" w:rsidRPr="005D30F0" w14:paraId="5B9FEDA6"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6CAEB057" w14:textId="77777777" w:rsidR="005B6057" w:rsidRPr="005D30F0" w:rsidRDefault="005B6057"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4AFF385" w14:textId="77777777" w:rsidR="005B6057" w:rsidRPr="005D30F0" w:rsidRDefault="005B6057"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несанкционированной установки приложений на мобильные устройства</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D1DD6CF" w14:textId="77777777" w:rsidR="005B6057" w:rsidRPr="005D30F0" w:rsidRDefault="005B6057"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УБИ.202</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CC6A475" w14:textId="3044F786" w:rsidR="005B6057" w:rsidRPr="005D30F0" w:rsidRDefault="005B6057" w:rsidP="005D30F0">
            <w:pPr>
              <w:jc w:val="both"/>
              <w:rPr>
                <w:rFonts w:cs="Times New Roman"/>
              </w:rPr>
            </w:pPr>
            <w:r w:rsidRPr="005D30F0">
              <w:rPr>
                <w:rFonts w:cs="Times New Roman"/>
              </w:rPr>
              <w:t>Применима</w:t>
            </w:r>
          </w:p>
        </w:tc>
      </w:tr>
      <w:tr w:rsidR="008F1D92" w:rsidRPr="005D30F0" w14:paraId="00283DBE" w14:textId="77777777" w:rsidTr="00514C7C">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46" w:type="dxa"/>
              <w:bottom w:w="80" w:type="dxa"/>
              <w:right w:w="80" w:type="dxa"/>
            </w:tcMar>
          </w:tcPr>
          <w:p w14:paraId="216CEEA5" w14:textId="77777777" w:rsidR="008F1D92" w:rsidRPr="005D30F0" w:rsidRDefault="008F1D92" w:rsidP="005D30F0">
            <w:pPr>
              <w:rPr>
                <w:rFonts w:cs="Times New Roman"/>
              </w:rPr>
            </w:pPr>
          </w:p>
        </w:tc>
        <w:tc>
          <w:tcPr>
            <w:tcW w:w="13743" w:type="dxa"/>
            <w:gridSpan w:val="3"/>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4B573CC" w14:textId="45CFC264" w:rsidR="008F1D92" w:rsidRPr="005D30F0" w:rsidRDefault="008F1D92" w:rsidP="00514C7C">
            <w:pPr>
              <w:jc w:val="center"/>
              <w:rPr>
                <w:rFonts w:cs="Times New Roman"/>
              </w:rPr>
            </w:pPr>
            <w:r w:rsidRPr="005D30F0">
              <w:rPr>
                <w:rStyle w:val="aa"/>
                <w:rFonts w:cs="Times New Roman"/>
                <w:b/>
                <w:bCs/>
              </w:rPr>
              <w:t>Угроза НСД к информации, обрабатываемой с использованием технологий машинного обучения</w:t>
            </w:r>
          </w:p>
        </w:tc>
      </w:tr>
      <w:tr w:rsidR="00776777" w:rsidRPr="005D30F0" w14:paraId="4A7CA194"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22D55354" w14:textId="77777777" w:rsidR="00776777" w:rsidRPr="005D30F0" w:rsidRDefault="00776777"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CEA84EC" w14:textId="77777777" w:rsidR="00776777" w:rsidRPr="005D30F0" w:rsidRDefault="00776777"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раскрытия информации о модели машинного обучения</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BFA3DED" w14:textId="77777777" w:rsidR="00776777" w:rsidRPr="005D30F0" w:rsidRDefault="00776777"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УБИ.218</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A26B864" w14:textId="732D9469" w:rsidR="00776777" w:rsidRPr="005D30F0" w:rsidRDefault="00776777" w:rsidP="005D30F0">
            <w:pPr>
              <w:jc w:val="both"/>
              <w:rPr>
                <w:rFonts w:cs="Times New Roman"/>
              </w:rPr>
            </w:pPr>
            <w:r w:rsidRPr="005D30F0">
              <w:rPr>
                <w:rFonts w:cs="Times New Roman"/>
              </w:rPr>
              <w:t>Неприменима (Отсутствует объект воздействия)</w:t>
            </w:r>
          </w:p>
        </w:tc>
      </w:tr>
      <w:tr w:rsidR="00776777" w:rsidRPr="005D30F0" w14:paraId="2BCEDE88"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2A4F8F05" w14:textId="77777777" w:rsidR="00776777" w:rsidRPr="005D30F0" w:rsidRDefault="00776777"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92E8E01" w14:textId="77777777" w:rsidR="00776777" w:rsidRPr="005D30F0" w:rsidRDefault="00776777"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хищения обучающих данных</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A0A9861" w14:textId="77777777" w:rsidR="00776777" w:rsidRPr="005D30F0" w:rsidRDefault="00776777"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УБИ.219</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38476D0" w14:textId="3643CD53" w:rsidR="00776777" w:rsidRPr="005D30F0" w:rsidRDefault="00776777" w:rsidP="005D30F0">
            <w:pPr>
              <w:jc w:val="both"/>
              <w:rPr>
                <w:rFonts w:cs="Times New Roman"/>
              </w:rPr>
            </w:pPr>
            <w:r w:rsidRPr="005D30F0">
              <w:rPr>
                <w:rFonts w:cs="Times New Roman"/>
              </w:rPr>
              <w:t>Неприменима (Отсутствует объект воздействия)</w:t>
            </w:r>
          </w:p>
        </w:tc>
      </w:tr>
      <w:tr w:rsidR="00776777" w:rsidRPr="005D30F0" w14:paraId="2FEF2271"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3A3BE07F" w14:textId="77777777" w:rsidR="00776777" w:rsidRPr="005D30F0" w:rsidRDefault="00776777"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62040DB" w14:textId="77777777" w:rsidR="00776777" w:rsidRPr="005D30F0" w:rsidRDefault="00776777"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нарушения функционирования («обхода») средств, реализующих технологии искусственного интеллекта</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E64C76F" w14:textId="77777777" w:rsidR="00776777" w:rsidRPr="005D30F0" w:rsidRDefault="00776777"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УБИ.220</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B43B7CE" w14:textId="516B74D5" w:rsidR="00776777" w:rsidRPr="005D30F0" w:rsidRDefault="00776777" w:rsidP="005D30F0">
            <w:pPr>
              <w:jc w:val="both"/>
              <w:rPr>
                <w:rFonts w:cs="Times New Roman"/>
              </w:rPr>
            </w:pPr>
            <w:r w:rsidRPr="005D30F0">
              <w:rPr>
                <w:rFonts w:cs="Times New Roman"/>
              </w:rPr>
              <w:t>Неприменима (Отсутствует объект воздействия)</w:t>
            </w:r>
          </w:p>
        </w:tc>
      </w:tr>
      <w:tr w:rsidR="00776777" w:rsidRPr="005D30F0" w14:paraId="687D7B6C" w14:textId="77777777" w:rsidTr="00052AC9">
        <w:tblPrEx>
          <w:shd w:val="clear" w:color="auto" w:fill="CED7E7"/>
        </w:tblPrEx>
        <w:trPr>
          <w:trHeight w:val="745"/>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04092345" w14:textId="77777777" w:rsidR="00776777" w:rsidRPr="005D30F0" w:rsidRDefault="00776777"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D9AB5DA" w14:textId="77777777" w:rsidR="00776777" w:rsidRPr="005D30F0" w:rsidRDefault="00776777"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модификации модели машинного обучения путем искажения («отравления») обучающих данных</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33F5757" w14:textId="77777777" w:rsidR="00776777" w:rsidRPr="005D30F0" w:rsidRDefault="00776777"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УБИ.221</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0069B38" w14:textId="6E0EB5B6" w:rsidR="00776777" w:rsidRPr="005D30F0" w:rsidRDefault="00776777" w:rsidP="005D30F0">
            <w:pPr>
              <w:jc w:val="both"/>
              <w:rPr>
                <w:rFonts w:cs="Times New Roman"/>
              </w:rPr>
            </w:pPr>
            <w:r w:rsidRPr="005D30F0">
              <w:rPr>
                <w:rFonts w:cs="Times New Roman"/>
              </w:rPr>
              <w:t>Неприменима (Отсутствует объект воздействия)</w:t>
            </w:r>
          </w:p>
        </w:tc>
      </w:tr>
      <w:tr w:rsidR="00776777" w:rsidRPr="005D30F0" w14:paraId="2B8C3CD7" w14:textId="77777777" w:rsidTr="00052AC9">
        <w:tblPrEx>
          <w:shd w:val="clear" w:color="auto" w:fill="CED7E7"/>
        </w:tblPrEx>
        <w:trPr>
          <w:trHeight w:val="300"/>
          <w:jc w:val="center"/>
        </w:trPr>
        <w:tc>
          <w:tcPr>
            <w:tcW w:w="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752" w:type="dxa"/>
              <w:bottom w:w="80" w:type="dxa"/>
              <w:right w:w="80" w:type="dxa"/>
            </w:tcMar>
          </w:tcPr>
          <w:p w14:paraId="30F4D466" w14:textId="77777777" w:rsidR="00776777" w:rsidRPr="005D30F0" w:rsidRDefault="00776777" w:rsidP="005D30F0">
            <w:pPr>
              <w:rPr>
                <w:rFonts w:cs="Times New Roman"/>
              </w:rPr>
            </w:pP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B8511B1" w14:textId="77777777" w:rsidR="00776777" w:rsidRPr="005D30F0" w:rsidRDefault="00776777" w:rsidP="005D30F0">
            <w:pPr>
              <w:pStyle w:val="af4"/>
              <w:widowControl/>
              <w:shd w:val="clear" w:color="auto" w:fill="FFFFFF"/>
              <w:spacing w:before="0" w:after="0"/>
              <w:rPr>
                <w:rFonts w:cs="Times New Roman"/>
                <w:sz w:val="28"/>
                <w:szCs w:val="28"/>
              </w:rPr>
            </w:pPr>
            <w:r w:rsidRPr="005D30F0">
              <w:rPr>
                <w:rStyle w:val="aa"/>
                <w:rFonts w:cs="Times New Roman"/>
                <w:sz w:val="28"/>
                <w:szCs w:val="28"/>
              </w:rPr>
              <w:t>Угроза подмены модели машинного обучения</w:t>
            </w:r>
          </w:p>
        </w:tc>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B047576" w14:textId="77777777" w:rsidR="00776777" w:rsidRPr="005D30F0" w:rsidRDefault="00776777" w:rsidP="00514C7C">
            <w:pPr>
              <w:pStyle w:val="af4"/>
              <w:widowControl/>
              <w:shd w:val="clear" w:color="auto" w:fill="FFFFFF"/>
              <w:spacing w:before="0" w:after="0"/>
              <w:jc w:val="center"/>
              <w:rPr>
                <w:rFonts w:cs="Times New Roman"/>
                <w:sz w:val="28"/>
                <w:szCs w:val="28"/>
              </w:rPr>
            </w:pPr>
            <w:r w:rsidRPr="005D30F0">
              <w:rPr>
                <w:rStyle w:val="aa"/>
                <w:rFonts w:cs="Times New Roman"/>
                <w:sz w:val="28"/>
                <w:szCs w:val="28"/>
              </w:rPr>
              <w:t>УБИ.222</w:t>
            </w:r>
          </w:p>
        </w:tc>
        <w:tc>
          <w:tcPr>
            <w:tcW w:w="485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51B189D" w14:textId="40E76228" w:rsidR="00776777" w:rsidRPr="005D30F0" w:rsidRDefault="00776777" w:rsidP="005D30F0">
            <w:pPr>
              <w:jc w:val="both"/>
              <w:rPr>
                <w:rFonts w:cs="Times New Roman"/>
              </w:rPr>
            </w:pPr>
            <w:r w:rsidRPr="005D30F0">
              <w:rPr>
                <w:rFonts w:cs="Times New Roman"/>
              </w:rPr>
              <w:t>Неприменима (Отсутствует объект воздействия)</w:t>
            </w:r>
          </w:p>
        </w:tc>
      </w:tr>
    </w:tbl>
    <w:p w14:paraId="3E06DD0C" w14:textId="77777777" w:rsidR="006A0FFA" w:rsidRPr="005D30F0" w:rsidRDefault="006A0FFA" w:rsidP="005D30F0">
      <w:pPr>
        <w:pStyle w:val="12"/>
        <w:widowControl w:val="0"/>
        <w:spacing w:before="0" w:after="0"/>
        <w:ind w:left="0"/>
        <w:jc w:val="center"/>
        <w:rPr>
          <w:rStyle w:val="aa"/>
          <w:rFonts w:ascii="Times New Roman" w:eastAsia="Times New Roman" w:hAnsi="Times New Roman" w:cs="Times New Roman"/>
        </w:rPr>
      </w:pPr>
    </w:p>
    <w:p w14:paraId="285AE024" w14:textId="77777777" w:rsidR="006A0FFA" w:rsidRPr="005D30F0" w:rsidRDefault="006A0FFA" w:rsidP="005D30F0">
      <w:pPr>
        <w:pStyle w:val="a7"/>
        <w:shd w:val="clear" w:color="auto" w:fill="FFFFFF"/>
        <w:spacing w:line="240" w:lineRule="auto"/>
        <w:rPr>
          <w:rFonts w:cs="Times New Roman"/>
        </w:rPr>
        <w:sectPr w:rsidR="006A0FFA" w:rsidRPr="005D30F0" w:rsidSect="003E3DF0">
          <w:headerReference w:type="default" r:id="rId20"/>
          <w:footerReference w:type="default" r:id="rId21"/>
          <w:pgSz w:w="16840" w:h="11900" w:orient="landscape"/>
          <w:pgMar w:top="1361" w:right="1418" w:bottom="680" w:left="567" w:header="284" w:footer="113" w:gutter="0"/>
          <w:cols w:space="720"/>
          <w:docGrid w:linePitch="381"/>
        </w:sectPr>
      </w:pPr>
    </w:p>
    <w:p w14:paraId="41558332" w14:textId="77777777" w:rsidR="006A0FFA" w:rsidRPr="005D30F0" w:rsidRDefault="00000000" w:rsidP="003A5973">
      <w:pPr>
        <w:pStyle w:val="1"/>
        <w:numPr>
          <w:ilvl w:val="0"/>
          <w:numId w:val="55"/>
        </w:numPr>
        <w:shd w:val="clear" w:color="auto" w:fill="FFFFFF"/>
        <w:spacing w:before="0" w:after="0" w:line="240" w:lineRule="auto"/>
        <w:ind w:left="0" w:firstLine="709"/>
      </w:pPr>
      <w:bookmarkStart w:id="59" w:name="_Toc21"/>
      <w:r w:rsidRPr="005D30F0">
        <w:rPr>
          <w:rStyle w:val="aa"/>
        </w:rPr>
        <w:lastRenderedPageBreak/>
        <w:t>Перечень принятых сокращений</w:t>
      </w:r>
      <w:bookmarkEnd w:id="59"/>
    </w:p>
    <w:p w14:paraId="0896DEE6" w14:textId="77777777" w:rsidR="006A0FFA" w:rsidRDefault="00000000" w:rsidP="003A5973">
      <w:pPr>
        <w:pStyle w:val="24"/>
        <w:numPr>
          <w:ilvl w:val="1"/>
          <w:numId w:val="18"/>
        </w:numPr>
        <w:shd w:val="clear" w:color="auto" w:fill="FFFFFF"/>
        <w:spacing w:before="0" w:line="240" w:lineRule="auto"/>
        <w:ind w:left="0" w:firstLine="709"/>
        <w:rPr>
          <w:rStyle w:val="aa"/>
          <w:rFonts w:cs="Times New Roman"/>
        </w:rPr>
      </w:pPr>
      <w:r w:rsidRPr="005D30F0">
        <w:rPr>
          <w:rStyle w:val="aa"/>
          <w:rFonts w:cs="Times New Roman"/>
        </w:rPr>
        <w:t>В настоящем документе приняты следующие сокращения:</w:t>
      </w:r>
    </w:p>
    <w:p w14:paraId="30814114" w14:textId="77777777" w:rsidR="00D05E7D" w:rsidRPr="005D30F0" w:rsidRDefault="00D05E7D" w:rsidP="00570B18">
      <w:pPr>
        <w:pStyle w:val="24"/>
        <w:shd w:val="clear" w:color="auto" w:fill="FFFFFF"/>
        <w:tabs>
          <w:tab w:val="clear" w:pos="1560"/>
        </w:tabs>
        <w:spacing w:before="0" w:line="240" w:lineRule="auto"/>
        <w:ind w:firstLine="0"/>
        <w:rPr>
          <w:rFonts w:cs="Times New Roman"/>
        </w:rPr>
      </w:pPr>
    </w:p>
    <w:tbl>
      <w:tblPr>
        <w:tblStyle w:val="TableNormal"/>
        <w:tblW w:w="9915" w:type="dxa"/>
        <w:tblInd w:w="3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14"/>
        <w:gridCol w:w="608"/>
        <w:gridCol w:w="6693"/>
      </w:tblGrid>
      <w:tr w:rsidR="006A0FFA" w:rsidRPr="005D30F0" w14:paraId="4541F52E" w14:textId="77777777">
        <w:trPr>
          <w:trHeight w:val="309"/>
        </w:trPr>
        <w:tc>
          <w:tcPr>
            <w:tcW w:w="2613" w:type="dxa"/>
            <w:tcBorders>
              <w:top w:val="nil"/>
              <w:left w:val="nil"/>
              <w:bottom w:val="nil"/>
              <w:right w:val="nil"/>
            </w:tcBorders>
            <w:shd w:val="clear" w:color="auto" w:fill="auto"/>
            <w:tcMar>
              <w:top w:w="80" w:type="dxa"/>
              <w:left w:w="80" w:type="dxa"/>
              <w:bottom w:w="80" w:type="dxa"/>
              <w:right w:w="80" w:type="dxa"/>
            </w:tcMar>
            <w:vAlign w:val="center"/>
          </w:tcPr>
          <w:p w14:paraId="1EF1C6D8" w14:textId="77777777" w:rsidR="006A0FFA" w:rsidRPr="00C9274A" w:rsidRDefault="00000000" w:rsidP="008B37E4">
            <w:pPr>
              <w:shd w:val="clear" w:color="auto" w:fill="FFFFFF"/>
              <w:jc w:val="both"/>
              <w:rPr>
                <w:rFonts w:cs="Times New Roman"/>
                <w:b/>
                <w:bCs/>
              </w:rPr>
            </w:pPr>
            <w:r w:rsidRPr="00C9274A">
              <w:rPr>
                <w:rStyle w:val="aa"/>
                <w:rFonts w:cs="Times New Roman"/>
                <w:b/>
                <w:bCs/>
              </w:rPr>
              <w:t>АРМ</w:t>
            </w:r>
          </w:p>
        </w:tc>
        <w:tc>
          <w:tcPr>
            <w:tcW w:w="608" w:type="dxa"/>
            <w:tcBorders>
              <w:top w:val="nil"/>
              <w:left w:val="nil"/>
              <w:bottom w:val="nil"/>
              <w:right w:val="nil"/>
            </w:tcBorders>
            <w:shd w:val="clear" w:color="auto" w:fill="auto"/>
            <w:tcMar>
              <w:top w:w="80" w:type="dxa"/>
              <w:left w:w="80" w:type="dxa"/>
              <w:bottom w:w="80" w:type="dxa"/>
              <w:right w:w="80" w:type="dxa"/>
            </w:tcMar>
            <w:vAlign w:val="center"/>
          </w:tcPr>
          <w:p w14:paraId="3C66032B" w14:textId="77777777" w:rsidR="006A0FFA" w:rsidRPr="005D30F0" w:rsidRDefault="00000000" w:rsidP="008B37E4">
            <w:pPr>
              <w:shd w:val="clear" w:color="auto" w:fill="FFFFFF"/>
              <w:jc w:val="both"/>
              <w:rPr>
                <w:rFonts w:cs="Times New Roman"/>
              </w:rPr>
            </w:pPr>
            <w:r w:rsidRPr="005D30F0">
              <w:rPr>
                <w:rStyle w:val="aa"/>
                <w:rFonts w:cs="Times New Roman"/>
              </w:rPr>
              <w:t>–</w:t>
            </w:r>
          </w:p>
        </w:tc>
        <w:tc>
          <w:tcPr>
            <w:tcW w:w="6692" w:type="dxa"/>
            <w:tcBorders>
              <w:top w:val="nil"/>
              <w:left w:val="nil"/>
              <w:bottom w:val="nil"/>
              <w:right w:val="nil"/>
            </w:tcBorders>
            <w:shd w:val="clear" w:color="auto" w:fill="auto"/>
            <w:tcMar>
              <w:top w:w="80" w:type="dxa"/>
              <w:left w:w="80" w:type="dxa"/>
              <w:bottom w:w="80" w:type="dxa"/>
              <w:right w:w="80" w:type="dxa"/>
            </w:tcMar>
            <w:vAlign w:val="center"/>
          </w:tcPr>
          <w:p w14:paraId="30945307" w14:textId="37CFFD97" w:rsidR="006A0FFA" w:rsidRPr="005D30F0" w:rsidRDefault="00F44E81" w:rsidP="008B37E4">
            <w:pPr>
              <w:shd w:val="clear" w:color="auto" w:fill="FFFFFF"/>
              <w:jc w:val="both"/>
              <w:rPr>
                <w:rFonts w:cs="Times New Roman"/>
              </w:rPr>
            </w:pPr>
            <w:r w:rsidRPr="005D30F0">
              <w:rPr>
                <w:rStyle w:val="aa"/>
                <w:rFonts w:cs="Times New Roman"/>
              </w:rPr>
              <w:t>Автоматизированное Рабочее Место</w:t>
            </w:r>
          </w:p>
        </w:tc>
      </w:tr>
      <w:tr w:rsidR="006A0FFA" w:rsidRPr="005D30F0" w14:paraId="6EF3ED84" w14:textId="77777777">
        <w:trPr>
          <w:trHeight w:val="309"/>
        </w:trPr>
        <w:tc>
          <w:tcPr>
            <w:tcW w:w="2613" w:type="dxa"/>
            <w:tcBorders>
              <w:top w:val="nil"/>
              <w:left w:val="nil"/>
              <w:bottom w:val="nil"/>
              <w:right w:val="nil"/>
            </w:tcBorders>
            <w:shd w:val="clear" w:color="auto" w:fill="auto"/>
            <w:tcMar>
              <w:top w:w="80" w:type="dxa"/>
              <w:left w:w="80" w:type="dxa"/>
              <w:bottom w:w="80" w:type="dxa"/>
              <w:right w:w="80" w:type="dxa"/>
            </w:tcMar>
            <w:vAlign w:val="center"/>
          </w:tcPr>
          <w:p w14:paraId="0E67C40D" w14:textId="77777777" w:rsidR="006A0FFA" w:rsidRPr="00C9274A" w:rsidRDefault="00000000" w:rsidP="008B37E4">
            <w:pPr>
              <w:shd w:val="clear" w:color="auto" w:fill="FFFFFF"/>
              <w:jc w:val="both"/>
              <w:rPr>
                <w:rFonts w:cs="Times New Roman"/>
                <w:b/>
                <w:bCs/>
              </w:rPr>
            </w:pPr>
            <w:r w:rsidRPr="00C9274A">
              <w:rPr>
                <w:rStyle w:val="aa"/>
                <w:rFonts w:cs="Times New Roman"/>
                <w:b/>
                <w:bCs/>
              </w:rPr>
              <w:t>ИС</w:t>
            </w:r>
          </w:p>
        </w:tc>
        <w:tc>
          <w:tcPr>
            <w:tcW w:w="608" w:type="dxa"/>
            <w:tcBorders>
              <w:top w:val="nil"/>
              <w:left w:val="nil"/>
              <w:bottom w:val="nil"/>
              <w:right w:val="nil"/>
            </w:tcBorders>
            <w:shd w:val="clear" w:color="auto" w:fill="auto"/>
            <w:tcMar>
              <w:top w:w="80" w:type="dxa"/>
              <w:left w:w="80" w:type="dxa"/>
              <w:bottom w:w="80" w:type="dxa"/>
              <w:right w:w="80" w:type="dxa"/>
            </w:tcMar>
            <w:vAlign w:val="center"/>
          </w:tcPr>
          <w:p w14:paraId="3DD8CE23" w14:textId="77777777" w:rsidR="006A0FFA" w:rsidRPr="005D30F0" w:rsidRDefault="00000000" w:rsidP="008B37E4">
            <w:pPr>
              <w:shd w:val="clear" w:color="auto" w:fill="FFFFFF"/>
              <w:jc w:val="both"/>
              <w:rPr>
                <w:rFonts w:cs="Times New Roman"/>
              </w:rPr>
            </w:pPr>
            <w:r w:rsidRPr="005D30F0">
              <w:rPr>
                <w:rStyle w:val="aa"/>
                <w:rFonts w:cs="Times New Roman"/>
              </w:rPr>
              <w:t>–</w:t>
            </w:r>
          </w:p>
        </w:tc>
        <w:tc>
          <w:tcPr>
            <w:tcW w:w="6692" w:type="dxa"/>
            <w:tcBorders>
              <w:top w:val="nil"/>
              <w:left w:val="nil"/>
              <w:bottom w:val="nil"/>
              <w:right w:val="nil"/>
            </w:tcBorders>
            <w:shd w:val="clear" w:color="auto" w:fill="auto"/>
            <w:tcMar>
              <w:top w:w="80" w:type="dxa"/>
              <w:left w:w="80" w:type="dxa"/>
              <w:bottom w:w="80" w:type="dxa"/>
              <w:right w:w="80" w:type="dxa"/>
            </w:tcMar>
            <w:vAlign w:val="center"/>
          </w:tcPr>
          <w:p w14:paraId="4168DD05" w14:textId="5B5216F6" w:rsidR="006A0FFA" w:rsidRPr="005D30F0" w:rsidRDefault="00F44E81" w:rsidP="008B37E4">
            <w:pPr>
              <w:shd w:val="clear" w:color="auto" w:fill="FFFFFF"/>
              <w:jc w:val="both"/>
              <w:rPr>
                <w:rFonts w:cs="Times New Roman"/>
              </w:rPr>
            </w:pPr>
            <w:r w:rsidRPr="005D30F0">
              <w:rPr>
                <w:rStyle w:val="aa"/>
                <w:rFonts w:cs="Times New Roman"/>
              </w:rPr>
              <w:t>Информационная Система</w:t>
            </w:r>
          </w:p>
        </w:tc>
      </w:tr>
      <w:tr w:rsidR="006A0FFA" w:rsidRPr="005D30F0" w14:paraId="6E02583F" w14:textId="77777777">
        <w:trPr>
          <w:trHeight w:val="309"/>
        </w:trPr>
        <w:tc>
          <w:tcPr>
            <w:tcW w:w="2613" w:type="dxa"/>
            <w:tcBorders>
              <w:top w:val="nil"/>
              <w:left w:val="nil"/>
              <w:bottom w:val="nil"/>
              <w:right w:val="nil"/>
            </w:tcBorders>
            <w:shd w:val="clear" w:color="auto" w:fill="auto"/>
            <w:tcMar>
              <w:top w:w="80" w:type="dxa"/>
              <w:left w:w="80" w:type="dxa"/>
              <w:bottom w:w="80" w:type="dxa"/>
              <w:right w:w="80" w:type="dxa"/>
            </w:tcMar>
            <w:vAlign w:val="center"/>
          </w:tcPr>
          <w:p w14:paraId="1EEBE5F4" w14:textId="77777777" w:rsidR="006A0FFA" w:rsidRPr="00C9274A" w:rsidRDefault="00000000" w:rsidP="008B37E4">
            <w:pPr>
              <w:shd w:val="clear" w:color="auto" w:fill="FFFFFF"/>
              <w:jc w:val="both"/>
              <w:rPr>
                <w:rFonts w:cs="Times New Roman"/>
                <w:b/>
                <w:bCs/>
              </w:rPr>
            </w:pPr>
            <w:proofErr w:type="spellStart"/>
            <w:r w:rsidRPr="00C9274A">
              <w:rPr>
                <w:rStyle w:val="aa"/>
                <w:rFonts w:cs="Times New Roman"/>
                <w:b/>
                <w:bCs/>
              </w:rPr>
              <w:t>ИСПДн</w:t>
            </w:r>
            <w:proofErr w:type="spellEnd"/>
          </w:p>
        </w:tc>
        <w:tc>
          <w:tcPr>
            <w:tcW w:w="608" w:type="dxa"/>
            <w:tcBorders>
              <w:top w:val="nil"/>
              <w:left w:val="nil"/>
              <w:bottom w:val="nil"/>
              <w:right w:val="nil"/>
            </w:tcBorders>
            <w:shd w:val="clear" w:color="auto" w:fill="auto"/>
            <w:tcMar>
              <w:top w:w="80" w:type="dxa"/>
              <w:left w:w="80" w:type="dxa"/>
              <w:bottom w:w="80" w:type="dxa"/>
              <w:right w:w="80" w:type="dxa"/>
            </w:tcMar>
            <w:vAlign w:val="center"/>
          </w:tcPr>
          <w:p w14:paraId="5AE18500" w14:textId="77777777" w:rsidR="006A0FFA" w:rsidRPr="005D30F0" w:rsidRDefault="00000000" w:rsidP="008B37E4">
            <w:pPr>
              <w:shd w:val="clear" w:color="auto" w:fill="FFFFFF"/>
              <w:jc w:val="both"/>
              <w:rPr>
                <w:rFonts w:cs="Times New Roman"/>
              </w:rPr>
            </w:pPr>
            <w:r w:rsidRPr="005D30F0">
              <w:rPr>
                <w:rStyle w:val="aa"/>
                <w:rFonts w:cs="Times New Roman"/>
              </w:rPr>
              <w:t>–</w:t>
            </w:r>
          </w:p>
        </w:tc>
        <w:tc>
          <w:tcPr>
            <w:tcW w:w="6692" w:type="dxa"/>
            <w:tcBorders>
              <w:top w:val="nil"/>
              <w:left w:val="nil"/>
              <w:bottom w:val="nil"/>
              <w:right w:val="nil"/>
            </w:tcBorders>
            <w:shd w:val="clear" w:color="auto" w:fill="auto"/>
            <w:tcMar>
              <w:top w:w="80" w:type="dxa"/>
              <w:left w:w="80" w:type="dxa"/>
              <w:bottom w:w="80" w:type="dxa"/>
              <w:right w:w="80" w:type="dxa"/>
            </w:tcMar>
            <w:vAlign w:val="center"/>
          </w:tcPr>
          <w:p w14:paraId="18B83628" w14:textId="1486C95C" w:rsidR="006A0FFA" w:rsidRPr="005D30F0" w:rsidRDefault="00F44E81" w:rsidP="008B37E4">
            <w:pPr>
              <w:shd w:val="clear" w:color="auto" w:fill="FFFFFF"/>
              <w:jc w:val="both"/>
              <w:rPr>
                <w:rFonts w:cs="Times New Roman"/>
              </w:rPr>
            </w:pPr>
            <w:r w:rsidRPr="005D30F0">
              <w:rPr>
                <w:rStyle w:val="aa"/>
                <w:rFonts w:cs="Times New Roman"/>
              </w:rPr>
              <w:t>Информационная Система Персональных Данных</w:t>
            </w:r>
          </w:p>
        </w:tc>
      </w:tr>
      <w:tr w:rsidR="006A0FFA" w:rsidRPr="005D30F0" w14:paraId="68C7D8CA" w14:textId="77777777">
        <w:trPr>
          <w:trHeight w:val="309"/>
        </w:trPr>
        <w:tc>
          <w:tcPr>
            <w:tcW w:w="2613" w:type="dxa"/>
            <w:tcBorders>
              <w:top w:val="nil"/>
              <w:left w:val="nil"/>
              <w:bottom w:val="nil"/>
              <w:right w:val="nil"/>
            </w:tcBorders>
            <w:shd w:val="clear" w:color="auto" w:fill="auto"/>
            <w:tcMar>
              <w:top w:w="80" w:type="dxa"/>
              <w:left w:w="80" w:type="dxa"/>
              <w:bottom w:w="80" w:type="dxa"/>
              <w:right w:w="80" w:type="dxa"/>
            </w:tcMar>
            <w:vAlign w:val="center"/>
          </w:tcPr>
          <w:p w14:paraId="6B00602C" w14:textId="77777777" w:rsidR="006A0FFA" w:rsidRPr="00C9274A" w:rsidRDefault="00000000" w:rsidP="008B37E4">
            <w:pPr>
              <w:shd w:val="clear" w:color="auto" w:fill="FFFFFF"/>
              <w:jc w:val="both"/>
              <w:rPr>
                <w:rFonts w:cs="Times New Roman"/>
                <w:b/>
                <w:bCs/>
              </w:rPr>
            </w:pPr>
            <w:r w:rsidRPr="00C9274A">
              <w:rPr>
                <w:rStyle w:val="aa"/>
                <w:rFonts w:cs="Times New Roman"/>
                <w:b/>
                <w:bCs/>
              </w:rPr>
              <w:t>ИБ</w:t>
            </w:r>
          </w:p>
        </w:tc>
        <w:tc>
          <w:tcPr>
            <w:tcW w:w="608" w:type="dxa"/>
            <w:tcBorders>
              <w:top w:val="nil"/>
              <w:left w:val="nil"/>
              <w:bottom w:val="nil"/>
              <w:right w:val="nil"/>
            </w:tcBorders>
            <w:shd w:val="clear" w:color="auto" w:fill="auto"/>
            <w:tcMar>
              <w:top w:w="80" w:type="dxa"/>
              <w:left w:w="80" w:type="dxa"/>
              <w:bottom w:w="80" w:type="dxa"/>
              <w:right w:w="80" w:type="dxa"/>
            </w:tcMar>
            <w:vAlign w:val="center"/>
          </w:tcPr>
          <w:p w14:paraId="0876586C" w14:textId="77777777" w:rsidR="006A0FFA" w:rsidRPr="005D30F0" w:rsidRDefault="00000000" w:rsidP="008B37E4">
            <w:pPr>
              <w:shd w:val="clear" w:color="auto" w:fill="FFFFFF"/>
              <w:jc w:val="both"/>
              <w:rPr>
                <w:rFonts w:cs="Times New Roman"/>
              </w:rPr>
            </w:pPr>
            <w:r w:rsidRPr="005D30F0">
              <w:rPr>
                <w:rStyle w:val="aa"/>
                <w:rFonts w:cs="Times New Roman"/>
              </w:rPr>
              <w:t>–</w:t>
            </w:r>
          </w:p>
        </w:tc>
        <w:tc>
          <w:tcPr>
            <w:tcW w:w="6692" w:type="dxa"/>
            <w:tcBorders>
              <w:top w:val="nil"/>
              <w:left w:val="nil"/>
              <w:bottom w:val="nil"/>
              <w:right w:val="nil"/>
            </w:tcBorders>
            <w:shd w:val="clear" w:color="auto" w:fill="auto"/>
            <w:tcMar>
              <w:top w:w="80" w:type="dxa"/>
              <w:left w:w="80" w:type="dxa"/>
              <w:bottom w:w="80" w:type="dxa"/>
              <w:right w:w="80" w:type="dxa"/>
            </w:tcMar>
            <w:vAlign w:val="center"/>
          </w:tcPr>
          <w:p w14:paraId="3F2AD205" w14:textId="7C4F051E" w:rsidR="006A0FFA" w:rsidRPr="005D30F0" w:rsidRDefault="00F44E81" w:rsidP="008B37E4">
            <w:pPr>
              <w:shd w:val="clear" w:color="auto" w:fill="FFFFFF"/>
              <w:jc w:val="both"/>
              <w:rPr>
                <w:rFonts w:cs="Times New Roman"/>
              </w:rPr>
            </w:pPr>
            <w:r w:rsidRPr="005D30F0">
              <w:rPr>
                <w:rStyle w:val="aa"/>
                <w:rFonts w:cs="Times New Roman"/>
              </w:rPr>
              <w:t>Информационная Безопасность</w:t>
            </w:r>
          </w:p>
        </w:tc>
      </w:tr>
      <w:tr w:rsidR="006A0FFA" w:rsidRPr="005D30F0" w14:paraId="6003C659" w14:textId="77777777">
        <w:trPr>
          <w:trHeight w:val="309"/>
        </w:trPr>
        <w:tc>
          <w:tcPr>
            <w:tcW w:w="2613" w:type="dxa"/>
            <w:tcBorders>
              <w:top w:val="nil"/>
              <w:left w:val="nil"/>
              <w:bottom w:val="nil"/>
              <w:right w:val="nil"/>
            </w:tcBorders>
            <w:shd w:val="clear" w:color="auto" w:fill="auto"/>
            <w:tcMar>
              <w:top w:w="80" w:type="dxa"/>
              <w:left w:w="80" w:type="dxa"/>
              <w:bottom w:w="80" w:type="dxa"/>
              <w:right w:w="80" w:type="dxa"/>
            </w:tcMar>
            <w:vAlign w:val="center"/>
          </w:tcPr>
          <w:p w14:paraId="55D4A874" w14:textId="77777777" w:rsidR="006A0FFA" w:rsidRPr="00C9274A" w:rsidRDefault="00000000" w:rsidP="008B37E4">
            <w:pPr>
              <w:shd w:val="clear" w:color="auto" w:fill="FFFFFF"/>
              <w:jc w:val="both"/>
              <w:rPr>
                <w:rFonts w:cs="Times New Roman"/>
                <w:b/>
                <w:bCs/>
              </w:rPr>
            </w:pPr>
            <w:r w:rsidRPr="00C9274A">
              <w:rPr>
                <w:rStyle w:val="aa"/>
                <w:rFonts w:cs="Times New Roman"/>
                <w:b/>
                <w:bCs/>
              </w:rPr>
              <w:t>ЛВС</w:t>
            </w:r>
          </w:p>
        </w:tc>
        <w:tc>
          <w:tcPr>
            <w:tcW w:w="608" w:type="dxa"/>
            <w:tcBorders>
              <w:top w:val="nil"/>
              <w:left w:val="nil"/>
              <w:bottom w:val="nil"/>
              <w:right w:val="nil"/>
            </w:tcBorders>
            <w:shd w:val="clear" w:color="auto" w:fill="auto"/>
            <w:tcMar>
              <w:top w:w="80" w:type="dxa"/>
              <w:left w:w="80" w:type="dxa"/>
              <w:bottom w:w="80" w:type="dxa"/>
              <w:right w:w="80" w:type="dxa"/>
            </w:tcMar>
            <w:vAlign w:val="center"/>
          </w:tcPr>
          <w:p w14:paraId="5A4F59A2" w14:textId="77777777" w:rsidR="006A0FFA" w:rsidRPr="005D30F0" w:rsidRDefault="00000000" w:rsidP="008B37E4">
            <w:pPr>
              <w:shd w:val="clear" w:color="auto" w:fill="FFFFFF"/>
              <w:jc w:val="both"/>
              <w:rPr>
                <w:rFonts w:cs="Times New Roman"/>
              </w:rPr>
            </w:pPr>
            <w:r w:rsidRPr="005D30F0">
              <w:rPr>
                <w:rStyle w:val="aa"/>
                <w:rFonts w:cs="Times New Roman"/>
              </w:rPr>
              <w:t>–</w:t>
            </w:r>
          </w:p>
        </w:tc>
        <w:tc>
          <w:tcPr>
            <w:tcW w:w="6692" w:type="dxa"/>
            <w:tcBorders>
              <w:top w:val="nil"/>
              <w:left w:val="nil"/>
              <w:bottom w:val="nil"/>
              <w:right w:val="nil"/>
            </w:tcBorders>
            <w:shd w:val="clear" w:color="auto" w:fill="auto"/>
            <w:tcMar>
              <w:top w:w="80" w:type="dxa"/>
              <w:left w:w="80" w:type="dxa"/>
              <w:bottom w:w="80" w:type="dxa"/>
              <w:right w:w="80" w:type="dxa"/>
            </w:tcMar>
            <w:vAlign w:val="center"/>
          </w:tcPr>
          <w:p w14:paraId="312E807B" w14:textId="3210A914" w:rsidR="006A0FFA" w:rsidRPr="005D30F0" w:rsidRDefault="00F44E81" w:rsidP="008B37E4">
            <w:pPr>
              <w:shd w:val="clear" w:color="auto" w:fill="FFFFFF"/>
              <w:jc w:val="both"/>
              <w:rPr>
                <w:rFonts w:cs="Times New Roman"/>
              </w:rPr>
            </w:pPr>
            <w:r w:rsidRPr="005D30F0">
              <w:rPr>
                <w:rStyle w:val="aa"/>
                <w:rFonts w:cs="Times New Roman"/>
              </w:rPr>
              <w:t>Локальная Вычислительная Сеть</w:t>
            </w:r>
          </w:p>
        </w:tc>
      </w:tr>
      <w:tr w:rsidR="006A0FFA" w:rsidRPr="005D30F0" w14:paraId="2CA08866" w14:textId="77777777">
        <w:trPr>
          <w:trHeight w:val="309"/>
        </w:trPr>
        <w:tc>
          <w:tcPr>
            <w:tcW w:w="2613" w:type="dxa"/>
            <w:tcBorders>
              <w:top w:val="nil"/>
              <w:left w:val="nil"/>
              <w:bottom w:val="nil"/>
              <w:right w:val="nil"/>
            </w:tcBorders>
            <w:shd w:val="clear" w:color="auto" w:fill="auto"/>
            <w:tcMar>
              <w:top w:w="80" w:type="dxa"/>
              <w:left w:w="80" w:type="dxa"/>
              <w:bottom w:w="80" w:type="dxa"/>
              <w:right w:w="80" w:type="dxa"/>
            </w:tcMar>
            <w:vAlign w:val="center"/>
          </w:tcPr>
          <w:p w14:paraId="0BDD321B" w14:textId="77777777" w:rsidR="006A0FFA" w:rsidRPr="00C9274A" w:rsidRDefault="00000000" w:rsidP="008B37E4">
            <w:pPr>
              <w:shd w:val="clear" w:color="auto" w:fill="FFFFFF"/>
              <w:jc w:val="both"/>
              <w:rPr>
                <w:rFonts w:cs="Times New Roman"/>
                <w:b/>
                <w:bCs/>
              </w:rPr>
            </w:pPr>
            <w:r w:rsidRPr="00C9274A">
              <w:rPr>
                <w:rStyle w:val="aa"/>
                <w:rFonts w:cs="Times New Roman"/>
                <w:b/>
                <w:bCs/>
              </w:rPr>
              <w:t>МИС</w:t>
            </w:r>
          </w:p>
        </w:tc>
        <w:tc>
          <w:tcPr>
            <w:tcW w:w="608" w:type="dxa"/>
            <w:tcBorders>
              <w:top w:val="nil"/>
              <w:left w:val="nil"/>
              <w:bottom w:val="nil"/>
              <w:right w:val="nil"/>
            </w:tcBorders>
            <w:shd w:val="clear" w:color="auto" w:fill="auto"/>
            <w:tcMar>
              <w:top w:w="80" w:type="dxa"/>
              <w:left w:w="80" w:type="dxa"/>
              <w:bottom w:w="80" w:type="dxa"/>
              <w:right w:w="80" w:type="dxa"/>
            </w:tcMar>
            <w:vAlign w:val="center"/>
          </w:tcPr>
          <w:p w14:paraId="3FD7ED42" w14:textId="77777777" w:rsidR="006A0FFA" w:rsidRPr="005D30F0" w:rsidRDefault="00000000" w:rsidP="008B37E4">
            <w:pPr>
              <w:shd w:val="clear" w:color="auto" w:fill="FFFFFF"/>
              <w:jc w:val="both"/>
              <w:rPr>
                <w:rFonts w:cs="Times New Roman"/>
              </w:rPr>
            </w:pPr>
            <w:r w:rsidRPr="005D30F0">
              <w:rPr>
                <w:rStyle w:val="aa"/>
                <w:rFonts w:cs="Times New Roman"/>
              </w:rPr>
              <w:t>–</w:t>
            </w:r>
          </w:p>
        </w:tc>
        <w:tc>
          <w:tcPr>
            <w:tcW w:w="6692" w:type="dxa"/>
            <w:tcBorders>
              <w:top w:val="nil"/>
              <w:left w:val="nil"/>
              <w:bottom w:val="nil"/>
              <w:right w:val="nil"/>
            </w:tcBorders>
            <w:shd w:val="clear" w:color="auto" w:fill="auto"/>
            <w:tcMar>
              <w:top w:w="80" w:type="dxa"/>
              <w:left w:w="80" w:type="dxa"/>
              <w:bottom w:w="80" w:type="dxa"/>
              <w:right w:w="80" w:type="dxa"/>
            </w:tcMar>
            <w:vAlign w:val="center"/>
          </w:tcPr>
          <w:p w14:paraId="59B5C056" w14:textId="78F450BE" w:rsidR="006A0FFA" w:rsidRPr="005D30F0" w:rsidRDefault="00F44E81" w:rsidP="008B37E4">
            <w:pPr>
              <w:shd w:val="clear" w:color="auto" w:fill="FFFFFF"/>
              <w:jc w:val="both"/>
              <w:rPr>
                <w:rFonts w:cs="Times New Roman"/>
              </w:rPr>
            </w:pPr>
            <w:r w:rsidRPr="005D30F0">
              <w:rPr>
                <w:rStyle w:val="aa"/>
                <w:rFonts w:cs="Times New Roman"/>
              </w:rPr>
              <w:t>Медицинская Информационная Система</w:t>
            </w:r>
          </w:p>
        </w:tc>
      </w:tr>
      <w:tr w:rsidR="006A0FFA" w:rsidRPr="005D30F0" w14:paraId="2FACE890" w14:textId="77777777">
        <w:trPr>
          <w:trHeight w:val="309"/>
        </w:trPr>
        <w:tc>
          <w:tcPr>
            <w:tcW w:w="2613" w:type="dxa"/>
            <w:tcBorders>
              <w:top w:val="nil"/>
              <w:left w:val="nil"/>
              <w:bottom w:val="nil"/>
              <w:right w:val="nil"/>
            </w:tcBorders>
            <w:shd w:val="clear" w:color="auto" w:fill="auto"/>
            <w:tcMar>
              <w:top w:w="80" w:type="dxa"/>
              <w:left w:w="80" w:type="dxa"/>
              <w:bottom w:w="80" w:type="dxa"/>
              <w:right w:w="80" w:type="dxa"/>
            </w:tcMar>
            <w:vAlign w:val="center"/>
          </w:tcPr>
          <w:p w14:paraId="259D6CC6" w14:textId="77777777" w:rsidR="006A0FFA" w:rsidRPr="00C9274A" w:rsidRDefault="00000000" w:rsidP="008B37E4">
            <w:pPr>
              <w:shd w:val="clear" w:color="auto" w:fill="FFFFFF"/>
              <w:jc w:val="both"/>
              <w:rPr>
                <w:rFonts w:cs="Times New Roman"/>
                <w:b/>
                <w:bCs/>
              </w:rPr>
            </w:pPr>
            <w:r w:rsidRPr="00C9274A">
              <w:rPr>
                <w:rStyle w:val="aa"/>
                <w:rFonts w:cs="Times New Roman"/>
                <w:b/>
                <w:bCs/>
              </w:rPr>
              <w:t>МЭ</w:t>
            </w:r>
          </w:p>
        </w:tc>
        <w:tc>
          <w:tcPr>
            <w:tcW w:w="608" w:type="dxa"/>
            <w:tcBorders>
              <w:top w:val="nil"/>
              <w:left w:val="nil"/>
              <w:bottom w:val="nil"/>
              <w:right w:val="nil"/>
            </w:tcBorders>
            <w:shd w:val="clear" w:color="auto" w:fill="auto"/>
            <w:tcMar>
              <w:top w:w="80" w:type="dxa"/>
              <w:left w:w="80" w:type="dxa"/>
              <w:bottom w:w="80" w:type="dxa"/>
              <w:right w:w="80" w:type="dxa"/>
            </w:tcMar>
            <w:vAlign w:val="center"/>
          </w:tcPr>
          <w:p w14:paraId="2362B8DB" w14:textId="77777777" w:rsidR="006A0FFA" w:rsidRPr="005D30F0" w:rsidRDefault="00000000" w:rsidP="008B37E4">
            <w:pPr>
              <w:shd w:val="clear" w:color="auto" w:fill="FFFFFF"/>
              <w:jc w:val="both"/>
              <w:rPr>
                <w:rFonts w:cs="Times New Roman"/>
              </w:rPr>
            </w:pPr>
            <w:r w:rsidRPr="005D30F0">
              <w:rPr>
                <w:rStyle w:val="aa"/>
                <w:rFonts w:cs="Times New Roman"/>
              </w:rPr>
              <w:t>–</w:t>
            </w:r>
          </w:p>
        </w:tc>
        <w:tc>
          <w:tcPr>
            <w:tcW w:w="6692" w:type="dxa"/>
            <w:tcBorders>
              <w:top w:val="nil"/>
              <w:left w:val="nil"/>
              <w:bottom w:val="nil"/>
              <w:right w:val="nil"/>
            </w:tcBorders>
            <w:shd w:val="clear" w:color="auto" w:fill="auto"/>
            <w:tcMar>
              <w:top w:w="80" w:type="dxa"/>
              <w:left w:w="80" w:type="dxa"/>
              <w:bottom w:w="80" w:type="dxa"/>
              <w:right w:w="80" w:type="dxa"/>
            </w:tcMar>
            <w:vAlign w:val="center"/>
          </w:tcPr>
          <w:p w14:paraId="1D5A63A1" w14:textId="259DE33C" w:rsidR="006A0FFA" w:rsidRPr="005D30F0" w:rsidRDefault="00F44E81" w:rsidP="008B37E4">
            <w:pPr>
              <w:shd w:val="clear" w:color="auto" w:fill="FFFFFF"/>
              <w:jc w:val="both"/>
              <w:rPr>
                <w:rFonts w:cs="Times New Roman"/>
              </w:rPr>
            </w:pPr>
            <w:r w:rsidRPr="005D30F0">
              <w:rPr>
                <w:rStyle w:val="aa"/>
                <w:rFonts w:cs="Times New Roman"/>
              </w:rPr>
              <w:t>Межсетевой Экран</w:t>
            </w:r>
          </w:p>
        </w:tc>
      </w:tr>
      <w:tr w:rsidR="006A0FFA" w:rsidRPr="005D30F0" w14:paraId="4E9BB21A" w14:textId="77777777">
        <w:trPr>
          <w:trHeight w:val="309"/>
        </w:trPr>
        <w:tc>
          <w:tcPr>
            <w:tcW w:w="2613" w:type="dxa"/>
            <w:tcBorders>
              <w:top w:val="nil"/>
              <w:left w:val="nil"/>
              <w:bottom w:val="nil"/>
              <w:right w:val="nil"/>
            </w:tcBorders>
            <w:shd w:val="clear" w:color="auto" w:fill="auto"/>
            <w:tcMar>
              <w:top w:w="80" w:type="dxa"/>
              <w:left w:w="80" w:type="dxa"/>
              <w:bottom w:w="80" w:type="dxa"/>
              <w:right w:w="80" w:type="dxa"/>
            </w:tcMar>
            <w:vAlign w:val="center"/>
          </w:tcPr>
          <w:p w14:paraId="1762A452" w14:textId="77777777" w:rsidR="006A0FFA" w:rsidRPr="00C9274A" w:rsidRDefault="00000000" w:rsidP="008B37E4">
            <w:pPr>
              <w:shd w:val="clear" w:color="auto" w:fill="FFFFFF"/>
              <w:jc w:val="both"/>
              <w:rPr>
                <w:rFonts w:cs="Times New Roman"/>
                <w:b/>
                <w:bCs/>
              </w:rPr>
            </w:pPr>
            <w:r w:rsidRPr="00C9274A">
              <w:rPr>
                <w:rStyle w:val="aa"/>
                <w:rFonts w:cs="Times New Roman"/>
                <w:b/>
                <w:bCs/>
              </w:rPr>
              <w:t>НСД</w:t>
            </w:r>
          </w:p>
        </w:tc>
        <w:tc>
          <w:tcPr>
            <w:tcW w:w="608" w:type="dxa"/>
            <w:tcBorders>
              <w:top w:val="nil"/>
              <w:left w:val="nil"/>
              <w:bottom w:val="nil"/>
              <w:right w:val="nil"/>
            </w:tcBorders>
            <w:shd w:val="clear" w:color="auto" w:fill="auto"/>
            <w:tcMar>
              <w:top w:w="80" w:type="dxa"/>
              <w:left w:w="80" w:type="dxa"/>
              <w:bottom w:w="80" w:type="dxa"/>
              <w:right w:w="80" w:type="dxa"/>
            </w:tcMar>
            <w:vAlign w:val="center"/>
          </w:tcPr>
          <w:p w14:paraId="3E46A69F" w14:textId="77777777" w:rsidR="006A0FFA" w:rsidRPr="005D30F0" w:rsidRDefault="00000000" w:rsidP="008B37E4">
            <w:pPr>
              <w:shd w:val="clear" w:color="auto" w:fill="FFFFFF"/>
              <w:jc w:val="both"/>
              <w:rPr>
                <w:rFonts w:cs="Times New Roman"/>
              </w:rPr>
            </w:pPr>
            <w:r w:rsidRPr="005D30F0">
              <w:rPr>
                <w:rStyle w:val="aa"/>
                <w:rFonts w:cs="Times New Roman"/>
              </w:rPr>
              <w:t>–</w:t>
            </w:r>
          </w:p>
        </w:tc>
        <w:tc>
          <w:tcPr>
            <w:tcW w:w="6692" w:type="dxa"/>
            <w:tcBorders>
              <w:top w:val="nil"/>
              <w:left w:val="nil"/>
              <w:bottom w:val="nil"/>
              <w:right w:val="nil"/>
            </w:tcBorders>
            <w:shd w:val="clear" w:color="auto" w:fill="auto"/>
            <w:tcMar>
              <w:top w:w="80" w:type="dxa"/>
              <w:left w:w="80" w:type="dxa"/>
              <w:bottom w:w="80" w:type="dxa"/>
              <w:right w:w="80" w:type="dxa"/>
            </w:tcMar>
            <w:vAlign w:val="center"/>
          </w:tcPr>
          <w:p w14:paraId="3772EA85" w14:textId="263938A4" w:rsidR="006A0FFA" w:rsidRPr="005D30F0" w:rsidRDefault="00F44E81" w:rsidP="008B37E4">
            <w:pPr>
              <w:shd w:val="clear" w:color="auto" w:fill="FFFFFF"/>
              <w:jc w:val="both"/>
              <w:rPr>
                <w:rFonts w:cs="Times New Roman"/>
              </w:rPr>
            </w:pPr>
            <w:r w:rsidRPr="005D30F0">
              <w:rPr>
                <w:rStyle w:val="aa"/>
                <w:rFonts w:cs="Times New Roman"/>
              </w:rPr>
              <w:t>Несанкционированный Доступ</w:t>
            </w:r>
          </w:p>
        </w:tc>
      </w:tr>
      <w:tr w:rsidR="006A0FFA" w:rsidRPr="005D30F0" w14:paraId="452C63E8" w14:textId="77777777">
        <w:trPr>
          <w:trHeight w:val="309"/>
        </w:trPr>
        <w:tc>
          <w:tcPr>
            <w:tcW w:w="2613" w:type="dxa"/>
            <w:tcBorders>
              <w:top w:val="nil"/>
              <w:left w:val="nil"/>
              <w:bottom w:val="nil"/>
              <w:right w:val="nil"/>
            </w:tcBorders>
            <w:shd w:val="clear" w:color="auto" w:fill="auto"/>
            <w:tcMar>
              <w:top w:w="80" w:type="dxa"/>
              <w:left w:w="80" w:type="dxa"/>
              <w:bottom w:w="80" w:type="dxa"/>
              <w:right w:w="80" w:type="dxa"/>
            </w:tcMar>
            <w:vAlign w:val="center"/>
          </w:tcPr>
          <w:p w14:paraId="460C7BB7" w14:textId="77777777" w:rsidR="006A0FFA" w:rsidRPr="00C9274A" w:rsidRDefault="00000000" w:rsidP="008B37E4">
            <w:pPr>
              <w:shd w:val="clear" w:color="auto" w:fill="FFFFFF"/>
              <w:jc w:val="both"/>
              <w:rPr>
                <w:rFonts w:cs="Times New Roman"/>
                <w:b/>
                <w:bCs/>
              </w:rPr>
            </w:pPr>
            <w:r w:rsidRPr="00C9274A">
              <w:rPr>
                <w:rStyle w:val="aa"/>
                <w:rFonts w:cs="Times New Roman"/>
                <w:b/>
                <w:bCs/>
              </w:rPr>
              <w:t>ОС</w:t>
            </w:r>
          </w:p>
        </w:tc>
        <w:tc>
          <w:tcPr>
            <w:tcW w:w="608" w:type="dxa"/>
            <w:tcBorders>
              <w:top w:val="nil"/>
              <w:left w:val="nil"/>
              <w:bottom w:val="nil"/>
              <w:right w:val="nil"/>
            </w:tcBorders>
            <w:shd w:val="clear" w:color="auto" w:fill="auto"/>
            <w:tcMar>
              <w:top w:w="80" w:type="dxa"/>
              <w:left w:w="80" w:type="dxa"/>
              <w:bottom w:w="80" w:type="dxa"/>
              <w:right w:w="80" w:type="dxa"/>
            </w:tcMar>
            <w:vAlign w:val="center"/>
          </w:tcPr>
          <w:p w14:paraId="67F30760" w14:textId="77777777" w:rsidR="006A0FFA" w:rsidRPr="005D30F0" w:rsidRDefault="00000000" w:rsidP="008B37E4">
            <w:pPr>
              <w:shd w:val="clear" w:color="auto" w:fill="FFFFFF"/>
              <w:jc w:val="both"/>
              <w:rPr>
                <w:rFonts w:cs="Times New Roman"/>
              </w:rPr>
            </w:pPr>
            <w:r w:rsidRPr="005D30F0">
              <w:rPr>
                <w:rStyle w:val="aa"/>
                <w:rFonts w:cs="Times New Roman"/>
              </w:rPr>
              <w:t>–</w:t>
            </w:r>
          </w:p>
        </w:tc>
        <w:tc>
          <w:tcPr>
            <w:tcW w:w="6692" w:type="dxa"/>
            <w:tcBorders>
              <w:top w:val="nil"/>
              <w:left w:val="nil"/>
              <w:bottom w:val="nil"/>
              <w:right w:val="nil"/>
            </w:tcBorders>
            <w:shd w:val="clear" w:color="auto" w:fill="auto"/>
            <w:tcMar>
              <w:top w:w="80" w:type="dxa"/>
              <w:left w:w="80" w:type="dxa"/>
              <w:bottom w:w="80" w:type="dxa"/>
              <w:right w:w="80" w:type="dxa"/>
            </w:tcMar>
            <w:vAlign w:val="center"/>
          </w:tcPr>
          <w:p w14:paraId="716EDD4A" w14:textId="0A0106E8" w:rsidR="006A0FFA" w:rsidRPr="005D30F0" w:rsidRDefault="00F44E81" w:rsidP="008B37E4">
            <w:pPr>
              <w:shd w:val="clear" w:color="auto" w:fill="FFFFFF"/>
              <w:jc w:val="both"/>
              <w:rPr>
                <w:rFonts w:cs="Times New Roman"/>
              </w:rPr>
            </w:pPr>
            <w:r w:rsidRPr="005D30F0">
              <w:rPr>
                <w:rStyle w:val="aa"/>
                <w:rFonts w:cs="Times New Roman"/>
              </w:rPr>
              <w:t>Операционная Система</w:t>
            </w:r>
          </w:p>
        </w:tc>
      </w:tr>
      <w:tr w:rsidR="006A0FFA" w:rsidRPr="005D30F0" w14:paraId="6A9B22F5" w14:textId="77777777">
        <w:trPr>
          <w:trHeight w:val="309"/>
        </w:trPr>
        <w:tc>
          <w:tcPr>
            <w:tcW w:w="2613" w:type="dxa"/>
            <w:tcBorders>
              <w:top w:val="nil"/>
              <w:left w:val="nil"/>
              <w:bottom w:val="nil"/>
              <w:right w:val="nil"/>
            </w:tcBorders>
            <w:shd w:val="clear" w:color="auto" w:fill="auto"/>
            <w:tcMar>
              <w:top w:w="80" w:type="dxa"/>
              <w:left w:w="80" w:type="dxa"/>
              <w:bottom w:w="80" w:type="dxa"/>
              <w:right w:w="80" w:type="dxa"/>
            </w:tcMar>
            <w:vAlign w:val="center"/>
          </w:tcPr>
          <w:p w14:paraId="53019738" w14:textId="77777777" w:rsidR="006A0FFA" w:rsidRPr="00C9274A" w:rsidRDefault="00000000" w:rsidP="008B37E4">
            <w:pPr>
              <w:shd w:val="clear" w:color="auto" w:fill="FFFFFF"/>
              <w:jc w:val="both"/>
              <w:rPr>
                <w:rFonts w:cs="Times New Roman"/>
                <w:b/>
                <w:bCs/>
              </w:rPr>
            </w:pPr>
            <w:r w:rsidRPr="00C9274A">
              <w:rPr>
                <w:rStyle w:val="aa"/>
                <w:rFonts w:cs="Times New Roman"/>
                <w:b/>
                <w:bCs/>
              </w:rPr>
              <w:t>ПК</w:t>
            </w:r>
          </w:p>
        </w:tc>
        <w:tc>
          <w:tcPr>
            <w:tcW w:w="608" w:type="dxa"/>
            <w:tcBorders>
              <w:top w:val="nil"/>
              <w:left w:val="nil"/>
              <w:bottom w:val="nil"/>
              <w:right w:val="nil"/>
            </w:tcBorders>
            <w:shd w:val="clear" w:color="auto" w:fill="auto"/>
            <w:tcMar>
              <w:top w:w="80" w:type="dxa"/>
              <w:left w:w="80" w:type="dxa"/>
              <w:bottom w:w="80" w:type="dxa"/>
              <w:right w:w="80" w:type="dxa"/>
            </w:tcMar>
            <w:vAlign w:val="center"/>
          </w:tcPr>
          <w:p w14:paraId="7F13144F" w14:textId="77777777" w:rsidR="006A0FFA" w:rsidRPr="005D30F0" w:rsidRDefault="00000000" w:rsidP="008B37E4">
            <w:pPr>
              <w:shd w:val="clear" w:color="auto" w:fill="FFFFFF"/>
              <w:jc w:val="both"/>
              <w:rPr>
                <w:rFonts w:cs="Times New Roman"/>
              </w:rPr>
            </w:pPr>
            <w:r w:rsidRPr="005D30F0">
              <w:rPr>
                <w:rStyle w:val="aa"/>
                <w:rFonts w:cs="Times New Roman"/>
              </w:rPr>
              <w:t>–</w:t>
            </w:r>
          </w:p>
        </w:tc>
        <w:tc>
          <w:tcPr>
            <w:tcW w:w="6692" w:type="dxa"/>
            <w:tcBorders>
              <w:top w:val="nil"/>
              <w:left w:val="nil"/>
              <w:bottom w:val="nil"/>
              <w:right w:val="nil"/>
            </w:tcBorders>
            <w:shd w:val="clear" w:color="auto" w:fill="auto"/>
            <w:tcMar>
              <w:top w:w="80" w:type="dxa"/>
              <w:left w:w="80" w:type="dxa"/>
              <w:bottom w:w="80" w:type="dxa"/>
              <w:right w:w="80" w:type="dxa"/>
            </w:tcMar>
            <w:vAlign w:val="center"/>
          </w:tcPr>
          <w:p w14:paraId="19FF1A28" w14:textId="1F02C17E" w:rsidR="006A0FFA" w:rsidRPr="005D30F0" w:rsidRDefault="00F44E81" w:rsidP="008B37E4">
            <w:pPr>
              <w:shd w:val="clear" w:color="auto" w:fill="FFFFFF"/>
              <w:jc w:val="both"/>
              <w:rPr>
                <w:rFonts w:cs="Times New Roman"/>
              </w:rPr>
            </w:pPr>
            <w:r w:rsidRPr="005D30F0">
              <w:rPr>
                <w:rStyle w:val="aa"/>
                <w:rFonts w:cs="Times New Roman"/>
              </w:rPr>
              <w:t>Персональный Компьютер</w:t>
            </w:r>
          </w:p>
        </w:tc>
      </w:tr>
      <w:tr w:rsidR="006A0FFA" w:rsidRPr="005D30F0" w14:paraId="68EDBB50" w14:textId="77777777">
        <w:trPr>
          <w:trHeight w:val="309"/>
        </w:trPr>
        <w:tc>
          <w:tcPr>
            <w:tcW w:w="2613" w:type="dxa"/>
            <w:tcBorders>
              <w:top w:val="nil"/>
              <w:left w:val="nil"/>
              <w:bottom w:val="nil"/>
              <w:right w:val="nil"/>
            </w:tcBorders>
            <w:shd w:val="clear" w:color="auto" w:fill="auto"/>
            <w:tcMar>
              <w:top w:w="80" w:type="dxa"/>
              <w:left w:w="80" w:type="dxa"/>
              <w:bottom w:w="80" w:type="dxa"/>
              <w:right w:w="80" w:type="dxa"/>
            </w:tcMar>
            <w:vAlign w:val="center"/>
          </w:tcPr>
          <w:p w14:paraId="5C98F435" w14:textId="77777777" w:rsidR="006A0FFA" w:rsidRPr="00C9274A" w:rsidRDefault="00000000" w:rsidP="008B37E4">
            <w:pPr>
              <w:shd w:val="clear" w:color="auto" w:fill="FFFFFF"/>
              <w:jc w:val="both"/>
              <w:rPr>
                <w:rFonts w:cs="Times New Roman"/>
                <w:b/>
                <w:bCs/>
              </w:rPr>
            </w:pPr>
            <w:proofErr w:type="spellStart"/>
            <w:r w:rsidRPr="00C9274A">
              <w:rPr>
                <w:rStyle w:val="aa"/>
                <w:rFonts w:cs="Times New Roman"/>
                <w:b/>
                <w:bCs/>
              </w:rPr>
              <w:t>ПДн</w:t>
            </w:r>
            <w:proofErr w:type="spellEnd"/>
          </w:p>
        </w:tc>
        <w:tc>
          <w:tcPr>
            <w:tcW w:w="608" w:type="dxa"/>
            <w:tcBorders>
              <w:top w:val="nil"/>
              <w:left w:val="nil"/>
              <w:bottom w:val="nil"/>
              <w:right w:val="nil"/>
            </w:tcBorders>
            <w:shd w:val="clear" w:color="auto" w:fill="auto"/>
            <w:tcMar>
              <w:top w:w="80" w:type="dxa"/>
              <w:left w:w="80" w:type="dxa"/>
              <w:bottom w:w="80" w:type="dxa"/>
              <w:right w:w="80" w:type="dxa"/>
            </w:tcMar>
            <w:vAlign w:val="center"/>
          </w:tcPr>
          <w:p w14:paraId="72DD81F9" w14:textId="77777777" w:rsidR="006A0FFA" w:rsidRPr="005D30F0" w:rsidRDefault="00000000" w:rsidP="008B37E4">
            <w:pPr>
              <w:shd w:val="clear" w:color="auto" w:fill="FFFFFF"/>
              <w:jc w:val="both"/>
              <w:rPr>
                <w:rFonts w:cs="Times New Roman"/>
              </w:rPr>
            </w:pPr>
            <w:r w:rsidRPr="005D30F0">
              <w:rPr>
                <w:rStyle w:val="aa"/>
                <w:rFonts w:cs="Times New Roman"/>
              </w:rPr>
              <w:t>–</w:t>
            </w:r>
          </w:p>
        </w:tc>
        <w:tc>
          <w:tcPr>
            <w:tcW w:w="6692" w:type="dxa"/>
            <w:tcBorders>
              <w:top w:val="nil"/>
              <w:left w:val="nil"/>
              <w:bottom w:val="nil"/>
              <w:right w:val="nil"/>
            </w:tcBorders>
            <w:shd w:val="clear" w:color="auto" w:fill="auto"/>
            <w:tcMar>
              <w:top w:w="80" w:type="dxa"/>
              <w:left w:w="80" w:type="dxa"/>
              <w:bottom w:w="80" w:type="dxa"/>
              <w:right w:w="80" w:type="dxa"/>
            </w:tcMar>
            <w:vAlign w:val="center"/>
          </w:tcPr>
          <w:p w14:paraId="36D01CCD" w14:textId="0A1FA737" w:rsidR="006A0FFA" w:rsidRPr="005D30F0" w:rsidRDefault="00F44E81" w:rsidP="008B37E4">
            <w:pPr>
              <w:shd w:val="clear" w:color="auto" w:fill="FFFFFF"/>
              <w:jc w:val="both"/>
              <w:rPr>
                <w:rFonts w:cs="Times New Roman"/>
              </w:rPr>
            </w:pPr>
            <w:r w:rsidRPr="005D30F0">
              <w:rPr>
                <w:rStyle w:val="aa"/>
                <w:rFonts w:cs="Times New Roman"/>
              </w:rPr>
              <w:t>Персональные Данные</w:t>
            </w:r>
          </w:p>
        </w:tc>
      </w:tr>
      <w:tr w:rsidR="006A0FFA" w:rsidRPr="005D30F0" w14:paraId="5ADD4E41" w14:textId="77777777">
        <w:trPr>
          <w:trHeight w:val="309"/>
        </w:trPr>
        <w:tc>
          <w:tcPr>
            <w:tcW w:w="2613" w:type="dxa"/>
            <w:tcBorders>
              <w:top w:val="nil"/>
              <w:left w:val="nil"/>
              <w:bottom w:val="nil"/>
              <w:right w:val="nil"/>
            </w:tcBorders>
            <w:shd w:val="clear" w:color="auto" w:fill="auto"/>
            <w:tcMar>
              <w:top w:w="80" w:type="dxa"/>
              <w:left w:w="80" w:type="dxa"/>
              <w:bottom w:w="80" w:type="dxa"/>
              <w:right w:w="80" w:type="dxa"/>
            </w:tcMar>
            <w:vAlign w:val="center"/>
          </w:tcPr>
          <w:p w14:paraId="0337D9E9" w14:textId="77777777" w:rsidR="006A0FFA" w:rsidRPr="00C9274A" w:rsidRDefault="00000000" w:rsidP="008B37E4">
            <w:pPr>
              <w:shd w:val="clear" w:color="auto" w:fill="FFFFFF"/>
              <w:jc w:val="both"/>
              <w:rPr>
                <w:rFonts w:cs="Times New Roman"/>
                <w:b/>
                <w:bCs/>
              </w:rPr>
            </w:pPr>
            <w:r w:rsidRPr="00C9274A">
              <w:rPr>
                <w:rStyle w:val="aa"/>
                <w:rFonts w:cs="Times New Roman"/>
                <w:b/>
                <w:bCs/>
              </w:rPr>
              <w:t>ПО</w:t>
            </w:r>
          </w:p>
        </w:tc>
        <w:tc>
          <w:tcPr>
            <w:tcW w:w="608" w:type="dxa"/>
            <w:tcBorders>
              <w:top w:val="nil"/>
              <w:left w:val="nil"/>
              <w:bottom w:val="nil"/>
              <w:right w:val="nil"/>
            </w:tcBorders>
            <w:shd w:val="clear" w:color="auto" w:fill="auto"/>
            <w:tcMar>
              <w:top w:w="80" w:type="dxa"/>
              <w:left w:w="80" w:type="dxa"/>
              <w:bottom w:w="80" w:type="dxa"/>
              <w:right w:w="80" w:type="dxa"/>
            </w:tcMar>
            <w:vAlign w:val="center"/>
          </w:tcPr>
          <w:p w14:paraId="10AF7E10" w14:textId="77777777" w:rsidR="006A0FFA" w:rsidRPr="005D30F0" w:rsidRDefault="00000000" w:rsidP="008B37E4">
            <w:pPr>
              <w:shd w:val="clear" w:color="auto" w:fill="FFFFFF"/>
              <w:jc w:val="both"/>
              <w:rPr>
                <w:rFonts w:cs="Times New Roman"/>
              </w:rPr>
            </w:pPr>
            <w:r w:rsidRPr="005D30F0">
              <w:rPr>
                <w:rStyle w:val="aa"/>
                <w:rFonts w:cs="Times New Roman"/>
              </w:rPr>
              <w:t>–</w:t>
            </w:r>
          </w:p>
        </w:tc>
        <w:tc>
          <w:tcPr>
            <w:tcW w:w="6692" w:type="dxa"/>
            <w:tcBorders>
              <w:top w:val="nil"/>
              <w:left w:val="nil"/>
              <w:bottom w:val="nil"/>
              <w:right w:val="nil"/>
            </w:tcBorders>
            <w:shd w:val="clear" w:color="auto" w:fill="auto"/>
            <w:tcMar>
              <w:top w:w="80" w:type="dxa"/>
              <w:left w:w="80" w:type="dxa"/>
              <w:bottom w:w="80" w:type="dxa"/>
              <w:right w:w="80" w:type="dxa"/>
            </w:tcMar>
            <w:vAlign w:val="center"/>
          </w:tcPr>
          <w:p w14:paraId="3783EB0E" w14:textId="75CD9B62" w:rsidR="006A0FFA" w:rsidRPr="005D30F0" w:rsidRDefault="00F44E81" w:rsidP="008B37E4">
            <w:pPr>
              <w:shd w:val="clear" w:color="auto" w:fill="FFFFFF"/>
              <w:jc w:val="both"/>
              <w:rPr>
                <w:rFonts w:cs="Times New Roman"/>
              </w:rPr>
            </w:pPr>
            <w:r w:rsidRPr="005D30F0">
              <w:rPr>
                <w:rStyle w:val="aa"/>
                <w:rFonts w:cs="Times New Roman"/>
              </w:rPr>
              <w:t>Программное Обеспечение</w:t>
            </w:r>
          </w:p>
        </w:tc>
      </w:tr>
      <w:tr w:rsidR="006A0FFA" w:rsidRPr="005D30F0" w14:paraId="0251531C" w14:textId="77777777">
        <w:trPr>
          <w:trHeight w:val="309"/>
        </w:trPr>
        <w:tc>
          <w:tcPr>
            <w:tcW w:w="2613" w:type="dxa"/>
            <w:tcBorders>
              <w:top w:val="nil"/>
              <w:left w:val="nil"/>
              <w:bottom w:val="nil"/>
              <w:right w:val="nil"/>
            </w:tcBorders>
            <w:shd w:val="clear" w:color="auto" w:fill="auto"/>
            <w:tcMar>
              <w:top w:w="80" w:type="dxa"/>
              <w:left w:w="80" w:type="dxa"/>
              <w:bottom w:w="80" w:type="dxa"/>
              <w:right w:w="80" w:type="dxa"/>
            </w:tcMar>
            <w:vAlign w:val="center"/>
          </w:tcPr>
          <w:p w14:paraId="770FE91A" w14:textId="77777777" w:rsidR="006A0FFA" w:rsidRPr="00C9274A" w:rsidRDefault="00000000" w:rsidP="008B37E4">
            <w:pPr>
              <w:shd w:val="clear" w:color="auto" w:fill="FFFFFF"/>
              <w:jc w:val="both"/>
              <w:rPr>
                <w:rFonts w:cs="Times New Roman"/>
                <w:b/>
                <w:bCs/>
              </w:rPr>
            </w:pPr>
            <w:r w:rsidRPr="00C9274A">
              <w:rPr>
                <w:rStyle w:val="aa"/>
                <w:rFonts w:cs="Times New Roman"/>
                <w:b/>
                <w:bCs/>
              </w:rPr>
              <w:t>СВТ</w:t>
            </w:r>
          </w:p>
        </w:tc>
        <w:tc>
          <w:tcPr>
            <w:tcW w:w="608" w:type="dxa"/>
            <w:tcBorders>
              <w:top w:val="nil"/>
              <w:left w:val="nil"/>
              <w:bottom w:val="nil"/>
              <w:right w:val="nil"/>
            </w:tcBorders>
            <w:shd w:val="clear" w:color="auto" w:fill="auto"/>
            <w:tcMar>
              <w:top w:w="80" w:type="dxa"/>
              <w:left w:w="80" w:type="dxa"/>
              <w:bottom w:w="80" w:type="dxa"/>
              <w:right w:w="80" w:type="dxa"/>
            </w:tcMar>
            <w:vAlign w:val="center"/>
          </w:tcPr>
          <w:p w14:paraId="386E9450" w14:textId="77777777" w:rsidR="006A0FFA" w:rsidRPr="005D30F0" w:rsidRDefault="00000000" w:rsidP="008B37E4">
            <w:pPr>
              <w:shd w:val="clear" w:color="auto" w:fill="FFFFFF"/>
              <w:jc w:val="both"/>
              <w:rPr>
                <w:rFonts w:cs="Times New Roman"/>
              </w:rPr>
            </w:pPr>
            <w:r w:rsidRPr="005D30F0">
              <w:rPr>
                <w:rStyle w:val="aa"/>
                <w:rFonts w:cs="Times New Roman"/>
              </w:rPr>
              <w:t>–</w:t>
            </w:r>
          </w:p>
        </w:tc>
        <w:tc>
          <w:tcPr>
            <w:tcW w:w="6692" w:type="dxa"/>
            <w:tcBorders>
              <w:top w:val="nil"/>
              <w:left w:val="nil"/>
              <w:bottom w:val="nil"/>
              <w:right w:val="nil"/>
            </w:tcBorders>
            <w:shd w:val="clear" w:color="auto" w:fill="auto"/>
            <w:tcMar>
              <w:top w:w="80" w:type="dxa"/>
              <w:left w:w="80" w:type="dxa"/>
              <w:bottom w:w="80" w:type="dxa"/>
              <w:right w:w="80" w:type="dxa"/>
            </w:tcMar>
            <w:vAlign w:val="center"/>
          </w:tcPr>
          <w:p w14:paraId="053CA34C" w14:textId="7CD31072" w:rsidR="006A0FFA" w:rsidRPr="005D30F0" w:rsidRDefault="00F44E81" w:rsidP="008B37E4">
            <w:pPr>
              <w:shd w:val="clear" w:color="auto" w:fill="FFFFFF"/>
              <w:jc w:val="both"/>
              <w:rPr>
                <w:rFonts w:cs="Times New Roman"/>
              </w:rPr>
            </w:pPr>
            <w:r w:rsidRPr="005D30F0">
              <w:rPr>
                <w:rStyle w:val="aa"/>
                <w:rFonts w:cs="Times New Roman"/>
              </w:rPr>
              <w:t xml:space="preserve">Средства Вычислительной Техники </w:t>
            </w:r>
          </w:p>
        </w:tc>
      </w:tr>
      <w:tr w:rsidR="006A0FFA" w:rsidRPr="005D30F0" w14:paraId="586A62AA" w14:textId="77777777">
        <w:trPr>
          <w:trHeight w:val="309"/>
        </w:trPr>
        <w:tc>
          <w:tcPr>
            <w:tcW w:w="2613" w:type="dxa"/>
            <w:tcBorders>
              <w:top w:val="nil"/>
              <w:left w:val="nil"/>
              <w:bottom w:val="nil"/>
              <w:right w:val="nil"/>
            </w:tcBorders>
            <w:shd w:val="clear" w:color="auto" w:fill="auto"/>
            <w:tcMar>
              <w:top w:w="80" w:type="dxa"/>
              <w:left w:w="80" w:type="dxa"/>
              <w:bottom w:w="80" w:type="dxa"/>
              <w:right w:w="80" w:type="dxa"/>
            </w:tcMar>
            <w:vAlign w:val="center"/>
          </w:tcPr>
          <w:p w14:paraId="04EE0B01" w14:textId="77777777" w:rsidR="006A0FFA" w:rsidRPr="00C9274A" w:rsidRDefault="00000000" w:rsidP="008B37E4">
            <w:pPr>
              <w:shd w:val="clear" w:color="auto" w:fill="FFFFFF"/>
              <w:jc w:val="both"/>
              <w:rPr>
                <w:rFonts w:cs="Times New Roman"/>
                <w:b/>
                <w:bCs/>
              </w:rPr>
            </w:pPr>
            <w:r w:rsidRPr="00C9274A">
              <w:rPr>
                <w:rStyle w:val="aa"/>
                <w:rFonts w:cs="Times New Roman"/>
                <w:b/>
                <w:bCs/>
              </w:rPr>
              <w:t>СЗ</w:t>
            </w:r>
          </w:p>
        </w:tc>
        <w:tc>
          <w:tcPr>
            <w:tcW w:w="608" w:type="dxa"/>
            <w:tcBorders>
              <w:top w:val="nil"/>
              <w:left w:val="nil"/>
              <w:bottom w:val="nil"/>
              <w:right w:val="nil"/>
            </w:tcBorders>
            <w:shd w:val="clear" w:color="auto" w:fill="auto"/>
            <w:tcMar>
              <w:top w:w="80" w:type="dxa"/>
              <w:left w:w="80" w:type="dxa"/>
              <w:bottom w:w="80" w:type="dxa"/>
              <w:right w:w="80" w:type="dxa"/>
            </w:tcMar>
            <w:vAlign w:val="center"/>
          </w:tcPr>
          <w:p w14:paraId="3B28D0D3" w14:textId="77777777" w:rsidR="006A0FFA" w:rsidRPr="005D30F0" w:rsidRDefault="00000000" w:rsidP="008B37E4">
            <w:pPr>
              <w:shd w:val="clear" w:color="auto" w:fill="FFFFFF"/>
              <w:jc w:val="both"/>
              <w:rPr>
                <w:rFonts w:cs="Times New Roman"/>
              </w:rPr>
            </w:pPr>
            <w:r w:rsidRPr="005D30F0">
              <w:rPr>
                <w:rStyle w:val="aa"/>
                <w:rFonts w:cs="Times New Roman"/>
              </w:rPr>
              <w:t>–</w:t>
            </w:r>
          </w:p>
        </w:tc>
        <w:tc>
          <w:tcPr>
            <w:tcW w:w="6692" w:type="dxa"/>
            <w:tcBorders>
              <w:top w:val="nil"/>
              <w:left w:val="nil"/>
              <w:bottom w:val="nil"/>
              <w:right w:val="nil"/>
            </w:tcBorders>
            <w:shd w:val="clear" w:color="auto" w:fill="auto"/>
            <w:tcMar>
              <w:top w:w="80" w:type="dxa"/>
              <w:left w:w="80" w:type="dxa"/>
              <w:bottom w:w="80" w:type="dxa"/>
              <w:right w:w="80" w:type="dxa"/>
            </w:tcMar>
            <w:vAlign w:val="center"/>
          </w:tcPr>
          <w:p w14:paraId="27E0069C" w14:textId="2EBDC6E8" w:rsidR="006A0FFA" w:rsidRPr="005D30F0" w:rsidRDefault="00F44E81" w:rsidP="008B37E4">
            <w:pPr>
              <w:shd w:val="clear" w:color="auto" w:fill="FFFFFF"/>
              <w:jc w:val="both"/>
              <w:rPr>
                <w:rFonts w:cs="Times New Roman"/>
              </w:rPr>
            </w:pPr>
            <w:r w:rsidRPr="005D30F0">
              <w:rPr>
                <w:rStyle w:val="aa"/>
                <w:rFonts w:cs="Times New Roman"/>
              </w:rPr>
              <w:t>Система Защиты Информации</w:t>
            </w:r>
          </w:p>
        </w:tc>
      </w:tr>
      <w:tr w:rsidR="006A0FFA" w:rsidRPr="005D30F0" w14:paraId="341EB7DE" w14:textId="77777777">
        <w:trPr>
          <w:trHeight w:val="309"/>
        </w:trPr>
        <w:tc>
          <w:tcPr>
            <w:tcW w:w="2613" w:type="dxa"/>
            <w:tcBorders>
              <w:top w:val="nil"/>
              <w:left w:val="nil"/>
              <w:bottom w:val="nil"/>
              <w:right w:val="nil"/>
            </w:tcBorders>
            <w:shd w:val="clear" w:color="auto" w:fill="auto"/>
            <w:tcMar>
              <w:top w:w="80" w:type="dxa"/>
              <w:left w:w="80" w:type="dxa"/>
              <w:bottom w:w="80" w:type="dxa"/>
              <w:right w:w="80" w:type="dxa"/>
            </w:tcMar>
            <w:vAlign w:val="center"/>
          </w:tcPr>
          <w:p w14:paraId="0458055A" w14:textId="77777777" w:rsidR="006A0FFA" w:rsidRPr="00C9274A" w:rsidRDefault="00000000" w:rsidP="008B37E4">
            <w:pPr>
              <w:shd w:val="clear" w:color="auto" w:fill="FFFFFF"/>
              <w:jc w:val="both"/>
              <w:rPr>
                <w:rFonts w:cs="Times New Roman"/>
                <w:b/>
                <w:bCs/>
              </w:rPr>
            </w:pPr>
            <w:r w:rsidRPr="00C9274A">
              <w:rPr>
                <w:rStyle w:val="aa"/>
                <w:rFonts w:cs="Times New Roman"/>
                <w:b/>
                <w:bCs/>
              </w:rPr>
              <w:t>СЗИ</w:t>
            </w:r>
          </w:p>
        </w:tc>
        <w:tc>
          <w:tcPr>
            <w:tcW w:w="608" w:type="dxa"/>
            <w:tcBorders>
              <w:top w:val="nil"/>
              <w:left w:val="nil"/>
              <w:bottom w:val="nil"/>
              <w:right w:val="nil"/>
            </w:tcBorders>
            <w:shd w:val="clear" w:color="auto" w:fill="auto"/>
            <w:tcMar>
              <w:top w:w="80" w:type="dxa"/>
              <w:left w:w="80" w:type="dxa"/>
              <w:bottom w:w="80" w:type="dxa"/>
              <w:right w:w="80" w:type="dxa"/>
            </w:tcMar>
            <w:vAlign w:val="center"/>
          </w:tcPr>
          <w:p w14:paraId="3FD20F42" w14:textId="77777777" w:rsidR="006A0FFA" w:rsidRPr="005D30F0" w:rsidRDefault="00000000" w:rsidP="008B37E4">
            <w:pPr>
              <w:shd w:val="clear" w:color="auto" w:fill="FFFFFF"/>
              <w:jc w:val="both"/>
              <w:rPr>
                <w:rFonts w:cs="Times New Roman"/>
              </w:rPr>
            </w:pPr>
            <w:r w:rsidRPr="005D30F0">
              <w:rPr>
                <w:rStyle w:val="aa"/>
                <w:rFonts w:cs="Times New Roman"/>
              </w:rPr>
              <w:t>–</w:t>
            </w:r>
          </w:p>
        </w:tc>
        <w:tc>
          <w:tcPr>
            <w:tcW w:w="6692" w:type="dxa"/>
            <w:tcBorders>
              <w:top w:val="nil"/>
              <w:left w:val="nil"/>
              <w:bottom w:val="nil"/>
              <w:right w:val="nil"/>
            </w:tcBorders>
            <w:shd w:val="clear" w:color="auto" w:fill="auto"/>
            <w:tcMar>
              <w:top w:w="80" w:type="dxa"/>
              <w:left w:w="80" w:type="dxa"/>
              <w:bottom w:w="80" w:type="dxa"/>
              <w:right w:w="80" w:type="dxa"/>
            </w:tcMar>
            <w:vAlign w:val="center"/>
          </w:tcPr>
          <w:p w14:paraId="78A02E57" w14:textId="15706DE5" w:rsidR="006A0FFA" w:rsidRPr="005D30F0" w:rsidRDefault="00F44E81" w:rsidP="008B37E4">
            <w:pPr>
              <w:shd w:val="clear" w:color="auto" w:fill="FFFFFF"/>
              <w:jc w:val="both"/>
              <w:rPr>
                <w:rFonts w:cs="Times New Roman"/>
              </w:rPr>
            </w:pPr>
            <w:r w:rsidRPr="005D30F0">
              <w:rPr>
                <w:rStyle w:val="aa"/>
                <w:rFonts w:cs="Times New Roman"/>
              </w:rPr>
              <w:t>Средство Защиты Информации</w:t>
            </w:r>
          </w:p>
        </w:tc>
      </w:tr>
      <w:tr w:rsidR="006A0FFA" w:rsidRPr="005D30F0" w14:paraId="1AAE52DC" w14:textId="77777777">
        <w:trPr>
          <w:trHeight w:val="309"/>
        </w:trPr>
        <w:tc>
          <w:tcPr>
            <w:tcW w:w="2613" w:type="dxa"/>
            <w:tcBorders>
              <w:top w:val="nil"/>
              <w:left w:val="nil"/>
              <w:bottom w:val="nil"/>
              <w:right w:val="nil"/>
            </w:tcBorders>
            <w:shd w:val="clear" w:color="auto" w:fill="auto"/>
            <w:tcMar>
              <w:top w:w="80" w:type="dxa"/>
              <w:left w:w="80" w:type="dxa"/>
              <w:bottom w:w="80" w:type="dxa"/>
              <w:right w:w="80" w:type="dxa"/>
            </w:tcMar>
            <w:vAlign w:val="center"/>
          </w:tcPr>
          <w:p w14:paraId="198087A8" w14:textId="77777777" w:rsidR="006A0FFA" w:rsidRPr="00C9274A" w:rsidRDefault="00000000" w:rsidP="008B37E4">
            <w:pPr>
              <w:shd w:val="clear" w:color="auto" w:fill="FFFFFF"/>
              <w:jc w:val="both"/>
              <w:rPr>
                <w:rFonts w:cs="Times New Roman"/>
                <w:b/>
                <w:bCs/>
              </w:rPr>
            </w:pPr>
            <w:proofErr w:type="spellStart"/>
            <w:r w:rsidRPr="00C9274A">
              <w:rPr>
                <w:rStyle w:val="aa"/>
                <w:rFonts w:cs="Times New Roman"/>
                <w:b/>
                <w:bCs/>
              </w:rPr>
              <w:t>СЗПДн</w:t>
            </w:r>
            <w:proofErr w:type="spellEnd"/>
          </w:p>
        </w:tc>
        <w:tc>
          <w:tcPr>
            <w:tcW w:w="608" w:type="dxa"/>
            <w:tcBorders>
              <w:top w:val="nil"/>
              <w:left w:val="nil"/>
              <w:bottom w:val="nil"/>
              <w:right w:val="nil"/>
            </w:tcBorders>
            <w:shd w:val="clear" w:color="auto" w:fill="auto"/>
            <w:tcMar>
              <w:top w:w="80" w:type="dxa"/>
              <w:left w:w="80" w:type="dxa"/>
              <w:bottom w:w="80" w:type="dxa"/>
              <w:right w:w="80" w:type="dxa"/>
            </w:tcMar>
            <w:vAlign w:val="center"/>
          </w:tcPr>
          <w:p w14:paraId="72E100DC" w14:textId="77777777" w:rsidR="006A0FFA" w:rsidRPr="005D30F0" w:rsidRDefault="00000000" w:rsidP="008B37E4">
            <w:pPr>
              <w:shd w:val="clear" w:color="auto" w:fill="FFFFFF"/>
              <w:jc w:val="both"/>
              <w:rPr>
                <w:rFonts w:cs="Times New Roman"/>
              </w:rPr>
            </w:pPr>
            <w:r w:rsidRPr="005D30F0">
              <w:rPr>
                <w:rStyle w:val="aa"/>
                <w:rFonts w:cs="Times New Roman"/>
              </w:rPr>
              <w:t>–</w:t>
            </w:r>
          </w:p>
        </w:tc>
        <w:tc>
          <w:tcPr>
            <w:tcW w:w="6692" w:type="dxa"/>
            <w:tcBorders>
              <w:top w:val="nil"/>
              <w:left w:val="nil"/>
              <w:bottom w:val="nil"/>
              <w:right w:val="nil"/>
            </w:tcBorders>
            <w:shd w:val="clear" w:color="auto" w:fill="auto"/>
            <w:tcMar>
              <w:top w:w="80" w:type="dxa"/>
              <w:left w:w="80" w:type="dxa"/>
              <w:bottom w:w="80" w:type="dxa"/>
              <w:right w:w="80" w:type="dxa"/>
            </w:tcMar>
            <w:vAlign w:val="center"/>
          </w:tcPr>
          <w:p w14:paraId="3CEAE70B" w14:textId="1D69681E" w:rsidR="006A0FFA" w:rsidRPr="005D30F0" w:rsidRDefault="00F44E81" w:rsidP="008B37E4">
            <w:pPr>
              <w:shd w:val="clear" w:color="auto" w:fill="FFFFFF"/>
              <w:jc w:val="both"/>
              <w:rPr>
                <w:rFonts w:cs="Times New Roman"/>
              </w:rPr>
            </w:pPr>
            <w:r w:rsidRPr="005D30F0">
              <w:rPr>
                <w:rStyle w:val="aa"/>
                <w:rFonts w:cs="Times New Roman"/>
              </w:rPr>
              <w:t>Система Защиты Персональных Данных</w:t>
            </w:r>
          </w:p>
        </w:tc>
      </w:tr>
      <w:tr w:rsidR="006A0FFA" w:rsidRPr="005D30F0" w14:paraId="22686B55" w14:textId="77777777">
        <w:trPr>
          <w:trHeight w:val="309"/>
        </w:trPr>
        <w:tc>
          <w:tcPr>
            <w:tcW w:w="2613" w:type="dxa"/>
            <w:tcBorders>
              <w:top w:val="nil"/>
              <w:left w:val="nil"/>
              <w:bottom w:val="nil"/>
              <w:right w:val="nil"/>
            </w:tcBorders>
            <w:shd w:val="clear" w:color="auto" w:fill="auto"/>
            <w:tcMar>
              <w:top w:w="80" w:type="dxa"/>
              <w:left w:w="80" w:type="dxa"/>
              <w:bottom w:w="80" w:type="dxa"/>
              <w:right w:w="80" w:type="dxa"/>
            </w:tcMar>
            <w:vAlign w:val="center"/>
          </w:tcPr>
          <w:p w14:paraId="2CAD8ECD" w14:textId="77777777" w:rsidR="006A0FFA" w:rsidRPr="00C9274A" w:rsidRDefault="00000000" w:rsidP="008B37E4">
            <w:pPr>
              <w:shd w:val="clear" w:color="auto" w:fill="FFFFFF"/>
              <w:jc w:val="both"/>
              <w:rPr>
                <w:rFonts w:cs="Times New Roman"/>
                <w:b/>
                <w:bCs/>
              </w:rPr>
            </w:pPr>
            <w:r w:rsidRPr="00C9274A">
              <w:rPr>
                <w:rStyle w:val="aa"/>
                <w:rFonts w:cs="Times New Roman"/>
                <w:b/>
                <w:bCs/>
              </w:rPr>
              <w:t>ТС</w:t>
            </w:r>
          </w:p>
        </w:tc>
        <w:tc>
          <w:tcPr>
            <w:tcW w:w="608" w:type="dxa"/>
            <w:tcBorders>
              <w:top w:val="nil"/>
              <w:left w:val="nil"/>
              <w:bottom w:val="nil"/>
              <w:right w:val="nil"/>
            </w:tcBorders>
            <w:shd w:val="clear" w:color="auto" w:fill="auto"/>
            <w:tcMar>
              <w:top w:w="80" w:type="dxa"/>
              <w:left w:w="80" w:type="dxa"/>
              <w:bottom w:w="80" w:type="dxa"/>
              <w:right w:w="80" w:type="dxa"/>
            </w:tcMar>
            <w:vAlign w:val="center"/>
          </w:tcPr>
          <w:p w14:paraId="194C0FE3" w14:textId="77777777" w:rsidR="006A0FFA" w:rsidRPr="005D30F0" w:rsidRDefault="00000000" w:rsidP="008B37E4">
            <w:pPr>
              <w:shd w:val="clear" w:color="auto" w:fill="FFFFFF"/>
              <w:jc w:val="both"/>
              <w:rPr>
                <w:rFonts w:cs="Times New Roman"/>
              </w:rPr>
            </w:pPr>
            <w:r w:rsidRPr="005D30F0">
              <w:rPr>
                <w:rStyle w:val="aa"/>
                <w:rFonts w:cs="Times New Roman"/>
              </w:rPr>
              <w:t>–</w:t>
            </w:r>
          </w:p>
        </w:tc>
        <w:tc>
          <w:tcPr>
            <w:tcW w:w="6692" w:type="dxa"/>
            <w:tcBorders>
              <w:top w:val="nil"/>
              <w:left w:val="nil"/>
              <w:bottom w:val="nil"/>
              <w:right w:val="nil"/>
            </w:tcBorders>
            <w:shd w:val="clear" w:color="auto" w:fill="auto"/>
            <w:tcMar>
              <w:top w:w="80" w:type="dxa"/>
              <w:left w:w="80" w:type="dxa"/>
              <w:bottom w:w="80" w:type="dxa"/>
              <w:right w:w="80" w:type="dxa"/>
            </w:tcMar>
            <w:vAlign w:val="center"/>
          </w:tcPr>
          <w:p w14:paraId="160A40E6" w14:textId="7F9EA30D" w:rsidR="006A0FFA" w:rsidRPr="005D30F0" w:rsidRDefault="00F44E81" w:rsidP="008B37E4">
            <w:pPr>
              <w:shd w:val="clear" w:color="auto" w:fill="FFFFFF"/>
              <w:jc w:val="both"/>
              <w:rPr>
                <w:rFonts w:cs="Times New Roman"/>
              </w:rPr>
            </w:pPr>
            <w:r w:rsidRPr="005D30F0">
              <w:rPr>
                <w:rStyle w:val="aa"/>
                <w:rFonts w:cs="Times New Roman"/>
              </w:rPr>
              <w:t>Технические Средства</w:t>
            </w:r>
          </w:p>
        </w:tc>
      </w:tr>
      <w:tr w:rsidR="006A0FFA" w:rsidRPr="005D30F0" w14:paraId="7A2745B4" w14:textId="77777777">
        <w:trPr>
          <w:trHeight w:val="783"/>
        </w:trPr>
        <w:tc>
          <w:tcPr>
            <w:tcW w:w="2613" w:type="dxa"/>
            <w:tcBorders>
              <w:top w:val="nil"/>
              <w:left w:val="nil"/>
              <w:bottom w:val="nil"/>
              <w:right w:val="nil"/>
            </w:tcBorders>
            <w:shd w:val="clear" w:color="auto" w:fill="auto"/>
            <w:tcMar>
              <w:top w:w="80" w:type="dxa"/>
              <w:left w:w="80" w:type="dxa"/>
              <w:bottom w:w="80" w:type="dxa"/>
              <w:right w:w="80" w:type="dxa"/>
            </w:tcMar>
            <w:vAlign w:val="center"/>
          </w:tcPr>
          <w:p w14:paraId="1AEA6310" w14:textId="77777777" w:rsidR="006A0FFA" w:rsidRPr="00C9274A" w:rsidRDefault="00000000" w:rsidP="008B37E4">
            <w:pPr>
              <w:shd w:val="clear" w:color="auto" w:fill="FFFFFF"/>
              <w:jc w:val="both"/>
              <w:rPr>
                <w:rFonts w:cs="Times New Roman"/>
                <w:b/>
                <w:bCs/>
              </w:rPr>
            </w:pPr>
            <w:r w:rsidRPr="00C9274A">
              <w:rPr>
                <w:rStyle w:val="aa"/>
                <w:rFonts w:cs="Times New Roman"/>
                <w:b/>
                <w:bCs/>
              </w:rPr>
              <w:t>ФСТЭК России</w:t>
            </w:r>
          </w:p>
        </w:tc>
        <w:tc>
          <w:tcPr>
            <w:tcW w:w="608" w:type="dxa"/>
            <w:tcBorders>
              <w:top w:val="nil"/>
              <w:left w:val="nil"/>
              <w:bottom w:val="nil"/>
              <w:right w:val="nil"/>
            </w:tcBorders>
            <w:shd w:val="clear" w:color="auto" w:fill="auto"/>
            <w:tcMar>
              <w:top w:w="80" w:type="dxa"/>
              <w:left w:w="80" w:type="dxa"/>
              <w:bottom w:w="80" w:type="dxa"/>
              <w:right w:w="80" w:type="dxa"/>
            </w:tcMar>
            <w:vAlign w:val="center"/>
          </w:tcPr>
          <w:p w14:paraId="2CE725B8" w14:textId="77777777" w:rsidR="006A0FFA" w:rsidRPr="005D30F0" w:rsidRDefault="00000000" w:rsidP="008B37E4">
            <w:pPr>
              <w:shd w:val="clear" w:color="auto" w:fill="FFFFFF"/>
              <w:jc w:val="both"/>
              <w:rPr>
                <w:rFonts w:cs="Times New Roman"/>
              </w:rPr>
            </w:pPr>
            <w:r w:rsidRPr="005D30F0">
              <w:rPr>
                <w:rStyle w:val="aa"/>
                <w:rFonts w:cs="Times New Roman"/>
              </w:rPr>
              <w:t>–</w:t>
            </w:r>
          </w:p>
        </w:tc>
        <w:tc>
          <w:tcPr>
            <w:tcW w:w="6692" w:type="dxa"/>
            <w:tcBorders>
              <w:top w:val="nil"/>
              <w:left w:val="nil"/>
              <w:bottom w:val="nil"/>
              <w:right w:val="nil"/>
            </w:tcBorders>
            <w:shd w:val="clear" w:color="auto" w:fill="auto"/>
            <w:tcMar>
              <w:top w:w="80" w:type="dxa"/>
              <w:left w:w="80" w:type="dxa"/>
              <w:bottom w:w="80" w:type="dxa"/>
              <w:right w:w="80" w:type="dxa"/>
            </w:tcMar>
            <w:vAlign w:val="center"/>
          </w:tcPr>
          <w:p w14:paraId="3A9ED391" w14:textId="69DC622F" w:rsidR="006A0FFA" w:rsidRPr="005D30F0" w:rsidRDefault="00000000" w:rsidP="008B37E4">
            <w:pPr>
              <w:shd w:val="clear" w:color="auto" w:fill="FFFFFF"/>
              <w:jc w:val="both"/>
              <w:rPr>
                <w:rFonts w:cs="Times New Roman"/>
              </w:rPr>
            </w:pPr>
            <w:r w:rsidRPr="005D30F0">
              <w:rPr>
                <w:rStyle w:val="aa"/>
                <w:rFonts w:cs="Times New Roman"/>
              </w:rPr>
              <w:t xml:space="preserve">Федеральная </w:t>
            </w:r>
            <w:proofErr w:type="gramStart"/>
            <w:r w:rsidR="00F44E81" w:rsidRPr="005D30F0">
              <w:rPr>
                <w:rStyle w:val="aa"/>
                <w:rFonts w:cs="Times New Roman"/>
              </w:rPr>
              <w:t>Служба</w:t>
            </w:r>
            <w:proofErr w:type="gramEnd"/>
            <w:r w:rsidR="00F44E81" w:rsidRPr="005D30F0">
              <w:rPr>
                <w:rStyle w:val="aa"/>
                <w:rFonts w:cs="Times New Roman"/>
              </w:rPr>
              <w:t xml:space="preserve"> По Техническому И Экспортному Контролю </w:t>
            </w:r>
            <w:r w:rsidRPr="005D30F0">
              <w:rPr>
                <w:rStyle w:val="aa"/>
                <w:rFonts w:cs="Times New Roman"/>
              </w:rPr>
              <w:t>Российской Федерации</w:t>
            </w:r>
          </w:p>
        </w:tc>
      </w:tr>
    </w:tbl>
    <w:p w14:paraId="4FA9F709" w14:textId="77777777" w:rsidR="006A0FFA" w:rsidRPr="005D30F0" w:rsidRDefault="006A0FFA" w:rsidP="00C35A4A">
      <w:pPr>
        <w:pStyle w:val="24"/>
        <w:widowControl w:val="0"/>
        <w:spacing w:before="0" w:line="240" w:lineRule="auto"/>
        <w:ind w:firstLine="0"/>
        <w:rPr>
          <w:rFonts w:cs="Times New Roman"/>
        </w:rPr>
      </w:pPr>
    </w:p>
    <w:p w14:paraId="4676FCCB" w14:textId="77777777" w:rsidR="006A0FFA" w:rsidRPr="005D30F0" w:rsidRDefault="006A0FFA" w:rsidP="005D30F0">
      <w:pPr>
        <w:shd w:val="clear" w:color="auto" w:fill="FFFFFF"/>
        <w:rPr>
          <w:rStyle w:val="aa"/>
          <w:rFonts w:cs="Times New Roman"/>
        </w:rPr>
      </w:pPr>
    </w:p>
    <w:p w14:paraId="5DCCE07F" w14:textId="77777777" w:rsidR="006A0FFA" w:rsidRPr="005D30F0" w:rsidRDefault="00000000" w:rsidP="005D30F0">
      <w:pPr>
        <w:widowControl/>
        <w:rPr>
          <w:rFonts w:cs="Times New Roman"/>
        </w:rPr>
      </w:pPr>
      <w:r w:rsidRPr="005D30F0">
        <w:rPr>
          <w:rStyle w:val="Hyperlink0"/>
          <w:rFonts w:cs="Times New Roman"/>
          <w:sz w:val="28"/>
          <w:szCs w:val="28"/>
        </w:rPr>
        <w:br w:type="page"/>
      </w:r>
    </w:p>
    <w:tbl>
      <w:tblPr>
        <w:tblStyle w:val="TableNormal"/>
        <w:tblW w:w="1019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84"/>
        <w:gridCol w:w="1098"/>
        <w:gridCol w:w="1077"/>
        <w:gridCol w:w="758"/>
        <w:gridCol w:w="998"/>
        <w:gridCol w:w="1426"/>
        <w:gridCol w:w="856"/>
        <w:gridCol w:w="1504"/>
        <w:gridCol w:w="1002"/>
        <w:gridCol w:w="596"/>
      </w:tblGrid>
      <w:tr w:rsidR="006A0FFA" w:rsidRPr="005D30F0" w14:paraId="380729E4" w14:textId="77777777" w:rsidTr="00035ABA">
        <w:trPr>
          <w:trHeight w:val="407"/>
          <w:jc w:val="center"/>
        </w:trPr>
        <w:tc>
          <w:tcPr>
            <w:tcW w:w="10199"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CD3F6E" w14:textId="1F39D043" w:rsidR="006A0FFA" w:rsidRPr="00231B1D" w:rsidRDefault="009B0DE0" w:rsidP="005D30F0">
            <w:pPr>
              <w:pStyle w:val="120"/>
              <w:shd w:val="clear" w:color="auto" w:fill="FFFFFF"/>
              <w:rPr>
                <w:rFonts w:cs="Times New Roman"/>
                <w:sz w:val="28"/>
                <w:szCs w:val="28"/>
              </w:rPr>
            </w:pPr>
            <w:r w:rsidRPr="00231B1D">
              <w:rPr>
                <w:rStyle w:val="aa"/>
                <w:rFonts w:cs="Times New Roman"/>
                <w:b/>
                <w:bCs/>
                <w:sz w:val="28"/>
                <w:szCs w:val="28"/>
              </w:rPr>
              <w:lastRenderedPageBreak/>
              <w:t>ЛИСТ РЕГИСТРАЦИИ ИЗМЕНЕНИЙ</w:t>
            </w:r>
          </w:p>
        </w:tc>
      </w:tr>
      <w:tr w:rsidR="00615CD7" w:rsidRPr="005D30F0" w14:paraId="6490D395" w14:textId="77777777" w:rsidTr="009B0DE0">
        <w:trPr>
          <w:trHeight w:val="241"/>
          <w:jc w:val="center"/>
        </w:trPr>
        <w:tc>
          <w:tcPr>
            <w:tcW w:w="884"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vAlign w:val="center"/>
          </w:tcPr>
          <w:p w14:paraId="05DEDBE2" w14:textId="1D4A8BD7" w:rsidR="00615CD7" w:rsidRPr="00231B1D" w:rsidRDefault="009B0DE0" w:rsidP="009B0DE0">
            <w:pPr>
              <w:pStyle w:val="120"/>
              <w:shd w:val="clear" w:color="auto" w:fill="FFFFFF"/>
              <w:rPr>
                <w:rFonts w:cs="Times New Roman"/>
                <w:sz w:val="28"/>
                <w:szCs w:val="28"/>
              </w:rPr>
            </w:pPr>
            <w:r w:rsidRPr="00231B1D">
              <w:rPr>
                <w:rStyle w:val="aa"/>
                <w:rFonts w:cs="Times New Roman"/>
                <w:sz w:val="28"/>
                <w:szCs w:val="28"/>
              </w:rPr>
              <w:t>ИЗМ</w:t>
            </w:r>
            <w:r>
              <w:rPr>
                <w:rStyle w:val="aa"/>
                <w:rFonts w:cs="Times New Roman"/>
                <w:sz w:val="28"/>
                <w:szCs w:val="28"/>
              </w:rPr>
              <w:t>.</w:t>
            </w:r>
          </w:p>
        </w:tc>
        <w:tc>
          <w:tcPr>
            <w:tcW w:w="3931"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A62E97" w14:textId="3A0E9E73" w:rsidR="00615CD7" w:rsidRPr="00231B1D" w:rsidRDefault="009B0DE0" w:rsidP="009B0DE0">
            <w:pPr>
              <w:pStyle w:val="120"/>
              <w:shd w:val="clear" w:color="auto" w:fill="FFFFFF"/>
              <w:rPr>
                <w:rFonts w:cs="Times New Roman"/>
                <w:sz w:val="28"/>
                <w:szCs w:val="28"/>
              </w:rPr>
            </w:pPr>
            <w:r w:rsidRPr="00231B1D">
              <w:rPr>
                <w:rStyle w:val="aa"/>
                <w:rFonts w:cs="Times New Roman"/>
                <w:sz w:val="28"/>
                <w:szCs w:val="28"/>
              </w:rPr>
              <w:t>НОМЕРА ЛИСТОВ (СТРАНИЦ)</w:t>
            </w:r>
          </w:p>
        </w:tc>
        <w:tc>
          <w:tcPr>
            <w:tcW w:w="1426"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extDirection w:val="btLr"/>
            <w:vAlign w:val="center"/>
          </w:tcPr>
          <w:p w14:paraId="6F562740" w14:textId="5A06D32D" w:rsidR="00615CD7" w:rsidRPr="00231B1D" w:rsidRDefault="009B0DE0" w:rsidP="00B85F0D">
            <w:pPr>
              <w:pStyle w:val="120"/>
              <w:shd w:val="clear" w:color="auto" w:fill="FFFFFF"/>
              <w:ind w:left="113" w:right="113"/>
              <w:rPr>
                <w:rFonts w:cs="Times New Roman"/>
                <w:sz w:val="28"/>
                <w:szCs w:val="28"/>
              </w:rPr>
            </w:pPr>
            <w:r w:rsidRPr="00231B1D">
              <w:rPr>
                <w:rStyle w:val="aa"/>
                <w:rFonts w:cs="Times New Roman"/>
                <w:sz w:val="28"/>
                <w:szCs w:val="28"/>
              </w:rPr>
              <w:t>ВСЕГО</w:t>
            </w:r>
            <w:r>
              <w:rPr>
                <w:rStyle w:val="aa"/>
                <w:rFonts w:cs="Times New Roman"/>
                <w:sz w:val="28"/>
                <w:szCs w:val="28"/>
              </w:rPr>
              <w:t xml:space="preserve"> </w:t>
            </w:r>
            <w:r w:rsidRPr="00231B1D">
              <w:rPr>
                <w:rStyle w:val="aa"/>
                <w:rFonts w:cs="Times New Roman"/>
                <w:sz w:val="28"/>
                <w:szCs w:val="28"/>
              </w:rPr>
              <w:t>ЛИСТОВ</w:t>
            </w:r>
            <w:r>
              <w:rPr>
                <w:rStyle w:val="aa"/>
                <w:rFonts w:cs="Times New Roman"/>
                <w:sz w:val="28"/>
                <w:szCs w:val="28"/>
              </w:rPr>
              <w:t xml:space="preserve"> </w:t>
            </w:r>
            <w:r w:rsidRPr="00231B1D">
              <w:rPr>
                <w:rStyle w:val="aa"/>
                <w:rFonts w:cs="Times New Roman"/>
                <w:sz w:val="28"/>
                <w:szCs w:val="28"/>
              </w:rPr>
              <w:t>(СТРАНИЦ)</w:t>
            </w:r>
            <w:r w:rsidRPr="00231B1D">
              <w:rPr>
                <w:rStyle w:val="aa"/>
                <w:rFonts w:cs="Times New Roman"/>
                <w:sz w:val="28"/>
                <w:szCs w:val="28"/>
              </w:rPr>
              <w:br/>
              <w:t>В ДОКУМЕНТЕ</w:t>
            </w:r>
          </w:p>
        </w:tc>
        <w:tc>
          <w:tcPr>
            <w:tcW w:w="856"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extDirection w:val="btLr"/>
            <w:vAlign w:val="center"/>
          </w:tcPr>
          <w:p w14:paraId="572CBEA1" w14:textId="7A296ECF" w:rsidR="00615CD7" w:rsidRPr="00231B1D" w:rsidRDefault="009B0DE0" w:rsidP="00B85F0D">
            <w:pPr>
              <w:pStyle w:val="120"/>
              <w:shd w:val="clear" w:color="auto" w:fill="FFFFFF"/>
              <w:ind w:left="113" w:right="113"/>
              <w:rPr>
                <w:rFonts w:cs="Times New Roman"/>
                <w:sz w:val="28"/>
                <w:szCs w:val="28"/>
              </w:rPr>
            </w:pPr>
            <w:r w:rsidRPr="00231B1D">
              <w:rPr>
                <w:rStyle w:val="aa"/>
                <w:rFonts w:cs="Times New Roman"/>
                <w:sz w:val="28"/>
                <w:szCs w:val="28"/>
              </w:rPr>
              <w:t>НОМЕР</w:t>
            </w:r>
            <w:r>
              <w:rPr>
                <w:rStyle w:val="aa"/>
                <w:rFonts w:cs="Times New Roman"/>
                <w:sz w:val="28"/>
                <w:szCs w:val="28"/>
              </w:rPr>
              <w:t xml:space="preserve"> </w:t>
            </w:r>
            <w:r w:rsidRPr="00231B1D">
              <w:rPr>
                <w:rStyle w:val="aa"/>
                <w:rFonts w:cs="Times New Roman"/>
                <w:sz w:val="28"/>
                <w:szCs w:val="28"/>
              </w:rPr>
              <w:t>ДОКУМЕНТА</w:t>
            </w:r>
          </w:p>
        </w:tc>
        <w:tc>
          <w:tcPr>
            <w:tcW w:w="1504"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extDirection w:val="btLr"/>
            <w:vAlign w:val="center"/>
          </w:tcPr>
          <w:p w14:paraId="6A9A1468" w14:textId="6DFD728F" w:rsidR="00615CD7" w:rsidRPr="00231B1D" w:rsidRDefault="009B0DE0" w:rsidP="00B85F0D">
            <w:pPr>
              <w:pStyle w:val="120"/>
              <w:shd w:val="clear" w:color="auto" w:fill="FFFFFF"/>
              <w:ind w:left="113" w:right="113"/>
              <w:rPr>
                <w:rFonts w:cs="Times New Roman"/>
                <w:sz w:val="28"/>
                <w:szCs w:val="28"/>
              </w:rPr>
            </w:pPr>
            <w:r w:rsidRPr="00231B1D">
              <w:rPr>
                <w:rStyle w:val="aa"/>
                <w:rFonts w:cs="Times New Roman"/>
                <w:sz w:val="28"/>
                <w:szCs w:val="28"/>
              </w:rPr>
              <w:t>ВХОДЯЩИЙ</w:t>
            </w:r>
            <w:r>
              <w:rPr>
                <w:rStyle w:val="aa"/>
                <w:rFonts w:cs="Times New Roman"/>
                <w:sz w:val="28"/>
                <w:szCs w:val="28"/>
              </w:rPr>
              <w:t xml:space="preserve"> </w:t>
            </w:r>
            <w:r w:rsidRPr="00231B1D">
              <w:rPr>
                <w:rStyle w:val="aa"/>
                <w:rFonts w:cs="Times New Roman"/>
                <w:sz w:val="28"/>
                <w:szCs w:val="28"/>
              </w:rPr>
              <w:t>НОМЕР СОПРОВОДИТЕЛЬНОГО</w:t>
            </w:r>
            <w:r>
              <w:rPr>
                <w:rStyle w:val="aa"/>
                <w:rFonts w:cs="Times New Roman"/>
                <w:sz w:val="28"/>
                <w:szCs w:val="28"/>
              </w:rPr>
              <w:t xml:space="preserve"> </w:t>
            </w:r>
            <w:r w:rsidRPr="00231B1D">
              <w:rPr>
                <w:rStyle w:val="aa"/>
                <w:rFonts w:cs="Times New Roman"/>
                <w:sz w:val="28"/>
                <w:szCs w:val="28"/>
              </w:rPr>
              <w:t>ДОКУМЕНТА</w:t>
            </w:r>
            <w:r>
              <w:rPr>
                <w:rStyle w:val="aa"/>
                <w:rFonts w:cs="Times New Roman"/>
                <w:sz w:val="28"/>
                <w:szCs w:val="28"/>
              </w:rPr>
              <w:t xml:space="preserve"> </w:t>
            </w:r>
            <w:r w:rsidRPr="00231B1D">
              <w:rPr>
                <w:rStyle w:val="aa"/>
                <w:rFonts w:cs="Times New Roman"/>
                <w:sz w:val="28"/>
                <w:szCs w:val="28"/>
              </w:rPr>
              <w:t>И ДАТА</w:t>
            </w:r>
          </w:p>
        </w:tc>
        <w:tc>
          <w:tcPr>
            <w:tcW w:w="1002"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extDirection w:val="btLr"/>
            <w:vAlign w:val="center"/>
          </w:tcPr>
          <w:p w14:paraId="340DC587" w14:textId="16C6E7E3" w:rsidR="00615CD7" w:rsidRPr="00231B1D" w:rsidRDefault="009B0DE0" w:rsidP="00B85F0D">
            <w:pPr>
              <w:pStyle w:val="120"/>
              <w:shd w:val="clear" w:color="auto" w:fill="FFFFFF"/>
              <w:ind w:left="113" w:right="113"/>
              <w:rPr>
                <w:rFonts w:cs="Times New Roman"/>
                <w:sz w:val="28"/>
                <w:szCs w:val="28"/>
              </w:rPr>
            </w:pPr>
            <w:r w:rsidRPr="00231B1D">
              <w:rPr>
                <w:rStyle w:val="aa"/>
                <w:rFonts w:cs="Times New Roman"/>
                <w:sz w:val="28"/>
                <w:szCs w:val="28"/>
              </w:rPr>
              <w:t>ПОДПИСЬ</w:t>
            </w:r>
          </w:p>
        </w:tc>
        <w:tc>
          <w:tcPr>
            <w:tcW w:w="596"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extDirection w:val="btLr"/>
            <w:vAlign w:val="center"/>
          </w:tcPr>
          <w:p w14:paraId="0F5FAD87" w14:textId="7D09F4BB" w:rsidR="00615CD7" w:rsidRPr="00231B1D" w:rsidRDefault="009B0DE0" w:rsidP="00B85F0D">
            <w:pPr>
              <w:pStyle w:val="120"/>
              <w:shd w:val="clear" w:color="auto" w:fill="FFFFFF"/>
              <w:ind w:left="113" w:right="113"/>
              <w:rPr>
                <w:rFonts w:cs="Times New Roman"/>
                <w:sz w:val="28"/>
                <w:szCs w:val="28"/>
              </w:rPr>
            </w:pPr>
            <w:r w:rsidRPr="00231B1D">
              <w:rPr>
                <w:rStyle w:val="aa"/>
                <w:rFonts w:cs="Times New Roman"/>
                <w:sz w:val="28"/>
                <w:szCs w:val="28"/>
              </w:rPr>
              <w:t>ДАТА</w:t>
            </w:r>
          </w:p>
        </w:tc>
      </w:tr>
      <w:tr w:rsidR="00615CD7" w:rsidRPr="005D30F0" w14:paraId="25A04994" w14:textId="77777777" w:rsidTr="009B0DE0">
        <w:trPr>
          <w:cantSplit/>
          <w:trHeight w:val="2524"/>
          <w:jc w:val="center"/>
        </w:trPr>
        <w:tc>
          <w:tcPr>
            <w:tcW w:w="884" w:type="dxa"/>
            <w:vMerge/>
            <w:tcBorders>
              <w:left w:val="single" w:sz="4" w:space="0" w:color="000000"/>
              <w:bottom w:val="single" w:sz="4" w:space="0" w:color="000000"/>
              <w:right w:val="single" w:sz="4" w:space="0" w:color="000000"/>
            </w:tcBorders>
            <w:shd w:val="clear" w:color="auto" w:fill="auto"/>
          </w:tcPr>
          <w:p w14:paraId="2311D62B" w14:textId="77777777" w:rsidR="00615CD7" w:rsidRPr="005D30F0" w:rsidRDefault="00615CD7"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extDirection w:val="btLr"/>
            <w:vAlign w:val="center"/>
          </w:tcPr>
          <w:p w14:paraId="7E51FDB1" w14:textId="2FAE8336" w:rsidR="00615CD7" w:rsidRPr="005D30F0" w:rsidRDefault="009B0DE0" w:rsidP="00B85F0D">
            <w:pPr>
              <w:pStyle w:val="120"/>
              <w:shd w:val="clear" w:color="auto" w:fill="FFFFFF"/>
              <w:ind w:left="113" w:right="113"/>
              <w:rPr>
                <w:rFonts w:cs="Times New Roman"/>
                <w:sz w:val="28"/>
                <w:szCs w:val="28"/>
              </w:rPr>
            </w:pPr>
            <w:r w:rsidRPr="005D30F0">
              <w:rPr>
                <w:rStyle w:val="aa"/>
                <w:rFonts w:cs="Times New Roman"/>
                <w:sz w:val="28"/>
                <w:szCs w:val="28"/>
              </w:rPr>
              <w:t>ИЗМЕНЕННЫХ</w:t>
            </w: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extDirection w:val="btLr"/>
            <w:vAlign w:val="center"/>
          </w:tcPr>
          <w:p w14:paraId="2A7E79D8" w14:textId="1D066486" w:rsidR="00615CD7" w:rsidRPr="005D30F0" w:rsidRDefault="009B0DE0" w:rsidP="00B85F0D">
            <w:pPr>
              <w:pStyle w:val="120"/>
              <w:shd w:val="clear" w:color="auto" w:fill="FFFFFF"/>
              <w:ind w:left="113" w:right="113"/>
              <w:rPr>
                <w:rFonts w:cs="Times New Roman"/>
                <w:sz w:val="28"/>
                <w:szCs w:val="28"/>
              </w:rPr>
            </w:pPr>
            <w:r w:rsidRPr="005D30F0">
              <w:rPr>
                <w:rStyle w:val="aa"/>
                <w:rFonts w:cs="Times New Roman"/>
                <w:sz w:val="28"/>
                <w:szCs w:val="28"/>
              </w:rPr>
              <w:t>ЗАМЕНЕННЫХ</w:t>
            </w: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extDirection w:val="btLr"/>
            <w:vAlign w:val="center"/>
          </w:tcPr>
          <w:p w14:paraId="511527C3" w14:textId="7394E468" w:rsidR="00615CD7" w:rsidRPr="005D30F0" w:rsidRDefault="009B0DE0" w:rsidP="00B85F0D">
            <w:pPr>
              <w:pStyle w:val="120"/>
              <w:shd w:val="clear" w:color="auto" w:fill="FFFFFF"/>
              <w:ind w:left="113" w:right="113"/>
              <w:rPr>
                <w:rFonts w:cs="Times New Roman"/>
                <w:sz w:val="28"/>
                <w:szCs w:val="28"/>
              </w:rPr>
            </w:pPr>
            <w:r w:rsidRPr="005D30F0">
              <w:rPr>
                <w:rStyle w:val="aa"/>
                <w:rFonts w:cs="Times New Roman"/>
                <w:sz w:val="28"/>
                <w:szCs w:val="28"/>
              </w:rPr>
              <w:t>НОВЫХ</w:t>
            </w: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extDirection w:val="btLr"/>
            <w:vAlign w:val="center"/>
          </w:tcPr>
          <w:p w14:paraId="33A34AF1" w14:textId="3388E6B6" w:rsidR="00615CD7" w:rsidRPr="005D30F0" w:rsidRDefault="009B0DE0" w:rsidP="00B85F0D">
            <w:pPr>
              <w:pStyle w:val="120"/>
              <w:shd w:val="clear" w:color="auto" w:fill="FFFFFF"/>
              <w:ind w:left="113" w:right="113"/>
              <w:rPr>
                <w:rFonts w:cs="Times New Roman"/>
                <w:sz w:val="28"/>
                <w:szCs w:val="28"/>
              </w:rPr>
            </w:pPr>
            <w:r w:rsidRPr="005D30F0">
              <w:rPr>
                <w:rStyle w:val="aa"/>
                <w:rFonts w:cs="Times New Roman"/>
                <w:sz w:val="28"/>
                <w:szCs w:val="28"/>
              </w:rPr>
              <w:t>АННУЛИРОВАННЫХ</w:t>
            </w:r>
          </w:p>
        </w:tc>
        <w:tc>
          <w:tcPr>
            <w:tcW w:w="1426" w:type="dxa"/>
            <w:vMerge/>
            <w:tcBorders>
              <w:left w:val="single" w:sz="4" w:space="0" w:color="000000"/>
              <w:bottom w:val="single" w:sz="4" w:space="0" w:color="000000"/>
              <w:right w:val="single" w:sz="4" w:space="0" w:color="000000"/>
            </w:tcBorders>
            <w:shd w:val="clear" w:color="auto" w:fill="auto"/>
          </w:tcPr>
          <w:p w14:paraId="1A7ED6FF" w14:textId="77777777" w:rsidR="00615CD7" w:rsidRPr="005D30F0" w:rsidRDefault="00615CD7" w:rsidP="00A407DA">
            <w:pPr>
              <w:jc w:val="both"/>
              <w:rPr>
                <w:rFonts w:cs="Times New Roman"/>
              </w:rPr>
            </w:pPr>
          </w:p>
        </w:tc>
        <w:tc>
          <w:tcPr>
            <w:tcW w:w="856" w:type="dxa"/>
            <w:vMerge/>
            <w:tcBorders>
              <w:left w:val="single" w:sz="4" w:space="0" w:color="000000"/>
              <w:bottom w:val="single" w:sz="4" w:space="0" w:color="000000"/>
              <w:right w:val="single" w:sz="4" w:space="0" w:color="000000"/>
            </w:tcBorders>
            <w:shd w:val="clear" w:color="auto" w:fill="auto"/>
          </w:tcPr>
          <w:p w14:paraId="0F0AA724" w14:textId="77777777" w:rsidR="00615CD7" w:rsidRPr="005D30F0" w:rsidRDefault="00615CD7" w:rsidP="00A407DA">
            <w:pPr>
              <w:jc w:val="both"/>
              <w:rPr>
                <w:rFonts w:cs="Times New Roman"/>
              </w:rPr>
            </w:pPr>
          </w:p>
        </w:tc>
        <w:tc>
          <w:tcPr>
            <w:tcW w:w="1504" w:type="dxa"/>
            <w:vMerge/>
            <w:tcBorders>
              <w:left w:val="single" w:sz="4" w:space="0" w:color="000000"/>
              <w:bottom w:val="single" w:sz="4" w:space="0" w:color="000000"/>
              <w:right w:val="single" w:sz="4" w:space="0" w:color="000000"/>
            </w:tcBorders>
            <w:shd w:val="clear" w:color="auto" w:fill="auto"/>
          </w:tcPr>
          <w:p w14:paraId="26BAD3E4" w14:textId="77777777" w:rsidR="00615CD7" w:rsidRPr="005D30F0" w:rsidRDefault="00615CD7" w:rsidP="00A407DA">
            <w:pPr>
              <w:jc w:val="both"/>
              <w:rPr>
                <w:rFonts w:cs="Times New Roman"/>
              </w:rPr>
            </w:pPr>
          </w:p>
        </w:tc>
        <w:tc>
          <w:tcPr>
            <w:tcW w:w="1002" w:type="dxa"/>
            <w:vMerge/>
            <w:tcBorders>
              <w:left w:val="single" w:sz="4" w:space="0" w:color="000000"/>
              <w:bottom w:val="single" w:sz="4" w:space="0" w:color="000000"/>
              <w:right w:val="single" w:sz="4" w:space="0" w:color="000000"/>
            </w:tcBorders>
            <w:shd w:val="clear" w:color="auto" w:fill="auto"/>
          </w:tcPr>
          <w:p w14:paraId="685F9410" w14:textId="77777777" w:rsidR="00615CD7" w:rsidRPr="005D30F0" w:rsidRDefault="00615CD7" w:rsidP="00A407DA">
            <w:pPr>
              <w:jc w:val="both"/>
              <w:rPr>
                <w:rFonts w:cs="Times New Roman"/>
              </w:rPr>
            </w:pPr>
          </w:p>
        </w:tc>
        <w:tc>
          <w:tcPr>
            <w:tcW w:w="596" w:type="dxa"/>
            <w:vMerge/>
            <w:tcBorders>
              <w:left w:val="single" w:sz="4" w:space="0" w:color="000000"/>
              <w:bottom w:val="single" w:sz="4" w:space="0" w:color="000000"/>
              <w:right w:val="single" w:sz="4" w:space="0" w:color="000000"/>
            </w:tcBorders>
            <w:shd w:val="clear" w:color="auto" w:fill="auto"/>
          </w:tcPr>
          <w:p w14:paraId="35C01988" w14:textId="77777777" w:rsidR="00615CD7" w:rsidRPr="00231B1D" w:rsidRDefault="00615CD7" w:rsidP="00A407DA">
            <w:pPr>
              <w:jc w:val="both"/>
              <w:rPr>
                <w:rFonts w:cs="Times New Roman"/>
                <w:sz w:val="20"/>
                <w:szCs w:val="20"/>
              </w:rPr>
            </w:pPr>
          </w:p>
        </w:tc>
      </w:tr>
      <w:tr w:rsidR="006A0FFA" w:rsidRPr="005D30F0" w14:paraId="71D431AF"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5B90C9" w14:textId="77777777" w:rsidR="006A0FFA" w:rsidRPr="005D30F0" w:rsidRDefault="006A0FFA"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E395A" w14:textId="77777777" w:rsidR="006A0FFA" w:rsidRPr="005D30F0" w:rsidRDefault="006A0FFA"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AEC5E" w14:textId="77777777" w:rsidR="006A0FFA" w:rsidRPr="005D30F0" w:rsidRDefault="006A0FFA"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CA8E3D" w14:textId="77777777" w:rsidR="006A0FFA" w:rsidRPr="005D30F0" w:rsidRDefault="006A0FFA"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BFADEC" w14:textId="77777777" w:rsidR="006A0FFA" w:rsidRPr="005D30F0" w:rsidRDefault="006A0FFA"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8028ED" w14:textId="77777777" w:rsidR="006A0FFA" w:rsidRPr="005D30F0" w:rsidRDefault="006A0FFA"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AEDF0C" w14:textId="77777777" w:rsidR="006A0FFA" w:rsidRPr="005D30F0" w:rsidRDefault="006A0FFA"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AF85C2" w14:textId="77777777" w:rsidR="006A0FFA" w:rsidRPr="005D30F0" w:rsidRDefault="006A0FFA"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AB385F" w14:textId="77777777" w:rsidR="006A0FFA" w:rsidRPr="005D30F0" w:rsidRDefault="006A0FFA"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9E66A2" w14:textId="77777777" w:rsidR="006A0FFA" w:rsidRPr="00231B1D" w:rsidRDefault="006A0FFA" w:rsidP="005D30F0">
            <w:pPr>
              <w:rPr>
                <w:rFonts w:cs="Times New Roman"/>
                <w:sz w:val="20"/>
                <w:szCs w:val="20"/>
              </w:rPr>
            </w:pPr>
          </w:p>
        </w:tc>
      </w:tr>
      <w:tr w:rsidR="006A0FFA" w:rsidRPr="005D30F0" w14:paraId="43FB079F"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8308CC" w14:textId="77777777" w:rsidR="006A0FFA" w:rsidRPr="005D30F0" w:rsidRDefault="006A0FFA"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F56E9F" w14:textId="77777777" w:rsidR="006A0FFA" w:rsidRPr="005D30F0" w:rsidRDefault="006A0FFA"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A1B4FD" w14:textId="77777777" w:rsidR="006A0FFA" w:rsidRPr="005D30F0" w:rsidRDefault="006A0FFA"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8FE9E" w14:textId="77777777" w:rsidR="006A0FFA" w:rsidRPr="005D30F0" w:rsidRDefault="006A0FFA"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3CA96D" w14:textId="77777777" w:rsidR="006A0FFA" w:rsidRPr="005D30F0" w:rsidRDefault="006A0FFA"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3C6CA6" w14:textId="77777777" w:rsidR="006A0FFA" w:rsidRPr="005D30F0" w:rsidRDefault="006A0FFA"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10309" w14:textId="77777777" w:rsidR="006A0FFA" w:rsidRPr="005D30F0" w:rsidRDefault="006A0FFA"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E3BDF" w14:textId="77777777" w:rsidR="006A0FFA" w:rsidRPr="005D30F0" w:rsidRDefault="006A0FFA"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CBBE6A" w14:textId="77777777" w:rsidR="006A0FFA" w:rsidRPr="005D30F0" w:rsidRDefault="006A0FFA"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54D1A3" w14:textId="77777777" w:rsidR="006A0FFA" w:rsidRPr="00231B1D" w:rsidRDefault="006A0FFA" w:rsidP="005D30F0">
            <w:pPr>
              <w:rPr>
                <w:rFonts w:cs="Times New Roman"/>
                <w:sz w:val="20"/>
                <w:szCs w:val="20"/>
              </w:rPr>
            </w:pPr>
          </w:p>
        </w:tc>
      </w:tr>
      <w:tr w:rsidR="006A0FFA" w:rsidRPr="005D30F0" w14:paraId="648BDB5B"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603B74" w14:textId="77777777" w:rsidR="006A0FFA" w:rsidRPr="005D30F0" w:rsidRDefault="006A0FFA"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D578B4" w14:textId="77777777" w:rsidR="006A0FFA" w:rsidRPr="005D30F0" w:rsidRDefault="006A0FFA"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8467A2" w14:textId="77777777" w:rsidR="006A0FFA" w:rsidRPr="005D30F0" w:rsidRDefault="006A0FFA"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88E50" w14:textId="77777777" w:rsidR="006A0FFA" w:rsidRPr="005D30F0" w:rsidRDefault="006A0FFA"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C87273" w14:textId="77777777" w:rsidR="006A0FFA" w:rsidRPr="005D30F0" w:rsidRDefault="006A0FFA"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B6206" w14:textId="77777777" w:rsidR="006A0FFA" w:rsidRPr="005D30F0" w:rsidRDefault="006A0FFA"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C3528" w14:textId="77777777" w:rsidR="006A0FFA" w:rsidRPr="005D30F0" w:rsidRDefault="006A0FFA"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01A1D" w14:textId="77777777" w:rsidR="006A0FFA" w:rsidRPr="005D30F0" w:rsidRDefault="006A0FFA"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16B3E2" w14:textId="77777777" w:rsidR="006A0FFA" w:rsidRPr="005D30F0" w:rsidRDefault="006A0FFA"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FCDEE" w14:textId="77777777" w:rsidR="006A0FFA" w:rsidRPr="00231B1D" w:rsidRDefault="006A0FFA" w:rsidP="005D30F0">
            <w:pPr>
              <w:rPr>
                <w:rFonts w:cs="Times New Roman"/>
                <w:sz w:val="20"/>
                <w:szCs w:val="20"/>
              </w:rPr>
            </w:pPr>
          </w:p>
        </w:tc>
      </w:tr>
      <w:tr w:rsidR="006A0FFA" w:rsidRPr="005D30F0" w14:paraId="5E7C4892"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6B1F3A" w14:textId="77777777" w:rsidR="006A0FFA" w:rsidRPr="005D30F0" w:rsidRDefault="006A0FFA"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99E6DB" w14:textId="77777777" w:rsidR="006A0FFA" w:rsidRPr="005D30F0" w:rsidRDefault="006A0FFA"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A6A40" w14:textId="77777777" w:rsidR="006A0FFA" w:rsidRPr="005D30F0" w:rsidRDefault="006A0FFA"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0AFB7B" w14:textId="77777777" w:rsidR="006A0FFA" w:rsidRPr="005D30F0" w:rsidRDefault="006A0FFA"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5E7C8B" w14:textId="77777777" w:rsidR="006A0FFA" w:rsidRPr="005D30F0" w:rsidRDefault="006A0FFA"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DCB8B0" w14:textId="77777777" w:rsidR="006A0FFA" w:rsidRPr="005D30F0" w:rsidRDefault="006A0FFA"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A609C2" w14:textId="77777777" w:rsidR="006A0FFA" w:rsidRPr="005D30F0" w:rsidRDefault="006A0FFA"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13ECE" w14:textId="77777777" w:rsidR="006A0FFA" w:rsidRPr="005D30F0" w:rsidRDefault="006A0FFA"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632AE5" w14:textId="77777777" w:rsidR="006A0FFA" w:rsidRPr="005D30F0" w:rsidRDefault="006A0FFA"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166AA" w14:textId="77777777" w:rsidR="006A0FFA" w:rsidRPr="00231B1D" w:rsidRDefault="006A0FFA" w:rsidP="005D30F0">
            <w:pPr>
              <w:rPr>
                <w:rFonts w:cs="Times New Roman"/>
                <w:sz w:val="20"/>
                <w:szCs w:val="20"/>
              </w:rPr>
            </w:pPr>
          </w:p>
        </w:tc>
      </w:tr>
      <w:tr w:rsidR="006A0FFA" w:rsidRPr="005D30F0" w14:paraId="2423E1F8"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F8E772" w14:textId="77777777" w:rsidR="006A0FFA" w:rsidRPr="005D30F0" w:rsidRDefault="006A0FFA"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D3FB85" w14:textId="77777777" w:rsidR="006A0FFA" w:rsidRPr="005D30F0" w:rsidRDefault="006A0FFA"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6507DE" w14:textId="77777777" w:rsidR="006A0FFA" w:rsidRPr="005D30F0" w:rsidRDefault="006A0FFA"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B8E5E" w14:textId="77777777" w:rsidR="006A0FFA" w:rsidRPr="005D30F0" w:rsidRDefault="006A0FFA"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160E5" w14:textId="77777777" w:rsidR="006A0FFA" w:rsidRPr="005D30F0" w:rsidRDefault="006A0FFA"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AF2C9B" w14:textId="77777777" w:rsidR="006A0FFA" w:rsidRPr="005D30F0" w:rsidRDefault="006A0FFA"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4ED51A" w14:textId="77777777" w:rsidR="006A0FFA" w:rsidRPr="005D30F0" w:rsidRDefault="006A0FFA"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523962" w14:textId="77777777" w:rsidR="006A0FFA" w:rsidRPr="005D30F0" w:rsidRDefault="006A0FFA"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706255" w14:textId="77777777" w:rsidR="006A0FFA" w:rsidRPr="005D30F0" w:rsidRDefault="006A0FFA"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7928ED" w14:textId="77777777" w:rsidR="006A0FFA" w:rsidRPr="00231B1D" w:rsidRDefault="006A0FFA" w:rsidP="005D30F0">
            <w:pPr>
              <w:rPr>
                <w:rFonts w:cs="Times New Roman"/>
                <w:sz w:val="20"/>
                <w:szCs w:val="20"/>
              </w:rPr>
            </w:pPr>
          </w:p>
        </w:tc>
      </w:tr>
      <w:tr w:rsidR="006A0FFA" w:rsidRPr="005D30F0" w14:paraId="6B5DC938"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0A0B8" w14:textId="77777777" w:rsidR="006A0FFA" w:rsidRPr="005D30F0" w:rsidRDefault="006A0FFA"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425A1C" w14:textId="77777777" w:rsidR="006A0FFA" w:rsidRPr="005D30F0" w:rsidRDefault="006A0FFA"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879E8B" w14:textId="77777777" w:rsidR="006A0FFA" w:rsidRPr="005D30F0" w:rsidRDefault="006A0FFA"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DA0114" w14:textId="77777777" w:rsidR="006A0FFA" w:rsidRPr="005D30F0" w:rsidRDefault="006A0FFA"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683A26" w14:textId="77777777" w:rsidR="006A0FFA" w:rsidRPr="005D30F0" w:rsidRDefault="006A0FFA"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8BB480" w14:textId="77777777" w:rsidR="006A0FFA" w:rsidRPr="005D30F0" w:rsidRDefault="006A0FFA"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84D2B" w14:textId="77777777" w:rsidR="006A0FFA" w:rsidRPr="005D30F0" w:rsidRDefault="006A0FFA"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D54D13" w14:textId="77777777" w:rsidR="006A0FFA" w:rsidRPr="005D30F0" w:rsidRDefault="006A0FFA"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FAC5AA" w14:textId="77777777" w:rsidR="006A0FFA" w:rsidRPr="005D30F0" w:rsidRDefault="006A0FFA"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7DFCF3" w14:textId="77777777" w:rsidR="006A0FFA" w:rsidRPr="00231B1D" w:rsidRDefault="006A0FFA" w:rsidP="005D30F0">
            <w:pPr>
              <w:rPr>
                <w:rFonts w:cs="Times New Roman"/>
                <w:sz w:val="20"/>
                <w:szCs w:val="20"/>
              </w:rPr>
            </w:pPr>
          </w:p>
        </w:tc>
      </w:tr>
      <w:tr w:rsidR="006A0FFA" w:rsidRPr="005D30F0" w14:paraId="060F3563"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FD6C79" w14:textId="77777777" w:rsidR="006A0FFA" w:rsidRPr="005D30F0" w:rsidRDefault="006A0FFA"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70CA4" w14:textId="77777777" w:rsidR="006A0FFA" w:rsidRPr="005D30F0" w:rsidRDefault="006A0FFA"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CA945" w14:textId="77777777" w:rsidR="006A0FFA" w:rsidRPr="005D30F0" w:rsidRDefault="006A0FFA"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26B706" w14:textId="77777777" w:rsidR="006A0FFA" w:rsidRPr="005D30F0" w:rsidRDefault="006A0FFA"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483DDE" w14:textId="77777777" w:rsidR="006A0FFA" w:rsidRPr="005D30F0" w:rsidRDefault="006A0FFA"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A3B93" w14:textId="77777777" w:rsidR="006A0FFA" w:rsidRPr="005D30F0" w:rsidRDefault="006A0FFA"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4C4CA4" w14:textId="77777777" w:rsidR="006A0FFA" w:rsidRPr="005D30F0" w:rsidRDefault="006A0FFA"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53267" w14:textId="77777777" w:rsidR="006A0FFA" w:rsidRPr="005D30F0" w:rsidRDefault="006A0FFA"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B78F4" w14:textId="77777777" w:rsidR="006A0FFA" w:rsidRPr="005D30F0" w:rsidRDefault="006A0FFA"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2BF2D2" w14:textId="77777777" w:rsidR="006A0FFA" w:rsidRPr="00231B1D" w:rsidRDefault="006A0FFA" w:rsidP="005D30F0">
            <w:pPr>
              <w:rPr>
                <w:rFonts w:cs="Times New Roman"/>
                <w:sz w:val="20"/>
                <w:szCs w:val="20"/>
              </w:rPr>
            </w:pPr>
          </w:p>
        </w:tc>
      </w:tr>
      <w:tr w:rsidR="006A0FFA" w:rsidRPr="005D30F0" w14:paraId="6683203B"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FDB4D" w14:textId="77777777" w:rsidR="006A0FFA" w:rsidRPr="005D30F0" w:rsidRDefault="006A0FFA"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0CE5A1" w14:textId="77777777" w:rsidR="006A0FFA" w:rsidRPr="005D30F0" w:rsidRDefault="006A0FFA"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1FDFF" w14:textId="77777777" w:rsidR="006A0FFA" w:rsidRPr="005D30F0" w:rsidRDefault="006A0FFA"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9F56F" w14:textId="77777777" w:rsidR="006A0FFA" w:rsidRPr="005D30F0" w:rsidRDefault="006A0FFA"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955F9" w14:textId="77777777" w:rsidR="006A0FFA" w:rsidRPr="005D30F0" w:rsidRDefault="006A0FFA"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42991" w14:textId="77777777" w:rsidR="006A0FFA" w:rsidRPr="005D30F0" w:rsidRDefault="006A0FFA"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BB801D" w14:textId="77777777" w:rsidR="006A0FFA" w:rsidRPr="005D30F0" w:rsidRDefault="006A0FFA"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2E833E" w14:textId="77777777" w:rsidR="006A0FFA" w:rsidRPr="005D30F0" w:rsidRDefault="006A0FFA"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DCFE6" w14:textId="77777777" w:rsidR="006A0FFA" w:rsidRPr="005D30F0" w:rsidRDefault="006A0FFA"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D6406" w14:textId="77777777" w:rsidR="006A0FFA" w:rsidRPr="00231B1D" w:rsidRDefault="006A0FFA" w:rsidP="005D30F0">
            <w:pPr>
              <w:rPr>
                <w:rFonts w:cs="Times New Roman"/>
                <w:sz w:val="20"/>
                <w:szCs w:val="20"/>
              </w:rPr>
            </w:pPr>
          </w:p>
        </w:tc>
      </w:tr>
      <w:tr w:rsidR="006A0FFA" w:rsidRPr="005D30F0" w14:paraId="636ADD37"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86068" w14:textId="77777777" w:rsidR="006A0FFA" w:rsidRPr="005D30F0" w:rsidRDefault="006A0FFA"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1761FA" w14:textId="77777777" w:rsidR="006A0FFA" w:rsidRPr="005D30F0" w:rsidRDefault="006A0FFA"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1698C0" w14:textId="77777777" w:rsidR="006A0FFA" w:rsidRPr="005D30F0" w:rsidRDefault="006A0FFA"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EECAED" w14:textId="77777777" w:rsidR="006A0FFA" w:rsidRPr="005D30F0" w:rsidRDefault="006A0FFA"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BC363" w14:textId="77777777" w:rsidR="006A0FFA" w:rsidRPr="005D30F0" w:rsidRDefault="006A0FFA"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365E8" w14:textId="77777777" w:rsidR="006A0FFA" w:rsidRPr="005D30F0" w:rsidRDefault="006A0FFA"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97748" w14:textId="77777777" w:rsidR="006A0FFA" w:rsidRPr="005D30F0" w:rsidRDefault="006A0FFA"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41F03B" w14:textId="77777777" w:rsidR="006A0FFA" w:rsidRPr="005D30F0" w:rsidRDefault="006A0FFA"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A9D090" w14:textId="77777777" w:rsidR="006A0FFA" w:rsidRPr="005D30F0" w:rsidRDefault="006A0FFA"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B308F2" w14:textId="77777777" w:rsidR="006A0FFA" w:rsidRPr="00231B1D" w:rsidRDefault="006A0FFA" w:rsidP="005D30F0">
            <w:pPr>
              <w:rPr>
                <w:rFonts w:cs="Times New Roman"/>
                <w:sz w:val="20"/>
                <w:szCs w:val="20"/>
              </w:rPr>
            </w:pPr>
          </w:p>
        </w:tc>
      </w:tr>
      <w:tr w:rsidR="006A0FFA" w:rsidRPr="005D30F0" w14:paraId="10097F88"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B574C1" w14:textId="77777777" w:rsidR="006A0FFA" w:rsidRPr="005D30F0" w:rsidRDefault="006A0FFA"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CC78F" w14:textId="77777777" w:rsidR="006A0FFA" w:rsidRPr="005D30F0" w:rsidRDefault="006A0FFA"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0A2AD" w14:textId="77777777" w:rsidR="006A0FFA" w:rsidRPr="005D30F0" w:rsidRDefault="006A0FFA"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BD85B7" w14:textId="77777777" w:rsidR="006A0FFA" w:rsidRPr="005D30F0" w:rsidRDefault="006A0FFA"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F802A" w14:textId="77777777" w:rsidR="006A0FFA" w:rsidRPr="005D30F0" w:rsidRDefault="006A0FFA"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4BE6B" w14:textId="77777777" w:rsidR="006A0FFA" w:rsidRPr="005D30F0" w:rsidRDefault="006A0FFA"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2A160B" w14:textId="77777777" w:rsidR="006A0FFA" w:rsidRPr="005D30F0" w:rsidRDefault="006A0FFA"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9C718C" w14:textId="77777777" w:rsidR="006A0FFA" w:rsidRPr="005D30F0" w:rsidRDefault="006A0FFA"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BCE19F" w14:textId="77777777" w:rsidR="006A0FFA" w:rsidRPr="005D30F0" w:rsidRDefault="006A0FFA"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881D4" w14:textId="77777777" w:rsidR="006A0FFA" w:rsidRPr="00231B1D" w:rsidRDefault="006A0FFA" w:rsidP="005D30F0">
            <w:pPr>
              <w:rPr>
                <w:rFonts w:cs="Times New Roman"/>
                <w:sz w:val="20"/>
                <w:szCs w:val="20"/>
              </w:rPr>
            </w:pPr>
          </w:p>
        </w:tc>
      </w:tr>
      <w:tr w:rsidR="006A0FFA" w:rsidRPr="005D30F0" w14:paraId="13FC1BB4"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6E2BE4" w14:textId="77777777" w:rsidR="006A0FFA" w:rsidRPr="005D30F0" w:rsidRDefault="006A0FFA"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96BF77" w14:textId="77777777" w:rsidR="006A0FFA" w:rsidRPr="005D30F0" w:rsidRDefault="006A0FFA"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3C18D1" w14:textId="77777777" w:rsidR="006A0FFA" w:rsidRPr="005D30F0" w:rsidRDefault="006A0FFA"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90C292" w14:textId="77777777" w:rsidR="006A0FFA" w:rsidRPr="005D30F0" w:rsidRDefault="006A0FFA"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5412A" w14:textId="77777777" w:rsidR="006A0FFA" w:rsidRPr="005D30F0" w:rsidRDefault="006A0FFA"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21D833" w14:textId="77777777" w:rsidR="006A0FFA" w:rsidRPr="005D30F0" w:rsidRDefault="006A0FFA"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70049A" w14:textId="77777777" w:rsidR="006A0FFA" w:rsidRPr="005D30F0" w:rsidRDefault="006A0FFA"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6D6D40" w14:textId="77777777" w:rsidR="006A0FFA" w:rsidRPr="005D30F0" w:rsidRDefault="006A0FFA"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04F9E7" w14:textId="77777777" w:rsidR="006A0FFA" w:rsidRPr="005D30F0" w:rsidRDefault="006A0FFA"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F401F7" w14:textId="77777777" w:rsidR="006A0FFA" w:rsidRPr="00231B1D" w:rsidRDefault="006A0FFA" w:rsidP="005D30F0">
            <w:pPr>
              <w:rPr>
                <w:rFonts w:cs="Times New Roman"/>
                <w:sz w:val="20"/>
                <w:szCs w:val="20"/>
              </w:rPr>
            </w:pPr>
          </w:p>
        </w:tc>
      </w:tr>
      <w:tr w:rsidR="006A0FFA" w:rsidRPr="005D30F0" w14:paraId="4F2DF91B"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BF79FE" w14:textId="77777777" w:rsidR="006A0FFA" w:rsidRPr="005D30F0" w:rsidRDefault="006A0FFA"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7E88D" w14:textId="77777777" w:rsidR="006A0FFA" w:rsidRPr="005D30F0" w:rsidRDefault="006A0FFA"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15CEA" w14:textId="77777777" w:rsidR="006A0FFA" w:rsidRPr="005D30F0" w:rsidRDefault="006A0FFA"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3641DF" w14:textId="77777777" w:rsidR="006A0FFA" w:rsidRPr="005D30F0" w:rsidRDefault="006A0FFA"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89B8B6" w14:textId="77777777" w:rsidR="006A0FFA" w:rsidRPr="005D30F0" w:rsidRDefault="006A0FFA"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8020DE" w14:textId="77777777" w:rsidR="006A0FFA" w:rsidRPr="005D30F0" w:rsidRDefault="006A0FFA"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9BD24" w14:textId="77777777" w:rsidR="006A0FFA" w:rsidRPr="005D30F0" w:rsidRDefault="006A0FFA"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59D569" w14:textId="77777777" w:rsidR="006A0FFA" w:rsidRPr="005D30F0" w:rsidRDefault="006A0FFA"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5CF3FC" w14:textId="77777777" w:rsidR="006A0FFA" w:rsidRPr="005D30F0" w:rsidRDefault="006A0FFA"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8F865" w14:textId="77777777" w:rsidR="006A0FFA" w:rsidRPr="00231B1D" w:rsidRDefault="006A0FFA" w:rsidP="005D30F0">
            <w:pPr>
              <w:rPr>
                <w:rFonts w:cs="Times New Roman"/>
                <w:sz w:val="20"/>
                <w:szCs w:val="20"/>
              </w:rPr>
            </w:pPr>
          </w:p>
        </w:tc>
      </w:tr>
      <w:tr w:rsidR="006A0FFA" w:rsidRPr="005D30F0" w14:paraId="2B8CB13F"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BA666A" w14:textId="77777777" w:rsidR="006A0FFA" w:rsidRPr="005D30F0" w:rsidRDefault="006A0FFA"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7AFAC" w14:textId="77777777" w:rsidR="006A0FFA" w:rsidRPr="005D30F0" w:rsidRDefault="006A0FFA"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B380A" w14:textId="77777777" w:rsidR="006A0FFA" w:rsidRPr="005D30F0" w:rsidRDefault="006A0FFA"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1E0AD" w14:textId="77777777" w:rsidR="006A0FFA" w:rsidRPr="005D30F0" w:rsidRDefault="006A0FFA"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552F3A" w14:textId="77777777" w:rsidR="006A0FFA" w:rsidRPr="005D30F0" w:rsidRDefault="006A0FFA"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01B0DD" w14:textId="77777777" w:rsidR="006A0FFA" w:rsidRPr="005D30F0" w:rsidRDefault="006A0FFA"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B0499" w14:textId="77777777" w:rsidR="006A0FFA" w:rsidRPr="005D30F0" w:rsidRDefault="006A0FFA"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1C343A" w14:textId="77777777" w:rsidR="006A0FFA" w:rsidRPr="005D30F0" w:rsidRDefault="006A0FFA"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0C7C53" w14:textId="77777777" w:rsidR="006A0FFA" w:rsidRPr="005D30F0" w:rsidRDefault="006A0FFA"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0A3B2B" w14:textId="77777777" w:rsidR="006A0FFA" w:rsidRPr="00231B1D" w:rsidRDefault="006A0FFA" w:rsidP="005D30F0">
            <w:pPr>
              <w:rPr>
                <w:rFonts w:cs="Times New Roman"/>
                <w:sz w:val="20"/>
                <w:szCs w:val="20"/>
              </w:rPr>
            </w:pPr>
          </w:p>
        </w:tc>
      </w:tr>
      <w:tr w:rsidR="006A0FFA" w:rsidRPr="005D30F0" w14:paraId="09DCE4FE"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88272" w14:textId="77777777" w:rsidR="006A0FFA" w:rsidRPr="005D30F0" w:rsidRDefault="006A0FFA"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3130F8" w14:textId="77777777" w:rsidR="006A0FFA" w:rsidRPr="005D30F0" w:rsidRDefault="006A0FFA"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3086F7" w14:textId="77777777" w:rsidR="006A0FFA" w:rsidRPr="005D30F0" w:rsidRDefault="006A0FFA"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B688A6" w14:textId="77777777" w:rsidR="006A0FFA" w:rsidRPr="005D30F0" w:rsidRDefault="006A0FFA"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A516C1" w14:textId="77777777" w:rsidR="006A0FFA" w:rsidRPr="005D30F0" w:rsidRDefault="006A0FFA"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66CAC6" w14:textId="77777777" w:rsidR="006A0FFA" w:rsidRPr="005D30F0" w:rsidRDefault="006A0FFA"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7DCDB1" w14:textId="77777777" w:rsidR="006A0FFA" w:rsidRPr="005D30F0" w:rsidRDefault="006A0FFA"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48EF3E" w14:textId="77777777" w:rsidR="006A0FFA" w:rsidRPr="005D30F0" w:rsidRDefault="006A0FFA"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F0599" w14:textId="77777777" w:rsidR="006A0FFA" w:rsidRPr="005D30F0" w:rsidRDefault="006A0FFA"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56A3F7" w14:textId="77777777" w:rsidR="006A0FFA" w:rsidRPr="00231B1D" w:rsidRDefault="006A0FFA" w:rsidP="005D30F0">
            <w:pPr>
              <w:rPr>
                <w:rFonts w:cs="Times New Roman"/>
                <w:sz w:val="20"/>
                <w:szCs w:val="20"/>
              </w:rPr>
            </w:pPr>
          </w:p>
        </w:tc>
      </w:tr>
      <w:tr w:rsidR="006A0FFA" w:rsidRPr="005D30F0" w14:paraId="0DA8F066"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49A8D4" w14:textId="77777777" w:rsidR="006A0FFA" w:rsidRPr="005D30F0" w:rsidRDefault="006A0FFA"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DED4EF" w14:textId="77777777" w:rsidR="006A0FFA" w:rsidRPr="005D30F0" w:rsidRDefault="006A0FFA"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BC1D8" w14:textId="77777777" w:rsidR="006A0FFA" w:rsidRPr="005D30F0" w:rsidRDefault="006A0FFA"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686066" w14:textId="77777777" w:rsidR="006A0FFA" w:rsidRPr="005D30F0" w:rsidRDefault="006A0FFA"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6F63B" w14:textId="77777777" w:rsidR="006A0FFA" w:rsidRPr="005D30F0" w:rsidRDefault="006A0FFA"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6112B7" w14:textId="77777777" w:rsidR="006A0FFA" w:rsidRPr="005D30F0" w:rsidRDefault="006A0FFA"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7FC26" w14:textId="77777777" w:rsidR="006A0FFA" w:rsidRPr="005D30F0" w:rsidRDefault="006A0FFA"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313FCF" w14:textId="77777777" w:rsidR="006A0FFA" w:rsidRPr="005D30F0" w:rsidRDefault="006A0FFA"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9A15E" w14:textId="77777777" w:rsidR="006A0FFA" w:rsidRPr="005D30F0" w:rsidRDefault="006A0FFA"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6083B1" w14:textId="77777777" w:rsidR="006A0FFA" w:rsidRPr="00231B1D" w:rsidRDefault="006A0FFA" w:rsidP="005D30F0">
            <w:pPr>
              <w:rPr>
                <w:rFonts w:cs="Times New Roman"/>
                <w:sz w:val="20"/>
                <w:szCs w:val="20"/>
              </w:rPr>
            </w:pPr>
          </w:p>
        </w:tc>
      </w:tr>
      <w:tr w:rsidR="006A0FFA" w:rsidRPr="005D30F0" w14:paraId="7CEEE0FF"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1B3D64" w14:textId="77777777" w:rsidR="006A0FFA" w:rsidRPr="005D30F0" w:rsidRDefault="006A0FFA"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0EF1FB" w14:textId="77777777" w:rsidR="006A0FFA" w:rsidRPr="005D30F0" w:rsidRDefault="006A0FFA"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65FD0E" w14:textId="77777777" w:rsidR="006A0FFA" w:rsidRPr="005D30F0" w:rsidRDefault="006A0FFA"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A9D7E1" w14:textId="77777777" w:rsidR="006A0FFA" w:rsidRPr="005D30F0" w:rsidRDefault="006A0FFA"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CBABC1" w14:textId="77777777" w:rsidR="006A0FFA" w:rsidRPr="005D30F0" w:rsidRDefault="006A0FFA"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88DCDD" w14:textId="77777777" w:rsidR="006A0FFA" w:rsidRPr="005D30F0" w:rsidRDefault="006A0FFA"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8DC448" w14:textId="77777777" w:rsidR="006A0FFA" w:rsidRPr="005D30F0" w:rsidRDefault="006A0FFA"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FC843" w14:textId="77777777" w:rsidR="006A0FFA" w:rsidRPr="005D30F0" w:rsidRDefault="006A0FFA"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27E78" w14:textId="77777777" w:rsidR="006A0FFA" w:rsidRPr="005D30F0" w:rsidRDefault="006A0FFA"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DA8A0E" w14:textId="77777777" w:rsidR="006A0FFA" w:rsidRPr="00231B1D" w:rsidRDefault="006A0FFA" w:rsidP="005D30F0">
            <w:pPr>
              <w:rPr>
                <w:rFonts w:cs="Times New Roman"/>
                <w:sz w:val="20"/>
                <w:szCs w:val="20"/>
              </w:rPr>
            </w:pPr>
          </w:p>
        </w:tc>
      </w:tr>
      <w:tr w:rsidR="006A0FFA" w:rsidRPr="005D30F0" w14:paraId="3BC1A0C0"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3A9364" w14:textId="77777777" w:rsidR="006A0FFA" w:rsidRPr="005D30F0" w:rsidRDefault="006A0FFA"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354DCE" w14:textId="77777777" w:rsidR="006A0FFA" w:rsidRPr="005D30F0" w:rsidRDefault="006A0FFA"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F68FA7" w14:textId="77777777" w:rsidR="006A0FFA" w:rsidRPr="005D30F0" w:rsidRDefault="006A0FFA"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2063C" w14:textId="77777777" w:rsidR="006A0FFA" w:rsidRPr="005D30F0" w:rsidRDefault="006A0FFA"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E5FC58" w14:textId="77777777" w:rsidR="006A0FFA" w:rsidRPr="005D30F0" w:rsidRDefault="006A0FFA"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0E9FED" w14:textId="77777777" w:rsidR="006A0FFA" w:rsidRPr="005D30F0" w:rsidRDefault="006A0FFA"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1A068F" w14:textId="77777777" w:rsidR="006A0FFA" w:rsidRPr="005D30F0" w:rsidRDefault="006A0FFA"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7A9663" w14:textId="77777777" w:rsidR="006A0FFA" w:rsidRPr="005D30F0" w:rsidRDefault="006A0FFA"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E7FFCD" w14:textId="77777777" w:rsidR="006A0FFA" w:rsidRPr="005D30F0" w:rsidRDefault="006A0FFA"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D18EA" w14:textId="77777777" w:rsidR="006A0FFA" w:rsidRPr="00231B1D" w:rsidRDefault="006A0FFA" w:rsidP="005D30F0">
            <w:pPr>
              <w:rPr>
                <w:rFonts w:cs="Times New Roman"/>
                <w:sz w:val="20"/>
                <w:szCs w:val="20"/>
              </w:rPr>
            </w:pPr>
          </w:p>
        </w:tc>
      </w:tr>
      <w:tr w:rsidR="006A0FFA" w:rsidRPr="005D30F0" w14:paraId="5E4C6CB8"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40B421" w14:textId="77777777" w:rsidR="006A0FFA" w:rsidRPr="005D30F0" w:rsidRDefault="006A0FFA"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B0950" w14:textId="77777777" w:rsidR="006A0FFA" w:rsidRPr="005D30F0" w:rsidRDefault="006A0FFA"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B12C29" w14:textId="77777777" w:rsidR="006A0FFA" w:rsidRPr="005D30F0" w:rsidRDefault="006A0FFA"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F80287" w14:textId="77777777" w:rsidR="006A0FFA" w:rsidRPr="005D30F0" w:rsidRDefault="006A0FFA"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5C285" w14:textId="77777777" w:rsidR="006A0FFA" w:rsidRPr="005D30F0" w:rsidRDefault="006A0FFA"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43B1C" w14:textId="77777777" w:rsidR="006A0FFA" w:rsidRPr="005D30F0" w:rsidRDefault="006A0FFA"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DC965B" w14:textId="77777777" w:rsidR="006A0FFA" w:rsidRPr="005D30F0" w:rsidRDefault="006A0FFA"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81248F" w14:textId="77777777" w:rsidR="006A0FFA" w:rsidRPr="005D30F0" w:rsidRDefault="006A0FFA"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645365" w14:textId="77777777" w:rsidR="006A0FFA" w:rsidRPr="005D30F0" w:rsidRDefault="006A0FFA"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0348A" w14:textId="77777777" w:rsidR="006A0FFA" w:rsidRPr="00231B1D" w:rsidRDefault="006A0FFA" w:rsidP="005D30F0">
            <w:pPr>
              <w:rPr>
                <w:rFonts w:cs="Times New Roman"/>
                <w:sz w:val="20"/>
                <w:szCs w:val="20"/>
              </w:rPr>
            </w:pPr>
          </w:p>
        </w:tc>
      </w:tr>
      <w:tr w:rsidR="006A0FFA" w:rsidRPr="005D30F0" w14:paraId="5DDA7067"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F3BFD6" w14:textId="77777777" w:rsidR="006A0FFA" w:rsidRPr="005D30F0" w:rsidRDefault="006A0FFA"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134B4A" w14:textId="77777777" w:rsidR="006A0FFA" w:rsidRPr="005D30F0" w:rsidRDefault="006A0FFA"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C017E" w14:textId="77777777" w:rsidR="006A0FFA" w:rsidRPr="005D30F0" w:rsidRDefault="006A0FFA"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20DAC" w14:textId="77777777" w:rsidR="006A0FFA" w:rsidRPr="005D30F0" w:rsidRDefault="006A0FFA"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A36397" w14:textId="77777777" w:rsidR="006A0FFA" w:rsidRPr="005D30F0" w:rsidRDefault="006A0FFA"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30651B" w14:textId="77777777" w:rsidR="006A0FFA" w:rsidRPr="005D30F0" w:rsidRDefault="006A0FFA"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A3A10F" w14:textId="77777777" w:rsidR="006A0FFA" w:rsidRPr="005D30F0" w:rsidRDefault="006A0FFA"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66BE00" w14:textId="77777777" w:rsidR="006A0FFA" w:rsidRPr="005D30F0" w:rsidRDefault="006A0FFA"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93E217" w14:textId="77777777" w:rsidR="006A0FFA" w:rsidRPr="005D30F0" w:rsidRDefault="006A0FFA"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5548E6" w14:textId="77777777" w:rsidR="006A0FFA" w:rsidRPr="00231B1D" w:rsidRDefault="006A0FFA" w:rsidP="005D30F0">
            <w:pPr>
              <w:rPr>
                <w:rFonts w:cs="Times New Roman"/>
                <w:sz w:val="20"/>
                <w:szCs w:val="20"/>
              </w:rPr>
            </w:pPr>
          </w:p>
        </w:tc>
      </w:tr>
      <w:tr w:rsidR="006A0FFA" w:rsidRPr="005D30F0" w14:paraId="3DD86FE0"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16F8E2" w14:textId="77777777" w:rsidR="006A0FFA" w:rsidRPr="005D30F0" w:rsidRDefault="006A0FFA"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6CB4C" w14:textId="77777777" w:rsidR="006A0FFA" w:rsidRPr="005D30F0" w:rsidRDefault="006A0FFA"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C1EA3E" w14:textId="77777777" w:rsidR="006A0FFA" w:rsidRPr="005D30F0" w:rsidRDefault="006A0FFA"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4418E0" w14:textId="77777777" w:rsidR="006A0FFA" w:rsidRPr="005D30F0" w:rsidRDefault="006A0FFA"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B26BC" w14:textId="77777777" w:rsidR="006A0FFA" w:rsidRPr="005D30F0" w:rsidRDefault="006A0FFA"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89E093" w14:textId="77777777" w:rsidR="006A0FFA" w:rsidRPr="005D30F0" w:rsidRDefault="006A0FFA"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793EEC" w14:textId="77777777" w:rsidR="006A0FFA" w:rsidRPr="005D30F0" w:rsidRDefault="006A0FFA"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6F9D34" w14:textId="77777777" w:rsidR="006A0FFA" w:rsidRPr="005D30F0" w:rsidRDefault="006A0FFA"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EEB9F2" w14:textId="77777777" w:rsidR="006A0FFA" w:rsidRPr="005D30F0" w:rsidRDefault="006A0FFA"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603B87" w14:textId="77777777" w:rsidR="006A0FFA" w:rsidRPr="00231B1D" w:rsidRDefault="006A0FFA" w:rsidP="005D30F0">
            <w:pPr>
              <w:rPr>
                <w:rFonts w:cs="Times New Roman"/>
                <w:sz w:val="20"/>
                <w:szCs w:val="20"/>
              </w:rPr>
            </w:pPr>
          </w:p>
        </w:tc>
      </w:tr>
      <w:tr w:rsidR="006A0FFA" w:rsidRPr="005D30F0" w14:paraId="25C53C4A"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8C94E" w14:textId="77777777" w:rsidR="006A0FFA" w:rsidRPr="005D30F0" w:rsidRDefault="006A0FFA"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5F8284" w14:textId="77777777" w:rsidR="006A0FFA" w:rsidRPr="005D30F0" w:rsidRDefault="006A0FFA"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1EB8E1" w14:textId="77777777" w:rsidR="006A0FFA" w:rsidRPr="005D30F0" w:rsidRDefault="006A0FFA"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A748AE" w14:textId="77777777" w:rsidR="006A0FFA" w:rsidRPr="005D30F0" w:rsidRDefault="006A0FFA"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9C3D37" w14:textId="77777777" w:rsidR="006A0FFA" w:rsidRPr="005D30F0" w:rsidRDefault="006A0FFA"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E52026" w14:textId="77777777" w:rsidR="006A0FFA" w:rsidRPr="005D30F0" w:rsidRDefault="006A0FFA"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0F425A" w14:textId="77777777" w:rsidR="006A0FFA" w:rsidRPr="005D30F0" w:rsidRDefault="006A0FFA"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71236E" w14:textId="77777777" w:rsidR="006A0FFA" w:rsidRPr="005D30F0" w:rsidRDefault="006A0FFA"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68F74B" w14:textId="77777777" w:rsidR="006A0FFA" w:rsidRPr="005D30F0" w:rsidRDefault="006A0FFA"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E3EB43" w14:textId="77777777" w:rsidR="006A0FFA" w:rsidRPr="00231B1D" w:rsidRDefault="006A0FFA" w:rsidP="005D30F0">
            <w:pPr>
              <w:rPr>
                <w:rFonts w:cs="Times New Roman"/>
                <w:sz w:val="20"/>
                <w:szCs w:val="20"/>
              </w:rPr>
            </w:pPr>
          </w:p>
        </w:tc>
      </w:tr>
      <w:tr w:rsidR="006A0FFA" w:rsidRPr="005D30F0" w14:paraId="6F22D9CF"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A69949" w14:textId="77777777" w:rsidR="006A0FFA" w:rsidRPr="005D30F0" w:rsidRDefault="006A0FFA"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53340E" w14:textId="77777777" w:rsidR="006A0FFA" w:rsidRPr="005D30F0" w:rsidRDefault="006A0FFA"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00A8D9" w14:textId="77777777" w:rsidR="006A0FFA" w:rsidRPr="005D30F0" w:rsidRDefault="006A0FFA"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A434E" w14:textId="77777777" w:rsidR="006A0FFA" w:rsidRPr="005D30F0" w:rsidRDefault="006A0FFA"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D4E334" w14:textId="77777777" w:rsidR="006A0FFA" w:rsidRPr="005D30F0" w:rsidRDefault="006A0FFA"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1CE986" w14:textId="77777777" w:rsidR="006A0FFA" w:rsidRPr="005D30F0" w:rsidRDefault="006A0FFA"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37BD41" w14:textId="77777777" w:rsidR="006A0FFA" w:rsidRPr="005D30F0" w:rsidRDefault="006A0FFA"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43EF4" w14:textId="77777777" w:rsidR="006A0FFA" w:rsidRPr="005D30F0" w:rsidRDefault="006A0FFA"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CFF666" w14:textId="77777777" w:rsidR="006A0FFA" w:rsidRPr="005D30F0" w:rsidRDefault="006A0FFA"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2C8623" w14:textId="77777777" w:rsidR="006A0FFA" w:rsidRPr="00231B1D" w:rsidRDefault="006A0FFA" w:rsidP="005D30F0">
            <w:pPr>
              <w:rPr>
                <w:rFonts w:cs="Times New Roman"/>
                <w:sz w:val="20"/>
                <w:szCs w:val="20"/>
              </w:rPr>
            </w:pPr>
          </w:p>
        </w:tc>
      </w:tr>
      <w:tr w:rsidR="006A0FFA" w:rsidRPr="005D30F0" w14:paraId="7F7CB641"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AC606" w14:textId="77777777" w:rsidR="006A0FFA" w:rsidRPr="005D30F0" w:rsidRDefault="006A0FFA"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B9657" w14:textId="77777777" w:rsidR="006A0FFA" w:rsidRPr="005D30F0" w:rsidRDefault="006A0FFA"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A3705B" w14:textId="77777777" w:rsidR="006A0FFA" w:rsidRPr="005D30F0" w:rsidRDefault="006A0FFA"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1A2A59" w14:textId="77777777" w:rsidR="006A0FFA" w:rsidRPr="005D30F0" w:rsidRDefault="006A0FFA"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D7899F" w14:textId="77777777" w:rsidR="006A0FFA" w:rsidRPr="005D30F0" w:rsidRDefault="006A0FFA"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C78B2E" w14:textId="77777777" w:rsidR="006A0FFA" w:rsidRPr="005D30F0" w:rsidRDefault="006A0FFA"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32546" w14:textId="77777777" w:rsidR="006A0FFA" w:rsidRPr="005D30F0" w:rsidRDefault="006A0FFA"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29C5CC" w14:textId="77777777" w:rsidR="006A0FFA" w:rsidRPr="005D30F0" w:rsidRDefault="006A0FFA"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95F501" w14:textId="77777777" w:rsidR="006A0FFA" w:rsidRPr="005D30F0" w:rsidRDefault="006A0FFA"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515A8" w14:textId="77777777" w:rsidR="006A0FFA" w:rsidRPr="00231B1D" w:rsidRDefault="006A0FFA" w:rsidP="005D30F0">
            <w:pPr>
              <w:rPr>
                <w:rFonts w:cs="Times New Roman"/>
                <w:sz w:val="20"/>
                <w:szCs w:val="20"/>
              </w:rPr>
            </w:pPr>
          </w:p>
        </w:tc>
      </w:tr>
      <w:tr w:rsidR="008D226F" w:rsidRPr="005D30F0" w14:paraId="4236B3B1"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342554" w14:textId="77777777" w:rsidR="008D226F" w:rsidRPr="005D30F0" w:rsidRDefault="008D226F"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88F73D" w14:textId="77777777" w:rsidR="008D226F" w:rsidRPr="005D30F0" w:rsidRDefault="008D226F"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819A6E" w14:textId="77777777" w:rsidR="008D226F" w:rsidRPr="005D30F0" w:rsidRDefault="008D226F"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0E3B70" w14:textId="77777777" w:rsidR="008D226F" w:rsidRPr="005D30F0" w:rsidRDefault="008D226F"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B0A7C" w14:textId="77777777" w:rsidR="008D226F" w:rsidRPr="005D30F0" w:rsidRDefault="008D226F"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E05DF" w14:textId="77777777" w:rsidR="008D226F" w:rsidRPr="005D30F0" w:rsidRDefault="008D226F"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541925" w14:textId="77777777" w:rsidR="008D226F" w:rsidRPr="005D30F0" w:rsidRDefault="008D226F"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55982D" w14:textId="77777777" w:rsidR="008D226F" w:rsidRPr="005D30F0" w:rsidRDefault="008D226F"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BDA61" w14:textId="77777777" w:rsidR="008D226F" w:rsidRPr="005D30F0" w:rsidRDefault="008D226F"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B58186" w14:textId="77777777" w:rsidR="008D226F" w:rsidRPr="00231B1D" w:rsidRDefault="008D226F" w:rsidP="005D30F0">
            <w:pPr>
              <w:rPr>
                <w:rFonts w:cs="Times New Roman"/>
                <w:sz w:val="20"/>
                <w:szCs w:val="20"/>
              </w:rPr>
            </w:pPr>
          </w:p>
        </w:tc>
      </w:tr>
      <w:tr w:rsidR="008D226F" w:rsidRPr="005D30F0" w14:paraId="65136262"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8681D" w14:textId="77777777" w:rsidR="008D226F" w:rsidRPr="005D30F0" w:rsidRDefault="008D226F"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DF0012" w14:textId="77777777" w:rsidR="008D226F" w:rsidRPr="005D30F0" w:rsidRDefault="008D226F"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127CB8" w14:textId="77777777" w:rsidR="008D226F" w:rsidRPr="005D30F0" w:rsidRDefault="008D226F"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4771F1" w14:textId="77777777" w:rsidR="008D226F" w:rsidRPr="005D30F0" w:rsidRDefault="008D226F"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EAEEE3" w14:textId="77777777" w:rsidR="008D226F" w:rsidRPr="005D30F0" w:rsidRDefault="008D226F"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B471D" w14:textId="77777777" w:rsidR="008D226F" w:rsidRPr="005D30F0" w:rsidRDefault="008D226F"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41CC6" w14:textId="77777777" w:rsidR="008D226F" w:rsidRPr="005D30F0" w:rsidRDefault="008D226F"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108782" w14:textId="77777777" w:rsidR="008D226F" w:rsidRPr="005D30F0" w:rsidRDefault="008D226F"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2B6D2F" w14:textId="77777777" w:rsidR="008D226F" w:rsidRPr="005D30F0" w:rsidRDefault="008D226F"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085E39" w14:textId="77777777" w:rsidR="008D226F" w:rsidRPr="00231B1D" w:rsidRDefault="008D226F" w:rsidP="005D30F0">
            <w:pPr>
              <w:rPr>
                <w:rFonts w:cs="Times New Roman"/>
                <w:sz w:val="20"/>
                <w:szCs w:val="20"/>
              </w:rPr>
            </w:pPr>
          </w:p>
        </w:tc>
      </w:tr>
      <w:tr w:rsidR="008D226F" w:rsidRPr="005D30F0" w14:paraId="69DFFCB5"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B2423D" w14:textId="77777777" w:rsidR="008D226F" w:rsidRPr="005D30F0" w:rsidRDefault="008D226F"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A3E292" w14:textId="77777777" w:rsidR="008D226F" w:rsidRPr="005D30F0" w:rsidRDefault="008D226F"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37CEA9" w14:textId="77777777" w:rsidR="008D226F" w:rsidRPr="005D30F0" w:rsidRDefault="008D226F"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FFF825" w14:textId="77777777" w:rsidR="008D226F" w:rsidRPr="005D30F0" w:rsidRDefault="008D226F"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F799B" w14:textId="77777777" w:rsidR="008D226F" w:rsidRPr="005D30F0" w:rsidRDefault="008D226F"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92B2B" w14:textId="77777777" w:rsidR="008D226F" w:rsidRPr="005D30F0" w:rsidRDefault="008D226F"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9CDC4" w14:textId="77777777" w:rsidR="008D226F" w:rsidRPr="005D30F0" w:rsidRDefault="008D226F"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279412" w14:textId="77777777" w:rsidR="008D226F" w:rsidRPr="005D30F0" w:rsidRDefault="008D226F"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685566" w14:textId="77777777" w:rsidR="008D226F" w:rsidRPr="005D30F0" w:rsidRDefault="008D226F"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A10240" w14:textId="77777777" w:rsidR="008D226F" w:rsidRPr="00231B1D" w:rsidRDefault="008D226F" w:rsidP="005D30F0">
            <w:pPr>
              <w:rPr>
                <w:rFonts w:cs="Times New Roman"/>
                <w:sz w:val="20"/>
                <w:szCs w:val="20"/>
              </w:rPr>
            </w:pPr>
          </w:p>
        </w:tc>
      </w:tr>
      <w:tr w:rsidR="008D226F" w:rsidRPr="005D30F0" w14:paraId="3AF80A1A"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E9314" w14:textId="77777777" w:rsidR="008D226F" w:rsidRPr="005D30F0" w:rsidRDefault="008D226F"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8D529C" w14:textId="77777777" w:rsidR="008D226F" w:rsidRPr="005D30F0" w:rsidRDefault="008D226F"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71D8A" w14:textId="77777777" w:rsidR="008D226F" w:rsidRPr="005D30F0" w:rsidRDefault="008D226F"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24FC24" w14:textId="77777777" w:rsidR="008D226F" w:rsidRPr="005D30F0" w:rsidRDefault="008D226F"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E9D616" w14:textId="77777777" w:rsidR="008D226F" w:rsidRPr="005D30F0" w:rsidRDefault="008D226F"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C6B7C6" w14:textId="77777777" w:rsidR="008D226F" w:rsidRPr="005D30F0" w:rsidRDefault="008D226F"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850017" w14:textId="77777777" w:rsidR="008D226F" w:rsidRPr="005D30F0" w:rsidRDefault="008D226F"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617868" w14:textId="77777777" w:rsidR="008D226F" w:rsidRPr="005D30F0" w:rsidRDefault="008D226F"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4DF9B" w14:textId="77777777" w:rsidR="008D226F" w:rsidRPr="005D30F0" w:rsidRDefault="008D226F"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13357E" w14:textId="77777777" w:rsidR="008D226F" w:rsidRPr="00231B1D" w:rsidRDefault="008D226F" w:rsidP="005D30F0">
            <w:pPr>
              <w:rPr>
                <w:rFonts w:cs="Times New Roman"/>
                <w:sz w:val="20"/>
                <w:szCs w:val="20"/>
              </w:rPr>
            </w:pPr>
          </w:p>
        </w:tc>
      </w:tr>
      <w:tr w:rsidR="008D226F" w:rsidRPr="005D30F0" w14:paraId="5A82C40A"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A84D6D" w14:textId="77777777" w:rsidR="008D226F" w:rsidRPr="005D30F0" w:rsidRDefault="008D226F"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AF4176" w14:textId="77777777" w:rsidR="008D226F" w:rsidRPr="005D30F0" w:rsidRDefault="008D226F"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F372B" w14:textId="77777777" w:rsidR="008D226F" w:rsidRPr="005D30F0" w:rsidRDefault="008D226F"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A4244B" w14:textId="77777777" w:rsidR="008D226F" w:rsidRPr="005D30F0" w:rsidRDefault="008D226F"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112984" w14:textId="77777777" w:rsidR="008D226F" w:rsidRPr="005D30F0" w:rsidRDefault="008D226F"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25F61" w14:textId="77777777" w:rsidR="008D226F" w:rsidRPr="005D30F0" w:rsidRDefault="008D226F"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C1EF71" w14:textId="77777777" w:rsidR="008D226F" w:rsidRPr="005D30F0" w:rsidRDefault="008D226F"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0BAEC6" w14:textId="77777777" w:rsidR="008D226F" w:rsidRPr="005D30F0" w:rsidRDefault="008D226F"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3CAAFC" w14:textId="77777777" w:rsidR="008D226F" w:rsidRPr="005D30F0" w:rsidRDefault="008D226F"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786335" w14:textId="77777777" w:rsidR="008D226F" w:rsidRPr="00231B1D" w:rsidRDefault="008D226F" w:rsidP="005D30F0">
            <w:pPr>
              <w:rPr>
                <w:rFonts w:cs="Times New Roman"/>
                <w:sz w:val="20"/>
                <w:szCs w:val="20"/>
              </w:rPr>
            </w:pPr>
          </w:p>
        </w:tc>
      </w:tr>
      <w:tr w:rsidR="008D226F" w:rsidRPr="005D30F0" w14:paraId="25F744FE"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A7A107" w14:textId="77777777" w:rsidR="008D226F" w:rsidRPr="005D30F0" w:rsidRDefault="008D226F"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D96ADF" w14:textId="77777777" w:rsidR="008D226F" w:rsidRPr="005D30F0" w:rsidRDefault="008D226F"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5EB58" w14:textId="77777777" w:rsidR="008D226F" w:rsidRPr="005D30F0" w:rsidRDefault="008D226F"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824C09" w14:textId="77777777" w:rsidR="008D226F" w:rsidRPr="005D30F0" w:rsidRDefault="008D226F"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BD089" w14:textId="77777777" w:rsidR="008D226F" w:rsidRPr="005D30F0" w:rsidRDefault="008D226F"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6BD464" w14:textId="77777777" w:rsidR="008D226F" w:rsidRPr="005D30F0" w:rsidRDefault="008D226F"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BFB1C8" w14:textId="77777777" w:rsidR="008D226F" w:rsidRPr="005D30F0" w:rsidRDefault="008D226F"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141B01" w14:textId="77777777" w:rsidR="008D226F" w:rsidRPr="005D30F0" w:rsidRDefault="008D226F"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5CA491" w14:textId="77777777" w:rsidR="008D226F" w:rsidRPr="005D30F0" w:rsidRDefault="008D226F"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223925" w14:textId="77777777" w:rsidR="008D226F" w:rsidRPr="00231B1D" w:rsidRDefault="008D226F" w:rsidP="005D30F0">
            <w:pPr>
              <w:rPr>
                <w:rFonts w:cs="Times New Roman"/>
                <w:sz w:val="20"/>
                <w:szCs w:val="20"/>
              </w:rPr>
            </w:pPr>
          </w:p>
        </w:tc>
      </w:tr>
      <w:tr w:rsidR="008D226F" w:rsidRPr="005D30F0" w14:paraId="411A1F41"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1E8431" w14:textId="77777777" w:rsidR="008D226F" w:rsidRPr="005D30F0" w:rsidRDefault="008D226F"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1FCF5" w14:textId="77777777" w:rsidR="008D226F" w:rsidRPr="005D30F0" w:rsidRDefault="008D226F"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11FC79" w14:textId="77777777" w:rsidR="008D226F" w:rsidRPr="005D30F0" w:rsidRDefault="008D226F"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0F9402" w14:textId="77777777" w:rsidR="008D226F" w:rsidRPr="005D30F0" w:rsidRDefault="008D226F"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ADF9DA" w14:textId="77777777" w:rsidR="008D226F" w:rsidRPr="005D30F0" w:rsidRDefault="008D226F"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6F40B" w14:textId="77777777" w:rsidR="008D226F" w:rsidRPr="005D30F0" w:rsidRDefault="008D226F"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DD0749" w14:textId="77777777" w:rsidR="008D226F" w:rsidRPr="005D30F0" w:rsidRDefault="008D226F"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D6BB1" w14:textId="77777777" w:rsidR="008D226F" w:rsidRPr="005D30F0" w:rsidRDefault="008D226F"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C92C8F" w14:textId="77777777" w:rsidR="008D226F" w:rsidRPr="005D30F0" w:rsidRDefault="008D226F"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BF39D3" w14:textId="77777777" w:rsidR="008D226F" w:rsidRPr="00231B1D" w:rsidRDefault="008D226F" w:rsidP="005D30F0">
            <w:pPr>
              <w:rPr>
                <w:rFonts w:cs="Times New Roman"/>
                <w:sz w:val="20"/>
                <w:szCs w:val="20"/>
              </w:rPr>
            </w:pPr>
          </w:p>
        </w:tc>
      </w:tr>
      <w:tr w:rsidR="008D226F" w:rsidRPr="005D30F0" w14:paraId="14D7F073"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2DE505" w14:textId="77777777" w:rsidR="008D226F" w:rsidRPr="005D30F0" w:rsidRDefault="008D226F"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B7B394" w14:textId="77777777" w:rsidR="008D226F" w:rsidRPr="005D30F0" w:rsidRDefault="008D226F"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71088A" w14:textId="77777777" w:rsidR="008D226F" w:rsidRPr="005D30F0" w:rsidRDefault="008D226F"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614C75" w14:textId="77777777" w:rsidR="008D226F" w:rsidRPr="005D30F0" w:rsidRDefault="008D226F"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BEF26F" w14:textId="77777777" w:rsidR="008D226F" w:rsidRPr="005D30F0" w:rsidRDefault="008D226F"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73C33" w14:textId="77777777" w:rsidR="008D226F" w:rsidRPr="005D30F0" w:rsidRDefault="008D226F"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7D7359" w14:textId="77777777" w:rsidR="008D226F" w:rsidRPr="005D30F0" w:rsidRDefault="008D226F"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BF233A" w14:textId="77777777" w:rsidR="008D226F" w:rsidRPr="005D30F0" w:rsidRDefault="008D226F"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758B1" w14:textId="77777777" w:rsidR="008D226F" w:rsidRPr="005D30F0" w:rsidRDefault="008D226F"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23214" w14:textId="77777777" w:rsidR="008D226F" w:rsidRPr="00231B1D" w:rsidRDefault="008D226F" w:rsidP="005D30F0">
            <w:pPr>
              <w:rPr>
                <w:rFonts w:cs="Times New Roman"/>
                <w:sz w:val="20"/>
                <w:szCs w:val="20"/>
              </w:rPr>
            </w:pPr>
          </w:p>
        </w:tc>
      </w:tr>
      <w:tr w:rsidR="008D226F" w:rsidRPr="005D30F0" w14:paraId="22031F20"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3034AF" w14:textId="77777777" w:rsidR="008D226F" w:rsidRPr="005D30F0" w:rsidRDefault="008D226F"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61ED4C" w14:textId="77777777" w:rsidR="008D226F" w:rsidRPr="005D30F0" w:rsidRDefault="008D226F"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D960A4" w14:textId="77777777" w:rsidR="008D226F" w:rsidRPr="005D30F0" w:rsidRDefault="008D226F"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D39DD" w14:textId="77777777" w:rsidR="008D226F" w:rsidRPr="005D30F0" w:rsidRDefault="008D226F"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81954C" w14:textId="77777777" w:rsidR="008D226F" w:rsidRPr="005D30F0" w:rsidRDefault="008D226F"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495F6D" w14:textId="77777777" w:rsidR="008D226F" w:rsidRPr="005D30F0" w:rsidRDefault="008D226F"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E91C5" w14:textId="77777777" w:rsidR="008D226F" w:rsidRPr="005D30F0" w:rsidRDefault="008D226F"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8AFCBE" w14:textId="77777777" w:rsidR="008D226F" w:rsidRPr="005D30F0" w:rsidRDefault="008D226F"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0EFE7C" w14:textId="77777777" w:rsidR="008D226F" w:rsidRPr="005D30F0" w:rsidRDefault="008D226F"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59F74" w14:textId="77777777" w:rsidR="008D226F" w:rsidRPr="00231B1D" w:rsidRDefault="008D226F" w:rsidP="005D30F0">
            <w:pPr>
              <w:rPr>
                <w:rFonts w:cs="Times New Roman"/>
                <w:sz w:val="20"/>
                <w:szCs w:val="20"/>
              </w:rPr>
            </w:pPr>
          </w:p>
        </w:tc>
      </w:tr>
      <w:tr w:rsidR="008D226F" w:rsidRPr="005D30F0" w14:paraId="0F72EF56"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DDD5F" w14:textId="77777777" w:rsidR="008D226F" w:rsidRPr="005D30F0" w:rsidRDefault="008D226F"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B2820B" w14:textId="77777777" w:rsidR="008D226F" w:rsidRPr="005D30F0" w:rsidRDefault="008D226F"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3B5A4" w14:textId="77777777" w:rsidR="008D226F" w:rsidRPr="005D30F0" w:rsidRDefault="008D226F"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CC1FA9" w14:textId="77777777" w:rsidR="008D226F" w:rsidRPr="005D30F0" w:rsidRDefault="008D226F"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E74A05" w14:textId="77777777" w:rsidR="008D226F" w:rsidRPr="005D30F0" w:rsidRDefault="008D226F"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F816D" w14:textId="77777777" w:rsidR="008D226F" w:rsidRPr="005D30F0" w:rsidRDefault="008D226F"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E503BF" w14:textId="77777777" w:rsidR="008D226F" w:rsidRPr="005D30F0" w:rsidRDefault="008D226F"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CD855C" w14:textId="77777777" w:rsidR="008D226F" w:rsidRPr="005D30F0" w:rsidRDefault="008D226F"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82057F" w14:textId="77777777" w:rsidR="008D226F" w:rsidRPr="005D30F0" w:rsidRDefault="008D226F"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19A244" w14:textId="77777777" w:rsidR="008D226F" w:rsidRPr="00231B1D" w:rsidRDefault="008D226F" w:rsidP="005D30F0">
            <w:pPr>
              <w:rPr>
                <w:rFonts w:cs="Times New Roman"/>
                <w:sz w:val="20"/>
                <w:szCs w:val="20"/>
              </w:rPr>
            </w:pPr>
          </w:p>
        </w:tc>
      </w:tr>
      <w:tr w:rsidR="006A0FFA" w:rsidRPr="005D30F0" w14:paraId="02A32C82"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68CEDA" w14:textId="77777777" w:rsidR="006A0FFA" w:rsidRPr="005D30F0" w:rsidRDefault="006A0FFA"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4691F" w14:textId="77777777" w:rsidR="006A0FFA" w:rsidRPr="005D30F0" w:rsidRDefault="006A0FFA"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D1A1B5" w14:textId="77777777" w:rsidR="006A0FFA" w:rsidRPr="005D30F0" w:rsidRDefault="006A0FFA"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354F42" w14:textId="77777777" w:rsidR="006A0FFA" w:rsidRPr="005D30F0" w:rsidRDefault="006A0FFA"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2E5AC9" w14:textId="77777777" w:rsidR="006A0FFA" w:rsidRPr="005D30F0" w:rsidRDefault="006A0FFA"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5DC51E" w14:textId="77777777" w:rsidR="006A0FFA" w:rsidRPr="005D30F0" w:rsidRDefault="006A0FFA"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5FE04C" w14:textId="77777777" w:rsidR="006A0FFA" w:rsidRPr="005D30F0" w:rsidRDefault="006A0FFA"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C99A1" w14:textId="77777777" w:rsidR="006A0FFA" w:rsidRPr="005D30F0" w:rsidRDefault="006A0FFA"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0E7D0C" w14:textId="77777777" w:rsidR="006A0FFA" w:rsidRPr="005D30F0" w:rsidRDefault="006A0FFA"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DFFABE" w14:textId="77777777" w:rsidR="006A0FFA" w:rsidRPr="00231B1D" w:rsidRDefault="006A0FFA" w:rsidP="005D30F0">
            <w:pPr>
              <w:rPr>
                <w:rFonts w:cs="Times New Roman"/>
                <w:sz w:val="20"/>
                <w:szCs w:val="20"/>
              </w:rPr>
            </w:pPr>
          </w:p>
        </w:tc>
      </w:tr>
      <w:tr w:rsidR="006A0FFA" w:rsidRPr="005D30F0" w14:paraId="31D73897"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EF36C4" w14:textId="77777777" w:rsidR="006A0FFA" w:rsidRPr="005D30F0" w:rsidRDefault="006A0FFA"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4D83F" w14:textId="77777777" w:rsidR="006A0FFA" w:rsidRPr="005D30F0" w:rsidRDefault="006A0FFA"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8A79A" w14:textId="77777777" w:rsidR="006A0FFA" w:rsidRPr="005D30F0" w:rsidRDefault="006A0FFA"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029A0F" w14:textId="77777777" w:rsidR="006A0FFA" w:rsidRPr="005D30F0" w:rsidRDefault="006A0FFA"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DD067E" w14:textId="77777777" w:rsidR="006A0FFA" w:rsidRPr="005D30F0" w:rsidRDefault="006A0FFA"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4EEFD5" w14:textId="77777777" w:rsidR="006A0FFA" w:rsidRPr="005D30F0" w:rsidRDefault="006A0FFA"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5392FA" w14:textId="77777777" w:rsidR="006A0FFA" w:rsidRPr="005D30F0" w:rsidRDefault="006A0FFA"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3A3711" w14:textId="77777777" w:rsidR="006A0FFA" w:rsidRPr="005D30F0" w:rsidRDefault="006A0FFA"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F747F" w14:textId="77777777" w:rsidR="006A0FFA" w:rsidRPr="005D30F0" w:rsidRDefault="006A0FFA"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050680" w14:textId="77777777" w:rsidR="006A0FFA" w:rsidRPr="00231B1D" w:rsidRDefault="006A0FFA" w:rsidP="005D30F0">
            <w:pPr>
              <w:rPr>
                <w:rFonts w:cs="Times New Roman"/>
                <w:sz w:val="20"/>
                <w:szCs w:val="20"/>
              </w:rPr>
            </w:pPr>
          </w:p>
        </w:tc>
      </w:tr>
      <w:tr w:rsidR="0037230C" w:rsidRPr="005D30F0" w14:paraId="026A081C"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09C22B" w14:textId="77777777" w:rsidR="0037230C" w:rsidRPr="005D30F0" w:rsidRDefault="0037230C"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AEBC0" w14:textId="77777777" w:rsidR="0037230C" w:rsidRPr="005D30F0" w:rsidRDefault="0037230C"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2EF9B" w14:textId="77777777" w:rsidR="0037230C" w:rsidRPr="005D30F0" w:rsidRDefault="0037230C"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0ED266" w14:textId="77777777" w:rsidR="0037230C" w:rsidRPr="005D30F0" w:rsidRDefault="0037230C"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A324E" w14:textId="77777777" w:rsidR="0037230C" w:rsidRPr="005D30F0" w:rsidRDefault="0037230C"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883FF" w14:textId="77777777" w:rsidR="0037230C" w:rsidRPr="005D30F0" w:rsidRDefault="0037230C"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CCBE2E" w14:textId="77777777" w:rsidR="0037230C" w:rsidRPr="005D30F0" w:rsidRDefault="0037230C"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A8BDCF" w14:textId="77777777" w:rsidR="0037230C" w:rsidRPr="005D30F0" w:rsidRDefault="0037230C"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867288" w14:textId="77777777" w:rsidR="0037230C" w:rsidRPr="005D30F0" w:rsidRDefault="0037230C"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4BE6C" w14:textId="77777777" w:rsidR="0037230C" w:rsidRPr="00231B1D" w:rsidRDefault="0037230C" w:rsidP="005D30F0">
            <w:pPr>
              <w:rPr>
                <w:rFonts w:cs="Times New Roman"/>
                <w:sz w:val="20"/>
                <w:szCs w:val="20"/>
              </w:rPr>
            </w:pPr>
          </w:p>
        </w:tc>
      </w:tr>
      <w:tr w:rsidR="0037230C" w:rsidRPr="005D30F0" w14:paraId="25BFBAC4"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5C99A" w14:textId="77777777" w:rsidR="0037230C" w:rsidRPr="005D30F0" w:rsidRDefault="0037230C"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3F1F7" w14:textId="77777777" w:rsidR="0037230C" w:rsidRPr="005D30F0" w:rsidRDefault="0037230C"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F6531E" w14:textId="77777777" w:rsidR="0037230C" w:rsidRPr="005D30F0" w:rsidRDefault="0037230C"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DF7D31" w14:textId="77777777" w:rsidR="0037230C" w:rsidRPr="005D30F0" w:rsidRDefault="0037230C"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D28BBA" w14:textId="77777777" w:rsidR="0037230C" w:rsidRPr="005D30F0" w:rsidRDefault="0037230C"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4750FC" w14:textId="77777777" w:rsidR="0037230C" w:rsidRPr="005D30F0" w:rsidRDefault="0037230C"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FABB7A" w14:textId="77777777" w:rsidR="0037230C" w:rsidRPr="005D30F0" w:rsidRDefault="0037230C"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F6E852" w14:textId="77777777" w:rsidR="0037230C" w:rsidRPr="005D30F0" w:rsidRDefault="0037230C"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3B8A0E" w14:textId="77777777" w:rsidR="0037230C" w:rsidRPr="005D30F0" w:rsidRDefault="0037230C"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2BDCBA" w14:textId="77777777" w:rsidR="0037230C" w:rsidRPr="00231B1D" w:rsidRDefault="0037230C" w:rsidP="005D30F0">
            <w:pPr>
              <w:rPr>
                <w:rFonts w:cs="Times New Roman"/>
                <w:sz w:val="20"/>
                <w:szCs w:val="20"/>
              </w:rPr>
            </w:pPr>
          </w:p>
        </w:tc>
      </w:tr>
      <w:tr w:rsidR="0037230C" w:rsidRPr="005D30F0" w14:paraId="6ECABDF2"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6CB9F5" w14:textId="77777777" w:rsidR="0037230C" w:rsidRPr="005D30F0" w:rsidRDefault="0037230C"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6D428" w14:textId="77777777" w:rsidR="0037230C" w:rsidRPr="005D30F0" w:rsidRDefault="0037230C"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A5C871" w14:textId="77777777" w:rsidR="0037230C" w:rsidRPr="005D30F0" w:rsidRDefault="0037230C"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075C96" w14:textId="77777777" w:rsidR="0037230C" w:rsidRPr="005D30F0" w:rsidRDefault="0037230C"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77AF8C" w14:textId="77777777" w:rsidR="0037230C" w:rsidRPr="005D30F0" w:rsidRDefault="0037230C"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966B85" w14:textId="77777777" w:rsidR="0037230C" w:rsidRPr="005D30F0" w:rsidRDefault="0037230C"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A7A91B" w14:textId="77777777" w:rsidR="0037230C" w:rsidRPr="005D30F0" w:rsidRDefault="0037230C"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0F37D7" w14:textId="77777777" w:rsidR="0037230C" w:rsidRPr="005D30F0" w:rsidRDefault="0037230C"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DE1470" w14:textId="77777777" w:rsidR="0037230C" w:rsidRPr="005D30F0" w:rsidRDefault="0037230C"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C2E4A8" w14:textId="77777777" w:rsidR="0037230C" w:rsidRPr="00231B1D" w:rsidRDefault="0037230C" w:rsidP="005D30F0">
            <w:pPr>
              <w:rPr>
                <w:rFonts w:cs="Times New Roman"/>
                <w:sz w:val="20"/>
                <w:szCs w:val="20"/>
              </w:rPr>
            </w:pPr>
          </w:p>
        </w:tc>
      </w:tr>
      <w:tr w:rsidR="0037230C" w:rsidRPr="005D30F0" w14:paraId="49C84894"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E5E09A" w14:textId="77777777" w:rsidR="0037230C" w:rsidRPr="005D30F0" w:rsidRDefault="0037230C"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E65F2A" w14:textId="77777777" w:rsidR="0037230C" w:rsidRPr="005D30F0" w:rsidRDefault="0037230C"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DDCBC3" w14:textId="77777777" w:rsidR="0037230C" w:rsidRPr="005D30F0" w:rsidRDefault="0037230C"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DEDB45" w14:textId="77777777" w:rsidR="0037230C" w:rsidRPr="005D30F0" w:rsidRDefault="0037230C"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EC155" w14:textId="77777777" w:rsidR="0037230C" w:rsidRPr="005D30F0" w:rsidRDefault="0037230C"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9B9680" w14:textId="77777777" w:rsidR="0037230C" w:rsidRPr="005D30F0" w:rsidRDefault="0037230C"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E95DF5" w14:textId="77777777" w:rsidR="0037230C" w:rsidRPr="005D30F0" w:rsidRDefault="0037230C"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C62EFB" w14:textId="77777777" w:rsidR="0037230C" w:rsidRPr="005D30F0" w:rsidRDefault="0037230C"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054F1E" w14:textId="77777777" w:rsidR="0037230C" w:rsidRPr="005D30F0" w:rsidRDefault="0037230C"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8F628" w14:textId="77777777" w:rsidR="0037230C" w:rsidRPr="00231B1D" w:rsidRDefault="0037230C" w:rsidP="005D30F0">
            <w:pPr>
              <w:rPr>
                <w:rFonts w:cs="Times New Roman"/>
                <w:sz w:val="20"/>
                <w:szCs w:val="20"/>
              </w:rPr>
            </w:pPr>
          </w:p>
        </w:tc>
      </w:tr>
      <w:tr w:rsidR="0037230C" w:rsidRPr="005D30F0" w14:paraId="49A8E31C"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952CC2" w14:textId="77777777" w:rsidR="0037230C" w:rsidRPr="005D30F0" w:rsidRDefault="0037230C"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E2E3E5" w14:textId="77777777" w:rsidR="0037230C" w:rsidRPr="005D30F0" w:rsidRDefault="0037230C"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DA4BB" w14:textId="77777777" w:rsidR="0037230C" w:rsidRPr="005D30F0" w:rsidRDefault="0037230C"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559ED" w14:textId="77777777" w:rsidR="0037230C" w:rsidRPr="005D30F0" w:rsidRDefault="0037230C"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479139" w14:textId="77777777" w:rsidR="0037230C" w:rsidRPr="005D30F0" w:rsidRDefault="0037230C"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9AED0E" w14:textId="77777777" w:rsidR="0037230C" w:rsidRPr="005D30F0" w:rsidRDefault="0037230C"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851883" w14:textId="77777777" w:rsidR="0037230C" w:rsidRPr="005D30F0" w:rsidRDefault="0037230C"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0A4D6E" w14:textId="77777777" w:rsidR="0037230C" w:rsidRPr="005D30F0" w:rsidRDefault="0037230C"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947C1" w14:textId="77777777" w:rsidR="0037230C" w:rsidRPr="005D30F0" w:rsidRDefault="0037230C"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52AC4D" w14:textId="77777777" w:rsidR="0037230C" w:rsidRPr="00231B1D" w:rsidRDefault="0037230C" w:rsidP="005D30F0">
            <w:pPr>
              <w:rPr>
                <w:rFonts w:cs="Times New Roman"/>
                <w:sz w:val="20"/>
                <w:szCs w:val="20"/>
              </w:rPr>
            </w:pPr>
          </w:p>
        </w:tc>
      </w:tr>
      <w:tr w:rsidR="0037230C" w:rsidRPr="005D30F0" w14:paraId="2C947C2C"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1D7A8B" w14:textId="77777777" w:rsidR="0037230C" w:rsidRPr="005D30F0" w:rsidRDefault="0037230C"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30A60" w14:textId="77777777" w:rsidR="0037230C" w:rsidRPr="005D30F0" w:rsidRDefault="0037230C"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1E3A8" w14:textId="77777777" w:rsidR="0037230C" w:rsidRPr="005D30F0" w:rsidRDefault="0037230C"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79B9E" w14:textId="77777777" w:rsidR="0037230C" w:rsidRPr="005D30F0" w:rsidRDefault="0037230C"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49D257" w14:textId="77777777" w:rsidR="0037230C" w:rsidRPr="005D30F0" w:rsidRDefault="0037230C"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73A8F" w14:textId="77777777" w:rsidR="0037230C" w:rsidRPr="005D30F0" w:rsidRDefault="0037230C"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2E4975" w14:textId="77777777" w:rsidR="0037230C" w:rsidRPr="005D30F0" w:rsidRDefault="0037230C"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4C840" w14:textId="77777777" w:rsidR="0037230C" w:rsidRPr="005D30F0" w:rsidRDefault="0037230C"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3024F" w14:textId="77777777" w:rsidR="0037230C" w:rsidRPr="005D30F0" w:rsidRDefault="0037230C"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C8057" w14:textId="77777777" w:rsidR="0037230C" w:rsidRPr="00231B1D" w:rsidRDefault="0037230C" w:rsidP="005D30F0">
            <w:pPr>
              <w:rPr>
                <w:rFonts w:cs="Times New Roman"/>
                <w:sz w:val="20"/>
                <w:szCs w:val="20"/>
              </w:rPr>
            </w:pPr>
          </w:p>
        </w:tc>
      </w:tr>
      <w:tr w:rsidR="0037230C" w:rsidRPr="005D30F0" w14:paraId="71290906"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6C737B" w14:textId="77777777" w:rsidR="0037230C" w:rsidRPr="005D30F0" w:rsidRDefault="0037230C"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972B2B" w14:textId="77777777" w:rsidR="0037230C" w:rsidRPr="005D30F0" w:rsidRDefault="0037230C"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009A2" w14:textId="77777777" w:rsidR="0037230C" w:rsidRPr="005D30F0" w:rsidRDefault="0037230C"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5E4CD1" w14:textId="77777777" w:rsidR="0037230C" w:rsidRPr="005D30F0" w:rsidRDefault="0037230C"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B5B3E8" w14:textId="77777777" w:rsidR="0037230C" w:rsidRPr="005D30F0" w:rsidRDefault="0037230C"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C3BE25" w14:textId="77777777" w:rsidR="0037230C" w:rsidRPr="005D30F0" w:rsidRDefault="0037230C"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627CD1" w14:textId="77777777" w:rsidR="0037230C" w:rsidRPr="005D30F0" w:rsidRDefault="0037230C"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5B1CA4" w14:textId="77777777" w:rsidR="0037230C" w:rsidRPr="005D30F0" w:rsidRDefault="0037230C"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669AB1" w14:textId="77777777" w:rsidR="0037230C" w:rsidRPr="005D30F0" w:rsidRDefault="0037230C"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494D59" w14:textId="77777777" w:rsidR="0037230C" w:rsidRPr="00231B1D" w:rsidRDefault="0037230C" w:rsidP="005D30F0">
            <w:pPr>
              <w:rPr>
                <w:rFonts w:cs="Times New Roman"/>
                <w:sz w:val="20"/>
                <w:szCs w:val="20"/>
              </w:rPr>
            </w:pPr>
          </w:p>
        </w:tc>
      </w:tr>
      <w:tr w:rsidR="0037230C" w:rsidRPr="005D30F0" w14:paraId="7156FBF7"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4C2623" w14:textId="77777777" w:rsidR="0037230C" w:rsidRPr="005D30F0" w:rsidRDefault="0037230C"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FE966" w14:textId="77777777" w:rsidR="0037230C" w:rsidRPr="005D30F0" w:rsidRDefault="0037230C"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89E258" w14:textId="77777777" w:rsidR="0037230C" w:rsidRPr="005D30F0" w:rsidRDefault="0037230C"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BD2036" w14:textId="77777777" w:rsidR="0037230C" w:rsidRPr="005D30F0" w:rsidRDefault="0037230C"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899414" w14:textId="77777777" w:rsidR="0037230C" w:rsidRPr="005D30F0" w:rsidRDefault="0037230C"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02A2A6" w14:textId="77777777" w:rsidR="0037230C" w:rsidRPr="005D30F0" w:rsidRDefault="0037230C"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269CE8" w14:textId="77777777" w:rsidR="0037230C" w:rsidRPr="005D30F0" w:rsidRDefault="0037230C"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5E71FC" w14:textId="77777777" w:rsidR="0037230C" w:rsidRPr="005D30F0" w:rsidRDefault="0037230C"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479436" w14:textId="77777777" w:rsidR="0037230C" w:rsidRPr="005D30F0" w:rsidRDefault="0037230C"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0D8FEB" w14:textId="77777777" w:rsidR="0037230C" w:rsidRPr="00231B1D" w:rsidRDefault="0037230C" w:rsidP="005D30F0">
            <w:pPr>
              <w:rPr>
                <w:rFonts w:cs="Times New Roman"/>
                <w:sz w:val="20"/>
                <w:szCs w:val="20"/>
              </w:rPr>
            </w:pPr>
          </w:p>
        </w:tc>
      </w:tr>
      <w:tr w:rsidR="0037230C" w:rsidRPr="005D30F0" w14:paraId="2D06077F"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07FEFD" w14:textId="77777777" w:rsidR="0037230C" w:rsidRPr="005D30F0" w:rsidRDefault="0037230C"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CDE376" w14:textId="77777777" w:rsidR="0037230C" w:rsidRPr="005D30F0" w:rsidRDefault="0037230C"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BFE82" w14:textId="77777777" w:rsidR="0037230C" w:rsidRPr="005D30F0" w:rsidRDefault="0037230C"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F967F" w14:textId="77777777" w:rsidR="0037230C" w:rsidRPr="005D30F0" w:rsidRDefault="0037230C"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BD54BD" w14:textId="77777777" w:rsidR="0037230C" w:rsidRPr="005D30F0" w:rsidRDefault="0037230C"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689EE4" w14:textId="77777777" w:rsidR="0037230C" w:rsidRPr="005D30F0" w:rsidRDefault="0037230C"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A46E91" w14:textId="77777777" w:rsidR="0037230C" w:rsidRPr="005D30F0" w:rsidRDefault="0037230C"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326D12" w14:textId="77777777" w:rsidR="0037230C" w:rsidRPr="005D30F0" w:rsidRDefault="0037230C"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F0E73" w14:textId="77777777" w:rsidR="0037230C" w:rsidRPr="005D30F0" w:rsidRDefault="0037230C"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2A337C" w14:textId="77777777" w:rsidR="0037230C" w:rsidRPr="00231B1D" w:rsidRDefault="0037230C" w:rsidP="005D30F0">
            <w:pPr>
              <w:rPr>
                <w:rFonts w:cs="Times New Roman"/>
                <w:sz w:val="20"/>
                <w:szCs w:val="20"/>
              </w:rPr>
            </w:pPr>
          </w:p>
        </w:tc>
      </w:tr>
      <w:tr w:rsidR="0037230C" w:rsidRPr="005D30F0" w14:paraId="3C736BB8"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5A58BE" w14:textId="77777777" w:rsidR="0037230C" w:rsidRPr="005D30F0" w:rsidRDefault="0037230C"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0B6769" w14:textId="77777777" w:rsidR="0037230C" w:rsidRPr="005D30F0" w:rsidRDefault="0037230C"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8B00AF" w14:textId="77777777" w:rsidR="0037230C" w:rsidRPr="005D30F0" w:rsidRDefault="0037230C"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A615BC" w14:textId="77777777" w:rsidR="0037230C" w:rsidRPr="005D30F0" w:rsidRDefault="0037230C"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CB72C" w14:textId="77777777" w:rsidR="0037230C" w:rsidRPr="005D30F0" w:rsidRDefault="0037230C"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2BDFB7" w14:textId="77777777" w:rsidR="0037230C" w:rsidRPr="005D30F0" w:rsidRDefault="0037230C"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3222F6" w14:textId="77777777" w:rsidR="0037230C" w:rsidRPr="005D30F0" w:rsidRDefault="0037230C"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73E2AE" w14:textId="77777777" w:rsidR="0037230C" w:rsidRPr="005D30F0" w:rsidRDefault="0037230C"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CBE03D" w14:textId="77777777" w:rsidR="0037230C" w:rsidRPr="005D30F0" w:rsidRDefault="0037230C"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665263" w14:textId="77777777" w:rsidR="0037230C" w:rsidRPr="00231B1D" w:rsidRDefault="0037230C" w:rsidP="005D30F0">
            <w:pPr>
              <w:rPr>
                <w:rFonts w:cs="Times New Roman"/>
                <w:sz w:val="20"/>
                <w:szCs w:val="20"/>
              </w:rPr>
            </w:pPr>
          </w:p>
        </w:tc>
      </w:tr>
      <w:tr w:rsidR="0037230C" w:rsidRPr="005D30F0" w14:paraId="1F4CB6F7"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F83DD2" w14:textId="77777777" w:rsidR="0037230C" w:rsidRPr="005D30F0" w:rsidRDefault="0037230C"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68822B" w14:textId="77777777" w:rsidR="0037230C" w:rsidRPr="005D30F0" w:rsidRDefault="0037230C"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6A681" w14:textId="77777777" w:rsidR="0037230C" w:rsidRPr="005D30F0" w:rsidRDefault="0037230C"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3E7883" w14:textId="77777777" w:rsidR="0037230C" w:rsidRPr="005D30F0" w:rsidRDefault="0037230C"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1DE4F" w14:textId="77777777" w:rsidR="0037230C" w:rsidRPr="005D30F0" w:rsidRDefault="0037230C"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DA3053" w14:textId="77777777" w:rsidR="0037230C" w:rsidRPr="005D30F0" w:rsidRDefault="0037230C"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CD6C4" w14:textId="77777777" w:rsidR="0037230C" w:rsidRPr="005D30F0" w:rsidRDefault="0037230C"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47E55C" w14:textId="77777777" w:rsidR="0037230C" w:rsidRPr="005D30F0" w:rsidRDefault="0037230C"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6D131" w14:textId="77777777" w:rsidR="0037230C" w:rsidRPr="005D30F0" w:rsidRDefault="0037230C"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040550" w14:textId="77777777" w:rsidR="0037230C" w:rsidRPr="00231B1D" w:rsidRDefault="0037230C" w:rsidP="005D30F0">
            <w:pPr>
              <w:rPr>
                <w:rFonts w:cs="Times New Roman"/>
                <w:sz w:val="20"/>
                <w:szCs w:val="20"/>
              </w:rPr>
            </w:pPr>
          </w:p>
        </w:tc>
      </w:tr>
      <w:tr w:rsidR="0037230C" w:rsidRPr="005D30F0" w14:paraId="0FAE9F9B"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13E098" w14:textId="77777777" w:rsidR="0037230C" w:rsidRPr="005D30F0" w:rsidRDefault="0037230C"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9C1044" w14:textId="77777777" w:rsidR="0037230C" w:rsidRPr="005D30F0" w:rsidRDefault="0037230C"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28F3DF" w14:textId="77777777" w:rsidR="0037230C" w:rsidRPr="005D30F0" w:rsidRDefault="0037230C"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06C74" w14:textId="77777777" w:rsidR="0037230C" w:rsidRPr="005D30F0" w:rsidRDefault="0037230C"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D920E" w14:textId="77777777" w:rsidR="0037230C" w:rsidRPr="005D30F0" w:rsidRDefault="0037230C"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8FCD9" w14:textId="77777777" w:rsidR="0037230C" w:rsidRPr="005D30F0" w:rsidRDefault="0037230C"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D901E5" w14:textId="77777777" w:rsidR="0037230C" w:rsidRPr="005D30F0" w:rsidRDefault="0037230C"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2AB224" w14:textId="77777777" w:rsidR="0037230C" w:rsidRPr="005D30F0" w:rsidRDefault="0037230C"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00E3F9" w14:textId="77777777" w:rsidR="0037230C" w:rsidRPr="005D30F0" w:rsidRDefault="0037230C"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369993" w14:textId="77777777" w:rsidR="0037230C" w:rsidRPr="00231B1D" w:rsidRDefault="0037230C" w:rsidP="005D30F0">
            <w:pPr>
              <w:rPr>
                <w:rFonts w:cs="Times New Roman"/>
                <w:sz w:val="20"/>
                <w:szCs w:val="20"/>
              </w:rPr>
            </w:pPr>
          </w:p>
        </w:tc>
      </w:tr>
      <w:tr w:rsidR="0037230C" w:rsidRPr="005D30F0" w14:paraId="2271A4A8"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DB2E2" w14:textId="77777777" w:rsidR="0037230C" w:rsidRPr="005D30F0" w:rsidRDefault="0037230C"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345D12" w14:textId="77777777" w:rsidR="0037230C" w:rsidRPr="005D30F0" w:rsidRDefault="0037230C"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E354A1" w14:textId="77777777" w:rsidR="0037230C" w:rsidRPr="005D30F0" w:rsidRDefault="0037230C"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27D35" w14:textId="77777777" w:rsidR="0037230C" w:rsidRPr="005D30F0" w:rsidRDefault="0037230C"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A1021" w14:textId="77777777" w:rsidR="0037230C" w:rsidRPr="005D30F0" w:rsidRDefault="0037230C"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498C77" w14:textId="77777777" w:rsidR="0037230C" w:rsidRPr="005D30F0" w:rsidRDefault="0037230C"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9EA033" w14:textId="77777777" w:rsidR="0037230C" w:rsidRPr="005D30F0" w:rsidRDefault="0037230C"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749ED0" w14:textId="77777777" w:rsidR="0037230C" w:rsidRPr="005D30F0" w:rsidRDefault="0037230C"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FD8D0B" w14:textId="77777777" w:rsidR="0037230C" w:rsidRPr="005D30F0" w:rsidRDefault="0037230C"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18C607" w14:textId="77777777" w:rsidR="0037230C" w:rsidRPr="00231B1D" w:rsidRDefault="0037230C" w:rsidP="005D30F0">
            <w:pPr>
              <w:rPr>
                <w:rFonts w:cs="Times New Roman"/>
                <w:sz w:val="20"/>
                <w:szCs w:val="20"/>
              </w:rPr>
            </w:pPr>
          </w:p>
        </w:tc>
      </w:tr>
      <w:tr w:rsidR="0037230C" w:rsidRPr="005D30F0" w14:paraId="43442EB1"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C677A7" w14:textId="77777777" w:rsidR="0037230C" w:rsidRPr="005D30F0" w:rsidRDefault="0037230C"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92B77" w14:textId="77777777" w:rsidR="0037230C" w:rsidRPr="005D30F0" w:rsidRDefault="0037230C"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35605A" w14:textId="77777777" w:rsidR="0037230C" w:rsidRPr="005D30F0" w:rsidRDefault="0037230C"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E3AA7" w14:textId="77777777" w:rsidR="0037230C" w:rsidRPr="005D30F0" w:rsidRDefault="0037230C"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DD1053" w14:textId="77777777" w:rsidR="0037230C" w:rsidRPr="005D30F0" w:rsidRDefault="0037230C"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C84381" w14:textId="77777777" w:rsidR="0037230C" w:rsidRPr="005D30F0" w:rsidRDefault="0037230C"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D26F5F" w14:textId="77777777" w:rsidR="0037230C" w:rsidRPr="005D30F0" w:rsidRDefault="0037230C"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07829A" w14:textId="77777777" w:rsidR="0037230C" w:rsidRPr="005D30F0" w:rsidRDefault="0037230C"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2A27CA" w14:textId="77777777" w:rsidR="0037230C" w:rsidRPr="005D30F0" w:rsidRDefault="0037230C"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451BB1" w14:textId="77777777" w:rsidR="0037230C" w:rsidRPr="00231B1D" w:rsidRDefault="0037230C" w:rsidP="005D30F0">
            <w:pPr>
              <w:rPr>
                <w:rFonts w:cs="Times New Roman"/>
                <w:sz w:val="20"/>
                <w:szCs w:val="20"/>
              </w:rPr>
            </w:pPr>
          </w:p>
        </w:tc>
      </w:tr>
      <w:tr w:rsidR="0037230C" w:rsidRPr="005D30F0" w14:paraId="5DBC065F" w14:textId="77777777" w:rsidTr="00035ABA">
        <w:trPr>
          <w:trHeight w:val="241"/>
          <w:jc w:val="center"/>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9B91D1" w14:textId="77777777" w:rsidR="0037230C" w:rsidRPr="005D30F0" w:rsidRDefault="0037230C" w:rsidP="005D30F0">
            <w:pPr>
              <w:rPr>
                <w:rFonts w:cs="Times New Roman"/>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35DF35" w14:textId="77777777" w:rsidR="0037230C" w:rsidRPr="005D30F0" w:rsidRDefault="0037230C" w:rsidP="005D30F0">
            <w:pPr>
              <w:rPr>
                <w:rFonts w:cs="Times New Roman"/>
              </w:rPr>
            </w:pPr>
          </w:p>
        </w:tc>
        <w:tc>
          <w:tcPr>
            <w:tcW w:w="10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C0DDD5" w14:textId="77777777" w:rsidR="0037230C" w:rsidRPr="005D30F0" w:rsidRDefault="0037230C" w:rsidP="005D30F0">
            <w:pPr>
              <w:rPr>
                <w:rFonts w:cs="Times New Roman"/>
              </w:rPr>
            </w:pP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AE53B" w14:textId="77777777" w:rsidR="0037230C" w:rsidRPr="005D30F0" w:rsidRDefault="0037230C" w:rsidP="005D30F0">
            <w:pPr>
              <w:rPr>
                <w:rFonts w:cs="Times New Roma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8F2C2" w14:textId="77777777" w:rsidR="0037230C" w:rsidRPr="005D30F0" w:rsidRDefault="0037230C" w:rsidP="005D30F0">
            <w:pPr>
              <w:rPr>
                <w:rFonts w:cs="Times New Roman"/>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55CCB9" w14:textId="77777777" w:rsidR="0037230C" w:rsidRPr="005D30F0" w:rsidRDefault="0037230C" w:rsidP="005D30F0">
            <w:pPr>
              <w:rPr>
                <w:rFonts w:cs="Times New Roman"/>
              </w:rPr>
            </w:pPr>
          </w:p>
        </w:tc>
        <w:tc>
          <w:tcPr>
            <w:tcW w:w="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9BC3A8" w14:textId="77777777" w:rsidR="0037230C" w:rsidRPr="005D30F0" w:rsidRDefault="0037230C" w:rsidP="005D30F0">
            <w:pPr>
              <w:rPr>
                <w:rFonts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ADAD9F" w14:textId="77777777" w:rsidR="0037230C" w:rsidRPr="005D30F0" w:rsidRDefault="0037230C" w:rsidP="005D30F0">
            <w:pPr>
              <w:rPr>
                <w:rFonts w:cs="Times New Roman"/>
              </w:rPr>
            </w:pP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A58F9" w14:textId="77777777" w:rsidR="0037230C" w:rsidRPr="005D30F0" w:rsidRDefault="0037230C" w:rsidP="005D30F0">
            <w:pPr>
              <w:rPr>
                <w:rFonts w:cs="Times New Roman"/>
              </w:rPr>
            </w:pP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640260" w14:textId="77777777" w:rsidR="0037230C" w:rsidRPr="00231B1D" w:rsidRDefault="0037230C" w:rsidP="005D30F0">
            <w:pPr>
              <w:rPr>
                <w:rFonts w:cs="Times New Roman"/>
                <w:sz w:val="20"/>
                <w:szCs w:val="20"/>
              </w:rPr>
            </w:pPr>
          </w:p>
        </w:tc>
      </w:tr>
    </w:tbl>
    <w:p w14:paraId="28A2B566" w14:textId="77777777" w:rsidR="006A0FFA" w:rsidRDefault="006A0FFA" w:rsidP="0037230C"/>
    <w:sectPr w:rsidR="006A0FFA">
      <w:headerReference w:type="default" r:id="rId22"/>
      <w:footerReference w:type="default" r:id="rId23"/>
      <w:pgSz w:w="11900" w:h="16840"/>
      <w:pgMar w:top="680" w:right="567" w:bottom="1361" w:left="1418" w:header="284" w:footer="1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1AF3D8" w14:textId="77777777" w:rsidR="003E3DF0" w:rsidRDefault="003E3DF0">
      <w:r>
        <w:separator/>
      </w:r>
    </w:p>
  </w:endnote>
  <w:endnote w:type="continuationSeparator" w:id="0">
    <w:p w14:paraId="11BEE75D" w14:textId="77777777" w:rsidR="003E3DF0" w:rsidRDefault="003E3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CC"/>
    <w:family w:val="roman"/>
    <w:pitch w:val="variable"/>
    <w:sig w:usb0="E0002EFF" w:usb1="C000785B" w:usb2="00000009" w:usb3="00000000" w:csb0="000001FF" w:csb1="00000000"/>
  </w:font>
  <w:font w:name="Helvetica Neue">
    <w:altName w:val="Arial"/>
    <w:charset w:val="00"/>
    <w:family w:val="roman"/>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4BE45" w14:textId="77777777" w:rsidR="006A0FFA" w:rsidRDefault="006A0FF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4B1558" w14:textId="77777777" w:rsidR="006A0FFA" w:rsidRDefault="006A0FFA">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A0C355" w14:textId="77777777" w:rsidR="006A0FFA" w:rsidRDefault="00000000">
    <w:pPr>
      <w:pStyle w:val="a5"/>
    </w:pPr>
    <w:r>
      <w:rPr>
        <w:rStyle w:val="aa"/>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B47E35" w14:textId="77777777" w:rsidR="006A0FFA" w:rsidRDefault="00000000">
    <w:pPr>
      <w:pStyle w:val="a5"/>
    </w:pPr>
    <w:r>
      <w:rPr>
        <w:rStyle w:val="a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22B755" w14:textId="77777777" w:rsidR="003E3DF0" w:rsidRDefault="003E3DF0">
      <w:r>
        <w:separator/>
      </w:r>
    </w:p>
  </w:footnote>
  <w:footnote w:type="continuationSeparator" w:id="0">
    <w:p w14:paraId="20B81320" w14:textId="77777777" w:rsidR="003E3DF0" w:rsidRDefault="003E3D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ADBA85" w14:textId="77777777" w:rsidR="006A0FFA" w:rsidRDefault="00000000">
    <w:pPr>
      <w:pStyle w:val="a4"/>
    </w:pPr>
    <w:r>
      <w:rPr>
        <w:noProof/>
      </w:rPr>
      <mc:AlternateContent>
        <mc:Choice Requires="wps">
          <w:drawing>
            <wp:anchor distT="152400" distB="152400" distL="152400" distR="152400" simplePos="0" relativeHeight="251653120" behindDoc="1" locked="0" layoutInCell="1" allowOverlap="1" wp14:anchorId="6B6B758A" wp14:editId="148931A9">
              <wp:simplePos x="0" y="0"/>
              <wp:positionH relativeFrom="page">
                <wp:posOffset>6975475</wp:posOffset>
              </wp:positionH>
              <wp:positionV relativeFrom="page">
                <wp:posOffset>10194611</wp:posOffset>
              </wp:positionV>
              <wp:extent cx="266700" cy="383541"/>
              <wp:effectExtent l="0" t="0" r="0" b="0"/>
              <wp:wrapNone/>
              <wp:docPr id="1073741825" name="officeArt object" descr="Поле 112"/>
              <wp:cNvGraphicFramePr/>
              <a:graphic xmlns:a="http://schemas.openxmlformats.org/drawingml/2006/main">
                <a:graphicData uri="http://schemas.microsoft.com/office/word/2010/wordprocessingShape">
                  <wps:wsp>
                    <wps:cNvSpPr txBox="1"/>
                    <wps:spPr>
                      <a:xfrm>
                        <a:off x="0" y="0"/>
                        <a:ext cx="266700" cy="383541"/>
                      </a:xfrm>
                      <a:prstGeom prst="rect">
                        <a:avLst/>
                      </a:prstGeom>
                      <a:solidFill>
                        <a:srgbClr val="FFFFFF">
                          <a:alpha val="0"/>
                        </a:srgbClr>
                      </a:solidFill>
                      <a:ln w="12700" cap="flat">
                        <a:noFill/>
                        <a:miter lim="400000"/>
                      </a:ln>
                      <a:effectLst/>
                    </wps:spPr>
                    <wps:txbx>
                      <w:txbxContent>
                        <w:p w14:paraId="7C8E82F1" w14:textId="77777777" w:rsidR="006A0FFA" w:rsidRDefault="00000000">
                          <w:pPr>
                            <w:jc w:val="center"/>
                          </w:pPr>
                          <w:r>
                            <w:rPr>
                              <w:sz w:val="26"/>
                              <w:szCs w:val="26"/>
                            </w:rPr>
                            <w:fldChar w:fldCharType="begin"/>
                          </w:r>
                          <w:r>
                            <w:rPr>
                              <w:sz w:val="26"/>
                              <w:szCs w:val="26"/>
                            </w:rPr>
                            <w:instrText xml:space="preserve"> PAGE </w:instrText>
                          </w:r>
                          <w:r>
                            <w:rPr>
                              <w:sz w:val="26"/>
                              <w:szCs w:val="26"/>
                            </w:rPr>
                            <w:fldChar w:fldCharType="separate"/>
                          </w:r>
                          <w:r>
                            <w:rPr>
                              <w:sz w:val="26"/>
                              <w:szCs w:val="26"/>
                            </w:rPr>
                            <w:t>1</w:t>
                          </w:r>
                          <w:r>
                            <w:rPr>
                              <w:sz w:val="26"/>
                              <w:szCs w:val="26"/>
                            </w:rPr>
                            <w:fldChar w:fldCharType="end"/>
                          </w:r>
                        </w:p>
                      </w:txbxContent>
                    </wps:txbx>
                    <wps:bodyPr wrap="square" lIns="0" tIns="0" rIns="0" bIns="0" numCol="1" anchor="ctr">
                      <a:noAutofit/>
                    </wps:bodyPr>
                  </wps:wsp>
                </a:graphicData>
              </a:graphic>
            </wp:anchor>
          </w:drawing>
        </mc:Choice>
        <mc:Fallback>
          <w:pict>
            <v:shapetype w14:anchorId="6B6B758A" id="_x0000_t202" coordsize="21600,21600" o:spt="202" path="m,l,21600r21600,l21600,xe">
              <v:stroke joinstyle="miter"/>
              <v:path gradientshapeok="t" o:connecttype="rect"/>
            </v:shapetype>
            <v:shape id="officeArt object" o:spid="_x0000_s1026" type="#_x0000_t202" alt="Поле 112" style="position:absolute;margin-left:549.25pt;margin-top:802.75pt;width:21pt;height:30.2pt;z-index:-251663360;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" stroked="f" strokeweight="1pt">
              <v:fill opacity="0"/>
              <v:stroke miterlimit="4"/>
              <v:textbox inset="0,0,0,0">
                <w:txbxContent>
                  <w:p w14:paraId="7C8E82F1" w14:textId="77777777" w:rsidR="006A0FFA" w:rsidRDefault="00000000">
                    <w:pPr>
                      <w:jc w:val="center"/>
                    </w:pPr>
                    <w:r>
                      <w:rPr>
                        <w:sz w:val="26"/>
                        <w:szCs w:val="26"/>
                      </w:rPr>
                      <w:fldChar w:fldCharType="begin"/>
                    </w:r>
                    <w:r>
                      <w:rPr>
                        <w:sz w:val="26"/>
                        <w:szCs w:val="26"/>
                      </w:rPr>
                      <w:instrText xml:space="preserve"> PAGE </w:instrText>
                    </w:r>
                    <w:r>
                      <w:rPr>
                        <w:sz w:val="26"/>
                        <w:szCs w:val="26"/>
                      </w:rPr>
                      <w:fldChar w:fldCharType="separate"/>
                    </w:r>
                    <w:r>
                      <w:rPr>
                        <w:sz w:val="26"/>
                        <w:szCs w:val="26"/>
                      </w:rPr>
                      <w:t>1</w:t>
                    </w:r>
                    <w:r>
                      <w:rPr>
                        <w:sz w:val="26"/>
                        <w:szCs w:val="26"/>
                      </w:rPr>
                      <w:fldChar w:fldCharType="end"/>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5133D" w14:textId="77777777" w:rsidR="006A0FFA" w:rsidRDefault="00000000">
    <w:pPr>
      <w:pStyle w:val="a4"/>
    </w:pPr>
    <w:r>
      <w:rPr>
        <w:noProof/>
      </w:rPr>
      <mc:AlternateContent>
        <mc:Choice Requires="wps">
          <w:drawing>
            <wp:anchor distT="152400" distB="152400" distL="152400" distR="152400" simplePos="0" relativeHeight="251659264" behindDoc="1" locked="0" layoutInCell="1" allowOverlap="1" wp14:anchorId="3B3362DF" wp14:editId="3D64C620">
              <wp:simplePos x="0" y="0"/>
              <wp:positionH relativeFrom="page">
                <wp:posOffset>3086100</wp:posOffset>
              </wp:positionH>
              <wp:positionV relativeFrom="page">
                <wp:posOffset>9943465</wp:posOffset>
              </wp:positionV>
              <wp:extent cx="3886200" cy="461645"/>
              <wp:effectExtent l="0" t="0" r="0" b="0"/>
              <wp:wrapNone/>
              <wp:docPr id="1073741833" name="officeArt object" descr="Поле 1"/>
              <wp:cNvGraphicFramePr/>
              <a:graphic xmlns:a="http://schemas.openxmlformats.org/drawingml/2006/main">
                <a:graphicData uri="http://schemas.microsoft.com/office/word/2010/wordprocessingShape">
                  <wps:wsp>
                    <wps:cNvSpPr txBox="1"/>
                    <wps:spPr>
                      <a:xfrm>
                        <a:off x="0" y="0"/>
                        <a:ext cx="3886200" cy="461645"/>
                      </a:xfrm>
                      <a:prstGeom prst="rect">
                        <a:avLst/>
                      </a:prstGeom>
                      <a:noFill/>
                      <a:ln w="12700" cap="flat">
                        <a:noFill/>
                        <a:miter lim="400000"/>
                      </a:ln>
                      <a:effectLst/>
                    </wps:spPr>
                    <wps:txbx>
                      <w:txbxContent>
                        <w:p w14:paraId="2C261B05" w14:textId="77777777" w:rsidR="006A0FFA" w:rsidRDefault="00000000">
                          <w:pPr>
                            <w:pStyle w:val="af9"/>
                          </w:pPr>
                          <w:r>
                            <w:rPr>
                              <w:rStyle w:val="aa"/>
                            </w:rPr>
                            <w:t xml:space="preserve">     </w:t>
                          </w:r>
                        </w:p>
                      </w:txbxContent>
                    </wps:txbx>
                    <wps:bodyPr wrap="square" lIns="0" tIns="0" rIns="0" bIns="0" numCol="1" anchor="ctr">
                      <a:noAutofit/>
                    </wps:bodyPr>
                  </wps:wsp>
                </a:graphicData>
              </a:graphic>
            </wp:anchor>
          </w:drawing>
        </mc:Choice>
        <mc:Fallback>
          <w:pict>
            <v:shapetype w14:anchorId="3B3362DF" id="_x0000_t202" coordsize="21600,21600" o:spt="202" path="m,l,21600r21600,l21600,xe">
              <v:stroke joinstyle="miter"/>
              <v:path gradientshapeok="t" o:connecttype="rect"/>
            </v:shapetype>
            <v:shape id="_x0000_s1033" type="#_x0000_t202" alt="Поле 1" style="position:absolute;margin-left:243pt;margin-top:782.95pt;width:306pt;height:36.35pt;z-index:-251657216;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" filled="f" stroked="f" strokeweight="1pt">
              <v:stroke miterlimit="4"/>
              <v:textbox inset="0,0,0,0">
                <w:txbxContent>
                  <w:p w14:paraId="2C261B05" w14:textId="77777777" w:rsidR="006A0FFA" w:rsidRDefault="00000000">
                    <w:pPr>
                      <w:pStyle w:val="af9"/>
                    </w:pPr>
                    <w:r>
                      <w:rPr>
                        <w:rStyle w:val="aa"/>
                      </w:rPr>
                      <w:t xml:space="preserve">     </w:t>
                    </w:r>
                  </w:p>
                </w:txbxContent>
              </v:textbox>
              <w10:wrap anchorx="page" anchory="page"/>
            </v:shape>
          </w:pict>
        </mc:Fallback>
      </mc:AlternateContent>
    </w:r>
    <w:r>
      <w:rPr>
        <w:noProof/>
      </w:rPr>
      <mc:AlternateContent>
        <mc:Choice Requires="wps">
          <w:drawing>
            <wp:anchor distT="152400" distB="152400" distL="152400" distR="152400" simplePos="0" relativeHeight="251661312" behindDoc="1" locked="0" layoutInCell="1" allowOverlap="1" wp14:anchorId="5E118D8B" wp14:editId="626FF81E">
              <wp:simplePos x="0" y="0"/>
              <wp:positionH relativeFrom="page">
                <wp:posOffset>7032625</wp:posOffset>
              </wp:positionH>
              <wp:positionV relativeFrom="page">
                <wp:posOffset>10196195</wp:posOffset>
              </wp:positionV>
              <wp:extent cx="299721" cy="204471"/>
              <wp:effectExtent l="0" t="0" r="0" b="0"/>
              <wp:wrapNone/>
              <wp:docPr id="1073741834" name="officeArt object" descr="Поле 112"/>
              <wp:cNvGraphicFramePr/>
              <a:graphic xmlns:a="http://schemas.openxmlformats.org/drawingml/2006/main">
                <a:graphicData uri="http://schemas.microsoft.com/office/word/2010/wordprocessingShape">
                  <wps:wsp>
                    <wps:cNvSpPr txBox="1"/>
                    <wps:spPr>
                      <a:xfrm>
                        <a:off x="0" y="0"/>
                        <a:ext cx="299721" cy="204471"/>
                      </a:xfrm>
                      <a:prstGeom prst="rect">
                        <a:avLst/>
                      </a:prstGeom>
                      <a:solidFill>
                        <a:srgbClr val="FFFFFF">
                          <a:alpha val="0"/>
                        </a:srgbClr>
                      </a:solidFill>
                      <a:ln w="12700" cap="flat">
                        <a:noFill/>
                        <a:miter lim="400000"/>
                      </a:ln>
                      <a:effectLst/>
                    </wps:spPr>
                    <wps:txbx>
                      <w:txbxContent>
                        <w:p w14:paraId="638FF33F" w14:textId="77777777" w:rsidR="006A0FFA" w:rsidRDefault="00000000">
                          <w:pPr>
                            <w:jc w:val="center"/>
                          </w:pPr>
                          <w:r>
                            <w:rPr>
                              <w:rStyle w:val="aa"/>
                              <w:sz w:val="20"/>
                              <w:szCs w:val="20"/>
                            </w:rPr>
                            <w:fldChar w:fldCharType="begin"/>
                          </w:r>
                          <w:r>
                            <w:rPr>
                              <w:rStyle w:val="aa"/>
                              <w:sz w:val="20"/>
                              <w:szCs w:val="20"/>
                            </w:rPr>
                            <w:instrText xml:space="preserve"> PAGE </w:instrText>
                          </w:r>
                          <w:r>
                            <w:rPr>
                              <w:rStyle w:val="aa"/>
                              <w:sz w:val="20"/>
                              <w:szCs w:val="20"/>
                            </w:rPr>
                            <w:fldChar w:fldCharType="separate"/>
                          </w:r>
                          <w:r>
                            <w:rPr>
                              <w:rStyle w:val="aa"/>
                              <w:sz w:val="20"/>
                              <w:szCs w:val="20"/>
                            </w:rPr>
                            <w:t>1</w:t>
                          </w:r>
                          <w:r>
                            <w:rPr>
                              <w:rStyle w:val="aa"/>
                              <w:sz w:val="20"/>
                              <w:szCs w:val="20"/>
                            </w:rPr>
                            <w:fldChar w:fldCharType="end"/>
                          </w:r>
                        </w:p>
                      </w:txbxContent>
                    </wps:txbx>
                    <wps:bodyPr wrap="square" lIns="0" tIns="0" rIns="0" bIns="0" numCol="1" anchor="ctr">
                      <a:noAutofit/>
                    </wps:bodyPr>
                  </wps:wsp>
                </a:graphicData>
              </a:graphic>
            </wp:anchor>
          </w:drawing>
        </mc:Choice>
        <mc:Fallback>
          <w:pict>
            <v:shape w14:anchorId="5E118D8B" id="_x0000_s1034" type="#_x0000_t202" alt="Поле 112" style="position:absolute;margin-left:553.75pt;margin-top:802.85pt;width:23.6pt;height:16.1pt;z-index:-251655168;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" stroked="f" strokeweight="1pt">
              <v:fill opacity="0"/>
              <v:stroke miterlimit="4"/>
              <v:textbox inset="0,0,0,0">
                <w:txbxContent>
                  <w:p w14:paraId="638FF33F" w14:textId="77777777" w:rsidR="006A0FFA" w:rsidRDefault="00000000">
                    <w:pPr>
                      <w:jc w:val="center"/>
                    </w:pPr>
                    <w:r>
                      <w:rPr>
                        <w:rStyle w:val="aa"/>
                        <w:sz w:val="20"/>
                        <w:szCs w:val="20"/>
                      </w:rPr>
                      <w:fldChar w:fldCharType="begin"/>
                    </w:r>
                    <w:r>
                      <w:rPr>
                        <w:rStyle w:val="aa"/>
                        <w:sz w:val="20"/>
                        <w:szCs w:val="20"/>
                      </w:rPr>
                      <w:instrText xml:space="preserve"> PAGE </w:instrText>
                    </w:r>
                    <w:r>
                      <w:rPr>
                        <w:rStyle w:val="aa"/>
                        <w:sz w:val="20"/>
                        <w:szCs w:val="20"/>
                      </w:rPr>
                      <w:fldChar w:fldCharType="separate"/>
                    </w:r>
                    <w:r>
                      <w:rPr>
                        <w:rStyle w:val="aa"/>
                        <w:sz w:val="20"/>
                        <w:szCs w:val="20"/>
                      </w:rPr>
                      <w:t>1</w:t>
                    </w:r>
                    <w:r>
                      <w:rPr>
                        <w:rStyle w:val="aa"/>
                        <w:sz w:val="20"/>
                        <w:szCs w:val="20"/>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34261" w14:textId="77777777" w:rsidR="006A0FFA" w:rsidRDefault="006A0FFA">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4D674" w14:textId="77777777" w:rsidR="00396BE0" w:rsidRDefault="00396BE0">
    <w:pPr>
      <w:pStyle w:val="a4"/>
    </w:pPr>
    <w:r>
      <w:rPr>
        <w:noProof/>
      </w:rPr>
      <mc:AlternateContent>
        <mc:Choice Requires="wps">
          <w:drawing>
            <wp:anchor distT="152400" distB="152400" distL="152400" distR="152400" simplePos="0" relativeHeight="251664384" behindDoc="1" locked="0" layoutInCell="1" allowOverlap="1" wp14:anchorId="6DD2BA4B" wp14:editId="4841B9DE">
              <wp:simplePos x="0" y="0"/>
              <wp:positionH relativeFrom="page">
                <wp:posOffset>6975475</wp:posOffset>
              </wp:positionH>
              <wp:positionV relativeFrom="page">
                <wp:posOffset>10194611</wp:posOffset>
              </wp:positionV>
              <wp:extent cx="266700" cy="383541"/>
              <wp:effectExtent l="0" t="0" r="0" b="0"/>
              <wp:wrapNone/>
              <wp:docPr id="1073741826" name="officeArt object" descr="Поле 112"/>
              <wp:cNvGraphicFramePr/>
              <a:graphic xmlns:a="http://schemas.openxmlformats.org/drawingml/2006/main">
                <a:graphicData uri="http://schemas.microsoft.com/office/word/2010/wordprocessingShape">
                  <wps:wsp>
                    <wps:cNvSpPr txBox="1"/>
                    <wps:spPr>
                      <a:xfrm>
                        <a:off x="0" y="0"/>
                        <a:ext cx="266700" cy="383541"/>
                      </a:xfrm>
                      <a:prstGeom prst="rect">
                        <a:avLst/>
                      </a:prstGeom>
                      <a:solidFill>
                        <a:srgbClr val="FFFFFF">
                          <a:alpha val="0"/>
                        </a:srgbClr>
                      </a:solidFill>
                      <a:ln w="12700" cap="flat">
                        <a:noFill/>
                        <a:miter lim="400000"/>
                      </a:ln>
                      <a:effectLst/>
                    </wps:spPr>
                    <wps:txbx>
                      <w:txbxContent>
                        <w:p w14:paraId="79FA106B" w14:textId="77777777" w:rsidR="00396BE0" w:rsidRDefault="00396BE0">
                          <w:pPr>
                            <w:jc w:val="center"/>
                          </w:pPr>
                          <w:r>
                            <w:rPr>
                              <w:sz w:val="26"/>
                              <w:szCs w:val="26"/>
                            </w:rPr>
                            <w:fldChar w:fldCharType="begin"/>
                          </w:r>
                          <w:r>
                            <w:rPr>
                              <w:sz w:val="26"/>
                              <w:szCs w:val="26"/>
                            </w:rPr>
                            <w:instrText xml:space="preserve"> PAGE </w:instrText>
                          </w:r>
                          <w:r>
                            <w:rPr>
                              <w:sz w:val="26"/>
                              <w:szCs w:val="26"/>
                            </w:rPr>
                            <w:fldChar w:fldCharType="separate"/>
                          </w:r>
                          <w:r>
                            <w:rPr>
                              <w:sz w:val="26"/>
                              <w:szCs w:val="26"/>
                            </w:rPr>
                            <w:t>1</w:t>
                          </w:r>
                          <w:r>
                            <w:rPr>
                              <w:sz w:val="26"/>
                              <w:szCs w:val="26"/>
                            </w:rPr>
                            <w:fldChar w:fldCharType="end"/>
                          </w:r>
                        </w:p>
                      </w:txbxContent>
                    </wps:txbx>
                    <wps:bodyPr wrap="square" lIns="0" tIns="0" rIns="0" bIns="0" numCol="1" anchor="ctr">
                      <a:noAutofit/>
                    </wps:bodyPr>
                  </wps:wsp>
                </a:graphicData>
              </a:graphic>
            </wp:anchor>
          </w:drawing>
        </mc:Choice>
        <mc:Fallback>
          <w:pict>
            <v:shapetype w14:anchorId="6DD2BA4B" id="_x0000_t202" coordsize="21600,21600" o:spt="202" path="m,l,21600r21600,l21600,xe">
              <v:stroke joinstyle="miter"/>
              <v:path gradientshapeok="t" o:connecttype="rect"/>
            </v:shapetype>
            <v:shape id="_x0000_s1027" type="#_x0000_t202" alt="Поле 112" style="position:absolute;margin-left:549.25pt;margin-top:802.75pt;width:21pt;height:30.2pt;z-index:-251652096;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" stroked="f" strokeweight="1pt">
              <v:fill opacity="0"/>
              <v:stroke miterlimit="4"/>
              <v:textbox inset="0,0,0,0">
                <w:txbxContent>
                  <w:p w14:paraId="79FA106B" w14:textId="77777777" w:rsidR="00396BE0" w:rsidRDefault="00396BE0">
                    <w:pPr>
                      <w:jc w:val="center"/>
                    </w:pPr>
                    <w:r>
                      <w:rPr>
                        <w:sz w:val="26"/>
                        <w:szCs w:val="26"/>
                      </w:rPr>
                      <w:fldChar w:fldCharType="begin"/>
                    </w:r>
                    <w:r>
                      <w:rPr>
                        <w:sz w:val="26"/>
                        <w:szCs w:val="26"/>
                      </w:rPr>
                      <w:instrText xml:space="preserve"> PAGE </w:instrText>
                    </w:r>
                    <w:r>
                      <w:rPr>
                        <w:sz w:val="26"/>
                        <w:szCs w:val="26"/>
                      </w:rPr>
                      <w:fldChar w:fldCharType="separate"/>
                    </w:r>
                    <w:r>
                      <w:rPr>
                        <w:sz w:val="26"/>
                        <w:szCs w:val="26"/>
                      </w:rPr>
                      <w:t>1</w:t>
                    </w:r>
                    <w:r>
                      <w:rPr>
                        <w:sz w:val="26"/>
                        <w:szCs w:val="26"/>
                      </w:rP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42899F" w14:textId="77777777" w:rsidR="00396BE0" w:rsidRDefault="00396BE0">
    <w:pPr>
      <w:pStyle w:val="a4"/>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F144F" w14:textId="77777777" w:rsidR="006A0FFA" w:rsidRDefault="00000000">
    <w:pPr>
      <w:pStyle w:val="a4"/>
    </w:pPr>
    <w:r>
      <w:rPr>
        <w:noProof/>
      </w:rPr>
      <mc:AlternateContent>
        <mc:Choice Requires="wps">
          <w:drawing>
            <wp:anchor distT="152400" distB="152400" distL="152400" distR="152400" simplePos="0" relativeHeight="251655168" behindDoc="1" locked="0" layoutInCell="1" allowOverlap="1" wp14:anchorId="3882E27F" wp14:editId="1038027F">
              <wp:simplePos x="0" y="0"/>
              <wp:positionH relativeFrom="page">
                <wp:posOffset>6975475</wp:posOffset>
              </wp:positionH>
              <wp:positionV relativeFrom="page">
                <wp:posOffset>10194611</wp:posOffset>
              </wp:positionV>
              <wp:extent cx="266700" cy="383541"/>
              <wp:effectExtent l="0" t="0" r="0" b="0"/>
              <wp:wrapNone/>
              <wp:docPr id="1073741827" name="officeArt object" descr="Поле 112"/>
              <wp:cNvGraphicFramePr/>
              <a:graphic xmlns:a="http://schemas.openxmlformats.org/drawingml/2006/main">
                <a:graphicData uri="http://schemas.microsoft.com/office/word/2010/wordprocessingShape">
                  <wps:wsp>
                    <wps:cNvSpPr txBox="1"/>
                    <wps:spPr>
                      <a:xfrm>
                        <a:off x="0" y="0"/>
                        <a:ext cx="266700" cy="383541"/>
                      </a:xfrm>
                      <a:prstGeom prst="rect">
                        <a:avLst/>
                      </a:prstGeom>
                      <a:solidFill>
                        <a:srgbClr val="FFFFFF">
                          <a:alpha val="0"/>
                        </a:srgbClr>
                      </a:solidFill>
                      <a:ln w="12700" cap="flat">
                        <a:noFill/>
                        <a:miter lim="400000"/>
                      </a:ln>
                      <a:effectLst/>
                    </wps:spPr>
                    <wps:txbx>
                      <w:txbxContent>
                        <w:p w14:paraId="070D5390" w14:textId="77777777" w:rsidR="006A0FFA" w:rsidRDefault="00000000">
                          <w:pPr>
                            <w:jc w:val="center"/>
                          </w:pPr>
                          <w:r>
                            <w:rPr>
                              <w:rStyle w:val="aa"/>
                              <w:sz w:val="26"/>
                              <w:szCs w:val="26"/>
                            </w:rPr>
                            <w:fldChar w:fldCharType="begin"/>
                          </w:r>
                          <w:r>
                            <w:rPr>
                              <w:rStyle w:val="aa"/>
                              <w:sz w:val="26"/>
                              <w:szCs w:val="26"/>
                            </w:rPr>
                            <w:instrText xml:space="preserve"> PAGE </w:instrText>
                          </w:r>
                          <w:r>
                            <w:rPr>
                              <w:rStyle w:val="aa"/>
                              <w:sz w:val="26"/>
                              <w:szCs w:val="26"/>
                            </w:rPr>
                            <w:fldChar w:fldCharType="separate"/>
                          </w:r>
                          <w:r>
                            <w:rPr>
                              <w:rStyle w:val="aa"/>
                              <w:sz w:val="26"/>
                              <w:szCs w:val="26"/>
                            </w:rPr>
                            <w:t>1</w:t>
                          </w:r>
                          <w:r>
                            <w:rPr>
                              <w:rStyle w:val="aa"/>
                              <w:sz w:val="26"/>
                              <w:szCs w:val="26"/>
                            </w:rPr>
                            <w:fldChar w:fldCharType="end"/>
                          </w:r>
                        </w:p>
                      </w:txbxContent>
                    </wps:txbx>
                    <wps:bodyPr wrap="square" lIns="0" tIns="0" rIns="0" bIns="0" numCol="1" anchor="ctr">
                      <a:noAutofit/>
                    </wps:bodyPr>
                  </wps:wsp>
                </a:graphicData>
              </a:graphic>
            </wp:anchor>
          </w:drawing>
        </mc:Choice>
        <mc:Fallback>
          <w:pict>
            <v:shapetype w14:anchorId="3882E27F" id="_x0000_t202" coordsize="21600,21600" o:spt="202" path="m,l,21600r21600,l21600,xe">
              <v:stroke joinstyle="miter"/>
              <v:path gradientshapeok="t" o:connecttype="rect"/>
            </v:shapetype>
            <v:shape id="_x0000_s1028" type="#_x0000_t202" alt="Поле 112" style="position:absolute;margin-left:549.25pt;margin-top:802.75pt;width:21pt;height:30.2pt;z-index:-25166131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" stroked="f" strokeweight="1pt">
              <v:fill opacity="0"/>
              <v:stroke miterlimit="4"/>
              <v:textbox inset="0,0,0,0">
                <w:txbxContent>
                  <w:p w14:paraId="070D5390" w14:textId="77777777" w:rsidR="006A0FFA" w:rsidRDefault="00000000">
                    <w:pPr>
                      <w:jc w:val="center"/>
                    </w:pPr>
                    <w:r>
                      <w:rPr>
                        <w:rStyle w:val="aa"/>
                        <w:sz w:val="26"/>
                        <w:szCs w:val="26"/>
                      </w:rPr>
                      <w:fldChar w:fldCharType="begin"/>
                    </w:r>
                    <w:r>
                      <w:rPr>
                        <w:rStyle w:val="aa"/>
                        <w:sz w:val="26"/>
                        <w:szCs w:val="26"/>
                      </w:rPr>
                      <w:instrText xml:space="preserve"> PAGE </w:instrText>
                    </w:r>
                    <w:r>
                      <w:rPr>
                        <w:rStyle w:val="aa"/>
                        <w:sz w:val="26"/>
                        <w:szCs w:val="26"/>
                      </w:rPr>
                      <w:fldChar w:fldCharType="separate"/>
                    </w:r>
                    <w:r>
                      <w:rPr>
                        <w:rStyle w:val="aa"/>
                        <w:sz w:val="26"/>
                        <w:szCs w:val="26"/>
                      </w:rPr>
                      <w:t>1</w:t>
                    </w:r>
                    <w:r>
                      <w:rPr>
                        <w:rStyle w:val="aa"/>
                        <w:sz w:val="26"/>
                        <w:szCs w:val="26"/>
                      </w:rPr>
                      <w:fldChar w:fldCharType="end"/>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2AEAA" w14:textId="77777777" w:rsidR="006A0FFA" w:rsidRDefault="006A0FFA">
    <w:pPr>
      <w:pStyle w:val="a4"/>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238144" w14:textId="77777777" w:rsidR="006A0FFA" w:rsidRDefault="00000000">
    <w:pPr>
      <w:pStyle w:val="a4"/>
    </w:pPr>
    <w:r>
      <w:rPr>
        <w:noProof/>
      </w:rPr>
      <mc:AlternateContent>
        <mc:Choice Requires="wps">
          <w:drawing>
            <wp:anchor distT="152400" distB="152400" distL="152400" distR="152400" simplePos="0" relativeHeight="251656192" behindDoc="1" locked="0" layoutInCell="1" allowOverlap="1" wp14:anchorId="4FC48C3D" wp14:editId="4244F2A7">
              <wp:simplePos x="0" y="0"/>
              <wp:positionH relativeFrom="page">
                <wp:posOffset>6975475</wp:posOffset>
              </wp:positionH>
              <wp:positionV relativeFrom="page">
                <wp:posOffset>10194611</wp:posOffset>
              </wp:positionV>
              <wp:extent cx="266700" cy="383541"/>
              <wp:effectExtent l="0" t="0" r="0" b="0"/>
              <wp:wrapNone/>
              <wp:docPr id="1073741828" name="officeArt object" descr="Поле 112"/>
              <wp:cNvGraphicFramePr/>
              <a:graphic xmlns:a="http://schemas.openxmlformats.org/drawingml/2006/main">
                <a:graphicData uri="http://schemas.microsoft.com/office/word/2010/wordprocessingShape">
                  <wps:wsp>
                    <wps:cNvSpPr txBox="1"/>
                    <wps:spPr>
                      <a:xfrm>
                        <a:off x="0" y="0"/>
                        <a:ext cx="266700" cy="383541"/>
                      </a:xfrm>
                      <a:prstGeom prst="rect">
                        <a:avLst/>
                      </a:prstGeom>
                      <a:solidFill>
                        <a:srgbClr val="FFFFFF">
                          <a:alpha val="0"/>
                        </a:srgbClr>
                      </a:solidFill>
                      <a:ln w="12700" cap="flat">
                        <a:noFill/>
                        <a:miter lim="400000"/>
                      </a:ln>
                      <a:effectLst/>
                    </wps:spPr>
                    <wps:txbx>
                      <w:txbxContent>
                        <w:p w14:paraId="595093C7" w14:textId="77777777" w:rsidR="006A0FFA" w:rsidRDefault="00000000">
                          <w:pPr>
                            <w:jc w:val="center"/>
                          </w:pPr>
                          <w:r>
                            <w:rPr>
                              <w:rStyle w:val="aa"/>
                              <w:sz w:val="26"/>
                              <w:szCs w:val="26"/>
                            </w:rPr>
                            <w:fldChar w:fldCharType="begin"/>
                          </w:r>
                          <w:r>
                            <w:rPr>
                              <w:rStyle w:val="aa"/>
                              <w:sz w:val="26"/>
                              <w:szCs w:val="26"/>
                            </w:rPr>
                            <w:instrText xml:space="preserve"> PAGE </w:instrText>
                          </w:r>
                          <w:r>
                            <w:rPr>
                              <w:rStyle w:val="aa"/>
                              <w:sz w:val="26"/>
                              <w:szCs w:val="26"/>
                            </w:rPr>
                            <w:fldChar w:fldCharType="separate"/>
                          </w:r>
                          <w:r>
                            <w:rPr>
                              <w:rStyle w:val="aa"/>
                              <w:sz w:val="26"/>
                              <w:szCs w:val="26"/>
                            </w:rPr>
                            <w:t>1</w:t>
                          </w:r>
                          <w:r>
                            <w:rPr>
                              <w:rStyle w:val="aa"/>
                              <w:sz w:val="26"/>
                              <w:szCs w:val="26"/>
                            </w:rPr>
                            <w:fldChar w:fldCharType="end"/>
                          </w:r>
                        </w:p>
                      </w:txbxContent>
                    </wps:txbx>
                    <wps:bodyPr wrap="square" lIns="0" tIns="0" rIns="0" bIns="0" numCol="1" anchor="ctr">
                      <a:noAutofit/>
                    </wps:bodyPr>
                  </wps:wsp>
                </a:graphicData>
              </a:graphic>
            </wp:anchor>
          </w:drawing>
        </mc:Choice>
        <mc:Fallback>
          <w:pict>
            <v:shapetype w14:anchorId="4FC48C3D" id="_x0000_t202" coordsize="21600,21600" o:spt="202" path="m,l,21600r21600,l21600,xe">
              <v:stroke joinstyle="miter"/>
              <v:path gradientshapeok="t" o:connecttype="rect"/>
            </v:shapetype>
            <v:shape id="_x0000_s1029" type="#_x0000_t202" alt="Поле 112" style="position:absolute;margin-left:549.25pt;margin-top:802.75pt;width:21pt;height:30.2pt;z-index:-251660288;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" stroked="f" strokeweight="1pt">
              <v:fill opacity="0"/>
              <v:stroke miterlimit="4"/>
              <v:textbox inset="0,0,0,0">
                <w:txbxContent>
                  <w:p w14:paraId="595093C7" w14:textId="77777777" w:rsidR="006A0FFA" w:rsidRDefault="00000000">
                    <w:pPr>
                      <w:jc w:val="center"/>
                    </w:pPr>
                    <w:r>
                      <w:rPr>
                        <w:rStyle w:val="aa"/>
                        <w:sz w:val="26"/>
                        <w:szCs w:val="26"/>
                      </w:rPr>
                      <w:fldChar w:fldCharType="begin"/>
                    </w:r>
                    <w:r>
                      <w:rPr>
                        <w:rStyle w:val="aa"/>
                        <w:sz w:val="26"/>
                        <w:szCs w:val="26"/>
                      </w:rPr>
                      <w:instrText xml:space="preserve"> PAGE </w:instrText>
                    </w:r>
                    <w:r>
                      <w:rPr>
                        <w:rStyle w:val="aa"/>
                        <w:sz w:val="26"/>
                        <w:szCs w:val="26"/>
                      </w:rPr>
                      <w:fldChar w:fldCharType="separate"/>
                    </w:r>
                    <w:r>
                      <w:rPr>
                        <w:rStyle w:val="aa"/>
                        <w:sz w:val="26"/>
                        <w:szCs w:val="26"/>
                      </w:rPr>
                      <w:t>1</w:t>
                    </w:r>
                    <w:r>
                      <w:rPr>
                        <w:rStyle w:val="aa"/>
                        <w:sz w:val="26"/>
                        <w:szCs w:val="26"/>
                      </w:rPr>
                      <w:fldChar w:fldCharType="end"/>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3BCA0" w14:textId="77777777" w:rsidR="006A0FFA" w:rsidRDefault="00000000">
    <w:pPr>
      <w:pStyle w:val="a4"/>
    </w:pPr>
    <w:r>
      <w:rPr>
        <w:noProof/>
      </w:rPr>
      <mc:AlternateContent>
        <mc:Choice Requires="wps">
          <w:drawing>
            <wp:anchor distT="152400" distB="152400" distL="152400" distR="152400" simplePos="0" relativeHeight="251657216" behindDoc="1" locked="0" layoutInCell="1" allowOverlap="1" wp14:anchorId="6A1DB91F" wp14:editId="1153CCE8">
              <wp:simplePos x="0" y="0"/>
              <wp:positionH relativeFrom="page">
                <wp:posOffset>6975475</wp:posOffset>
              </wp:positionH>
              <wp:positionV relativeFrom="page">
                <wp:posOffset>10194611</wp:posOffset>
              </wp:positionV>
              <wp:extent cx="266700" cy="383541"/>
              <wp:effectExtent l="0" t="0" r="0" b="0"/>
              <wp:wrapNone/>
              <wp:docPr id="1073741829" name="officeArt object" descr="Поле 112"/>
              <wp:cNvGraphicFramePr/>
              <a:graphic xmlns:a="http://schemas.openxmlformats.org/drawingml/2006/main">
                <a:graphicData uri="http://schemas.microsoft.com/office/word/2010/wordprocessingShape">
                  <wps:wsp>
                    <wps:cNvSpPr txBox="1"/>
                    <wps:spPr>
                      <a:xfrm>
                        <a:off x="0" y="0"/>
                        <a:ext cx="266700" cy="383541"/>
                      </a:xfrm>
                      <a:prstGeom prst="rect">
                        <a:avLst/>
                      </a:prstGeom>
                      <a:solidFill>
                        <a:srgbClr val="FFFFFF">
                          <a:alpha val="0"/>
                        </a:srgbClr>
                      </a:solidFill>
                      <a:ln w="12700" cap="flat">
                        <a:noFill/>
                        <a:miter lim="400000"/>
                      </a:ln>
                      <a:effectLst/>
                    </wps:spPr>
                    <wps:txbx>
                      <w:txbxContent>
                        <w:p w14:paraId="1C31EB01" w14:textId="77777777" w:rsidR="006A0FFA" w:rsidRDefault="00000000">
                          <w:pPr>
                            <w:jc w:val="center"/>
                          </w:pPr>
                          <w:r>
                            <w:rPr>
                              <w:rStyle w:val="aa"/>
                              <w:sz w:val="26"/>
                              <w:szCs w:val="26"/>
                            </w:rPr>
                            <w:fldChar w:fldCharType="begin"/>
                          </w:r>
                          <w:r>
                            <w:rPr>
                              <w:rStyle w:val="aa"/>
                              <w:sz w:val="26"/>
                              <w:szCs w:val="26"/>
                            </w:rPr>
                            <w:instrText xml:space="preserve"> PAGE </w:instrText>
                          </w:r>
                          <w:r>
                            <w:rPr>
                              <w:rStyle w:val="aa"/>
                              <w:sz w:val="26"/>
                              <w:szCs w:val="26"/>
                            </w:rPr>
                            <w:fldChar w:fldCharType="separate"/>
                          </w:r>
                          <w:r>
                            <w:rPr>
                              <w:rStyle w:val="aa"/>
                              <w:sz w:val="26"/>
                              <w:szCs w:val="26"/>
                            </w:rPr>
                            <w:t>1</w:t>
                          </w:r>
                          <w:r>
                            <w:rPr>
                              <w:rStyle w:val="aa"/>
                              <w:sz w:val="26"/>
                              <w:szCs w:val="26"/>
                            </w:rPr>
                            <w:fldChar w:fldCharType="end"/>
                          </w:r>
                        </w:p>
                      </w:txbxContent>
                    </wps:txbx>
                    <wps:bodyPr wrap="square" lIns="0" tIns="0" rIns="0" bIns="0" numCol="1" anchor="ctr">
                      <a:noAutofit/>
                    </wps:bodyPr>
                  </wps:wsp>
                </a:graphicData>
              </a:graphic>
            </wp:anchor>
          </w:drawing>
        </mc:Choice>
        <mc:Fallback>
          <w:pict>
            <v:shapetype w14:anchorId="6A1DB91F" id="_x0000_t202" coordsize="21600,21600" o:spt="202" path="m,l,21600r21600,l21600,xe">
              <v:stroke joinstyle="miter"/>
              <v:path gradientshapeok="t" o:connecttype="rect"/>
            </v:shapetype>
            <v:shape id="_x0000_s1030" type="#_x0000_t202" alt="Поле 112" style="position:absolute;margin-left:549.25pt;margin-top:802.75pt;width:21pt;height:30.2pt;z-index:-251659264;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" stroked="f" strokeweight="1pt">
              <v:fill opacity="0"/>
              <v:stroke miterlimit="4"/>
              <v:textbox inset="0,0,0,0">
                <w:txbxContent>
                  <w:p w14:paraId="1C31EB01" w14:textId="77777777" w:rsidR="006A0FFA" w:rsidRDefault="00000000">
                    <w:pPr>
                      <w:jc w:val="center"/>
                    </w:pPr>
                    <w:r>
                      <w:rPr>
                        <w:rStyle w:val="aa"/>
                        <w:sz w:val="26"/>
                        <w:szCs w:val="26"/>
                      </w:rPr>
                      <w:fldChar w:fldCharType="begin"/>
                    </w:r>
                    <w:r>
                      <w:rPr>
                        <w:rStyle w:val="aa"/>
                        <w:sz w:val="26"/>
                        <w:szCs w:val="26"/>
                      </w:rPr>
                      <w:instrText xml:space="preserve"> PAGE </w:instrText>
                    </w:r>
                    <w:r>
                      <w:rPr>
                        <w:rStyle w:val="aa"/>
                        <w:sz w:val="26"/>
                        <w:szCs w:val="26"/>
                      </w:rPr>
                      <w:fldChar w:fldCharType="separate"/>
                    </w:r>
                    <w:r>
                      <w:rPr>
                        <w:rStyle w:val="aa"/>
                        <w:sz w:val="26"/>
                        <w:szCs w:val="26"/>
                      </w:rPr>
                      <w:t>1</w:t>
                    </w:r>
                    <w:r>
                      <w:rPr>
                        <w:rStyle w:val="aa"/>
                        <w:sz w:val="26"/>
                        <w:szCs w:val="26"/>
                      </w:rPr>
                      <w:fldChar w:fldCharType="end"/>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282C2E" w14:textId="77777777" w:rsidR="006A0FFA" w:rsidRDefault="00000000">
    <w:pPr>
      <w:pStyle w:val="af8"/>
    </w:pPr>
    <w:r>
      <w:rPr>
        <w:noProof/>
      </w:rPr>
      <mc:AlternateContent>
        <mc:Choice Requires="wps">
          <w:drawing>
            <wp:anchor distT="152400" distB="152400" distL="152400" distR="152400" simplePos="0" relativeHeight="251658240" behindDoc="1" locked="0" layoutInCell="1" allowOverlap="1" wp14:anchorId="56E8904F" wp14:editId="32F51119">
              <wp:simplePos x="0" y="0"/>
              <wp:positionH relativeFrom="page">
                <wp:posOffset>5144589</wp:posOffset>
              </wp:positionH>
              <wp:positionV relativeFrom="page">
                <wp:posOffset>3739391</wp:posOffset>
              </wp:positionV>
              <wp:extent cx="184246" cy="68239"/>
              <wp:effectExtent l="0" t="0" r="0" b="0"/>
              <wp:wrapNone/>
              <wp:docPr id="1073741830" name="officeArt object" descr="Надпись 2"/>
              <wp:cNvGraphicFramePr/>
              <a:graphic xmlns:a="http://schemas.openxmlformats.org/drawingml/2006/main">
                <a:graphicData uri="http://schemas.microsoft.com/office/word/2010/wordprocessingShape">
                  <wps:wsp>
                    <wps:cNvSpPr/>
                    <wps:spPr>
                      <a:xfrm>
                        <a:off x="0" y="0"/>
                        <a:ext cx="184246" cy="68239"/>
                      </a:xfrm>
                      <a:prstGeom prst="rect">
                        <a:avLst/>
                      </a:prstGeom>
                      <a:solidFill>
                        <a:srgbClr val="FFFFFF"/>
                      </a:solidFill>
                      <a:ln w="12700" cap="flat">
                        <a:noFill/>
                        <a:miter lim="400000"/>
                      </a:ln>
                      <a:effectLst/>
                    </wps:spPr>
                    <wps:bodyPr/>
                  </wps:wsp>
                </a:graphicData>
              </a:graphic>
            </wp:anchor>
          </w:drawing>
        </mc:Choice>
        <mc:Fallback>
          <w:pict>
            <v:rect id="_x0000_s1031" style="visibility:visible;position:absolute;margin-left:405.1pt;margin-top:294.4pt;width:14.5pt;height:5.4pt;z-index:-251658240;mso-position-horizontal:absolute;mso-position-horizontal-relative:page;mso-position-vertical:absolute;mso-position-vertical-relative:page;mso-wrap-distance-left:12.0pt;mso-wrap-distance-top:12.0pt;mso-wrap-distance-right:12.0pt;mso-wrap-distance-bottom:12.0pt;">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60288" behindDoc="1" locked="0" layoutInCell="1" allowOverlap="1" wp14:anchorId="7E9DC338" wp14:editId="05574511">
              <wp:simplePos x="0" y="0"/>
              <wp:positionH relativeFrom="page">
                <wp:posOffset>-1447983</wp:posOffset>
              </wp:positionH>
              <wp:positionV relativeFrom="page">
                <wp:posOffset>4727981</wp:posOffset>
              </wp:positionV>
              <wp:extent cx="3886200" cy="461645"/>
              <wp:effectExtent l="0" t="0" r="0" b="0"/>
              <wp:wrapNone/>
              <wp:docPr id="1073741831" name="officeArt object" descr="Поле 1"/>
              <wp:cNvGraphicFramePr/>
              <a:graphic xmlns:a="http://schemas.openxmlformats.org/drawingml/2006/main">
                <a:graphicData uri="http://schemas.microsoft.com/office/word/2010/wordprocessingShape">
                  <wps:wsp>
                    <wps:cNvSpPr txBox="1"/>
                    <wps:spPr>
                      <a:xfrm rot="5400000">
                        <a:off x="0" y="0"/>
                        <a:ext cx="3886200" cy="461645"/>
                      </a:xfrm>
                      <a:prstGeom prst="rect">
                        <a:avLst/>
                      </a:prstGeom>
                      <a:noFill/>
                      <a:ln w="12700" cap="flat">
                        <a:noFill/>
                        <a:miter lim="400000"/>
                      </a:ln>
                      <a:effectLst/>
                    </wps:spPr>
                    <wps:txbx>
                      <w:txbxContent>
                        <w:p w14:paraId="2C145DE2" w14:textId="77777777" w:rsidR="006A0FFA" w:rsidRDefault="00000000">
                          <w:pPr>
                            <w:pStyle w:val="af9"/>
                          </w:pPr>
                          <w:r>
                            <w:rPr>
                              <w:rStyle w:val="aa"/>
                            </w:rPr>
                            <w:t xml:space="preserve">     </w:t>
                          </w:r>
                        </w:p>
                      </w:txbxContent>
                    </wps:txbx>
                    <wps:bodyPr wrap="square" lIns="0" tIns="0" rIns="0" bIns="0" numCol="1" anchor="ctr">
                      <a:noAutofit/>
                    </wps:bodyPr>
                  </wps:wsp>
                </a:graphicData>
              </a:graphic>
            </wp:anchor>
          </w:drawing>
        </mc:Choice>
        <mc:Fallback>
          <w:pict>
            <v:shapetype w14:anchorId="7E9DC338" id="_x0000_t202" coordsize="21600,21600" o:spt="202" path="m,l,21600r21600,l21600,xe">
              <v:stroke joinstyle="miter"/>
              <v:path gradientshapeok="t" o:connecttype="rect"/>
            </v:shapetype>
            <v:shape id="_x0000_s1031" type="#_x0000_t202" alt="Поле 1" style="position:absolute;margin-left:-114pt;margin-top:372.3pt;width:306pt;height:36.35pt;rotation:90;z-index:-25165619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" filled="f" stroked="f" strokeweight="1pt">
              <v:stroke miterlimit="4"/>
              <v:textbox inset="0,0,0,0">
                <w:txbxContent>
                  <w:p w14:paraId="2C145DE2" w14:textId="77777777" w:rsidR="006A0FFA" w:rsidRDefault="00000000">
                    <w:pPr>
                      <w:pStyle w:val="af9"/>
                    </w:pPr>
                    <w:r>
                      <w:rPr>
                        <w:rStyle w:val="aa"/>
                      </w:rPr>
                      <w:t xml:space="preserve">     </w:t>
                    </w:r>
                  </w:p>
                </w:txbxContent>
              </v:textbox>
              <w10:wrap anchorx="page" anchory="page"/>
            </v:shape>
          </w:pict>
        </mc:Fallback>
      </mc:AlternateContent>
    </w:r>
    <w:r>
      <w:rPr>
        <w:noProof/>
      </w:rPr>
      <mc:AlternateContent>
        <mc:Choice Requires="wps">
          <w:drawing>
            <wp:anchor distT="152400" distB="152400" distL="152400" distR="152400" simplePos="0" relativeHeight="251662336" behindDoc="1" locked="0" layoutInCell="1" allowOverlap="1" wp14:anchorId="00014B43" wp14:editId="4CB0F1A7">
              <wp:simplePos x="0" y="0"/>
              <wp:positionH relativeFrom="page">
                <wp:posOffset>218831</wp:posOffset>
              </wp:positionH>
              <wp:positionV relativeFrom="page">
                <wp:posOffset>7011211</wp:posOffset>
              </wp:positionV>
              <wp:extent cx="299721" cy="204471"/>
              <wp:effectExtent l="0" t="0" r="0" b="0"/>
              <wp:wrapNone/>
              <wp:docPr id="1073741832" name="officeArt object" descr="Поле 112"/>
              <wp:cNvGraphicFramePr/>
              <a:graphic xmlns:a="http://schemas.openxmlformats.org/drawingml/2006/main">
                <a:graphicData uri="http://schemas.microsoft.com/office/word/2010/wordprocessingShape">
                  <wps:wsp>
                    <wps:cNvSpPr txBox="1"/>
                    <wps:spPr>
                      <a:xfrm rot="5400000">
                        <a:off x="0" y="0"/>
                        <a:ext cx="299721" cy="204471"/>
                      </a:xfrm>
                      <a:prstGeom prst="rect">
                        <a:avLst/>
                      </a:prstGeom>
                      <a:solidFill>
                        <a:srgbClr val="FFFFFF">
                          <a:alpha val="0"/>
                        </a:srgbClr>
                      </a:solidFill>
                      <a:ln w="12700" cap="flat">
                        <a:noFill/>
                        <a:miter lim="400000"/>
                      </a:ln>
                      <a:effectLst/>
                    </wps:spPr>
                    <wps:txbx>
                      <w:txbxContent>
                        <w:p w14:paraId="6E927668" w14:textId="77777777" w:rsidR="006A0FFA" w:rsidRDefault="00000000">
                          <w:pPr>
                            <w:jc w:val="center"/>
                          </w:pPr>
                          <w:r>
                            <w:rPr>
                              <w:rStyle w:val="aa"/>
                              <w:sz w:val="20"/>
                              <w:szCs w:val="20"/>
                            </w:rPr>
                            <w:fldChar w:fldCharType="begin"/>
                          </w:r>
                          <w:r>
                            <w:rPr>
                              <w:rStyle w:val="aa"/>
                              <w:sz w:val="20"/>
                              <w:szCs w:val="20"/>
                            </w:rPr>
                            <w:instrText xml:space="preserve"> PAGE </w:instrText>
                          </w:r>
                          <w:r>
                            <w:rPr>
                              <w:rStyle w:val="aa"/>
                              <w:sz w:val="20"/>
                              <w:szCs w:val="20"/>
                            </w:rPr>
                            <w:fldChar w:fldCharType="separate"/>
                          </w:r>
                          <w:r>
                            <w:rPr>
                              <w:rStyle w:val="aa"/>
                              <w:sz w:val="20"/>
                              <w:szCs w:val="20"/>
                            </w:rPr>
                            <w:t>1</w:t>
                          </w:r>
                          <w:r>
                            <w:rPr>
                              <w:rStyle w:val="aa"/>
                              <w:sz w:val="20"/>
                              <w:szCs w:val="20"/>
                            </w:rPr>
                            <w:fldChar w:fldCharType="end"/>
                          </w:r>
                        </w:p>
                      </w:txbxContent>
                    </wps:txbx>
                    <wps:bodyPr wrap="square" lIns="0" tIns="0" rIns="0" bIns="0" numCol="1" anchor="ctr">
                      <a:noAutofit/>
                    </wps:bodyPr>
                  </wps:wsp>
                </a:graphicData>
              </a:graphic>
            </wp:anchor>
          </w:drawing>
        </mc:Choice>
        <mc:Fallback>
          <w:pict>
            <v:shape w14:anchorId="00014B43" id="_x0000_s1032" type="#_x0000_t202" alt="Поле 112" style="position:absolute;margin-left:17.25pt;margin-top:552.05pt;width:23.6pt;height:16.1pt;rotation:90;z-index:-251654144;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" stroked="f" strokeweight="1pt">
              <v:fill opacity="0"/>
              <v:stroke miterlimit="4"/>
              <v:textbox inset="0,0,0,0">
                <w:txbxContent>
                  <w:p w14:paraId="6E927668" w14:textId="77777777" w:rsidR="006A0FFA" w:rsidRDefault="00000000">
                    <w:pPr>
                      <w:jc w:val="center"/>
                    </w:pPr>
                    <w:r>
                      <w:rPr>
                        <w:rStyle w:val="aa"/>
                        <w:sz w:val="20"/>
                        <w:szCs w:val="20"/>
                      </w:rPr>
                      <w:fldChar w:fldCharType="begin"/>
                    </w:r>
                    <w:r>
                      <w:rPr>
                        <w:rStyle w:val="aa"/>
                        <w:sz w:val="20"/>
                        <w:szCs w:val="20"/>
                      </w:rPr>
                      <w:instrText xml:space="preserve"> PAGE </w:instrText>
                    </w:r>
                    <w:r>
                      <w:rPr>
                        <w:rStyle w:val="aa"/>
                        <w:sz w:val="20"/>
                        <w:szCs w:val="20"/>
                      </w:rPr>
                      <w:fldChar w:fldCharType="separate"/>
                    </w:r>
                    <w:r>
                      <w:rPr>
                        <w:rStyle w:val="aa"/>
                        <w:sz w:val="20"/>
                        <w:szCs w:val="20"/>
                      </w:rPr>
                      <w:t>1</w:t>
                    </w:r>
                    <w:r>
                      <w:rPr>
                        <w:rStyle w:val="aa"/>
                        <w:sz w:val="20"/>
                        <w:szCs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44922"/>
    <w:multiLevelType w:val="hybridMultilevel"/>
    <w:tmpl w:val="C8B090FA"/>
    <w:lvl w:ilvl="0" w:tplc="299227A6">
      <w:start w:val="1"/>
      <w:numFmt w:val="bullet"/>
      <w:lvlText w:val="-"/>
      <w:lvlJc w:val="left"/>
      <w:pPr>
        <w:ind w:left="66" w:hanging="284"/>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06065F2">
      <w:start w:val="1"/>
      <w:numFmt w:val="bullet"/>
      <w:lvlText w:val="-"/>
      <w:lvlJc w:val="left"/>
      <w:pPr>
        <w:ind w:left="349" w:hanging="283"/>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934684E8">
      <w:start w:val="1"/>
      <w:numFmt w:val="bullet"/>
      <w:lvlText w:val="-"/>
      <w:lvlJc w:val="left"/>
      <w:pPr>
        <w:ind w:left="633" w:hanging="284"/>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1986A226">
      <w:start w:val="1"/>
      <w:numFmt w:val="bullet"/>
      <w:lvlText w:val="-"/>
      <w:lvlJc w:val="left"/>
      <w:pPr>
        <w:ind w:left="916" w:hanging="283"/>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596111C">
      <w:start w:val="1"/>
      <w:numFmt w:val="bullet"/>
      <w:lvlText w:val="¨"/>
      <w:lvlJc w:val="left"/>
      <w:pPr>
        <w:ind w:left="1582"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A8D8EB7E">
      <w:start w:val="1"/>
      <w:numFmt w:val="bullet"/>
      <w:lvlText w:val="➢"/>
      <w:lvlJc w:val="left"/>
      <w:pPr>
        <w:ind w:left="194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D466D9C8">
      <w:start w:val="1"/>
      <w:numFmt w:val="bullet"/>
      <w:lvlText w:val="▪"/>
      <w:lvlJc w:val="left"/>
      <w:pPr>
        <w:ind w:left="230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8B43296">
      <w:start w:val="1"/>
      <w:numFmt w:val="bullet"/>
      <w:lvlText w:val="·"/>
      <w:lvlJc w:val="left"/>
      <w:pPr>
        <w:ind w:left="2662"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CD48076">
      <w:start w:val="1"/>
      <w:numFmt w:val="bullet"/>
      <w:lvlText w:val="¨"/>
      <w:lvlJc w:val="left"/>
      <w:pPr>
        <w:ind w:left="3022"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030D3DB3"/>
    <w:multiLevelType w:val="hybridMultilevel"/>
    <w:tmpl w:val="1C16E724"/>
    <w:lvl w:ilvl="0" w:tplc="87962084">
      <w:start w:val="1"/>
      <w:numFmt w:val="decimal"/>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C64415"/>
    <w:multiLevelType w:val="hybridMultilevel"/>
    <w:tmpl w:val="F266BE30"/>
    <w:lvl w:ilvl="0" w:tplc="EF1A40FA">
      <w:start w:val="1"/>
      <w:numFmt w:val="decimal"/>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71618CB"/>
    <w:multiLevelType w:val="hybridMultilevel"/>
    <w:tmpl w:val="953CC4B4"/>
    <w:lvl w:ilvl="0" w:tplc="B8B69F26">
      <w:start w:val="1"/>
      <w:numFmt w:val="bullet"/>
      <w:lvlText w:val="-"/>
      <w:lvlJc w:val="left"/>
      <w:pPr>
        <w:ind w:left="284" w:hanging="284"/>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15F262A8">
      <w:start w:val="1"/>
      <w:numFmt w:val="bullet"/>
      <w:lvlText w:val="-"/>
      <w:lvlJc w:val="left"/>
      <w:pPr>
        <w:ind w:left="567" w:hanging="283"/>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24985260">
      <w:start w:val="1"/>
      <w:numFmt w:val="bullet"/>
      <w:lvlText w:val="-"/>
      <w:lvlJc w:val="left"/>
      <w:pPr>
        <w:ind w:left="851" w:hanging="284"/>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C48E15C8">
      <w:start w:val="1"/>
      <w:numFmt w:val="bullet"/>
      <w:lvlText w:val="-"/>
      <w:lvlJc w:val="left"/>
      <w:pPr>
        <w:ind w:left="1134" w:hanging="283"/>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A4E14C8">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90ACB9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DA7C4BFA">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0ABC17C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57FE143C">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15:restartNumberingAfterBreak="0">
    <w:nsid w:val="083047DB"/>
    <w:multiLevelType w:val="hybridMultilevel"/>
    <w:tmpl w:val="DC6E24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474662"/>
    <w:multiLevelType w:val="hybridMultilevel"/>
    <w:tmpl w:val="7166BF7C"/>
    <w:lvl w:ilvl="0" w:tplc="526A2D28">
      <w:start w:val="1"/>
      <w:numFmt w:val="decimal"/>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84A3AC2"/>
    <w:multiLevelType w:val="multilevel"/>
    <w:tmpl w:val="1AEE70F2"/>
    <w:numStyleLink w:val="5"/>
  </w:abstractNum>
  <w:abstractNum w:abstractNumId="7" w15:restartNumberingAfterBreak="0">
    <w:nsid w:val="0F486536"/>
    <w:multiLevelType w:val="hybridMultilevel"/>
    <w:tmpl w:val="049E92A2"/>
    <w:styleLink w:val="16"/>
    <w:lvl w:ilvl="0" w:tplc="D9705FB2">
      <w:start w:val="1"/>
      <w:numFmt w:val="bullet"/>
      <w:lvlText w:val="-"/>
      <w:lvlJc w:val="left"/>
      <w:pPr>
        <w:ind w:left="1571"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10949E">
      <w:start w:val="1"/>
      <w:numFmt w:val="bullet"/>
      <w:lvlText w:val="o"/>
      <w:lvlJc w:val="left"/>
      <w:pPr>
        <w:ind w:left="229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0C41986">
      <w:start w:val="1"/>
      <w:numFmt w:val="bullet"/>
      <w:lvlText w:val="▪"/>
      <w:lvlJc w:val="left"/>
      <w:pPr>
        <w:ind w:left="301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2F4B4CE">
      <w:start w:val="1"/>
      <w:numFmt w:val="bullet"/>
      <w:lvlText w:val="·"/>
      <w:lvlJc w:val="left"/>
      <w:pPr>
        <w:ind w:left="3731"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66879FC">
      <w:start w:val="1"/>
      <w:numFmt w:val="bullet"/>
      <w:lvlText w:val="o"/>
      <w:lvlJc w:val="left"/>
      <w:pPr>
        <w:ind w:left="445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AD848D2">
      <w:start w:val="1"/>
      <w:numFmt w:val="bullet"/>
      <w:lvlText w:val="▪"/>
      <w:lvlJc w:val="left"/>
      <w:pPr>
        <w:ind w:left="517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FEA963A">
      <w:start w:val="1"/>
      <w:numFmt w:val="bullet"/>
      <w:lvlText w:val="·"/>
      <w:lvlJc w:val="left"/>
      <w:pPr>
        <w:ind w:left="5891"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4DAC3A4">
      <w:start w:val="1"/>
      <w:numFmt w:val="bullet"/>
      <w:lvlText w:val="o"/>
      <w:lvlJc w:val="left"/>
      <w:pPr>
        <w:ind w:left="661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7E6F87C">
      <w:start w:val="1"/>
      <w:numFmt w:val="bullet"/>
      <w:lvlText w:val="▪"/>
      <w:lvlJc w:val="left"/>
      <w:pPr>
        <w:ind w:left="733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0FD643BA"/>
    <w:multiLevelType w:val="hybridMultilevel"/>
    <w:tmpl w:val="A7F84984"/>
    <w:lvl w:ilvl="0" w:tplc="FFFFFFFF">
      <w:start w:val="1"/>
      <w:numFmt w:val="decimal"/>
      <w:lvlText w:val="%1."/>
      <w:lvlJc w:val="left"/>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0DF7831"/>
    <w:multiLevelType w:val="hybridMultilevel"/>
    <w:tmpl w:val="049E92A2"/>
    <w:numStyleLink w:val="16"/>
  </w:abstractNum>
  <w:abstractNum w:abstractNumId="10" w15:restartNumberingAfterBreak="0">
    <w:nsid w:val="11C5724F"/>
    <w:multiLevelType w:val="multilevel"/>
    <w:tmpl w:val="285A8B5C"/>
    <w:lvl w:ilvl="0">
      <w:start w:val="1"/>
      <w:numFmt w:val="decimal"/>
      <w:suff w:val="nothing"/>
      <w:lvlText w:val="%1."/>
      <w:lvlJc w:val="left"/>
      <w:pPr>
        <w:ind w:left="792" w:hanging="79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792" w:hanging="79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2.%3."/>
      <w:lvlJc w:val="left"/>
      <w:pPr>
        <w:ind w:left="792" w:hanging="7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num" w:pos="1728"/>
        </w:tabs>
        <w:ind w:left="2400" w:hanging="13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num" w:pos="2232"/>
        </w:tabs>
        <w:ind w:left="2904" w:hanging="146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num" w:pos="2736"/>
        </w:tabs>
        <w:ind w:left="3408" w:hanging="160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3912" w:hanging="175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4416" w:hanging="189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4992" w:hanging="21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168934E1"/>
    <w:multiLevelType w:val="hybridMultilevel"/>
    <w:tmpl w:val="5B60C656"/>
    <w:numStyleLink w:val="6"/>
  </w:abstractNum>
  <w:abstractNum w:abstractNumId="12" w15:restartNumberingAfterBreak="0">
    <w:nsid w:val="173D322E"/>
    <w:multiLevelType w:val="multilevel"/>
    <w:tmpl w:val="96F488EA"/>
    <w:lvl w:ilvl="0">
      <w:start w:val="1"/>
      <w:numFmt w:val="decimal"/>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906" w:hanging="76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906" w:hanging="7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906" w:hanging="7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906" w:hanging="76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906" w:hanging="7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906" w:hanging="76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906" w:hanging="76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906" w:hanging="7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B8C71BC"/>
    <w:multiLevelType w:val="hybridMultilevel"/>
    <w:tmpl w:val="B64C0C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1277D36"/>
    <w:multiLevelType w:val="hybridMultilevel"/>
    <w:tmpl w:val="C04A6C9C"/>
    <w:lvl w:ilvl="0" w:tplc="33C095EC">
      <w:start w:val="1"/>
      <w:numFmt w:val="bullet"/>
      <w:lvlText w:val="-"/>
      <w:lvlJc w:val="left"/>
      <w:pPr>
        <w:ind w:left="284" w:hanging="284"/>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3C61A36">
      <w:start w:val="1"/>
      <w:numFmt w:val="bullet"/>
      <w:lvlText w:val="-"/>
      <w:lvlJc w:val="left"/>
      <w:pPr>
        <w:ind w:left="567" w:hanging="283"/>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FBEAE5D8">
      <w:start w:val="1"/>
      <w:numFmt w:val="bullet"/>
      <w:lvlText w:val="-"/>
      <w:lvlJc w:val="left"/>
      <w:pPr>
        <w:ind w:left="851" w:hanging="284"/>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3A32DED6">
      <w:start w:val="1"/>
      <w:numFmt w:val="bullet"/>
      <w:lvlText w:val="-"/>
      <w:lvlJc w:val="left"/>
      <w:pPr>
        <w:ind w:left="1134" w:hanging="283"/>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6C9899B0">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8C9EFA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F19206E6">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320D12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2D7077C0">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5" w15:restartNumberingAfterBreak="0">
    <w:nsid w:val="245921EA"/>
    <w:multiLevelType w:val="hybridMultilevel"/>
    <w:tmpl w:val="C04CD8D6"/>
    <w:numStyleLink w:val="18"/>
  </w:abstractNum>
  <w:abstractNum w:abstractNumId="16" w15:restartNumberingAfterBreak="0">
    <w:nsid w:val="29263FA6"/>
    <w:multiLevelType w:val="hybridMultilevel"/>
    <w:tmpl w:val="AD8675DE"/>
    <w:lvl w:ilvl="0" w:tplc="4C826AC8">
      <w:start w:val="1"/>
      <w:numFmt w:val="decimal"/>
      <w:lvlText w:val="%1."/>
      <w:lvlJc w:val="left"/>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A466E99"/>
    <w:multiLevelType w:val="hybridMultilevel"/>
    <w:tmpl w:val="30DE21B6"/>
    <w:lvl w:ilvl="0" w:tplc="60A8964E">
      <w:start w:val="1"/>
      <w:numFmt w:val="decimal"/>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BAF05FB"/>
    <w:multiLevelType w:val="hybridMultilevel"/>
    <w:tmpl w:val="5B60C656"/>
    <w:styleLink w:val="6"/>
    <w:lvl w:ilvl="0" w:tplc="4F94352C">
      <w:start w:val="1"/>
      <w:numFmt w:val="bullet"/>
      <w:lvlText w:val="-"/>
      <w:lvlJc w:val="left"/>
      <w:pPr>
        <w:ind w:left="1571"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5A60CD0">
      <w:start w:val="1"/>
      <w:numFmt w:val="bullet"/>
      <w:lvlText w:val="o"/>
      <w:lvlJc w:val="left"/>
      <w:pPr>
        <w:ind w:left="229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5D0E674">
      <w:start w:val="1"/>
      <w:numFmt w:val="bullet"/>
      <w:lvlText w:val="▪"/>
      <w:lvlJc w:val="left"/>
      <w:pPr>
        <w:ind w:left="301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9B48908">
      <w:start w:val="1"/>
      <w:numFmt w:val="bullet"/>
      <w:lvlText w:val="·"/>
      <w:lvlJc w:val="left"/>
      <w:pPr>
        <w:ind w:left="3731"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7B2E4A8">
      <w:start w:val="1"/>
      <w:numFmt w:val="bullet"/>
      <w:lvlText w:val="o"/>
      <w:lvlJc w:val="left"/>
      <w:pPr>
        <w:ind w:left="445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B24FED2">
      <w:start w:val="1"/>
      <w:numFmt w:val="bullet"/>
      <w:lvlText w:val="▪"/>
      <w:lvlJc w:val="left"/>
      <w:pPr>
        <w:ind w:left="517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2246068">
      <w:start w:val="1"/>
      <w:numFmt w:val="bullet"/>
      <w:lvlText w:val="·"/>
      <w:lvlJc w:val="left"/>
      <w:pPr>
        <w:ind w:left="5891"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744036C">
      <w:start w:val="1"/>
      <w:numFmt w:val="bullet"/>
      <w:lvlText w:val="o"/>
      <w:lvlJc w:val="left"/>
      <w:pPr>
        <w:ind w:left="661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8B85FCA">
      <w:start w:val="1"/>
      <w:numFmt w:val="bullet"/>
      <w:lvlText w:val="▪"/>
      <w:lvlJc w:val="left"/>
      <w:pPr>
        <w:ind w:left="733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2DE448B4"/>
    <w:multiLevelType w:val="hybridMultilevel"/>
    <w:tmpl w:val="72C20DD0"/>
    <w:lvl w:ilvl="0" w:tplc="2A6CB81C">
      <w:start w:val="1"/>
      <w:numFmt w:val="decimal"/>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F3E1E20"/>
    <w:multiLevelType w:val="hybridMultilevel"/>
    <w:tmpl w:val="C32029AC"/>
    <w:lvl w:ilvl="0" w:tplc="FFE2055C">
      <w:start w:val="1"/>
      <w:numFmt w:val="bullet"/>
      <w:lvlText w:val="-"/>
      <w:lvlJc w:val="left"/>
      <w:pPr>
        <w:ind w:left="284" w:hanging="284"/>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5D4ED38">
      <w:start w:val="1"/>
      <w:numFmt w:val="bullet"/>
      <w:lvlText w:val="-"/>
      <w:lvlJc w:val="left"/>
      <w:pPr>
        <w:ind w:left="567" w:hanging="283"/>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F020840">
      <w:start w:val="1"/>
      <w:numFmt w:val="bullet"/>
      <w:lvlText w:val="-"/>
      <w:lvlJc w:val="left"/>
      <w:pPr>
        <w:ind w:left="851" w:hanging="284"/>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F38E4EE0">
      <w:start w:val="1"/>
      <w:numFmt w:val="bullet"/>
      <w:lvlText w:val="-"/>
      <w:lvlJc w:val="left"/>
      <w:pPr>
        <w:ind w:left="1134" w:hanging="283"/>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575CCCD6">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A3A67EB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93A861C">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7A04C6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DBD28F92">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1" w15:restartNumberingAfterBreak="0">
    <w:nsid w:val="32DE1F03"/>
    <w:multiLevelType w:val="hybridMultilevel"/>
    <w:tmpl w:val="C04CD8D6"/>
    <w:styleLink w:val="18"/>
    <w:lvl w:ilvl="0" w:tplc="015EBBE4">
      <w:start w:val="1"/>
      <w:numFmt w:val="bullet"/>
      <w:lvlText w:val="-"/>
      <w:lvlJc w:val="left"/>
      <w:pPr>
        <w:tabs>
          <w:tab w:val="num" w:pos="1276"/>
        </w:tabs>
        <w:ind w:left="425" w:firstLine="42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0C3C84">
      <w:start w:val="1"/>
      <w:numFmt w:val="bullet"/>
      <w:lvlText w:val="-"/>
      <w:lvlJc w:val="left"/>
      <w:pPr>
        <w:tabs>
          <w:tab w:val="num" w:pos="1117"/>
          <w:tab w:val="left" w:pos="1276"/>
        </w:tabs>
        <w:ind w:left="266" w:firstLine="63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EE4A4BF8">
      <w:start w:val="1"/>
      <w:numFmt w:val="bullet"/>
      <w:suff w:val="nothing"/>
      <w:lvlText w:val="-"/>
      <w:lvlJc w:val="left"/>
      <w:pPr>
        <w:tabs>
          <w:tab w:val="left" w:pos="1276"/>
        </w:tabs>
        <w:ind w:left="867" w:firstLine="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F4BA29D2">
      <w:start w:val="1"/>
      <w:numFmt w:val="bullet"/>
      <w:lvlText w:val="-"/>
      <w:lvlJc w:val="left"/>
      <w:pPr>
        <w:tabs>
          <w:tab w:val="left" w:pos="1276"/>
          <w:tab w:val="num" w:pos="1769"/>
        </w:tabs>
        <w:ind w:left="918" w:firstLine="63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18E35DC">
      <w:start w:val="1"/>
      <w:numFmt w:val="bullet"/>
      <w:lvlText w:val="-"/>
      <w:lvlJc w:val="left"/>
      <w:pPr>
        <w:tabs>
          <w:tab w:val="left" w:pos="1276"/>
          <w:tab w:val="num" w:pos="2161"/>
        </w:tabs>
        <w:ind w:left="1310" w:firstLine="63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C6041030">
      <w:start w:val="1"/>
      <w:numFmt w:val="bullet"/>
      <w:lvlText w:val="-"/>
      <w:lvlJc w:val="left"/>
      <w:pPr>
        <w:tabs>
          <w:tab w:val="left" w:pos="1276"/>
          <w:tab w:val="num" w:pos="3232"/>
        </w:tabs>
        <w:ind w:left="2381" w:firstLine="9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616E4A94">
      <w:start w:val="1"/>
      <w:numFmt w:val="bullet"/>
      <w:lvlText w:val="-"/>
      <w:lvlJc w:val="left"/>
      <w:pPr>
        <w:tabs>
          <w:tab w:val="left" w:pos="1276"/>
          <w:tab w:val="num" w:pos="3731"/>
        </w:tabs>
        <w:ind w:left="2880" w:firstLine="63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7143FA2">
      <w:start w:val="1"/>
      <w:numFmt w:val="bullet"/>
      <w:lvlText w:val="-"/>
      <w:lvlJc w:val="left"/>
      <w:pPr>
        <w:tabs>
          <w:tab w:val="left" w:pos="1276"/>
          <w:tab w:val="num" w:pos="4236"/>
        </w:tabs>
        <w:ind w:left="3385" w:hanging="3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B8F087A4">
      <w:start w:val="1"/>
      <w:numFmt w:val="bullet"/>
      <w:lvlText w:val="-"/>
      <w:lvlJc w:val="left"/>
      <w:pPr>
        <w:tabs>
          <w:tab w:val="left" w:pos="1276"/>
          <w:tab w:val="num" w:pos="4814"/>
        </w:tabs>
        <w:ind w:left="3963" w:firstLine="61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366F7A69"/>
    <w:multiLevelType w:val="hybridMultilevel"/>
    <w:tmpl w:val="049E92A2"/>
    <w:numStyleLink w:val="16"/>
  </w:abstractNum>
  <w:abstractNum w:abstractNumId="23" w15:restartNumberingAfterBreak="0">
    <w:nsid w:val="3695395B"/>
    <w:multiLevelType w:val="multilevel"/>
    <w:tmpl w:val="1AEE70F2"/>
    <w:styleLink w:val="5"/>
    <w:lvl w:ilvl="0">
      <w:start w:val="1"/>
      <w:numFmt w:val="decimal"/>
      <w:lvlText w:val="%1."/>
      <w:lvlJc w:val="left"/>
      <w:pPr>
        <w:tabs>
          <w:tab w:val="num" w:pos="1276"/>
        </w:tabs>
        <w:ind w:left="425" w:firstLine="426"/>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1560"/>
        </w:tabs>
        <w:ind w:left="709" w:firstLine="142"/>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tabs>
          <w:tab w:val="num" w:pos="1702"/>
        </w:tabs>
        <w:ind w:left="851"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tabs>
          <w:tab w:val="num" w:pos="1702"/>
        </w:tabs>
        <w:ind w:left="851"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851"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851"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851"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851"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851"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3E1727B3"/>
    <w:multiLevelType w:val="hybridMultilevel"/>
    <w:tmpl w:val="8A7E798C"/>
    <w:styleLink w:val="23"/>
    <w:lvl w:ilvl="0" w:tplc="5DB0AB8C">
      <w:start w:val="1"/>
      <w:numFmt w:val="bullet"/>
      <w:lvlText w:val="-"/>
      <w:lvlJc w:val="left"/>
      <w:pPr>
        <w:tabs>
          <w:tab w:val="num" w:pos="1211"/>
        </w:tabs>
        <w:ind w:left="360" w:firstLine="491"/>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C26C5B4A">
      <w:start w:val="1"/>
      <w:numFmt w:val="bullet"/>
      <w:lvlText w:val="-"/>
      <w:lvlJc w:val="left"/>
      <w:pPr>
        <w:tabs>
          <w:tab w:val="num" w:pos="1702"/>
        </w:tabs>
        <w:ind w:left="851" w:firstLine="491"/>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398510E">
      <w:start w:val="1"/>
      <w:numFmt w:val="bullet"/>
      <w:lvlText w:val="-"/>
      <w:lvlJc w:val="left"/>
      <w:pPr>
        <w:tabs>
          <w:tab w:val="num" w:pos="2552"/>
        </w:tabs>
        <w:ind w:left="1701" w:firstLine="491"/>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1842FD78">
      <w:start w:val="1"/>
      <w:numFmt w:val="bullet"/>
      <w:lvlText w:val="-"/>
      <w:lvlJc w:val="left"/>
      <w:pPr>
        <w:tabs>
          <w:tab w:val="num" w:pos="3403"/>
        </w:tabs>
        <w:ind w:left="2552" w:firstLine="491"/>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73725A80">
      <w:start w:val="1"/>
      <w:numFmt w:val="bullet"/>
      <w:lvlText w:val="-"/>
      <w:lvlJc w:val="left"/>
      <w:pPr>
        <w:tabs>
          <w:tab w:val="num" w:pos="4134"/>
        </w:tabs>
        <w:ind w:left="3283" w:firstLine="491"/>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54EA0F68">
      <w:start w:val="1"/>
      <w:numFmt w:val="bullet"/>
      <w:lvlText w:val="-"/>
      <w:lvlJc w:val="left"/>
      <w:pPr>
        <w:tabs>
          <w:tab w:val="num" w:pos="4864"/>
        </w:tabs>
        <w:ind w:left="4013" w:firstLine="491"/>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B60F904">
      <w:start w:val="1"/>
      <w:numFmt w:val="bullet"/>
      <w:lvlText w:val="-"/>
      <w:lvlJc w:val="left"/>
      <w:pPr>
        <w:tabs>
          <w:tab w:val="num" w:pos="5595"/>
        </w:tabs>
        <w:ind w:left="4744" w:firstLine="491"/>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AE440FEC">
      <w:start w:val="1"/>
      <w:numFmt w:val="bullet"/>
      <w:lvlText w:val="-"/>
      <w:lvlJc w:val="left"/>
      <w:pPr>
        <w:tabs>
          <w:tab w:val="num" w:pos="6326"/>
        </w:tabs>
        <w:ind w:left="5475" w:firstLine="491"/>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D02ED46">
      <w:start w:val="1"/>
      <w:numFmt w:val="bullet"/>
      <w:lvlText w:val="-"/>
      <w:lvlJc w:val="left"/>
      <w:pPr>
        <w:tabs>
          <w:tab w:val="num" w:pos="7056"/>
        </w:tabs>
        <w:ind w:left="6205" w:firstLine="491"/>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5" w15:restartNumberingAfterBreak="0">
    <w:nsid w:val="3FEB6D0E"/>
    <w:multiLevelType w:val="hybridMultilevel"/>
    <w:tmpl w:val="6B7CEA6C"/>
    <w:lvl w:ilvl="0" w:tplc="F4BEAF42">
      <w:start w:val="1"/>
      <w:numFmt w:val="decimal"/>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1730D7A"/>
    <w:multiLevelType w:val="hybridMultilevel"/>
    <w:tmpl w:val="8A7E798C"/>
    <w:numStyleLink w:val="23"/>
  </w:abstractNum>
  <w:abstractNum w:abstractNumId="27" w15:restartNumberingAfterBreak="0">
    <w:nsid w:val="4B7764AB"/>
    <w:multiLevelType w:val="hybridMultilevel"/>
    <w:tmpl w:val="C04CD8D6"/>
    <w:numStyleLink w:val="18"/>
  </w:abstractNum>
  <w:abstractNum w:abstractNumId="28" w15:restartNumberingAfterBreak="0">
    <w:nsid w:val="5088402F"/>
    <w:multiLevelType w:val="hybridMultilevel"/>
    <w:tmpl w:val="28DA90A0"/>
    <w:numStyleLink w:val="20"/>
  </w:abstractNum>
  <w:abstractNum w:abstractNumId="29" w15:restartNumberingAfterBreak="0">
    <w:nsid w:val="5098286C"/>
    <w:multiLevelType w:val="hybridMultilevel"/>
    <w:tmpl w:val="A7F84984"/>
    <w:lvl w:ilvl="0" w:tplc="FFFFFFFF">
      <w:start w:val="1"/>
      <w:numFmt w:val="decimal"/>
      <w:lvlText w:val="%1."/>
      <w:lvlJc w:val="left"/>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38E3D9D"/>
    <w:multiLevelType w:val="hybridMultilevel"/>
    <w:tmpl w:val="69042F12"/>
    <w:lvl w:ilvl="0" w:tplc="41A6F45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8AA45CA"/>
    <w:multiLevelType w:val="hybridMultilevel"/>
    <w:tmpl w:val="30DE21B6"/>
    <w:lvl w:ilvl="0" w:tplc="FFFFFFFF">
      <w:start w:val="1"/>
      <w:numFmt w:val="decimal"/>
      <w:lvlText w:val="%1."/>
      <w:lvlJc w:val="left"/>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8B44641"/>
    <w:multiLevelType w:val="hybridMultilevel"/>
    <w:tmpl w:val="30DE21B6"/>
    <w:lvl w:ilvl="0" w:tplc="FFFFFFFF">
      <w:start w:val="1"/>
      <w:numFmt w:val="decimal"/>
      <w:lvlText w:val="%1."/>
      <w:lvlJc w:val="left"/>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B325598"/>
    <w:multiLevelType w:val="hybridMultilevel"/>
    <w:tmpl w:val="D10650FA"/>
    <w:lvl w:ilvl="0" w:tplc="5B6231E0">
      <w:start w:val="1"/>
      <w:numFmt w:val="decimal"/>
      <w:lvlText w:val="%1."/>
      <w:lvlJc w:val="left"/>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CEB77DE"/>
    <w:multiLevelType w:val="hybridMultilevel"/>
    <w:tmpl w:val="5B60C656"/>
    <w:numStyleLink w:val="6"/>
  </w:abstractNum>
  <w:abstractNum w:abstractNumId="35" w15:restartNumberingAfterBreak="0">
    <w:nsid w:val="5DEE3C58"/>
    <w:multiLevelType w:val="hybridMultilevel"/>
    <w:tmpl w:val="30DE21B6"/>
    <w:lvl w:ilvl="0" w:tplc="FFFFFFFF">
      <w:start w:val="1"/>
      <w:numFmt w:val="decimal"/>
      <w:lvlText w:val="%1."/>
      <w:lvlJc w:val="left"/>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F1A35FD"/>
    <w:multiLevelType w:val="hybridMultilevel"/>
    <w:tmpl w:val="575CCF24"/>
    <w:lvl w:ilvl="0" w:tplc="77A802B4">
      <w:start w:val="1"/>
      <w:numFmt w:val="decimal"/>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10E15DE"/>
    <w:multiLevelType w:val="hybridMultilevel"/>
    <w:tmpl w:val="184A436C"/>
    <w:lvl w:ilvl="0" w:tplc="02AE4680">
      <w:start w:val="1"/>
      <w:numFmt w:val="bullet"/>
      <w:lvlText w:val="-"/>
      <w:lvlJc w:val="left"/>
      <w:pPr>
        <w:ind w:left="284" w:hanging="284"/>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14EE3C6C">
      <w:start w:val="1"/>
      <w:numFmt w:val="bullet"/>
      <w:lvlText w:val="-"/>
      <w:lvlJc w:val="left"/>
      <w:pPr>
        <w:ind w:left="567" w:hanging="283"/>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6E621DDC">
      <w:start w:val="1"/>
      <w:numFmt w:val="bullet"/>
      <w:lvlText w:val="-"/>
      <w:lvlJc w:val="left"/>
      <w:pPr>
        <w:ind w:left="851" w:hanging="284"/>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D488FDF4">
      <w:start w:val="1"/>
      <w:numFmt w:val="bullet"/>
      <w:lvlText w:val="-"/>
      <w:lvlJc w:val="left"/>
      <w:pPr>
        <w:ind w:left="1134" w:hanging="283"/>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AF47F4C">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5242D8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B8425030">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410170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86A7CA8">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8" w15:restartNumberingAfterBreak="0">
    <w:nsid w:val="629C3710"/>
    <w:multiLevelType w:val="hybridMultilevel"/>
    <w:tmpl w:val="28DA90A0"/>
    <w:styleLink w:val="20"/>
    <w:lvl w:ilvl="0" w:tplc="D9F2A044">
      <w:start w:val="1"/>
      <w:numFmt w:val="bullet"/>
      <w:lvlText w:val="-"/>
      <w:lvlJc w:val="left"/>
      <w:pPr>
        <w:ind w:left="1219" w:hanging="368"/>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BCE05A12">
      <w:start w:val="1"/>
      <w:numFmt w:val="bullet"/>
      <w:lvlText w:val="-"/>
      <w:lvlJc w:val="left"/>
      <w:pPr>
        <w:ind w:left="1588" w:hanging="369"/>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A2E1ADE">
      <w:start w:val="1"/>
      <w:numFmt w:val="bullet"/>
      <w:lvlText w:val="-"/>
      <w:lvlJc w:val="left"/>
      <w:pPr>
        <w:ind w:left="1985" w:hanging="397"/>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3CD6677A">
      <w:start w:val="1"/>
      <w:numFmt w:val="bullet"/>
      <w:lvlText w:val="-"/>
      <w:lvlJc w:val="left"/>
      <w:pPr>
        <w:ind w:left="2353" w:hanging="368"/>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3A3C9D5A">
      <w:start w:val="1"/>
      <w:numFmt w:val="bullet"/>
      <w:lvlText w:val="¨"/>
      <w:lvlJc w:val="left"/>
      <w:pPr>
        <w:ind w:left="2651"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17DA6C46">
      <w:start w:val="1"/>
      <w:numFmt w:val="bullet"/>
      <w:lvlText w:val="➢"/>
      <w:lvlJc w:val="left"/>
      <w:pPr>
        <w:ind w:left="3011"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6466A5A">
      <w:start w:val="1"/>
      <w:numFmt w:val="bullet"/>
      <w:lvlText w:val="▪"/>
      <w:lvlJc w:val="left"/>
      <w:pPr>
        <w:ind w:left="3371"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816809B4">
      <w:start w:val="1"/>
      <w:numFmt w:val="bullet"/>
      <w:lvlText w:val="·"/>
      <w:lvlJc w:val="left"/>
      <w:pPr>
        <w:ind w:left="3731"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B3C2A07C">
      <w:start w:val="1"/>
      <w:numFmt w:val="bullet"/>
      <w:lvlText w:val="¨"/>
      <w:lvlJc w:val="left"/>
      <w:pPr>
        <w:ind w:left="4091"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9" w15:restartNumberingAfterBreak="0">
    <w:nsid w:val="647B1714"/>
    <w:multiLevelType w:val="hybridMultilevel"/>
    <w:tmpl w:val="30DE21B6"/>
    <w:lvl w:ilvl="0" w:tplc="FFFFFFFF">
      <w:start w:val="1"/>
      <w:numFmt w:val="decimal"/>
      <w:lvlText w:val="%1."/>
      <w:lvlJc w:val="left"/>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93A16BF"/>
    <w:multiLevelType w:val="hybridMultilevel"/>
    <w:tmpl w:val="CA8AA10E"/>
    <w:lvl w:ilvl="0" w:tplc="0B367CA0">
      <w:start w:val="1"/>
      <w:numFmt w:val="bullet"/>
      <w:lvlText w:val="-"/>
      <w:lvlJc w:val="left"/>
      <w:pPr>
        <w:ind w:left="284" w:hanging="284"/>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96D25DFE">
      <w:start w:val="1"/>
      <w:numFmt w:val="bullet"/>
      <w:lvlText w:val="-"/>
      <w:lvlJc w:val="left"/>
      <w:pPr>
        <w:ind w:left="567" w:hanging="283"/>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50FE7666">
      <w:start w:val="1"/>
      <w:numFmt w:val="bullet"/>
      <w:lvlText w:val="-"/>
      <w:lvlJc w:val="left"/>
      <w:pPr>
        <w:ind w:left="851" w:hanging="284"/>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AA7611E8">
      <w:start w:val="1"/>
      <w:numFmt w:val="bullet"/>
      <w:lvlText w:val="-"/>
      <w:lvlJc w:val="left"/>
      <w:pPr>
        <w:ind w:left="1134" w:hanging="283"/>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72D6E124">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AF54C75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BBBCCB84">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2A1E13E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904AFD34">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1" w15:restartNumberingAfterBreak="0">
    <w:nsid w:val="6C856F39"/>
    <w:multiLevelType w:val="hybridMultilevel"/>
    <w:tmpl w:val="6C6A9C40"/>
    <w:lvl w:ilvl="0" w:tplc="E2626908">
      <w:start w:val="1"/>
      <w:numFmt w:val="bullet"/>
      <w:lvlText w:val="-"/>
      <w:lvlJc w:val="left"/>
      <w:pPr>
        <w:ind w:left="284" w:hanging="284"/>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E16C7816">
      <w:start w:val="1"/>
      <w:numFmt w:val="bullet"/>
      <w:lvlText w:val="-"/>
      <w:lvlJc w:val="left"/>
      <w:pPr>
        <w:ind w:left="567" w:hanging="283"/>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656A0498">
      <w:start w:val="1"/>
      <w:numFmt w:val="bullet"/>
      <w:lvlText w:val="-"/>
      <w:lvlJc w:val="left"/>
      <w:pPr>
        <w:ind w:left="851" w:hanging="284"/>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95008A8A">
      <w:start w:val="1"/>
      <w:numFmt w:val="bullet"/>
      <w:lvlText w:val="-"/>
      <w:lvlJc w:val="left"/>
      <w:pPr>
        <w:ind w:left="1134" w:hanging="283"/>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597A0D1C">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490BD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95C870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930D0D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E0FCAC72">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2" w15:restartNumberingAfterBreak="0">
    <w:nsid w:val="76FB50B8"/>
    <w:multiLevelType w:val="hybridMultilevel"/>
    <w:tmpl w:val="DFB22F90"/>
    <w:lvl w:ilvl="0" w:tplc="C424524C">
      <w:start w:val="1"/>
      <w:numFmt w:val="decimal"/>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7D56A2A"/>
    <w:multiLevelType w:val="multilevel"/>
    <w:tmpl w:val="1AEE70F2"/>
    <w:numStyleLink w:val="5"/>
  </w:abstractNum>
  <w:num w:numId="1" w16cid:durableId="1733624902">
    <w:abstractNumId w:val="12"/>
  </w:num>
  <w:num w:numId="2" w16cid:durableId="1381056569">
    <w:abstractNumId w:val="12"/>
    <w:lvlOverride w:ilvl="1">
      <w:startOverride w:val="2"/>
    </w:lvlOverride>
  </w:num>
  <w:num w:numId="3" w16cid:durableId="1124810936">
    <w:abstractNumId w:val="12"/>
    <w:lvlOverride w:ilvl="1">
      <w:startOverride w:val="3"/>
    </w:lvlOverride>
  </w:num>
  <w:num w:numId="4" w16cid:durableId="565071219">
    <w:abstractNumId w:val="12"/>
    <w:lvlOverride w:ilvl="0">
      <w:startOverride w:val="2"/>
    </w:lvlOverride>
  </w:num>
  <w:num w:numId="5" w16cid:durableId="864714467">
    <w:abstractNumId w:val="12"/>
    <w:lvlOverride w:ilvl="1">
      <w:startOverride w:val="1"/>
    </w:lvlOverride>
  </w:num>
  <w:num w:numId="6" w16cid:durableId="1190219643">
    <w:abstractNumId w:val="12"/>
    <w:lvlOverride w:ilvl="1">
      <w:startOverride w:val="2"/>
    </w:lvlOverride>
  </w:num>
  <w:num w:numId="7" w16cid:durableId="612321066">
    <w:abstractNumId w:val="12"/>
    <w:lvlOverride w:ilvl="1">
      <w:startOverride w:val="3"/>
    </w:lvlOverride>
  </w:num>
  <w:num w:numId="8" w16cid:durableId="2023311743">
    <w:abstractNumId w:val="12"/>
    <w:lvlOverride w:ilvl="0">
      <w:startOverride w:val="3"/>
    </w:lvlOverride>
  </w:num>
  <w:num w:numId="9" w16cid:durableId="161746151">
    <w:abstractNumId w:val="12"/>
    <w:lvlOverride w:ilvl="0">
      <w:startOverride w:val="4"/>
    </w:lvlOverride>
  </w:num>
  <w:num w:numId="10" w16cid:durableId="1349914578">
    <w:abstractNumId w:val="12"/>
    <w:lvlOverride w:ilvl="0">
      <w:startOverride w:val="5"/>
    </w:lvlOverride>
  </w:num>
  <w:num w:numId="11" w16cid:durableId="1518234877">
    <w:abstractNumId w:val="12"/>
    <w:lvlOverride w:ilvl="0">
      <w:startOverride w:val="6"/>
    </w:lvlOverride>
  </w:num>
  <w:num w:numId="12" w16cid:durableId="761873710">
    <w:abstractNumId w:val="12"/>
    <w:lvlOverride w:ilvl="0">
      <w:startOverride w:val="7"/>
    </w:lvlOverride>
  </w:num>
  <w:num w:numId="13" w16cid:durableId="150371061">
    <w:abstractNumId w:val="12"/>
    <w:lvlOverride w:ilvl="1">
      <w:startOverride w:val="2"/>
    </w:lvlOverride>
  </w:num>
  <w:num w:numId="14" w16cid:durableId="681783342">
    <w:abstractNumId w:val="12"/>
    <w:lvlOverride w:ilvl="1">
      <w:startOverride w:val="3"/>
    </w:lvlOverride>
  </w:num>
  <w:num w:numId="15" w16cid:durableId="1318267143">
    <w:abstractNumId w:val="12"/>
    <w:lvlOverride w:ilvl="1">
      <w:startOverride w:val="4"/>
    </w:lvlOverride>
  </w:num>
  <w:num w:numId="16" w16cid:durableId="893540120">
    <w:abstractNumId w:val="12"/>
    <w:lvlOverride w:ilvl="0">
      <w:startOverride w:val="8"/>
    </w:lvlOverride>
  </w:num>
  <w:num w:numId="17" w16cid:durableId="421225171">
    <w:abstractNumId w:val="23"/>
  </w:num>
  <w:num w:numId="18" w16cid:durableId="205484166">
    <w:abstractNumId w:val="6"/>
  </w:num>
  <w:num w:numId="19" w16cid:durableId="2062054704">
    <w:abstractNumId w:val="18"/>
  </w:num>
  <w:num w:numId="20" w16cid:durableId="1649017482">
    <w:abstractNumId w:val="11"/>
  </w:num>
  <w:num w:numId="21" w16cid:durableId="139075542">
    <w:abstractNumId w:val="6"/>
    <w:lvlOverride w:ilvl="1">
      <w:startOverride w:val="2"/>
    </w:lvlOverride>
  </w:num>
  <w:num w:numId="22" w16cid:durableId="1701392974">
    <w:abstractNumId w:val="6"/>
    <w:lvlOverride w:ilvl="1">
      <w:startOverride w:val="3"/>
    </w:lvlOverride>
  </w:num>
  <w:num w:numId="23" w16cid:durableId="1154374791">
    <w:abstractNumId w:val="6"/>
    <w:lvlOverride w:ilvl="0">
      <w:startOverride w:val="2"/>
    </w:lvlOverride>
  </w:num>
  <w:num w:numId="24" w16cid:durableId="150367383">
    <w:abstractNumId w:val="6"/>
    <w:lvlOverride w:ilvl="1">
      <w:startOverride w:val="1"/>
    </w:lvlOverride>
  </w:num>
  <w:num w:numId="25" w16cid:durableId="280916262">
    <w:abstractNumId w:val="6"/>
    <w:lvlOverride w:ilvl="1">
      <w:startOverride w:val="2"/>
    </w:lvlOverride>
  </w:num>
  <w:num w:numId="26" w16cid:durableId="1393456856">
    <w:abstractNumId w:val="6"/>
    <w:lvlOverride w:ilvl="2">
      <w:startOverride w:val="2"/>
    </w:lvlOverride>
  </w:num>
  <w:num w:numId="27" w16cid:durableId="208566330">
    <w:abstractNumId w:val="6"/>
    <w:lvlOverride w:ilvl="1">
      <w:startOverride w:val="3"/>
    </w:lvlOverride>
  </w:num>
  <w:num w:numId="28" w16cid:durableId="2104063558">
    <w:abstractNumId w:val="7"/>
  </w:num>
  <w:num w:numId="29" w16cid:durableId="993603267">
    <w:abstractNumId w:val="22"/>
  </w:num>
  <w:num w:numId="30" w16cid:durableId="1715497875">
    <w:abstractNumId w:val="6"/>
    <w:lvlOverride w:ilvl="2">
      <w:startOverride w:val="2"/>
    </w:lvlOverride>
  </w:num>
  <w:num w:numId="31" w16cid:durableId="1914705586">
    <w:abstractNumId w:val="21"/>
  </w:num>
  <w:num w:numId="32" w16cid:durableId="997031771">
    <w:abstractNumId w:val="15"/>
  </w:num>
  <w:num w:numId="33" w16cid:durableId="1474056794">
    <w:abstractNumId w:val="6"/>
    <w:lvlOverride w:ilvl="0">
      <w:startOverride w:val="3"/>
    </w:lvlOverride>
  </w:num>
  <w:num w:numId="34" w16cid:durableId="1324552831">
    <w:abstractNumId w:val="6"/>
    <w:lvlOverride w:ilvl="0">
      <w:startOverride w:val="4"/>
    </w:lvlOverride>
  </w:num>
  <w:num w:numId="35" w16cid:durableId="1067218088">
    <w:abstractNumId w:val="38"/>
  </w:num>
  <w:num w:numId="36" w16cid:durableId="1375234111">
    <w:abstractNumId w:val="28"/>
  </w:num>
  <w:num w:numId="37" w16cid:durableId="595285109">
    <w:abstractNumId w:val="6"/>
    <w:lvlOverride w:ilvl="0">
      <w:startOverride w:val="5"/>
    </w:lvlOverride>
  </w:num>
  <w:num w:numId="38" w16cid:durableId="1323773925">
    <w:abstractNumId w:val="28"/>
    <w:lvlOverride w:ilvl="0">
      <w:lvl w:ilvl="0" w:tplc="7C6CB4FC">
        <w:start w:val="1"/>
        <w:numFmt w:val="bullet"/>
        <w:lvlText w:val="-"/>
        <w:lvlJc w:val="left"/>
        <w:pPr>
          <w:tabs>
            <w:tab w:val="left" w:pos="851"/>
            <w:tab w:val="left" w:pos="1588"/>
            <w:tab w:val="left" w:pos="1985"/>
          </w:tabs>
          <w:ind w:left="1219" w:hanging="368"/>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A7BC4164">
        <w:start w:val="1"/>
        <w:numFmt w:val="bullet"/>
        <w:lvlText w:val="-"/>
        <w:lvlJc w:val="left"/>
        <w:pPr>
          <w:ind w:left="1588" w:hanging="369"/>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22407DB8">
        <w:start w:val="1"/>
        <w:numFmt w:val="bullet"/>
        <w:lvlText w:val="-"/>
        <w:lvlJc w:val="left"/>
        <w:pPr>
          <w:ind w:left="1985" w:hanging="397"/>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9CDAD688">
        <w:start w:val="1"/>
        <w:numFmt w:val="bullet"/>
        <w:lvlText w:val="-"/>
        <w:lvlJc w:val="left"/>
        <w:pPr>
          <w:ind w:left="2353" w:hanging="368"/>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B136098E">
        <w:start w:val="1"/>
        <w:numFmt w:val="bullet"/>
        <w:lvlText w:val="¨"/>
        <w:lvlJc w:val="left"/>
        <w:pPr>
          <w:ind w:left="2651"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06B814A0">
        <w:start w:val="1"/>
        <w:numFmt w:val="bullet"/>
        <w:lvlText w:val="➢"/>
        <w:lvlJc w:val="left"/>
        <w:pPr>
          <w:ind w:left="3011"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A27AB98E">
        <w:start w:val="1"/>
        <w:numFmt w:val="bullet"/>
        <w:lvlText w:val="▪"/>
        <w:lvlJc w:val="left"/>
        <w:pPr>
          <w:ind w:left="3371"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F8880EC8">
        <w:start w:val="1"/>
        <w:numFmt w:val="bullet"/>
        <w:lvlText w:val="·"/>
        <w:lvlJc w:val="left"/>
        <w:pPr>
          <w:ind w:left="3731"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53D46FB0">
        <w:start w:val="1"/>
        <w:numFmt w:val="bullet"/>
        <w:lvlText w:val="¨"/>
        <w:lvlJc w:val="left"/>
        <w:pPr>
          <w:ind w:left="4091"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39" w16cid:durableId="583564160">
    <w:abstractNumId w:val="40"/>
  </w:num>
  <w:num w:numId="40" w16cid:durableId="885340721">
    <w:abstractNumId w:val="37"/>
  </w:num>
  <w:num w:numId="41" w16cid:durableId="72552961">
    <w:abstractNumId w:val="0"/>
  </w:num>
  <w:num w:numId="42" w16cid:durableId="328557271">
    <w:abstractNumId w:val="3"/>
  </w:num>
  <w:num w:numId="43" w16cid:durableId="2070686296">
    <w:abstractNumId w:val="20"/>
  </w:num>
  <w:num w:numId="44" w16cid:durableId="1336885868">
    <w:abstractNumId w:val="14"/>
  </w:num>
  <w:num w:numId="45" w16cid:durableId="1297950675">
    <w:abstractNumId w:val="41"/>
  </w:num>
  <w:num w:numId="46" w16cid:durableId="1448622596">
    <w:abstractNumId w:val="24"/>
  </w:num>
  <w:num w:numId="47" w16cid:durableId="1209953828">
    <w:abstractNumId w:val="26"/>
  </w:num>
  <w:num w:numId="48" w16cid:durableId="649670230">
    <w:abstractNumId w:val="6"/>
    <w:lvlOverride w:ilvl="0">
      <w:startOverride w:val="6"/>
    </w:lvlOverride>
  </w:num>
  <w:num w:numId="49" w16cid:durableId="431776805">
    <w:abstractNumId w:val="6"/>
    <w:lvlOverride w:ilvl="0">
      <w:startOverride w:val="7"/>
    </w:lvlOverride>
  </w:num>
  <w:num w:numId="50" w16cid:durableId="1422020635">
    <w:abstractNumId w:val="6"/>
    <w:lvlOverride w:ilvl="1">
      <w:startOverride w:val="2"/>
    </w:lvlOverride>
  </w:num>
  <w:num w:numId="51" w16cid:durableId="52049511">
    <w:abstractNumId w:val="6"/>
    <w:lvlOverride w:ilvl="1">
      <w:startOverride w:val="3"/>
    </w:lvlOverride>
  </w:num>
  <w:num w:numId="52" w16cid:durableId="1854875248">
    <w:abstractNumId w:val="6"/>
    <w:lvlOverride w:ilvl="1">
      <w:startOverride w:val="4"/>
    </w:lvlOverride>
  </w:num>
  <w:num w:numId="53" w16cid:durableId="2003006862">
    <w:abstractNumId w:val="10"/>
  </w:num>
  <w:num w:numId="54" w16cid:durableId="62532341">
    <w:abstractNumId w:val="10"/>
    <w:lvlOverride w:ilvl="1">
      <w:startOverride w:val="4"/>
    </w:lvlOverride>
  </w:num>
  <w:num w:numId="55" w16cid:durableId="1249659175">
    <w:abstractNumId w:val="6"/>
    <w:lvlOverride w:ilvl="0">
      <w:startOverride w:val="8"/>
    </w:lvlOverride>
  </w:num>
  <w:num w:numId="56" w16cid:durableId="317268076">
    <w:abstractNumId w:val="6"/>
    <w:lvlOverride w:ilvl="0">
      <w:lvl w:ilvl="0">
        <w:start w:val="1"/>
        <w:numFmt w:val="decimal"/>
        <w:lvlText w:val="%1."/>
        <w:lvlJc w:val="left"/>
        <w:pPr>
          <w:tabs>
            <w:tab w:val="num" w:pos="1276"/>
          </w:tabs>
          <w:ind w:left="425" w:firstLine="42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64"/>
          </w:tabs>
          <w:ind w:left="1024" w:hanging="10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764"/>
          </w:tabs>
          <w:ind w:left="1024" w:hanging="10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24" w:hanging="10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24" w:hanging="10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24" w:hanging="10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24" w:hanging="10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24" w:hanging="10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24" w:hanging="102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7" w16cid:durableId="999508014">
    <w:abstractNumId w:val="43"/>
  </w:num>
  <w:num w:numId="58" w16cid:durableId="2028670934">
    <w:abstractNumId w:val="34"/>
  </w:num>
  <w:num w:numId="59" w16cid:durableId="248581514">
    <w:abstractNumId w:val="43"/>
    <w:lvlOverride w:ilvl="1">
      <w:startOverride w:val="2"/>
    </w:lvlOverride>
  </w:num>
  <w:num w:numId="60" w16cid:durableId="1349991077">
    <w:abstractNumId w:val="43"/>
    <w:lvlOverride w:ilvl="1">
      <w:startOverride w:val="3"/>
    </w:lvlOverride>
  </w:num>
  <w:num w:numId="61" w16cid:durableId="863396228">
    <w:abstractNumId w:val="43"/>
    <w:lvlOverride w:ilvl="0">
      <w:startOverride w:val="2"/>
    </w:lvlOverride>
  </w:num>
  <w:num w:numId="62" w16cid:durableId="519273761">
    <w:abstractNumId w:val="43"/>
    <w:lvlOverride w:ilvl="1">
      <w:startOverride w:val="1"/>
    </w:lvlOverride>
  </w:num>
  <w:num w:numId="63" w16cid:durableId="838349594">
    <w:abstractNumId w:val="43"/>
    <w:lvlOverride w:ilvl="1">
      <w:startOverride w:val="2"/>
    </w:lvlOverride>
  </w:num>
  <w:num w:numId="64" w16cid:durableId="678121833">
    <w:abstractNumId w:val="43"/>
    <w:lvlOverride w:ilvl="2">
      <w:startOverride w:val="2"/>
    </w:lvlOverride>
  </w:num>
  <w:num w:numId="65" w16cid:durableId="1641039442">
    <w:abstractNumId w:val="43"/>
    <w:lvlOverride w:ilvl="1">
      <w:startOverride w:val="3"/>
    </w:lvlOverride>
  </w:num>
  <w:num w:numId="66" w16cid:durableId="585576152">
    <w:abstractNumId w:val="9"/>
  </w:num>
  <w:num w:numId="67" w16cid:durableId="1436441981">
    <w:abstractNumId w:val="43"/>
    <w:lvlOverride w:ilvl="2">
      <w:startOverride w:val="2"/>
    </w:lvlOverride>
  </w:num>
  <w:num w:numId="68" w16cid:durableId="245695706">
    <w:abstractNumId w:val="27"/>
  </w:num>
  <w:num w:numId="69" w16cid:durableId="316418936">
    <w:abstractNumId w:val="43"/>
    <w:lvlOverride w:ilvl="0">
      <w:startOverride w:val="3"/>
    </w:lvlOverride>
  </w:num>
  <w:num w:numId="70" w16cid:durableId="613828723">
    <w:abstractNumId w:val="19"/>
  </w:num>
  <w:num w:numId="71" w16cid:durableId="675689257">
    <w:abstractNumId w:val="36"/>
  </w:num>
  <w:num w:numId="72" w16cid:durableId="1737319593">
    <w:abstractNumId w:val="2"/>
  </w:num>
  <w:num w:numId="73" w16cid:durableId="1435789008">
    <w:abstractNumId w:val="42"/>
  </w:num>
  <w:num w:numId="74" w16cid:durableId="1936013054">
    <w:abstractNumId w:val="33"/>
  </w:num>
  <w:num w:numId="75" w16cid:durableId="2025132660">
    <w:abstractNumId w:val="13"/>
  </w:num>
  <w:num w:numId="76" w16cid:durableId="1175417217">
    <w:abstractNumId w:val="25"/>
  </w:num>
  <w:num w:numId="77" w16cid:durableId="1544055166">
    <w:abstractNumId w:val="4"/>
  </w:num>
  <w:num w:numId="78" w16cid:durableId="1910381876">
    <w:abstractNumId w:val="1"/>
  </w:num>
  <w:num w:numId="79" w16cid:durableId="2049719923">
    <w:abstractNumId w:val="16"/>
  </w:num>
  <w:num w:numId="80" w16cid:durableId="167330257">
    <w:abstractNumId w:val="17"/>
  </w:num>
  <w:num w:numId="81" w16cid:durableId="1876430117">
    <w:abstractNumId w:val="29"/>
  </w:num>
  <w:num w:numId="82" w16cid:durableId="733892100">
    <w:abstractNumId w:val="35"/>
  </w:num>
  <w:num w:numId="83" w16cid:durableId="880946793">
    <w:abstractNumId w:val="30"/>
  </w:num>
  <w:num w:numId="84" w16cid:durableId="519708240">
    <w:abstractNumId w:val="39"/>
  </w:num>
  <w:num w:numId="85" w16cid:durableId="139422859">
    <w:abstractNumId w:val="31"/>
  </w:num>
  <w:num w:numId="86" w16cid:durableId="23672170">
    <w:abstractNumId w:val="8"/>
  </w:num>
  <w:num w:numId="87" w16cid:durableId="1977367210">
    <w:abstractNumId w:val="32"/>
  </w:num>
  <w:num w:numId="88" w16cid:durableId="1921210329">
    <w:abstractNumId w:val="5"/>
  </w:num>
  <w:num w:numId="89" w16cid:durableId="204251220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511185632">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95660153">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724206649">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0550100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27186037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618679718">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599797935">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907954447">
    <w:abstractNumId w:val="1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652485887">
    <w:abstractNumId w:val="1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4981223">
    <w:abstractNumId w:val="1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489950795">
    <w:abstractNumId w:val="1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949215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788815568">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510221252">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956019423">
    <w:abstractNumId w:val="1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isplayBackgroundShape/>
  <w:proofState w:spelling="clean" w:grammar="clean"/>
  <w:defaultTabStop w:val="85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FFA"/>
    <w:rsid w:val="00004A48"/>
    <w:rsid w:val="00010EB0"/>
    <w:rsid w:val="00021ACB"/>
    <w:rsid w:val="00025585"/>
    <w:rsid w:val="00035ABA"/>
    <w:rsid w:val="00051ACD"/>
    <w:rsid w:val="00052AC9"/>
    <w:rsid w:val="00070C33"/>
    <w:rsid w:val="0009304D"/>
    <w:rsid w:val="000B783D"/>
    <w:rsid w:val="000D0D91"/>
    <w:rsid w:val="000E4919"/>
    <w:rsid w:val="00157BDC"/>
    <w:rsid w:val="00166045"/>
    <w:rsid w:val="00197D83"/>
    <w:rsid w:val="001B7F39"/>
    <w:rsid w:val="001C1A92"/>
    <w:rsid w:val="001C62E4"/>
    <w:rsid w:val="001D4833"/>
    <w:rsid w:val="001D7D50"/>
    <w:rsid w:val="00212B8B"/>
    <w:rsid w:val="00231B1D"/>
    <w:rsid w:val="00234D1C"/>
    <w:rsid w:val="00242C65"/>
    <w:rsid w:val="00254E4E"/>
    <w:rsid w:val="002560F4"/>
    <w:rsid w:val="00290C46"/>
    <w:rsid w:val="002B1D79"/>
    <w:rsid w:val="002B482D"/>
    <w:rsid w:val="002C2374"/>
    <w:rsid w:val="002D7796"/>
    <w:rsid w:val="002E20F0"/>
    <w:rsid w:val="003371A1"/>
    <w:rsid w:val="003602E3"/>
    <w:rsid w:val="0037230C"/>
    <w:rsid w:val="0037261A"/>
    <w:rsid w:val="00373B13"/>
    <w:rsid w:val="003747F6"/>
    <w:rsid w:val="003776DD"/>
    <w:rsid w:val="0038574E"/>
    <w:rsid w:val="00391624"/>
    <w:rsid w:val="00396BE0"/>
    <w:rsid w:val="003A5973"/>
    <w:rsid w:val="003A6D7C"/>
    <w:rsid w:val="003B35A1"/>
    <w:rsid w:val="003C5EAA"/>
    <w:rsid w:val="003C6C61"/>
    <w:rsid w:val="003E05BD"/>
    <w:rsid w:val="003E1FD6"/>
    <w:rsid w:val="003E3DF0"/>
    <w:rsid w:val="003F24C9"/>
    <w:rsid w:val="004121C8"/>
    <w:rsid w:val="004234BF"/>
    <w:rsid w:val="00424E57"/>
    <w:rsid w:val="00471836"/>
    <w:rsid w:val="00471AB9"/>
    <w:rsid w:val="00472D64"/>
    <w:rsid w:val="00487B3C"/>
    <w:rsid w:val="004A2C8D"/>
    <w:rsid w:val="005036C9"/>
    <w:rsid w:val="00514014"/>
    <w:rsid w:val="00514C7C"/>
    <w:rsid w:val="00525586"/>
    <w:rsid w:val="00525817"/>
    <w:rsid w:val="00542796"/>
    <w:rsid w:val="00543C76"/>
    <w:rsid w:val="005535B7"/>
    <w:rsid w:val="00554FF9"/>
    <w:rsid w:val="00566BA8"/>
    <w:rsid w:val="005679F7"/>
    <w:rsid w:val="00570B18"/>
    <w:rsid w:val="00574D92"/>
    <w:rsid w:val="00577365"/>
    <w:rsid w:val="005923E8"/>
    <w:rsid w:val="00595E1A"/>
    <w:rsid w:val="0059791D"/>
    <w:rsid w:val="005A1072"/>
    <w:rsid w:val="005A478A"/>
    <w:rsid w:val="005A4A76"/>
    <w:rsid w:val="005B3594"/>
    <w:rsid w:val="005B4548"/>
    <w:rsid w:val="005B6057"/>
    <w:rsid w:val="005B6840"/>
    <w:rsid w:val="005C437E"/>
    <w:rsid w:val="005D30F0"/>
    <w:rsid w:val="005D3D2A"/>
    <w:rsid w:val="006014E1"/>
    <w:rsid w:val="00606BCE"/>
    <w:rsid w:val="00615CD7"/>
    <w:rsid w:val="00656A50"/>
    <w:rsid w:val="00660C8B"/>
    <w:rsid w:val="00662587"/>
    <w:rsid w:val="00680A02"/>
    <w:rsid w:val="00686C9A"/>
    <w:rsid w:val="006A0FFA"/>
    <w:rsid w:val="006A5B56"/>
    <w:rsid w:val="006C3F78"/>
    <w:rsid w:val="006D163D"/>
    <w:rsid w:val="00705818"/>
    <w:rsid w:val="00711DFD"/>
    <w:rsid w:val="007361A8"/>
    <w:rsid w:val="00742EDB"/>
    <w:rsid w:val="007454BD"/>
    <w:rsid w:val="00745D3E"/>
    <w:rsid w:val="00755E92"/>
    <w:rsid w:val="00761A1A"/>
    <w:rsid w:val="00767CBE"/>
    <w:rsid w:val="00776777"/>
    <w:rsid w:val="00796DA5"/>
    <w:rsid w:val="00797037"/>
    <w:rsid w:val="007A5565"/>
    <w:rsid w:val="00822639"/>
    <w:rsid w:val="0082448C"/>
    <w:rsid w:val="00831451"/>
    <w:rsid w:val="00831555"/>
    <w:rsid w:val="00885DE6"/>
    <w:rsid w:val="00893939"/>
    <w:rsid w:val="008B0820"/>
    <w:rsid w:val="008B37E4"/>
    <w:rsid w:val="008D226F"/>
    <w:rsid w:val="008D28B0"/>
    <w:rsid w:val="008E50B9"/>
    <w:rsid w:val="008F1D92"/>
    <w:rsid w:val="008F2375"/>
    <w:rsid w:val="009024B8"/>
    <w:rsid w:val="00903ECC"/>
    <w:rsid w:val="009165B8"/>
    <w:rsid w:val="00937010"/>
    <w:rsid w:val="009452C8"/>
    <w:rsid w:val="00957285"/>
    <w:rsid w:val="0095732B"/>
    <w:rsid w:val="00980ADD"/>
    <w:rsid w:val="0098266F"/>
    <w:rsid w:val="00985CE6"/>
    <w:rsid w:val="009878F7"/>
    <w:rsid w:val="009A03CC"/>
    <w:rsid w:val="009A2CE5"/>
    <w:rsid w:val="009B0DE0"/>
    <w:rsid w:val="009B2B8D"/>
    <w:rsid w:val="009B6384"/>
    <w:rsid w:val="009D070E"/>
    <w:rsid w:val="009D33A5"/>
    <w:rsid w:val="00A1642D"/>
    <w:rsid w:val="00A407DA"/>
    <w:rsid w:val="00A50C1D"/>
    <w:rsid w:val="00A64A3E"/>
    <w:rsid w:val="00A65CA0"/>
    <w:rsid w:val="00A675B8"/>
    <w:rsid w:val="00A83FD1"/>
    <w:rsid w:val="00AC4B9F"/>
    <w:rsid w:val="00AF0C00"/>
    <w:rsid w:val="00AF53D5"/>
    <w:rsid w:val="00B10EFF"/>
    <w:rsid w:val="00B64ADA"/>
    <w:rsid w:val="00B75D87"/>
    <w:rsid w:val="00B85F0D"/>
    <w:rsid w:val="00BA2C3B"/>
    <w:rsid w:val="00BA59A3"/>
    <w:rsid w:val="00C0236D"/>
    <w:rsid w:val="00C35A4A"/>
    <w:rsid w:val="00C360BC"/>
    <w:rsid w:val="00C602F2"/>
    <w:rsid w:val="00C7021C"/>
    <w:rsid w:val="00C752D1"/>
    <w:rsid w:val="00C865DF"/>
    <w:rsid w:val="00C9274A"/>
    <w:rsid w:val="00C965CB"/>
    <w:rsid w:val="00CA4626"/>
    <w:rsid w:val="00CB28FE"/>
    <w:rsid w:val="00CC187D"/>
    <w:rsid w:val="00CC4090"/>
    <w:rsid w:val="00CC51A4"/>
    <w:rsid w:val="00CD7D4F"/>
    <w:rsid w:val="00CE65A8"/>
    <w:rsid w:val="00D03E2C"/>
    <w:rsid w:val="00D05E7D"/>
    <w:rsid w:val="00D07431"/>
    <w:rsid w:val="00D128B4"/>
    <w:rsid w:val="00D212D5"/>
    <w:rsid w:val="00D231C5"/>
    <w:rsid w:val="00D4097C"/>
    <w:rsid w:val="00D41ECF"/>
    <w:rsid w:val="00D457A6"/>
    <w:rsid w:val="00D669B1"/>
    <w:rsid w:val="00D752FF"/>
    <w:rsid w:val="00DB557B"/>
    <w:rsid w:val="00DC080A"/>
    <w:rsid w:val="00DC1E6F"/>
    <w:rsid w:val="00DC421F"/>
    <w:rsid w:val="00DC5E84"/>
    <w:rsid w:val="00DD1236"/>
    <w:rsid w:val="00DD228C"/>
    <w:rsid w:val="00DE1125"/>
    <w:rsid w:val="00DE15E8"/>
    <w:rsid w:val="00DE166C"/>
    <w:rsid w:val="00DE3B54"/>
    <w:rsid w:val="00DE6DB5"/>
    <w:rsid w:val="00DF323F"/>
    <w:rsid w:val="00DF6D38"/>
    <w:rsid w:val="00E0241D"/>
    <w:rsid w:val="00E133F6"/>
    <w:rsid w:val="00E16C99"/>
    <w:rsid w:val="00E26FAE"/>
    <w:rsid w:val="00E318F1"/>
    <w:rsid w:val="00E5460F"/>
    <w:rsid w:val="00E55FDE"/>
    <w:rsid w:val="00E57EA5"/>
    <w:rsid w:val="00E77384"/>
    <w:rsid w:val="00E9140D"/>
    <w:rsid w:val="00EB161F"/>
    <w:rsid w:val="00EC2792"/>
    <w:rsid w:val="00ED5E1A"/>
    <w:rsid w:val="00EF1FCE"/>
    <w:rsid w:val="00EF4FBD"/>
    <w:rsid w:val="00F01B11"/>
    <w:rsid w:val="00F158ED"/>
    <w:rsid w:val="00F44E81"/>
    <w:rsid w:val="00F454DE"/>
    <w:rsid w:val="00F65AA2"/>
    <w:rsid w:val="00F85B6A"/>
    <w:rsid w:val="00F9245B"/>
    <w:rsid w:val="00F9410B"/>
    <w:rsid w:val="00F96ACF"/>
    <w:rsid w:val="00FA1CD5"/>
    <w:rsid w:val="00FB2FCF"/>
    <w:rsid w:val="00FE3275"/>
    <w:rsid w:val="00FE479C"/>
    <w:rsid w:val="00FE6712"/>
    <w:rsid w:val="00FE67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3DE9D"/>
  <w15:docId w15:val="{77B88AE7-78C9-4833-92D1-EE85AA3AC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cs="Arial Unicode MS"/>
      <w:color w:val="000000"/>
      <w:sz w:val="28"/>
      <w:szCs w:val="28"/>
      <w:u w:color="000000"/>
    </w:rPr>
  </w:style>
  <w:style w:type="paragraph" w:styleId="1">
    <w:name w:val="heading 1"/>
    <w:next w:val="a"/>
    <w:link w:val="10"/>
    <w:uiPriority w:val="9"/>
    <w:qFormat/>
    <w:pPr>
      <w:keepNext/>
      <w:keepLines/>
      <w:pageBreakBefore/>
      <w:widowControl w:val="0"/>
      <w:tabs>
        <w:tab w:val="left" w:pos="1276"/>
      </w:tabs>
      <w:spacing w:before="360" w:after="240" w:line="360" w:lineRule="auto"/>
      <w:ind w:firstLine="851"/>
      <w:outlineLvl w:val="0"/>
    </w:pPr>
    <w:rPr>
      <w:rFonts w:eastAsia="Times New Roman"/>
      <w:b/>
      <w:bCs/>
      <w:color w:val="000000"/>
      <w:kern w:val="28"/>
      <w:sz w:val="28"/>
      <w:szCs w:val="28"/>
      <w:u w:color="000000"/>
    </w:rPr>
  </w:style>
  <w:style w:type="paragraph" w:styleId="2">
    <w:name w:val="heading 2"/>
    <w:next w:val="a"/>
    <w:link w:val="21"/>
    <w:uiPriority w:val="9"/>
    <w:unhideWhenUsed/>
    <w:qFormat/>
    <w:pPr>
      <w:keepNext/>
      <w:keepLines/>
      <w:widowControl w:val="0"/>
      <w:tabs>
        <w:tab w:val="left" w:pos="1560"/>
      </w:tabs>
      <w:spacing w:before="240" w:after="240" w:line="360" w:lineRule="auto"/>
      <w:ind w:firstLine="851"/>
      <w:outlineLvl w:val="1"/>
    </w:pPr>
    <w:rPr>
      <w:rFonts w:eastAsia="Times New Roman"/>
      <w:b/>
      <w:bCs/>
      <w:color w:val="000000"/>
      <w:kern w:val="28"/>
      <w:sz w:val="28"/>
      <w:szCs w:val="28"/>
      <w:u w:color="000000"/>
    </w:rPr>
  </w:style>
  <w:style w:type="paragraph" w:styleId="3">
    <w:name w:val="heading 3"/>
    <w:next w:val="a"/>
    <w:link w:val="30"/>
    <w:uiPriority w:val="9"/>
    <w:unhideWhenUsed/>
    <w:qFormat/>
    <w:pPr>
      <w:keepNext/>
      <w:keepLines/>
      <w:widowControl w:val="0"/>
      <w:tabs>
        <w:tab w:val="left" w:pos="851"/>
      </w:tabs>
      <w:spacing w:before="240" w:after="120" w:line="360" w:lineRule="auto"/>
      <w:ind w:firstLine="851"/>
      <w:outlineLvl w:val="2"/>
    </w:pPr>
    <w:rPr>
      <w:rFonts w:eastAsia="Times New Roman"/>
      <w:b/>
      <w:bCs/>
      <w:color w:val="000000"/>
      <w:sz w:val="28"/>
      <w:szCs w:val="28"/>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Колонтитулы"/>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5">
    <w:name w:val="footer"/>
    <w:pPr>
      <w:widowControl w:val="0"/>
      <w:tabs>
        <w:tab w:val="center" w:pos="4677"/>
        <w:tab w:val="right" w:pos="9355"/>
      </w:tabs>
    </w:pPr>
    <w:rPr>
      <w:rFonts w:cs="Arial Unicode MS"/>
      <w:color w:val="000000"/>
      <w:sz w:val="28"/>
      <w:szCs w:val="28"/>
      <w:u w:color="000000"/>
    </w:rPr>
  </w:style>
  <w:style w:type="paragraph" w:customStyle="1" w:styleId="phconfirmstamptitle">
    <w:name w:val="ph_confirmstamp_title"/>
    <w:next w:val="phconfirmstampstamp"/>
    <w:pPr>
      <w:spacing w:before="20" w:after="120"/>
    </w:pPr>
    <w:rPr>
      <w:rFonts w:cs="Arial Unicode MS"/>
      <w:caps/>
      <w:color w:val="000000"/>
      <w:sz w:val="24"/>
      <w:szCs w:val="24"/>
      <w:u w:color="000000"/>
    </w:rPr>
  </w:style>
  <w:style w:type="paragraph" w:customStyle="1" w:styleId="phconfirmstampstamp">
    <w:name w:val="ph_confirmstamp_stamp"/>
    <w:pPr>
      <w:spacing w:before="20" w:after="120"/>
    </w:pPr>
    <w:rPr>
      <w:rFonts w:cs="Arial Unicode MS"/>
      <w:color w:val="000000"/>
      <w:sz w:val="24"/>
      <w:szCs w:val="24"/>
      <w:u w:color="000000"/>
    </w:rPr>
  </w:style>
  <w:style w:type="paragraph" w:customStyle="1" w:styleId="a6">
    <w:name w:val="Содержание"/>
    <w:next w:val="11"/>
    <w:pPr>
      <w:keepNext/>
      <w:keepLines/>
      <w:pageBreakBefore/>
      <w:tabs>
        <w:tab w:val="left" w:pos="1418"/>
      </w:tabs>
      <w:spacing w:before="120" w:after="240" w:line="360" w:lineRule="auto"/>
      <w:jc w:val="center"/>
    </w:pPr>
    <w:rPr>
      <w:rFonts w:cs="Arial Unicode MS"/>
      <w:b/>
      <w:bCs/>
      <w:color w:val="000000"/>
      <w:kern w:val="32"/>
      <w:sz w:val="28"/>
      <w:szCs w:val="28"/>
      <w:u w:color="000000"/>
    </w:rPr>
  </w:style>
  <w:style w:type="paragraph" w:styleId="11">
    <w:name w:val="toc 1"/>
    <w:pPr>
      <w:tabs>
        <w:tab w:val="left" w:pos="567"/>
        <w:tab w:val="left" w:pos="1843"/>
        <w:tab w:val="right" w:leader="dot" w:pos="9912"/>
      </w:tabs>
      <w:spacing w:line="288" w:lineRule="auto"/>
      <w:jc w:val="both"/>
    </w:pPr>
    <w:rPr>
      <w:rFonts w:eastAsia="Times New Roman"/>
      <w:color w:val="000000"/>
      <w:sz w:val="28"/>
      <w:szCs w:val="28"/>
      <w:u w:color="000000"/>
    </w:rPr>
  </w:style>
  <w:style w:type="paragraph" w:styleId="22">
    <w:name w:val="toc 2"/>
    <w:pPr>
      <w:tabs>
        <w:tab w:val="left" w:pos="851"/>
        <w:tab w:val="right" w:leader="dot" w:pos="9911"/>
      </w:tabs>
      <w:spacing w:line="288" w:lineRule="auto"/>
      <w:ind w:left="142"/>
      <w:jc w:val="both"/>
    </w:pPr>
    <w:rPr>
      <w:rFonts w:eastAsia="Times New Roman"/>
      <w:color w:val="000000"/>
      <w:sz w:val="28"/>
      <w:szCs w:val="28"/>
      <w:u w:color="000000"/>
    </w:rPr>
  </w:style>
  <w:style w:type="paragraph" w:styleId="31">
    <w:name w:val="toc 3"/>
    <w:pPr>
      <w:tabs>
        <w:tab w:val="left" w:pos="567"/>
        <w:tab w:val="left" w:pos="1843"/>
        <w:tab w:val="right" w:leader="dot" w:pos="9912"/>
      </w:tabs>
      <w:spacing w:line="288" w:lineRule="auto"/>
    </w:pPr>
    <w:rPr>
      <w:rFonts w:eastAsia="Times New Roman"/>
      <w:color w:val="000000"/>
      <w:sz w:val="28"/>
      <w:szCs w:val="28"/>
      <w:u w:color="000000"/>
    </w:rPr>
  </w:style>
  <w:style w:type="paragraph" w:styleId="4">
    <w:name w:val="toc 4"/>
    <w:pPr>
      <w:tabs>
        <w:tab w:val="left" w:pos="567"/>
        <w:tab w:val="left" w:pos="1843"/>
        <w:tab w:val="right" w:leader="dot" w:pos="9912"/>
      </w:tabs>
      <w:spacing w:line="288" w:lineRule="auto"/>
      <w:jc w:val="both"/>
    </w:pPr>
    <w:rPr>
      <w:rFonts w:eastAsia="Times New Roman"/>
      <w:color w:val="000000"/>
      <w:sz w:val="28"/>
      <w:szCs w:val="28"/>
      <w:u w:color="000000"/>
    </w:rPr>
  </w:style>
  <w:style w:type="paragraph" w:customStyle="1" w:styleId="12">
    <w:name w:val="ГС_Заг1_БезНом"/>
    <w:pPr>
      <w:keepNext/>
      <w:pageBreakBefore/>
      <w:tabs>
        <w:tab w:val="left" w:pos="1213"/>
      </w:tabs>
      <w:spacing w:before="180" w:after="180"/>
      <w:ind w:left="851"/>
      <w:outlineLvl w:val="3"/>
    </w:pPr>
    <w:rPr>
      <w:rFonts w:ascii="Arial" w:eastAsia="Arial" w:hAnsi="Arial" w:cs="Arial"/>
      <w:b/>
      <w:bCs/>
      <w:color w:val="000000"/>
      <w:kern w:val="28"/>
      <w:sz w:val="28"/>
      <w:szCs w:val="28"/>
      <w:u w:color="000000"/>
    </w:rPr>
  </w:style>
  <w:style w:type="numbering" w:customStyle="1" w:styleId="5">
    <w:name w:val="Импортированный стиль 5"/>
    <w:pPr>
      <w:numPr>
        <w:numId w:val="17"/>
      </w:numPr>
    </w:pPr>
  </w:style>
  <w:style w:type="paragraph" w:customStyle="1" w:styleId="a7">
    <w:name w:val="Ст_ТекстАбзацасОтступом"/>
    <w:pPr>
      <w:widowControl w:val="0"/>
      <w:tabs>
        <w:tab w:val="left" w:pos="851"/>
      </w:tabs>
      <w:spacing w:line="360" w:lineRule="auto"/>
      <w:ind w:firstLine="851"/>
      <w:jc w:val="both"/>
    </w:pPr>
    <w:rPr>
      <w:rFonts w:cs="Arial Unicode MS"/>
      <w:color w:val="000000"/>
      <w:sz w:val="28"/>
      <w:szCs w:val="28"/>
      <w:u w:color="000000"/>
    </w:rPr>
  </w:style>
  <w:style w:type="numbering" w:customStyle="1" w:styleId="6">
    <w:name w:val="Импортированный стиль 6"/>
    <w:pPr>
      <w:numPr>
        <w:numId w:val="19"/>
      </w:numPr>
    </w:pPr>
  </w:style>
  <w:style w:type="paragraph" w:customStyle="1" w:styleId="a8">
    <w:name w:val="_Текст+абзац"/>
    <w:pPr>
      <w:widowControl w:val="0"/>
      <w:spacing w:line="360" w:lineRule="auto"/>
      <w:ind w:firstLine="567"/>
      <w:jc w:val="both"/>
    </w:pPr>
    <w:rPr>
      <w:rFonts w:eastAsia="Times New Roman"/>
      <w:color w:val="000000"/>
      <w:spacing w:val="-2"/>
      <w:sz w:val="28"/>
      <w:szCs w:val="28"/>
      <w:u w:color="000000"/>
    </w:rPr>
  </w:style>
  <w:style w:type="paragraph" w:customStyle="1" w:styleId="a9">
    <w:name w:val="Абзац"/>
    <w:pPr>
      <w:spacing w:line="360" w:lineRule="auto"/>
      <w:ind w:firstLine="851"/>
      <w:jc w:val="both"/>
    </w:pPr>
    <w:rPr>
      <w:rFonts w:cs="Arial Unicode MS"/>
      <w:color w:val="000000"/>
      <w:sz w:val="28"/>
      <w:szCs w:val="28"/>
      <w:u w:color="000000"/>
    </w:rPr>
  </w:style>
  <w:style w:type="character" w:customStyle="1" w:styleId="aa">
    <w:name w:val="Нет"/>
  </w:style>
  <w:style w:type="character" w:customStyle="1" w:styleId="Hyperlink0">
    <w:name w:val="Hyperlink.0"/>
    <w:basedOn w:val="aa"/>
    <w:rPr>
      <w:outline w:val="0"/>
      <w:color w:val="000000"/>
      <w:sz w:val="26"/>
      <w:szCs w:val="26"/>
      <w:u w:color="000000"/>
    </w:rPr>
  </w:style>
  <w:style w:type="character" w:customStyle="1" w:styleId="Hyperlink1">
    <w:name w:val="Hyperlink.1"/>
    <w:basedOn w:val="aa"/>
    <w:rPr>
      <w:sz w:val="26"/>
      <w:szCs w:val="26"/>
    </w:rPr>
  </w:style>
  <w:style w:type="paragraph" w:styleId="ab">
    <w:name w:val="caption"/>
    <w:next w:val="a"/>
    <w:pPr>
      <w:keepNext/>
      <w:widowControl w:val="0"/>
      <w:shd w:val="clear" w:color="auto" w:fill="FFFFFF"/>
      <w:spacing w:before="120" w:line="360" w:lineRule="auto"/>
      <w:ind w:firstLine="851"/>
      <w:jc w:val="both"/>
    </w:pPr>
    <w:rPr>
      <w:rFonts w:cs="Arial Unicode MS"/>
      <w:color w:val="000000"/>
      <w:sz w:val="28"/>
      <w:szCs w:val="28"/>
      <w:u w:color="000000"/>
    </w:rPr>
  </w:style>
  <w:style w:type="paragraph" w:customStyle="1" w:styleId="ac">
    <w:name w:val="!Заголовок таблица"/>
    <w:pPr>
      <w:suppressAutoHyphens/>
      <w:jc w:val="center"/>
    </w:pPr>
    <w:rPr>
      <w:rFonts w:cs="Arial Unicode MS"/>
      <w:b/>
      <w:bCs/>
      <w:color w:val="000000"/>
      <w:sz w:val="24"/>
      <w:szCs w:val="24"/>
      <w:u w:color="000000"/>
    </w:rPr>
  </w:style>
  <w:style w:type="numbering" w:customStyle="1" w:styleId="16">
    <w:name w:val="Импортированный стиль 16"/>
    <w:pPr>
      <w:numPr>
        <w:numId w:val="28"/>
      </w:numPr>
    </w:pPr>
  </w:style>
  <w:style w:type="paragraph" w:customStyle="1" w:styleId="ad">
    <w:name w:val="_текст в таблице"/>
    <w:rPr>
      <w:rFonts w:cs="Arial Unicode MS"/>
      <w:color w:val="000000"/>
      <w:u w:color="000000"/>
    </w:rPr>
  </w:style>
  <w:style w:type="paragraph" w:customStyle="1" w:styleId="ae">
    <w:name w:val="_Табл_текст"/>
    <w:pPr>
      <w:spacing w:after="40" w:line="360" w:lineRule="auto"/>
      <w:jc w:val="both"/>
    </w:pPr>
    <w:rPr>
      <w:rFonts w:cs="Arial Unicode MS"/>
      <w:color w:val="000000"/>
      <w:u w:color="000000"/>
    </w:rPr>
  </w:style>
  <w:style w:type="paragraph" w:customStyle="1" w:styleId="af">
    <w:name w:val="Ст_СписокМногоур_Марк_Отст"/>
    <w:pPr>
      <w:widowControl w:val="0"/>
      <w:tabs>
        <w:tab w:val="left" w:pos="788"/>
      </w:tabs>
      <w:spacing w:line="360" w:lineRule="auto"/>
    </w:pPr>
    <w:rPr>
      <w:rFonts w:cs="Arial Unicode MS"/>
      <w:color w:val="000000"/>
      <w:sz w:val="28"/>
      <w:szCs w:val="28"/>
      <w:u w:color="000000"/>
    </w:rPr>
  </w:style>
  <w:style w:type="numbering" w:customStyle="1" w:styleId="18">
    <w:name w:val="Импортированный стиль 18"/>
    <w:pPr>
      <w:numPr>
        <w:numId w:val="31"/>
      </w:numPr>
    </w:pPr>
  </w:style>
  <w:style w:type="paragraph" w:customStyle="1" w:styleId="af0">
    <w:name w:val="ГС_НазвСтолбца"/>
    <w:pPr>
      <w:keepNext/>
      <w:spacing w:before="40" w:after="40"/>
      <w:jc w:val="center"/>
    </w:pPr>
    <w:rPr>
      <w:rFonts w:cs="Arial Unicode MS"/>
      <w:b/>
      <w:bCs/>
      <w:color w:val="000000"/>
      <w:u w:color="000000"/>
    </w:rPr>
  </w:style>
  <w:style w:type="paragraph" w:customStyle="1" w:styleId="af1">
    <w:name w:val="ГС_Основной_текст"/>
    <w:pPr>
      <w:widowControl w:val="0"/>
      <w:tabs>
        <w:tab w:val="left" w:pos="851"/>
      </w:tabs>
      <w:spacing w:before="60" w:after="60" w:line="360" w:lineRule="auto"/>
      <w:ind w:firstLine="851"/>
      <w:jc w:val="both"/>
    </w:pPr>
    <w:rPr>
      <w:rFonts w:cs="Arial Unicode MS"/>
      <w:color w:val="000000"/>
      <w:sz w:val="24"/>
      <w:szCs w:val="24"/>
      <w:u w:color="000000"/>
    </w:rPr>
  </w:style>
  <w:style w:type="paragraph" w:customStyle="1" w:styleId="af2">
    <w:name w:val="ГС_Список_МаркОтст"/>
    <w:pPr>
      <w:widowControl w:val="0"/>
      <w:tabs>
        <w:tab w:val="left" w:pos="851"/>
        <w:tab w:val="left" w:pos="1219"/>
        <w:tab w:val="left" w:pos="1588"/>
        <w:tab w:val="left" w:pos="1985"/>
      </w:tabs>
      <w:spacing w:after="60" w:line="360" w:lineRule="auto"/>
      <w:jc w:val="both"/>
    </w:pPr>
    <w:rPr>
      <w:rFonts w:cs="Arial Unicode MS"/>
      <w:color w:val="000000"/>
      <w:sz w:val="24"/>
      <w:szCs w:val="24"/>
      <w:u w:color="000000"/>
    </w:rPr>
  </w:style>
  <w:style w:type="numbering" w:customStyle="1" w:styleId="20">
    <w:name w:val="Импортированный стиль 20"/>
    <w:pPr>
      <w:numPr>
        <w:numId w:val="35"/>
      </w:numPr>
    </w:pPr>
  </w:style>
  <w:style w:type="paragraph" w:customStyle="1" w:styleId="af3">
    <w:name w:val="ОБР_Шапка таблицы"/>
    <w:pPr>
      <w:keepLines/>
      <w:spacing w:line="264" w:lineRule="auto"/>
    </w:pPr>
    <w:rPr>
      <w:rFonts w:cs="Arial Unicode MS"/>
      <w:b/>
      <w:bCs/>
      <w:color w:val="000000"/>
      <w:sz w:val="24"/>
      <w:szCs w:val="24"/>
      <w:u w:color="000000"/>
    </w:rPr>
  </w:style>
  <w:style w:type="paragraph" w:customStyle="1" w:styleId="af4">
    <w:name w:val="ГС_МелкийТекст"/>
    <w:pPr>
      <w:widowControl w:val="0"/>
      <w:spacing w:before="40" w:after="40"/>
    </w:pPr>
    <w:rPr>
      <w:rFonts w:cs="Arial Unicode MS"/>
      <w:color w:val="000000"/>
      <w:u w:color="000000"/>
    </w:rPr>
  </w:style>
  <w:style w:type="paragraph" w:customStyle="1" w:styleId="af5">
    <w:name w:val="ГС_СписМелкМарк"/>
    <w:pPr>
      <w:widowControl w:val="0"/>
      <w:tabs>
        <w:tab w:val="left" w:pos="284"/>
        <w:tab w:val="left" w:pos="360"/>
        <w:tab w:val="left" w:pos="567"/>
        <w:tab w:val="left" w:pos="851"/>
        <w:tab w:val="left" w:pos="1134"/>
      </w:tabs>
      <w:spacing w:before="40" w:after="40"/>
    </w:pPr>
    <w:rPr>
      <w:rFonts w:cs="Arial Unicode MS"/>
      <w:color w:val="000000"/>
      <w:u w:color="000000"/>
    </w:rPr>
  </w:style>
  <w:style w:type="paragraph" w:customStyle="1" w:styleId="Default">
    <w:name w:val="Default"/>
    <w:pPr>
      <w:widowControl w:val="0"/>
    </w:pPr>
    <w:rPr>
      <w:rFonts w:cs="Arial Unicode MS"/>
      <w:color w:val="000000"/>
      <w:sz w:val="24"/>
      <w:szCs w:val="24"/>
      <w:u w:color="000000"/>
    </w:rPr>
  </w:style>
  <w:style w:type="paragraph" w:customStyle="1" w:styleId="af6">
    <w:name w:val="ГС_Список_марк"/>
    <w:pPr>
      <w:widowControl w:val="0"/>
      <w:tabs>
        <w:tab w:val="left" w:pos="1211"/>
      </w:tabs>
      <w:spacing w:after="60" w:line="360" w:lineRule="auto"/>
      <w:ind w:firstLine="851"/>
      <w:jc w:val="both"/>
    </w:pPr>
    <w:rPr>
      <w:rFonts w:cs="Arial Unicode MS"/>
      <w:color w:val="000000"/>
      <w:sz w:val="24"/>
      <w:szCs w:val="24"/>
      <w:u w:color="000000"/>
    </w:rPr>
  </w:style>
  <w:style w:type="numbering" w:customStyle="1" w:styleId="23">
    <w:name w:val="Импортированный стиль 23"/>
    <w:pPr>
      <w:numPr>
        <w:numId w:val="46"/>
      </w:numPr>
    </w:pPr>
  </w:style>
  <w:style w:type="paragraph" w:customStyle="1" w:styleId="af7">
    <w:name w:val="ОБР_Основной текст"/>
    <w:pPr>
      <w:keepLines/>
      <w:widowControl w:val="0"/>
      <w:spacing w:line="360" w:lineRule="auto"/>
      <w:ind w:firstLine="709"/>
      <w:jc w:val="both"/>
    </w:pPr>
    <w:rPr>
      <w:rFonts w:cs="Arial Unicode MS"/>
      <w:color w:val="000000"/>
      <w:sz w:val="24"/>
      <w:szCs w:val="24"/>
      <w:u w:color="000000"/>
    </w:rPr>
  </w:style>
  <w:style w:type="paragraph" w:styleId="af8">
    <w:name w:val="header"/>
    <w:pPr>
      <w:widowControl w:val="0"/>
      <w:tabs>
        <w:tab w:val="center" w:pos="4677"/>
        <w:tab w:val="right" w:pos="9355"/>
      </w:tabs>
    </w:pPr>
    <w:rPr>
      <w:rFonts w:eastAsia="Times New Roman"/>
      <w:color w:val="000000"/>
      <w:sz w:val="28"/>
      <w:szCs w:val="28"/>
      <w:u w:color="000000"/>
    </w:rPr>
  </w:style>
  <w:style w:type="paragraph" w:customStyle="1" w:styleId="af9">
    <w:name w:val="Обычный по центру"/>
    <w:pPr>
      <w:widowControl w:val="0"/>
      <w:jc w:val="center"/>
    </w:pPr>
    <w:rPr>
      <w:rFonts w:cs="Arial Unicode MS"/>
      <w:color w:val="000000"/>
      <w:sz w:val="28"/>
      <w:szCs w:val="28"/>
      <w:u w:color="000000"/>
    </w:rPr>
  </w:style>
  <w:style w:type="paragraph" w:customStyle="1" w:styleId="afa">
    <w:name w:val="ГС_НумСтрокиТабл"/>
    <w:pPr>
      <w:widowControl w:val="0"/>
      <w:spacing w:before="40" w:after="40"/>
      <w:ind w:left="260" w:hanging="260"/>
    </w:pPr>
    <w:rPr>
      <w:rFonts w:cs="Arial Unicode MS"/>
      <w:color w:val="000000"/>
      <w:u w:color="000000"/>
    </w:rPr>
  </w:style>
  <w:style w:type="paragraph" w:customStyle="1" w:styleId="24">
    <w:name w:val="Пункт 2"/>
    <w:pPr>
      <w:tabs>
        <w:tab w:val="left" w:pos="1560"/>
      </w:tabs>
      <w:spacing w:before="120" w:line="360" w:lineRule="auto"/>
      <w:ind w:firstLine="851"/>
      <w:jc w:val="both"/>
    </w:pPr>
    <w:rPr>
      <w:rFonts w:cs="Arial Unicode MS"/>
      <w:color w:val="000000"/>
      <w:kern w:val="28"/>
      <w:sz w:val="28"/>
      <w:szCs w:val="28"/>
      <w:u w:color="000000"/>
    </w:rPr>
  </w:style>
  <w:style w:type="paragraph" w:customStyle="1" w:styleId="120">
    <w:name w:val="Стиль 12 пт По центру"/>
    <w:pPr>
      <w:widowControl w:val="0"/>
      <w:jc w:val="center"/>
    </w:pPr>
    <w:rPr>
      <w:rFonts w:cs="Arial Unicode MS"/>
      <w:color w:val="000000"/>
      <w:sz w:val="24"/>
      <w:szCs w:val="24"/>
      <w:u w:color="000000"/>
    </w:rPr>
  </w:style>
  <w:style w:type="character" w:customStyle="1" w:styleId="10">
    <w:name w:val="Заголовок 1 Знак"/>
    <w:basedOn w:val="a0"/>
    <w:link w:val="1"/>
    <w:uiPriority w:val="9"/>
    <w:rsid w:val="00396BE0"/>
    <w:rPr>
      <w:rFonts w:eastAsia="Times New Roman"/>
      <w:b/>
      <w:bCs/>
      <w:color w:val="000000"/>
      <w:kern w:val="28"/>
      <w:sz w:val="28"/>
      <w:szCs w:val="28"/>
      <w:u w:color="000000"/>
    </w:rPr>
  </w:style>
  <w:style w:type="character" w:customStyle="1" w:styleId="21">
    <w:name w:val="Заголовок 2 Знак"/>
    <w:basedOn w:val="a0"/>
    <w:link w:val="2"/>
    <w:uiPriority w:val="9"/>
    <w:rsid w:val="00396BE0"/>
    <w:rPr>
      <w:rFonts w:eastAsia="Times New Roman"/>
      <w:b/>
      <w:bCs/>
      <w:color w:val="000000"/>
      <w:kern w:val="28"/>
      <w:sz w:val="28"/>
      <w:szCs w:val="28"/>
      <w:u w:color="000000"/>
    </w:rPr>
  </w:style>
  <w:style w:type="character" w:customStyle="1" w:styleId="30">
    <w:name w:val="Заголовок 3 Знак"/>
    <w:basedOn w:val="a0"/>
    <w:link w:val="3"/>
    <w:uiPriority w:val="9"/>
    <w:rsid w:val="00396BE0"/>
    <w:rPr>
      <w:rFonts w:eastAsia="Times New Roman"/>
      <w:b/>
      <w:bCs/>
      <w:color w:val="000000"/>
      <w:sz w:val="28"/>
      <w:szCs w:val="28"/>
      <w:u w:color="000000"/>
    </w:rPr>
  </w:style>
  <w:style w:type="paragraph" w:styleId="afb">
    <w:name w:val="List Paragraph"/>
    <w:basedOn w:val="a"/>
    <w:uiPriority w:val="34"/>
    <w:qFormat/>
    <w:rsid w:val="00686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561831">
      <w:bodyDiv w:val="1"/>
      <w:marLeft w:val="0"/>
      <w:marRight w:val="0"/>
      <w:marTop w:val="0"/>
      <w:marBottom w:val="0"/>
      <w:divBdr>
        <w:top w:val="none" w:sz="0" w:space="0" w:color="auto"/>
        <w:left w:val="none" w:sz="0" w:space="0" w:color="auto"/>
        <w:bottom w:val="none" w:sz="0" w:space="0" w:color="auto"/>
        <w:right w:val="none" w:sz="0" w:space="0" w:color="auto"/>
      </w:divBdr>
    </w:div>
    <w:div w:id="361784409">
      <w:bodyDiv w:val="1"/>
      <w:marLeft w:val="0"/>
      <w:marRight w:val="0"/>
      <w:marTop w:val="0"/>
      <w:marBottom w:val="0"/>
      <w:divBdr>
        <w:top w:val="none" w:sz="0" w:space="0" w:color="auto"/>
        <w:left w:val="none" w:sz="0" w:space="0" w:color="auto"/>
        <w:bottom w:val="none" w:sz="0" w:space="0" w:color="auto"/>
        <w:right w:val="none" w:sz="0" w:space="0" w:color="auto"/>
      </w:divBdr>
    </w:div>
    <w:div w:id="667446344">
      <w:bodyDiv w:val="1"/>
      <w:marLeft w:val="0"/>
      <w:marRight w:val="0"/>
      <w:marTop w:val="0"/>
      <w:marBottom w:val="0"/>
      <w:divBdr>
        <w:top w:val="none" w:sz="0" w:space="0" w:color="auto"/>
        <w:left w:val="none" w:sz="0" w:space="0" w:color="auto"/>
        <w:bottom w:val="none" w:sz="0" w:space="0" w:color="auto"/>
        <w:right w:val="none" w:sz="0" w:space="0" w:color="auto"/>
      </w:divBdr>
    </w:div>
    <w:div w:id="825783407">
      <w:bodyDiv w:val="1"/>
      <w:marLeft w:val="0"/>
      <w:marRight w:val="0"/>
      <w:marTop w:val="0"/>
      <w:marBottom w:val="0"/>
      <w:divBdr>
        <w:top w:val="none" w:sz="0" w:space="0" w:color="auto"/>
        <w:left w:val="none" w:sz="0" w:space="0" w:color="auto"/>
        <w:bottom w:val="none" w:sz="0" w:space="0" w:color="auto"/>
        <w:right w:val="none" w:sz="0" w:space="0" w:color="auto"/>
      </w:divBdr>
    </w:div>
    <w:div w:id="1093093178">
      <w:bodyDiv w:val="1"/>
      <w:marLeft w:val="0"/>
      <w:marRight w:val="0"/>
      <w:marTop w:val="0"/>
      <w:marBottom w:val="0"/>
      <w:divBdr>
        <w:top w:val="none" w:sz="0" w:space="0" w:color="auto"/>
        <w:left w:val="none" w:sz="0" w:space="0" w:color="auto"/>
        <w:bottom w:val="none" w:sz="0" w:space="0" w:color="auto"/>
        <w:right w:val="none" w:sz="0" w:space="0" w:color="auto"/>
      </w:divBdr>
    </w:div>
    <w:div w:id="111964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header" Target="header10.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24F74-803C-48CE-A3BA-B2F4D1B69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135</Pages>
  <Words>17043</Words>
  <Characters>128507</Characters>
  <Application>Microsoft Office Word</Application>
  <DocSecurity>0</DocSecurity>
  <Lines>8031</Lines>
  <Paragraphs>3096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Алена Куликова</cp:lastModifiedBy>
  <cp:revision>235</cp:revision>
  <dcterms:created xsi:type="dcterms:W3CDTF">2024-04-28T14:58:00Z</dcterms:created>
  <dcterms:modified xsi:type="dcterms:W3CDTF">2024-04-30T10:43:00Z</dcterms:modified>
</cp:coreProperties>
</file>