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23DA3" w14:textId="42D6EBED" w:rsidR="00E002E7" w:rsidRDefault="005939D2" w:rsidP="00B40977">
      <w:pPr>
        <w:pStyle w:val="Title"/>
        <w:jc w:val="center"/>
      </w:pPr>
      <w:r>
        <w:t>XeroScout</w:t>
      </w:r>
    </w:p>
    <w:p w14:paraId="4A25C4E1" w14:textId="54EE43AB" w:rsidR="005939D2" w:rsidRPr="005939D2" w:rsidRDefault="005939D2" w:rsidP="005939D2">
      <w:pPr>
        <w:jc w:val="center"/>
      </w:pPr>
      <w:r>
        <w:t>(Universal Scouting System)</w:t>
      </w:r>
    </w:p>
    <w:sdt>
      <w:sdtPr>
        <w:rPr>
          <w:smallCaps w:val="0"/>
          <w:spacing w:val="0"/>
          <w:sz w:val="20"/>
          <w:szCs w:val="20"/>
        </w:rPr>
        <w:id w:val="642471397"/>
        <w:docPartObj>
          <w:docPartGallery w:val="Table of Contents"/>
          <w:docPartUnique/>
        </w:docPartObj>
      </w:sdtPr>
      <w:sdtEndPr>
        <w:rPr>
          <w:b/>
          <w:bCs/>
          <w:noProof/>
        </w:rPr>
      </w:sdtEndPr>
      <w:sdtContent>
        <w:p w14:paraId="2FF4BA53" w14:textId="27B6018B" w:rsidR="007234C7" w:rsidRDefault="007234C7">
          <w:pPr>
            <w:pStyle w:val="TOCHeading"/>
          </w:pPr>
          <w:r>
            <w:t>Contents</w:t>
          </w:r>
        </w:p>
        <w:p w14:paraId="4C5B8858" w14:textId="061B8B32" w:rsidR="005B5B92" w:rsidRDefault="007234C7">
          <w:pPr>
            <w:pStyle w:val="TOC1"/>
            <w:tabs>
              <w:tab w:val="right" w:leader="dot" w:pos="9350"/>
            </w:tabs>
            <w:rPr>
              <w:noProof/>
              <w:sz w:val="22"/>
              <w:szCs w:val="22"/>
            </w:rPr>
          </w:pPr>
          <w:r>
            <w:fldChar w:fldCharType="begin"/>
          </w:r>
          <w:r>
            <w:instrText xml:space="preserve"> TOC \o "1-3" \h \z \u </w:instrText>
          </w:r>
          <w:r>
            <w:fldChar w:fldCharType="separate"/>
          </w:r>
          <w:hyperlink w:anchor="_Toc41129827" w:history="1">
            <w:r w:rsidR="005B5B92" w:rsidRPr="0098671A">
              <w:rPr>
                <w:rStyle w:val="Hyperlink"/>
                <w:noProof/>
              </w:rPr>
              <w:t>Introduction</w:t>
            </w:r>
            <w:r w:rsidR="005B5B92">
              <w:rPr>
                <w:noProof/>
                <w:webHidden/>
              </w:rPr>
              <w:tab/>
            </w:r>
            <w:r w:rsidR="005B5B92">
              <w:rPr>
                <w:noProof/>
                <w:webHidden/>
              </w:rPr>
              <w:fldChar w:fldCharType="begin"/>
            </w:r>
            <w:r w:rsidR="005B5B92">
              <w:rPr>
                <w:noProof/>
                <w:webHidden/>
              </w:rPr>
              <w:instrText xml:space="preserve"> PAGEREF _Toc41129827 \h </w:instrText>
            </w:r>
            <w:r w:rsidR="005B5B92">
              <w:rPr>
                <w:noProof/>
                <w:webHidden/>
              </w:rPr>
            </w:r>
            <w:r w:rsidR="005B5B92">
              <w:rPr>
                <w:noProof/>
                <w:webHidden/>
              </w:rPr>
              <w:fldChar w:fldCharType="separate"/>
            </w:r>
            <w:r w:rsidR="005B5B92">
              <w:rPr>
                <w:noProof/>
                <w:webHidden/>
              </w:rPr>
              <w:t>2</w:t>
            </w:r>
            <w:r w:rsidR="005B5B92">
              <w:rPr>
                <w:noProof/>
                <w:webHidden/>
              </w:rPr>
              <w:fldChar w:fldCharType="end"/>
            </w:r>
          </w:hyperlink>
        </w:p>
        <w:p w14:paraId="6E8A88E2" w14:textId="6889EF41" w:rsidR="005B5B92" w:rsidRDefault="00B740CE">
          <w:pPr>
            <w:pStyle w:val="TOC1"/>
            <w:tabs>
              <w:tab w:val="right" w:leader="dot" w:pos="9350"/>
            </w:tabs>
            <w:rPr>
              <w:noProof/>
              <w:sz w:val="22"/>
              <w:szCs w:val="22"/>
            </w:rPr>
          </w:pPr>
          <w:hyperlink w:anchor="_Toc41129828" w:history="1">
            <w:r w:rsidR="005B5B92" w:rsidRPr="0098671A">
              <w:rPr>
                <w:rStyle w:val="Hyperlink"/>
                <w:noProof/>
              </w:rPr>
              <w:t>Concepts</w:t>
            </w:r>
            <w:r w:rsidR="005B5B92">
              <w:rPr>
                <w:noProof/>
                <w:webHidden/>
              </w:rPr>
              <w:tab/>
            </w:r>
            <w:r w:rsidR="005B5B92">
              <w:rPr>
                <w:noProof/>
                <w:webHidden/>
              </w:rPr>
              <w:fldChar w:fldCharType="begin"/>
            </w:r>
            <w:r w:rsidR="005B5B92">
              <w:rPr>
                <w:noProof/>
                <w:webHidden/>
              </w:rPr>
              <w:instrText xml:space="preserve"> PAGEREF _Toc41129828 \h </w:instrText>
            </w:r>
            <w:r w:rsidR="005B5B92">
              <w:rPr>
                <w:noProof/>
                <w:webHidden/>
              </w:rPr>
            </w:r>
            <w:r w:rsidR="005B5B92">
              <w:rPr>
                <w:noProof/>
                <w:webHidden/>
              </w:rPr>
              <w:fldChar w:fldCharType="separate"/>
            </w:r>
            <w:r w:rsidR="005B5B92">
              <w:rPr>
                <w:noProof/>
                <w:webHidden/>
              </w:rPr>
              <w:t>2</w:t>
            </w:r>
            <w:r w:rsidR="005B5B92">
              <w:rPr>
                <w:noProof/>
                <w:webHidden/>
              </w:rPr>
              <w:fldChar w:fldCharType="end"/>
            </w:r>
          </w:hyperlink>
        </w:p>
        <w:p w14:paraId="53B23C0A" w14:textId="7D600C46" w:rsidR="005B5B92" w:rsidRDefault="00B740CE">
          <w:pPr>
            <w:pStyle w:val="TOC2"/>
            <w:tabs>
              <w:tab w:val="right" w:leader="dot" w:pos="9350"/>
            </w:tabs>
            <w:rPr>
              <w:noProof/>
              <w:sz w:val="22"/>
              <w:szCs w:val="22"/>
            </w:rPr>
          </w:pPr>
          <w:hyperlink w:anchor="_Toc41129829" w:history="1">
            <w:r w:rsidR="005B5B92" w:rsidRPr="0098671A">
              <w:rPr>
                <w:rStyle w:val="Hyperlink"/>
                <w:noProof/>
              </w:rPr>
              <w:t>Events</w:t>
            </w:r>
            <w:r w:rsidR="005B5B92">
              <w:rPr>
                <w:noProof/>
                <w:webHidden/>
              </w:rPr>
              <w:tab/>
            </w:r>
            <w:r w:rsidR="005B5B92">
              <w:rPr>
                <w:noProof/>
                <w:webHidden/>
              </w:rPr>
              <w:fldChar w:fldCharType="begin"/>
            </w:r>
            <w:r w:rsidR="005B5B92">
              <w:rPr>
                <w:noProof/>
                <w:webHidden/>
              </w:rPr>
              <w:instrText xml:space="preserve"> PAGEREF _Toc41129829 \h </w:instrText>
            </w:r>
            <w:r w:rsidR="005B5B92">
              <w:rPr>
                <w:noProof/>
                <w:webHidden/>
              </w:rPr>
            </w:r>
            <w:r w:rsidR="005B5B92">
              <w:rPr>
                <w:noProof/>
                <w:webHidden/>
              </w:rPr>
              <w:fldChar w:fldCharType="separate"/>
            </w:r>
            <w:r w:rsidR="005B5B92">
              <w:rPr>
                <w:noProof/>
                <w:webHidden/>
              </w:rPr>
              <w:t>2</w:t>
            </w:r>
            <w:r w:rsidR="005B5B92">
              <w:rPr>
                <w:noProof/>
                <w:webHidden/>
              </w:rPr>
              <w:fldChar w:fldCharType="end"/>
            </w:r>
          </w:hyperlink>
        </w:p>
        <w:p w14:paraId="77B621DF" w14:textId="24BAB4CB" w:rsidR="005B5B92" w:rsidRDefault="00B740CE">
          <w:pPr>
            <w:pStyle w:val="TOC2"/>
            <w:tabs>
              <w:tab w:val="right" w:leader="dot" w:pos="9350"/>
            </w:tabs>
            <w:rPr>
              <w:noProof/>
              <w:sz w:val="22"/>
              <w:szCs w:val="22"/>
            </w:rPr>
          </w:pPr>
          <w:hyperlink w:anchor="_Toc41129830" w:history="1">
            <w:r w:rsidR="005B5B92" w:rsidRPr="0098671A">
              <w:rPr>
                <w:rStyle w:val="Hyperlink"/>
                <w:noProof/>
              </w:rPr>
              <w:t>Blue Alliance</w:t>
            </w:r>
            <w:r w:rsidR="005B5B92">
              <w:rPr>
                <w:noProof/>
                <w:webHidden/>
              </w:rPr>
              <w:tab/>
            </w:r>
            <w:r w:rsidR="005B5B92">
              <w:rPr>
                <w:noProof/>
                <w:webHidden/>
              </w:rPr>
              <w:fldChar w:fldCharType="begin"/>
            </w:r>
            <w:r w:rsidR="005B5B92">
              <w:rPr>
                <w:noProof/>
                <w:webHidden/>
              </w:rPr>
              <w:instrText xml:space="preserve"> PAGEREF _Toc41129830 \h </w:instrText>
            </w:r>
            <w:r w:rsidR="005B5B92">
              <w:rPr>
                <w:noProof/>
                <w:webHidden/>
              </w:rPr>
            </w:r>
            <w:r w:rsidR="005B5B92">
              <w:rPr>
                <w:noProof/>
                <w:webHidden/>
              </w:rPr>
              <w:fldChar w:fldCharType="separate"/>
            </w:r>
            <w:r w:rsidR="005B5B92">
              <w:rPr>
                <w:noProof/>
                <w:webHidden/>
              </w:rPr>
              <w:t>2</w:t>
            </w:r>
            <w:r w:rsidR="005B5B92">
              <w:rPr>
                <w:noProof/>
                <w:webHidden/>
              </w:rPr>
              <w:fldChar w:fldCharType="end"/>
            </w:r>
          </w:hyperlink>
        </w:p>
        <w:p w14:paraId="213E6AD7" w14:textId="7FF6F705" w:rsidR="005B5B92" w:rsidRDefault="00B740CE">
          <w:pPr>
            <w:pStyle w:val="TOC2"/>
            <w:tabs>
              <w:tab w:val="right" w:leader="dot" w:pos="9350"/>
            </w:tabs>
            <w:rPr>
              <w:noProof/>
              <w:sz w:val="22"/>
              <w:szCs w:val="22"/>
            </w:rPr>
          </w:pPr>
          <w:hyperlink w:anchor="_Toc41129831" w:history="1">
            <w:r w:rsidR="005B5B92" w:rsidRPr="0098671A">
              <w:rPr>
                <w:rStyle w:val="Hyperlink"/>
                <w:noProof/>
              </w:rPr>
              <w:t>Central Scouting Machine</w:t>
            </w:r>
            <w:r w:rsidR="005B5B92">
              <w:rPr>
                <w:noProof/>
                <w:webHidden/>
              </w:rPr>
              <w:tab/>
            </w:r>
            <w:r w:rsidR="005B5B92">
              <w:rPr>
                <w:noProof/>
                <w:webHidden/>
              </w:rPr>
              <w:fldChar w:fldCharType="begin"/>
            </w:r>
            <w:r w:rsidR="005B5B92">
              <w:rPr>
                <w:noProof/>
                <w:webHidden/>
              </w:rPr>
              <w:instrText xml:space="preserve"> PAGEREF _Toc41129831 \h </w:instrText>
            </w:r>
            <w:r w:rsidR="005B5B92">
              <w:rPr>
                <w:noProof/>
                <w:webHidden/>
              </w:rPr>
            </w:r>
            <w:r w:rsidR="005B5B92">
              <w:rPr>
                <w:noProof/>
                <w:webHidden/>
              </w:rPr>
              <w:fldChar w:fldCharType="separate"/>
            </w:r>
            <w:r w:rsidR="005B5B92">
              <w:rPr>
                <w:noProof/>
                <w:webHidden/>
              </w:rPr>
              <w:t>2</w:t>
            </w:r>
            <w:r w:rsidR="005B5B92">
              <w:rPr>
                <w:noProof/>
                <w:webHidden/>
              </w:rPr>
              <w:fldChar w:fldCharType="end"/>
            </w:r>
          </w:hyperlink>
        </w:p>
        <w:p w14:paraId="72957346" w14:textId="3BE7CEDD" w:rsidR="005B5B92" w:rsidRDefault="00B740CE">
          <w:pPr>
            <w:pStyle w:val="TOC2"/>
            <w:tabs>
              <w:tab w:val="right" w:leader="dot" w:pos="9350"/>
            </w:tabs>
            <w:rPr>
              <w:noProof/>
              <w:sz w:val="22"/>
              <w:szCs w:val="22"/>
            </w:rPr>
          </w:pPr>
          <w:hyperlink w:anchor="_Toc41129832" w:history="1">
            <w:r w:rsidR="005B5B92" w:rsidRPr="0098671A">
              <w:rPr>
                <w:rStyle w:val="Hyperlink"/>
                <w:noProof/>
              </w:rPr>
              <w:t>Scouting Tablets</w:t>
            </w:r>
            <w:r w:rsidR="005B5B92">
              <w:rPr>
                <w:noProof/>
                <w:webHidden/>
              </w:rPr>
              <w:tab/>
            </w:r>
            <w:r w:rsidR="005B5B92">
              <w:rPr>
                <w:noProof/>
                <w:webHidden/>
              </w:rPr>
              <w:fldChar w:fldCharType="begin"/>
            </w:r>
            <w:r w:rsidR="005B5B92">
              <w:rPr>
                <w:noProof/>
                <w:webHidden/>
              </w:rPr>
              <w:instrText xml:space="preserve"> PAGEREF _Toc41129832 \h </w:instrText>
            </w:r>
            <w:r w:rsidR="005B5B92">
              <w:rPr>
                <w:noProof/>
                <w:webHidden/>
              </w:rPr>
            </w:r>
            <w:r w:rsidR="005B5B92">
              <w:rPr>
                <w:noProof/>
                <w:webHidden/>
              </w:rPr>
              <w:fldChar w:fldCharType="separate"/>
            </w:r>
            <w:r w:rsidR="005B5B92">
              <w:rPr>
                <w:noProof/>
                <w:webHidden/>
              </w:rPr>
              <w:t>3</w:t>
            </w:r>
            <w:r w:rsidR="005B5B92">
              <w:rPr>
                <w:noProof/>
                <w:webHidden/>
              </w:rPr>
              <w:fldChar w:fldCharType="end"/>
            </w:r>
          </w:hyperlink>
        </w:p>
        <w:p w14:paraId="6A7434F8" w14:textId="6D8EF96F" w:rsidR="005B5B92" w:rsidRDefault="00B740CE">
          <w:pPr>
            <w:pStyle w:val="TOC2"/>
            <w:tabs>
              <w:tab w:val="right" w:leader="dot" w:pos="9350"/>
            </w:tabs>
            <w:rPr>
              <w:noProof/>
              <w:sz w:val="22"/>
              <w:szCs w:val="22"/>
            </w:rPr>
          </w:pPr>
          <w:hyperlink w:anchor="_Toc41129833" w:history="1">
            <w:r w:rsidR="005B5B92" w:rsidRPr="0098671A">
              <w:rPr>
                <w:rStyle w:val="Hyperlink"/>
                <w:noProof/>
              </w:rPr>
              <w:t>Synchronization</w:t>
            </w:r>
            <w:r w:rsidR="005B5B92">
              <w:rPr>
                <w:noProof/>
                <w:webHidden/>
              </w:rPr>
              <w:tab/>
            </w:r>
            <w:r w:rsidR="005B5B92">
              <w:rPr>
                <w:noProof/>
                <w:webHidden/>
              </w:rPr>
              <w:fldChar w:fldCharType="begin"/>
            </w:r>
            <w:r w:rsidR="005B5B92">
              <w:rPr>
                <w:noProof/>
                <w:webHidden/>
              </w:rPr>
              <w:instrText xml:space="preserve"> PAGEREF _Toc41129833 \h </w:instrText>
            </w:r>
            <w:r w:rsidR="005B5B92">
              <w:rPr>
                <w:noProof/>
                <w:webHidden/>
              </w:rPr>
            </w:r>
            <w:r w:rsidR="005B5B92">
              <w:rPr>
                <w:noProof/>
                <w:webHidden/>
              </w:rPr>
              <w:fldChar w:fldCharType="separate"/>
            </w:r>
            <w:r w:rsidR="005B5B92">
              <w:rPr>
                <w:noProof/>
                <w:webHidden/>
              </w:rPr>
              <w:t>3</w:t>
            </w:r>
            <w:r w:rsidR="005B5B92">
              <w:rPr>
                <w:noProof/>
                <w:webHidden/>
              </w:rPr>
              <w:fldChar w:fldCharType="end"/>
            </w:r>
          </w:hyperlink>
        </w:p>
        <w:p w14:paraId="072107B5" w14:textId="4C8BD111" w:rsidR="005B5B92" w:rsidRDefault="00B740CE">
          <w:pPr>
            <w:pStyle w:val="TOC2"/>
            <w:tabs>
              <w:tab w:val="right" w:leader="dot" w:pos="9350"/>
            </w:tabs>
            <w:rPr>
              <w:noProof/>
              <w:sz w:val="22"/>
              <w:szCs w:val="22"/>
            </w:rPr>
          </w:pPr>
          <w:hyperlink w:anchor="_Toc41129834" w:history="1">
            <w:r w:rsidR="005B5B92" w:rsidRPr="0098671A">
              <w:rPr>
                <w:rStyle w:val="Hyperlink"/>
                <w:noProof/>
              </w:rPr>
              <w:t>Event Data Model</w:t>
            </w:r>
            <w:r w:rsidR="005B5B92">
              <w:rPr>
                <w:noProof/>
                <w:webHidden/>
              </w:rPr>
              <w:tab/>
            </w:r>
            <w:r w:rsidR="005B5B92">
              <w:rPr>
                <w:noProof/>
                <w:webHidden/>
              </w:rPr>
              <w:fldChar w:fldCharType="begin"/>
            </w:r>
            <w:r w:rsidR="005B5B92">
              <w:rPr>
                <w:noProof/>
                <w:webHidden/>
              </w:rPr>
              <w:instrText xml:space="preserve"> PAGEREF _Toc41129834 \h </w:instrText>
            </w:r>
            <w:r w:rsidR="005B5B92">
              <w:rPr>
                <w:noProof/>
                <w:webHidden/>
              </w:rPr>
            </w:r>
            <w:r w:rsidR="005B5B92">
              <w:rPr>
                <w:noProof/>
                <w:webHidden/>
              </w:rPr>
              <w:fldChar w:fldCharType="separate"/>
            </w:r>
            <w:r w:rsidR="005B5B92">
              <w:rPr>
                <w:noProof/>
                <w:webHidden/>
              </w:rPr>
              <w:t>3</w:t>
            </w:r>
            <w:r w:rsidR="005B5B92">
              <w:rPr>
                <w:noProof/>
                <w:webHidden/>
              </w:rPr>
              <w:fldChar w:fldCharType="end"/>
            </w:r>
          </w:hyperlink>
        </w:p>
        <w:p w14:paraId="193156AA" w14:textId="6CAB994E" w:rsidR="005B5B92" w:rsidRDefault="00B740CE">
          <w:pPr>
            <w:pStyle w:val="TOC2"/>
            <w:tabs>
              <w:tab w:val="right" w:leader="dot" w:pos="9350"/>
            </w:tabs>
            <w:rPr>
              <w:noProof/>
              <w:sz w:val="22"/>
              <w:szCs w:val="22"/>
            </w:rPr>
          </w:pPr>
          <w:hyperlink w:anchor="_Toc41129835" w:history="1">
            <w:r w:rsidR="005B5B92" w:rsidRPr="0098671A">
              <w:rPr>
                <w:rStyle w:val="Hyperlink"/>
                <w:noProof/>
              </w:rPr>
              <w:t>Tablet Identity</w:t>
            </w:r>
            <w:r w:rsidR="005B5B92">
              <w:rPr>
                <w:noProof/>
                <w:webHidden/>
              </w:rPr>
              <w:tab/>
            </w:r>
            <w:r w:rsidR="005B5B92">
              <w:rPr>
                <w:noProof/>
                <w:webHidden/>
              </w:rPr>
              <w:fldChar w:fldCharType="begin"/>
            </w:r>
            <w:r w:rsidR="005B5B92">
              <w:rPr>
                <w:noProof/>
                <w:webHidden/>
              </w:rPr>
              <w:instrText xml:space="preserve"> PAGEREF _Toc41129835 \h </w:instrText>
            </w:r>
            <w:r w:rsidR="005B5B92">
              <w:rPr>
                <w:noProof/>
                <w:webHidden/>
              </w:rPr>
            </w:r>
            <w:r w:rsidR="005B5B92">
              <w:rPr>
                <w:noProof/>
                <w:webHidden/>
              </w:rPr>
              <w:fldChar w:fldCharType="separate"/>
            </w:r>
            <w:r w:rsidR="005B5B92">
              <w:rPr>
                <w:noProof/>
                <w:webHidden/>
              </w:rPr>
              <w:t>3</w:t>
            </w:r>
            <w:r w:rsidR="005B5B92">
              <w:rPr>
                <w:noProof/>
                <w:webHidden/>
              </w:rPr>
              <w:fldChar w:fldCharType="end"/>
            </w:r>
          </w:hyperlink>
        </w:p>
        <w:p w14:paraId="14D67C2C" w14:textId="590C97D2" w:rsidR="005B5B92" w:rsidRDefault="00B740CE">
          <w:pPr>
            <w:pStyle w:val="TOC1"/>
            <w:tabs>
              <w:tab w:val="right" w:leader="dot" w:pos="9350"/>
            </w:tabs>
            <w:rPr>
              <w:noProof/>
              <w:sz w:val="22"/>
              <w:szCs w:val="22"/>
            </w:rPr>
          </w:pPr>
          <w:hyperlink w:anchor="_Toc41129836" w:history="1">
            <w:r w:rsidR="005B5B92" w:rsidRPr="0098671A">
              <w:rPr>
                <w:rStyle w:val="Hyperlink"/>
                <w:noProof/>
              </w:rPr>
              <w:t>Scouting Work Flow</w:t>
            </w:r>
            <w:r w:rsidR="005B5B92">
              <w:rPr>
                <w:noProof/>
                <w:webHidden/>
              </w:rPr>
              <w:tab/>
            </w:r>
            <w:r w:rsidR="005B5B92">
              <w:rPr>
                <w:noProof/>
                <w:webHidden/>
              </w:rPr>
              <w:fldChar w:fldCharType="begin"/>
            </w:r>
            <w:r w:rsidR="005B5B92">
              <w:rPr>
                <w:noProof/>
                <w:webHidden/>
              </w:rPr>
              <w:instrText xml:space="preserve"> PAGEREF _Toc41129836 \h </w:instrText>
            </w:r>
            <w:r w:rsidR="005B5B92">
              <w:rPr>
                <w:noProof/>
                <w:webHidden/>
              </w:rPr>
            </w:r>
            <w:r w:rsidR="005B5B92">
              <w:rPr>
                <w:noProof/>
                <w:webHidden/>
              </w:rPr>
              <w:fldChar w:fldCharType="separate"/>
            </w:r>
            <w:r w:rsidR="005B5B92">
              <w:rPr>
                <w:noProof/>
                <w:webHidden/>
              </w:rPr>
              <w:t>4</w:t>
            </w:r>
            <w:r w:rsidR="005B5B92">
              <w:rPr>
                <w:noProof/>
                <w:webHidden/>
              </w:rPr>
              <w:fldChar w:fldCharType="end"/>
            </w:r>
          </w:hyperlink>
        </w:p>
        <w:p w14:paraId="0366513F" w14:textId="0394ABFA" w:rsidR="005B5B92" w:rsidRDefault="00B740CE">
          <w:pPr>
            <w:pStyle w:val="TOC1"/>
            <w:tabs>
              <w:tab w:val="right" w:leader="dot" w:pos="9350"/>
            </w:tabs>
            <w:rPr>
              <w:noProof/>
              <w:sz w:val="22"/>
              <w:szCs w:val="22"/>
            </w:rPr>
          </w:pPr>
          <w:hyperlink w:anchor="_Toc41129837" w:history="1">
            <w:r w:rsidR="005B5B92" w:rsidRPr="0098671A">
              <w:rPr>
                <w:rStyle w:val="Hyperlink"/>
                <w:noProof/>
              </w:rPr>
              <w:t>Software</w:t>
            </w:r>
            <w:r w:rsidR="005B5B92">
              <w:rPr>
                <w:noProof/>
                <w:webHidden/>
              </w:rPr>
              <w:tab/>
            </w:r>
            <w:r w:rsidR="005B5B92">
              <w:rPr>
                <w:noProof/>
                <w:webHidden/>
              </w:rPr>
              <w:fldChar w:fldCharType="begin"/>
            </w:r>
            <w:r w:rsidR="005B5B92">
              <w:rPr>
                <w:noProof/>
                <w:webHidden/>
              </w:rPr>
              <w:instrText xml:space="preserve"> PAGEREF _Toc41129837 \h </w:instrText>
            </w:r>
            <w:r w:rsidR="005B5B92">
              <w:rPr>
                <w:noProof/>
                <w:webHidden/>
              </w:rPr>
            </w:r>
            <w:r w:rsidR="005B5B92">
              <w:rPr>
                <w:noProof/>
                <w:webHidden/>
              </w:rPr>
              <w:fldChar w:fldCharType="separate"/>
            </w:r>
            <w:r w:rsidR="005B5B92">
              <w:rPr>
                <w:noProof/>
                <w:webHidden/>
              </w:rPr>
              <w:t>5</w:t>
            </w:r>
            <w:r w:rsidR="005B5B92">
              <w:rPr>
                <w:noProof/>
                <w:webHidden/>
              </w:rPr>
              <w:fldChar w:fldCharType="end"/>
            </w:r>
          </w:hyperlink>
        </w:p>
        <w:p w14:paraId="07478647" w14:textId="119E036F" w:rsidR="005B5B92" w:rsidRDefault="00B740CE">
          <w:pPr>
            <w:pStyle w:val="TOC2"/>
            <w:tabs>
              <w:tab w:val="right" w:leader="dot" w:pos="9350"/>
            </w:tabs>
            <w:rPr>
              <w:noProof/>
              <w:sz w:val="22"/>
              <w:szCs w:val="22"/>
            </w:rPr>
          </w:pPr>
          <w:hyperlink w:anchor="_Toc41129838" w:history="1">
            <w:r w:rsidR="005B5B92" w:rsidRPr="0098671A">
              <w:rPr>
                <w:rStyle w:val="Hyperlink"/>
                <w:noProof/>
              </w:rPr>
              <w:t>Prerequisites</w:t>
            </w:r>
            <w:r w:rsidR="005B5B92">
              <w:rPr>
                <w:noProof/>
                <w:webHidden/>
              </w:rPr>
              <w:tab/>
            </w:r>
            <w:r w:rsidR="005B5B92">
              <w:rPr>
                <w:noProof/>
                <w:webHidden/>
              </w:rPr>
              <w:fldChar w:fldCharType="begin"/>
            </w:r>
            <w:r w:rsidR="005B5B92">
              <w:rPr>
                <w:noProof/>
                <w:webHidden/>
              </w:rPr>
              <w:instrText xml:space="preserve"> PAGEREF _Toc41129838 \h </w:instrText>
            </w:r>
            <w:r w:rsidR="005B5B92">
              <w:rPr>
                <w:noProof/>
                <w:webHidden/>
              </w:rPr>
            </w:r>
            <w:r w:rsidR="005B5B92">
              <w:rPr>
                <w:noProof/>
                <w:webHidden/>
              </w:rPr>
              <w:fldChar w:fldCharType="separate"/>
            </w:r>
            <w:r w:rsidR="005B5B92">
              <w:rPr>
                <w:noProof/>
                <w:webHidden/>
              </w:rPr>
              <w:t>5</w:t>
            </w:r>
            <w:r w:rsidR="005B5B92">
              <w:rPr>
                <w:noProof/>
                <w:webHidden/>
              </w:rPr>
              <w:fldChar w:fldCharType="end"/>
            </w:r>
          </w:hyperlink>
        </w:p>
        <w:p w14:paraId="5DF70199" w14:textId="156BCA22" w:rsidR="005B5B92" w:rsidRDefault="00B740CE">
          <w:pPr>
            <w:pStyle w:val="TOC2"/>
            <w:tabs>
              <w:tab w:val="right" w:leader="dot" w:pos="9350"/>
            </w:tabs>
            <w:rPr>
              <w:noProof/>
              <w:sz w:val="22"/>
              <w:szCs w:val="22"/>
            </w:rPr>
          </w:pPr>
          <w:hyperlink w:anchor="_Toc41129839" w:history="1">
            <w:r w:rsidR="005B5B92" w:rsidRPr="0098671A">
              <w:rPr>
                <w:rStyle w:val="Hyperlink"/>
                <w:noProof/>
              </w:rPr>
              <w:t>Installing</w:t>
            </w:r>
            <w:r w:rsidR="005B5B92">
              <w:rPr>
                <w:noProof/>
                <w:webHidden/>
              </w:rPr>
              <w:tab/>
            </w:r>
            <w:r w:rsidR="005B5B92">
              <w:rPr>
                <w:noProof/>
                <w:webHidden/>
              </w:rPr>
              <w:fldChar w:fldCharType="begin"/>
            </w:r>
            <w:r w:rsidR="005B5B92">
              <w:rPr>
                <w:noProof/>
                <w:webHidden/>
              </w:rPr>
              <w:instrText xml:space="preserve"> PAGEREF _Toc41129839 \h </w:instrText>
            </w:r>
            <w:r w:rsidR="005B5B92">
              <w:rPr>
                <w:noProof/>
                <w:webHidden/>
              </w:rPr>
            </w:r>
            <w:r w:rsidR="005B5B92">
              <w:rPr>
                <w:noProof/>
                <w:webHidden/>
              </w:rPr>
              <w:fldChar w:fldCharType="separate"/>
            </w:r>
            <w:r w:rsidR="005B5B92">
              <w:rPr>
                <w:noProof/>
                <w:webHidden/>
              </w:rPr>
              <w:t>5</w:t>
            </w:r>
            <w:r w:rsidR="005B5B92">
              <w:rPr>
                <w:noProof/>
                <w:webHidden/>
              </w:rPr>
              <w:fldChar w:fldCharType="end"/>
            </w:r>
          </w:hyperlink>
        </w:p>
        <w:p w14:paraId="68052013" w14:textId="6DFF3562" w:rsidR="005B5B92" w:rsidRDefault="00B740CE">
          <w:pPr>
            <w:pStyle w:val="TOC3"/>
            <w:tabs>
              <w:tab w:val="right" w:leader="dot" w:pos="9350"/>
            </w:tabs>
            <w:rPr>
              <w:noProof/>
              <w:sz w:val="22"/>
              <w:szCs w:val="22"/>
            </w:rPr>
          </w:pPr>
          <w:hyperlink w:anchor="_Toc41129840" w:history="1">
            <w:r w:rsidR="005B5B92" w:rsidRPr="0098671A">
              <w:rPr>
                <w:rStyle w:val="Hyperlink"/>
                <w:noProof/>
              </w:rPr>
              <w:t>USB Driver</w:t>
            </w:r>
            <w:r w:rsidR="005B5B92">
              <w:rPr>
                <w:noProof/>
                <w:webHidden/>
              </w:rPr>
              <w:tab/>
            </w:r>
            <w:r w:rsidR="005B5B92">
              <w:rPr>
                <w:noProof/>
                <w:webHidden/>
              </w:rPr>
              <w:fldChar w:fldCharType="begin"/>
            </w:r>
            <w:r w:rsidR="005B5B92">
              <w:rPr>
                <w:noProof/>
                <w:webHidden/>
              </w:rPr>
              <w:instrText xml:space="preserve"> PAGEREF _Toc41129840 \h </w:instrText>
            </w:r>
            <w:r w:rsidR="005B5B92">
              <w:rPr>
                <w:noProof/>
                <w:webHidden/>
              </w:rPr>
            </w:r>
            <w:r w:rsidR="005B5B92">
              <w:rPr>
                <w:noProof/>
                <w:webHidden/>
              </w:rPr>
              <w:fldChar w:fldCharType="separate"/>
            </w:r>
            <w:r w:rsidR="005B5B92">
              <w:rPr>
                <w:noProof/>
                <w:webHidden/>
              </w:rPr>
              <w:t>5</w:t>
            </w:r>
            <w:r w:rsidR="005B5B92">
              <w:rPr>
                <w:noProof/>
                <w:webHidden/>
              </w:rPr>
              <w:fldChar w:fldCharType="end"/>
            </w:r>
          </w:hyperlink>
        </w:p>
        <w:p w14:paraId="27AC5C69" w14:textId="50FB28BE" w:rsidR="005B5B92" w:rsidRDefault="00B740CE">
          <w:pPr>
            <w:pStyle w:val="TOC3"/>
            <w:tabs>
              <w:tab w:val="right" w:leader="dot" w:pos="9350"/>
            </w:tabs>
            <w:rPr>
              <w:noProof/>
              <w:sz w:val="22"/>
              <w:szCs w:val="22"/>
            </w:rPr>
          </w:pPr>
          <w:hyperlink w:anchor="_Toc41129841" w:history="1">
            <w:r w:rsidR="005B5B92" w:rsidRPr="0098671A">
              <w:rPr>
                <w:rStyle w:val="Hyperlink"/>
                <w:noProof/>
              </w:rPr>
              <w:t>Installing the software</w:t>
            </w:r>
            <w:r w:rsidR="005B5B92">
              <w:rPr>
                <w:noProof/>
                <w:webHidden/>
              </w:rPr>
              <w:tab/>
            </w:r>
            <w:r w:rsidR="005B5B92">
              <w:rPr>
                <w:noProof/>
                <w:webHidden/>
              </w:rPr>
              <w:fldChar w:fldCharType="begin"/>
            </w:r>
            <w:r w:rsidR="005B5B92">
              <w:rPr>
                <w:noProof/>
                <w:webHidden/>
              </w:rPr>
              <w:instrText xml:space="preserve"> PAGEREF _Toc41129841 \h </w:instrText>
            </w:r>
            <w:r w:rsidR="005B5B92">
              <w:rPr>
                <w:noProof/>
                <w:webHidden/>
              </w:rPr>
            </w:r>
            <w:r w:rsidR="005B5B92">
              <w:rPr>
                <w:noProof/>
                <w:webHidden/>
              </w:rPr>
              <w:fldChar w:fldCharType="separate"/>
            </w:r>
            <w:r w:rsidR="005B5B92">
              <w:rPr>
                <w:noProof/>
                <w:webHidden/>
              </w:rPr>
              <w:t>5</w:t>
            </w:r>
            <w:r w:rsidR="005B5B92">
              <w:rPr>
                <w:noProof/>
                <w:webHidden/>
              </w:rPr>
              <w:fldChar w:fldCharType="end"/>
            </w:r>
          </w:hyperlink>
        </w:p>
        <w:p w14:paraId="1A61E404" w14:textId="27C836F0" w:rsidR="005B5B92" w:rsidRDefault="00B740CE">
          <w:pPr>
            <w:pStyle w:val="TOC2"/>
            <w:tabs>
              <w:tab w:val="right" w:leader="dot" w:pos="9350"/>
            </w:tabs>
            <w:rPr>
              <w:noProof/>
              <w:sz w:val="22"/>
              <w:szCs w:val="22"/>
            </w:rPr>
          </w:pPr>
          <w:hyperlink w:anchor="_Toc41129842" w:history="1">
            <w:r w:rsidR="005B5B92" w:rsidRPr="0098671A">
              <w:rPr>
                <w:rStyle w:val="Hyperlink"/>
                <w:noProof/>
              </w:rPr>
              <w:t>XeroCentral</w:t>
            </w:r>
            <w:r w:rsidR="005B5B92">
              <w:rPr>
                <w:noProof/>
                <w:webHidden/>
              </w:rPr>
              <w:tab/>
            </w:r>
            <w:r w:rsidR="005B5B92">
              <w:rPr>
                <w:noProof/>
                <w:webHidden/>
              </w:rPr>
              <w:fldChar w:fldCharType="begin"/>
            </w:r>
            <w:r w:rsidR="005B5B92">
              <w:rPr>
                <w:noProof/>
                <w:webHidden/>
              </w:rPr>
              <w:instrText xml:space="preserve"> PAGEREF _Toc41129842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387525F3" w14:textId="1E333E10" w:rsidR="005B5B92" w:rsidRDefault="00B740CE">
          <w:pPr>
            <w:pStyle w:val="TOC3"/>
            <w:tabs>
              <w:tab w:val="right" w:leader="dot" w:pos="9350"/>
            </w:tabs>
            <w:rPr>
              <w:noProof/>
              <w:sz w:val="22"/>
              <w:szCs w:val="22"/>
            </w:rPr>
          </w:pPr>
          <w:hyperlink w:anchor="_Toc41129843" w:history="1">
            <w:r w:rsidR="005B5B92" w:rsidRPr="0098671A">
              <w:rPr>
                <w:rStyle w:val="Hyperlink"/>
                <w:noProof/>
              </w:rPr>
              <w:t>Creating A New Event</w:t>
            </w:r>
            <w:r w:rsidR="005B5B92">
              <w:rPr>
                <w:noProof/>
                <w:webHidden/>
              </w:rPr>
              <w:tab/>
            </w:r>
            <w:r w:rsidR="005B5B92">
              <w:rPr>
                <w:noProof/>
                <w:webHidden/>
              </w:rPr>
              <w:fldChar w:fldCharType="begin"/>
            </w:r>
            <w:r w:rsidR="005B5B92">
              <w:rPr>
                <w:noProof/>
                <w:webHidden/>
              </w:rPr>
              <w:instrText xml:space="preserve"> PAGEREF _Toc41129843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013DB379" w14:textId="6E58BB75" w:rsidR="005B5B92" w:rsidRDefault="00B740CE">
          <w:pPr>
            <w:pStyle w:val="TOC3"/>
            <w:tabs>
              <w:tab w:val="right" w:leader="dot" w:pos="9350"/>
            </w:tabs>
            <w:rPr>
              <w:noProof/>
              <w:sz w:val="22"/>
              <w:szCs w:val="22"/>
            </w:rPr>
          </w:pPr>
          <w:hyperlink w:anchor="_Toc41129844" w:history="1">
            <w:r w:rsidR="005B5B92" w:rsidRPr="0098671A">
              <w:rPr>
                <w:rStyle w:val="Hyperlink"/>
                <w:noProof/>
              </w:rPr>
              <w:t>Loading a Created Event</w:t>
            </w:r>
            <w:r w:rsidR="005B5B92">
              <w:rPr>
                <w:noProof/>
                <w:webHidden/>
              </w:rPr>
              <w:tab/>
            </w:r>
            <w:r w:rsidR="005B5B92">
              <w:rPr>
                <w:noProof/>
                <w:webHidden/>
              </w:rPr>
              <w:fldChar w:fldCharType="begin"/>
            </w:r>
            <w:r w:rsidR="005B5B92">
              <w:rPr>
                <w:noProof/>
                <w:webHidden/>
              </w:rPr>
              <w:instrText xml:space="preserve"> PAGEREF _Toc41129844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371AD46B" w14:textId="0126CDB8" w:rsidR="005B5B92" w:rsidRDefault="00B740CE">
          <w:pPr>
            <w:pStyle w:val="TOC3"/>
            <w:tabs>
              <w:tab w:val="right" w:leader="dot" w:pos="9350"/>
            </w:tabs>
            <w:rPr>
              <w:noProof/>
              <w:sz w:val="22"/>
              <w:szCs w:val="22"/>
            </w:rPr>
          </w:pPr>
          <w:hyperlink w:anchor="_Toc41129845" w:history="1">
            <w:r w:rsidR="005B5B92" w:rsidRPr="0098671A">
              <w:rPr>
                <w:rStyle w:val="Hyperlink"/>
                <w:noProof/>
              </w:rPr>
              <w:t>Synchronizing With Tablets</w:t>
            </w:r>
            <w:r w:rsidR="005B5B92">
              <w:rPr>
                <w:noProof/>
                <w:webHidden/>
              </w:rPr>
              <w:tab/>
            </w:r>
            <w:r w:rsidR="005B5B92">
              <w:rPr>
                <w:noProof/>
                <w:webHidden/>
              </w:rPr>
              <w:fldChar w:fldCharType="begin"/>
            </w:r>
            <w:r w:rsidR="005B5B92">
              <w:rPr>
                <w:noProof/>
                <w:webHidden/>
              </w:rPr>
              <w:instrText xml:space="preserve"> PAGEREF _Toc41129845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1B53CDD6" w14:textId="44165184" w:rsidR="005B5B92" w:rsidRDefault="00B740CE">
          <w:pPr>
            <w:pStyle w:val="TOC3"/>
            <w:tabs>
              <w:tab w:val="right" w:leader="dot" w:pos="9350"/>
            </w:tabs>
            <w:rPr>
              <w:noProof/>
              <w:sz w:val="22"/>
              <w:szCs w:val="22"/>
            </w:rPr>
          </w:pPr>
          <w:hyperlink w:anchor="_Toc41129846" w:history="1">
            <w:r w:rsidR="005B5B92" w:rsidRPr="0098671A">
              <w:rPr>
                <w:rStyle w:val="Hyperlink"/>
                <w:noProof/>
              </w:rPr>
              <w:t>Reviewing Pit Scouting Data</w:t>
            </w:r>
            <w:r w:rsidR="005B5B92">
              <w:rPr>
                <w:noProof/>
                <w:webHidden/>
              </w:rPr>
              <w:tab/>
            </w:r>
            <w:r w:rsidR="005B5B92">
              <w:rPr>
                <w:noProof/>
                <w:webHidden/>
              </w:rPr>
              <w:fldChar w:fldCharType="begin"/>
            </w:r>
            <w:r w:rsidR="005B5B92">
              <w:rPr>
                <w:noProof/>
                <w:webHidden/>
              </w:rPr>
              <w:instrText xml:space="preserve"> PAGEREF _Toc41129846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790C5C30" w14:textId="6AC50C2D" w:rsidR="005B5B92" w:rsidRDefault="00B740CE">
          <w:pPr>
            <w:pStyle w:val="TOC3"/>
            <w:tabs>
              <w:tab w:val="right" w:leader="dot" w:pos="9350"/>
            </w:tabs>
            <w:rPr>
              <w:noProof/>
              <w:sz w:val="22"/>
              <w:szCs w:val="22"/>
            </w:rPr>
          </w:pPr>
          <w:hyperlink w:anchor="_Toc41129847" w:history="1">
            <w:r w:rsidR="005B5B92" w:rsidRPr="0098671A">
              <w:rPr>
                <w:rStyle w:val="Hyperlink"/>
                <w:noProof/>
              </w:rPr>
              <w:t>Reviewing Match Scouting Data</w:t>
            </w:r>
            <w:r w:rsidR="005B5B92">
              <w:rPr>
                <w:noProof/>
                <w:webHidden/>
              </w:rPr>
              <w:tab/>
            </w:r>
            <w:r w:rsidR="005B5B92">
              <w:rPr>
                <w:noProof/>
                <w:webHidden/>
              </w:rPr>
              <w:fldChar w:fldCharType="begin"/>
            </w:r>
            <w:r w:rsidR="005B5B92">
              <w:rPr>
                <w:noProof/>
                <w:webHidden/>
              </w:rPr>
              <w:instrText xml:space="preserve"> PAGEREF _Toc41129847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6A398848" w14:textId="294FD917" w:rsidR="005B5B92" w:rsidRDefault="00B740CE">
          <w:pPr>
            <w:pStyle w:val="TOC3"/>
            <w:tabs>
              <w:tab w:val="right" w:leader="dot" w:pos="9350"/>
            </w:tabs>
            <w:rPr>
              <w:noProof/>
              <w:sz w:val="22"/>
              <w:szCs w:val="22"/>
            </w:rPr>
          </w:pPr>
          <w:hyperlink w:anchor="_Toc41129848" w:history="1">
            <w:r w:rsidR="005B5B92" w:rsidRPr="0098671A">
              <w:rPr>
                <w:rStyle w:val="Hyperlink"/>
                <w:noProof/>
              </w:rPr>
              <w:t>Importing Blue Alliance Match Data</w:t>
            </w:r>
            <w:r w:rsidR="005B5B92">
              <w:rPr>
                <w:noProof/>
                <w:webHidden/>
              </w:rPr>
              <w:tab/>
            </w:r>
            <w:r w:rsidR="005B5B92">
              <w:rPr>
                <w:noProof/>
                <w:webHidden/>
              </w:rPr>
              <w:fldChar w:fldCharType="begin"/>
            </w:r>
            <w:r w:rsidR="005B5B92">
              <w:rPr>
                <w:noProof/>
                <w:webHidden/>
              </w:rPr>
              <w:instrText xml:space="preserve"> PAGEREF _Toc41129848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3C2E3342" w14:textId="62FDE368" w:rsidR="005B5B92" w:rsidRDefault="00B740CE">
          <w:pPr>
            <w:pStyle w:val="TOC3"/>
            <w:tabs>
              <w:tab w:val="right" w:leader="dot" w:pos="9350"/>
            </w:tabs>
            <w:rPr>
              <w:noProof/>
              <w:sz w:val="22"/>
              <w:szCs w:val="22"/>
            </w:rPr>
          </w:pPr>
          <w:hyperlink w:anchor="_Toc41129849" w:history="1">
            <w:r w:rsidR="005B5B92" w:rsidRPr="0098671A">
              <w:rPr>
                <w:rStyle w:val="Hyperlink"/>
                <w:noProof/>
              </w:rPr>
              <w:t>Importing Blue Alliance Zebra Data</w:t>
            </w:r>
            <w:r w:rsidR="005B5B92">
              <w:rPr>
                <w:noProof/>
                <w:webHidden/>
              </w:rPr>
              <w:tab/>
            </w:r>
            <w:r w:rsidR="005B5B92">
              <w:rPr>
                <w:noProof/>
                <w:webHidden/>
              </w:rPr>
              <w:fldChar w:fldCharType="begin"/>
            </w:r>
            <w:r w:rsidR="005B5B92">
              <w:rPr>
                <w:noProof/>
                <w:webHidden/>
              </w:rPr>
              <w:instrText xml:space="preserve"> PAGEREF _Toc41129849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5371438A" w14:textId="40B7849A" w:rsidR="005B5B92" w:rsidRDefault="00B740CE">
          <w:pPr>
            <w:pStyle w:val="TOC3"/>
            <w:tabs>
              <w:tab w:val="right" w:leader="dot" w:pos="9350"/>
            </w:tabs>
            <w:rPr>
              <w:noProof/>
              <w:sz w:val="22"/>
              <w:szCs w:val="22"/>
            </w:rPr>
          </w:pPr>
          <w:hyperlink w:anchor="_Toc41129850" w:history="1">
            <w:r w:rsidR="005B5B92" w:rsidRPr="0098671A">
              <w:rPr>
                <w:rStyle w:val="Hyperlink"/>
                <w:noProof/>
              </w:rPr>
              <w:t>Reviewing Pre-Match Scouting Graphs</w:t>
            </w:r>
            <w:r w:rsidR="005B5B92">
              <w:rPr>
                <w:noProof/>
                <w:webHidden/>
              </w:rPr>
              <w:tab/>
            </w:r>
            <w:r w:rsidR="005B5B92">
              <w:rPr>
                <w:noProof/>
                <w:webHidden/>
              </w:rPr>
              <w:fldChar w:fldCharType="begin"/>
            </w:r>
            <w:r w:rsidR="005B5B92">
              <w:rPr>
                <w:noProof/>
                <w:webHidden/>
              </w:rPr>
              <w:instrText xml:space="preserve"> PAGEREF _Toc41129850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3B38F9CC" w14:textId="28AB6A1F" w:rsidR="005B5B92" w:rsidRDefault="00B740CE">
          <w:pPr>
            <w:pStyle w:val="TOC3"/>
            <w:tabs>
              <w:tab w:val="right" w:leader="dot" w:pos="9350"/>
            </w:tabs>
            <w:rPr>
              <w:noProof/>
              <w:sz w:val="22"/>
              <w:szCs w:val="22"/>
            </w:rPr>
          </w:pPr>
          <w:hyperlink w:anchor="_Toc41129851" w:history="1">
            <w:r w:rsidR="005B5B92" w:rsidRPr="0098671A">
              <w:rPr>
                <w:rStyle w:val="Hyperlink"/>
                <w:noProof/>
              </w:rPr>
              <w:t>Reviewing Alliance Selection Graphs</w:t>
            </w:r>
            <w:r w:rsidR="005B5B92">
              <w:rPr>
                <w:noProof/>
                <w:webHidden/>
              </w:rPr>
              <w:tab/>
            </w:r>
            <w:r w:rsidR="005B5B92">
              <w:rPr>
                <w:noProof/>
                <w:webHidden/>
              </w:rPr>
              <w:fldChar w:fldCharType="begin"/>
            </w:r>
            <w:r w:rsidR="005B5B92">
              <w:rPr>
                <w:noProof/>
                <w:webHidden/>
              </w:rPr>
              <w:instrText xml:space="preserve"> PAGEREF _Toc41129851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13D3D9D5" w14:textId="2F68042A" w:rsidR="005B5B92" w:rsidRDefault="00B740CE">
          <w:pPr>
            <w:pStyle w:val="TOC2"/>
            <w:tabs>
              <w:tab w:val="right" w:leader="dot" w:pos="9350"/>
            </w:tabs>
            <w:rPr>
              <w:noProof/>
              <w:sz w:val="22"/>
              <w:szCs w:val="22"/>
            </w:rPr>
          </w:pPr>
          <w:hyperlink w:anchor="_Toc41129852" w:history="1">
            <w:r w:rsidR="005B5B92" w:rsidRPr="0098671A">
              <w:rPr>
                <w:rStyle w:val="Hyperlink"/>
                <w:noProof/>
              </w:rPr>
              <w:t>XeroScout</w:t>
            </w:r>
            <w:r w:rsidR="005B5B92">
              <w:rPr>
                <w:noProof/>
                <w:webHidden/>
              </w:rPr>
              <w:tab/>
            </w:r>
            <w:r w:rsidR="005B5B92">
              <w:rPr>
                <w:noProof/>
                <w:webHidden/>
              </w:rPr>
              <w:fldChar w:fldCharType="begin"/>
            </w:r>
            <w:r w:rsidR="005B5B92">
              <w:rPr>
                <w:noProof/>
                <w:webHidden/>
              </w:rPr>
              <w:instrText xml:space="preserve"> PAGEREF _Toc41129852 \h </w:instrText>
            </w:r>
            <w:r w:rsidR="005B5B92">
              <w:rPr>
                <w:noProof/>
                <w:webHidden/>
              </w:rPr>
            </w:r>
            <w:r w:rsidR="005B5B92">
              <w:rPr>
                <w:noProof/>
                <w:webHidden/>
              </w:rPr>
              <w:fldChar w:fldCharType="separate"/>
            </w:r>
            <w:r w:rsidR="005B5B92">
              <w:rPr>
                <w:noProof/>
                <w:webHidden/>
              </w:rPr>
              <w:t>6</w:t>
            </w:r>
            <w:r w:rsidR="005B5B92">
              <w:rPr>
                <w:noProof/>
                <w:webHidden/>
              </w:rPr>
              <w:fldChar w:fldCharType="end"/>
            </w:r>
          </w:hyperlink>
        </w:p>
        <w:p w14:paraId="5A9CDBD7" w14:textId="4158883C" w:rsidR="007234C7" w:rsidRDefault="007234C7">
          <w:r>
            <w:rPr>
              <w:b/>
              <w:bCs/>
              <w:noProof/>
            </w:rPr>
            <w:fldChar w:fldCharType="end"/>
          </w:r>
        </w:p>
      </w:sdtContent>
    </w:sdt>
    <w:p w14:paraId="38616988" w14:textId="77777777" w:rsidR="007234C7" w:rsidRPr="007234C7" w:rsidRDefault="007234C7" w:rsidP="007234C7"/>
    <w:p w14:paraId="2A866A39" w14:textId="56271408" w:rsidR="00EE256F" w:rsidRDefault="00EE256F" w:rsidP="007234C7">
      <w:pPr>
        <w:pStyle w:val="Heading1"/>
        <w:pageBreakBefore/>
      </w:pPr>
      <w:bookmarkStart w:id="0" w:name="_Toc41129827"/>
      <w:r>
        <w:lastRenderedPageBreak/>
        <w:t>Introduction</w:t>
      </w:r>
      <w:bookmarkEnd w:id="0"/>
    </w:p>
    <w:p w14:paraId="34385A90" w14:textId="71884096" w:rsidR="00EE256F" w:rsidRDefault="00C31D82" w:rsidP="00EE256F">
      <w:r>
        <w:t>XeroScout</w:t>
      </w:r>
      <w:r w:rsidR="00EE256F">
        <w:t xml:space="preserve"> is a</w:t>
      </w:r>
      <w:r w:rsidR="005939D2">
        <w:t>n</w:t>
      </w:r>
      <w:r w:rsidR="00EE256F">
        <w:t xml:space="preserve"> FRC scouting system designed to be reused year after year with no code changes.   </w:t>
      </w:r>
      <w:r w:rsidR="00DB611C">
        <w:t>The idea is to focus on what needs to be scouted and the strategy derived from the scouting data, and not focus on the actual scouting process</w:t>
      </w:r>
      <w:r>
        <w:t xml:space="preserve"> and software</w:t>
      </w:r>
      <w:r w:rsidR="00DB611C">
        <w:t xml:space="preserve">.  This software should make the scouting process simple and seamless.  </w:t>
      </w:r>
      <w:r w:rsidR="00EE256F">
        <w:t>The system includes the following features:</w:t>
      </w:r>
    </w:p>
    <w:p w14:paraId="67F8478F" w14:textId="5ED803F2" w:rsidR="00EE256F" w:rsidRDefault="00EE256F" w:rsidP="00EE256F">
      <w:pPr>
        <w:pStyle w:val="ListParagraph"/>
        <w:numPr>
          <w:ilvl w:val="0"/>
          <w:numId w:val="1"/>
        </w:numPr>
      </w:pPr>
      <w:r>
        <w:t>Supports both match scouting and pit scouting</w:t>
      </w:r>
    </w:p>
    <w:p w14:paraId="201C4251" w14:textId="6E25E3EB" w:rsidR="00EE256F" w:rsidRDefault="00EE256F" w:rsidP="00EE256F">
      <w:pPr>
        <w:pStyle w:val="ListParagraph"/>
        <w:numPr>
          <w:ilvl w:val="0"/>
          <w:numId w:val="1"/>
        </w:numPr>
      </w:pPr>
      <w:r>
        <w:t>Once the event has been created, no internet access is required</w:t>
      </w:r>
      <w:r w:rsidR="00AD1592">
        <w:t xml:space="preserve">.  A local scouting data model is </w:t>
      </w:r>
      <w:r w:rsidR="00022D2D">
        <w:t>created,</w:t>
      </w:r>
      <w:r w:rsidR="00C31D82">
        <w:t xml:space="preserve"> and all data is stored in this local data model.</w:t>
      </w:r>
      <w:r w:rsidR="00022D2D">
        <w:t xml:space="preserve">  This local data model is stored in a single file that can be copied to a flash drive for safe backup during the event.</w:t>
      </w:r>
    </w:p>
    <w:p w14:paraId="470044F3" w14:textId="7278BBA9" w:rsidR="00AD1592" w:rsidRDefault="00AD1592" w:rsidP="00EE256F">
      <w:pPr>
        <w:pStyle w:val="ListParagraph"/>
        <w:numPr>
          <w:ilvl w:val="0"/>
          <w:numId w:val="1"/>
        </w:numPr>
      </w:pPr>
      <w:r>
        <w:t>Local scouting data model can be augmented with match scoring data and zebra robot position data from the blue alliance with internet access.</w:t>
      </w:r>
    </w:p>
    <w:p w14:paraId="1BC85EBF" w14:textId="26AEBBA7" w:rsidR="00EE256F" w:rsidRDefault="00EE256F" w:rsidP="00EE256F">
      <w:pPr>
        <w:pStyle w:val="ListParagraph"/>
        <w:numPr>
          <w:ilvl w:val="0"/>
          <w:numId w:val="1"/>
        </w:numPr>
      </w:pPr>
      <w:r>
        <w:t>Provides visual tracking of what scouting data has been imported and what is missing.</w:t>
      </w:r>
    </w:p>
    <w:p w14:paraId="1861B523" w14:textId="2F04E477" w:rsidR="00EE256F" w:rsidRDefault="00EE256F" w:rsidP="00EE256F">
      <w:pPr>
        <w:pStyle w:val="ListParagraph"/>
        <w:numPr>
          <w:ilvl w:val="0"/>
          <w:numId w:val="1"/>
        </w:numPr>
      </w:pPr>
      <w:r>
        <w:t>Provides simple query capability to look at the data while local at the event</w:t>
      </w:r>
    </w:p>
    <w:p w14:paraId="7E6866BA" w14:textId="059F8588" w:rsidR="00EE256F" w:rsidRDefault="00C31D82" w:rsidP="00EE256F">
      <w:pPr>
        <w:pStyle w:val="ListParagraph"/>
        <w:numPr>
          <w:ilvl w:val="0"/>
          <w:numId w:val="1"/>
        </w:numPr>
      </w:pPr>
      <w:r>
        <w:t>Supports</w:t>
      </w:r>
      <w:r w:rsidR="00EE256F">
        <w:t xml:space="preserve"> scouting forms that are defined via </w:t>
      </w:r>
      <w:r w:rsidR="00AD1592">
        <w:t xml:space="preserve">simple </w:t>
      </w:r>
      <w:r w:rsidR="00EE256F">
        <w:t>JSON data files</w:t>
      </w:r>
    </w:p>
    <w:p w14:paraId="2C3BDA74" w14:textId="4DCA72E2" w:rsidR="00C31D82" w:rsidRDefault="00C31D82" w:rsidP="00EE256F">
      <w:pPr>
        <w:pStyle w:val="ListParagraph"/>
        <w:numPr>
          <w:ilvl w:val="0"/>
          <w:numId w:val="1"/>
        </w:numPr>
      </w:pPr>
      <w:r>
        <w:t>Supports visualizations that are defined via simple JSON data files</w:t>
      </w:r>
    </w:p>
    <w:p w14:paraId="6766C7C9" w14:textId="6A13DEAB" w:rsidR="00EE256F" w:rsidRDefault="00EE256F" w:rsidP="004C12BD">
      <w:pPr>
        <w:pStyle w:val="ListParagraph"/>
        <w:numPr>
          <w:ilvl w:val="0"/>
          <w:numId w:val="1"/>
        </w:numPr>
      </w:pPr>
      <w:r>
        <w:t>Uses a USB to USB transfer cable to transfer data between scouting tablets and a central scouting machine</w:t>
      </w:r>
    </w:p>
    <w:p w14:paraId="17523A43" w14:textId="32168953" w:rsidR="00022D2D" w:rsidRPr="00EE256F" w:rsidRDefault="00022D2D" w:rsidP="004C12BD">
      <w:pPr>
        <w:pStyle w:val="ListParagraph"/>
        <w:numPr>
          <w:ilvl w:val="0"/>
          <w:numId w:val="1"/>
        </w:numPr>
      </w:pPr>
      <w:r>
        <w:t xml:space="preserve">Frequent backups of the data model both on the scouting tablet and the central machine.  Disasters can occur while scouting and there are always recent copies of the data available for recovery. </w:t>
      </w:r>
    </w:p>
    <w:p w14:paraId="37C96B8A" w14:textId="11B1F576" w:rsidR="00B40977" w:rsidRDefault="007234C7" w:rsidP="00EE256F">
      <w:pPr>
        <w:pStyle w:val="Heading1"/>
      </w:pPr>
      <w:bookmarkStart w:id="1" w:name="_Toc41129828"/>
      <w:r>
        <w:t>Concepts</w:t>
      </w:r>
      <w:bookmarkEnd w:id="1"/>
    </w:p>
    <w:p w14:paraId="03FE73E8" w14:textId="4FB7E8F8" w:rsidR="007234C7" w:rsidRDefault="007234C7" w:rsidP="007234C7">
      <w:r>
        <w:t>The Universal Scouting System relies on some basic concepts.  These are explained here.</w:t>
      </w:r>
    </w:p>
    <w:p w14:paraId="16AE5398" w14:textId="09A00765" w:rsidR="007234C7" w:rsidRPr="00AD1592" w:rsidRDefault="007234C7" w:rsidP="003753C4">
      <w:pPr>
        <w:pStyle w:val="Heading2"/>
        <w:rPr>
          <w:u w:val="single"/>
        </w:rPr>
      </w:pPr>
      <w:bookmarkStart w:id="2" w:name="_Toc41129829"/>
      <w:r w:rsidRPr="00AD1592">
        <w:rPr>
          <w:u w:val="single"/>
        </w:rPr>
        <w:t>Event</w:t>
      </w:r>
      <w:r w:rsidR="00A3255D" w:rsidRPr="00AD1592">
        <w:rPr>
          <w:u w:val="single"/>
        </w:rPr>
        <w:t>s</w:t>
      </w:r>
      <w:bookmarkEnd w:id="2"/>
    </w:p>
    <w:p w14:paraId="6B44CB5C" w14:textId="3376857F" w:rsidR="007234C7" w:rsidRPr="007234C7" w:rsidRDefault="007234C7" w:rsidP="007234C7">
      <w:r>
        <w:t>An event in the Universal Scouting System has the same meaning as it does for First Robotics.  It is a two to five-day series of robot matches that result in an ultimate winning alliance.  For instance, the PNW District Wilsonville Event is an event hosted by Error Code Xero.</w:t>
      </w:r>
    </w:p>
    <w:p w14:paraId="64D4AC7C" w14:textId="70810A65" w:rsidR="007234C7" w:rsidRPr="00AD1592" w:rsidRDefault="007234C7" w:rsidP="007234C7">
      <w:pPr>
        <w:pStyle w:val="Heading2"/>
        <w:rPr>
          <w:u w:val="single"/>
        </w:rPr>
      </w:pPr>
      <w:bookmarkStart w:id="3" w:name="_Toc41129830"/>
      <w:r w:rsidRPr="00AD1592">
        <w:rPr>
          <w:u w:val="single"/>
        </w:rPr>
        <w:t>Blue Alliance</w:t>
      </w:r>
      <w:bookmarkEnd w:id="3"/>
    </w:p>
    <w:p w14:paraId="5619132F" w14:textId="506288CE" w:rsidR="007234C7" w:rsidRDefault="007234C7" w:rsidP="007234C7">
      <w:r>
        <w:t>The blue alliance is a web site that serves information about FRC events</w:t>
      </w:r>
      <w:r w:rsidR="00AD1592">
        <w:t xml:space="preserve"> via web-based API calls</w:t>
      </w:r>
      <w:r>
        <w:t>.  This information is updated in near real time when FRC events are underway.  This information is available in two different ways.  First, the information is provided in a human readable form.  You can navigate to the blue alliance web site and browse information.  Second, the information is available through a set of web APIs to applications.  This Universal Scouting System relies on information from Blue Alliance to both ease the process of initializing events and</w:t>
      </w:r>
      <w:r w:rsidR="00AD1592">
        <w:t xml:space="preserve"> providing additional scoring and robot location data.</w:t>
      </w:r>
    </w:p>
    <w:p w14:paraId="46AD31AC" w14:textId="4529A2F6" w:rsidR="006642EF" w:rsidRPr="005939D2" w:rsidRDefault="006642EF" w:rsidP="007234C7">
      <w:pPr>
        <w:pStyle w:val="Heading2"/>
        <w:rPr>
          <w:u w:val="single"/>
        </w:rPr>
      </w:pPr>
      <w:bookmarkStart w:id="4" w:name="_Toc41129831"/>
      <w:r w:rsidRPr="005939D2">
        <w:rPr>
          <w:u w:val="single"/>
        </w:rPr>
        <w:t>Central Scouting Machine</w:t>
      </w:r>
      <w:bookmarkEnd w:id="4"/>
    </w:p>
    <w:p w14:paraId="59C5E22B" w14:textId="21B05E11" w:rsidR="006642EF" w:rsidRPr="006642EF" w:rsidRDefault="006642EF" w:rsidP="006642EF">
      <w:r>
        <w:t>This is a laptop, generally located in the stands that manages the scouting activities of the various tablets</w:t>
      </w:r>
      <w:r w:rsidR="00AD1592">
        <w:t xml:space="preserve">.  This machine </w:t>
      </w:r>
      <w:r>
        <w:t>acts as a consolidation point for scouting data from the tablets.  This machine runs the PCScouter application.</w:t>
      </w:r>
    </w:p>
    <w:p w14:paraId="0446C5D5" w14:textId="041EAF07" w:rsidR="006642EF" w:rsidRPr="005939D2" w:rsidRDefault="006642EF" w:rsidP="005939D2">
      <w:pPr>
        <w:pStyle w:val="Heading2"/>
        <w:keepNext/>
        <w:rPr>
          <w:u w:val="single"/>
        </w:rPr>
      </w:pPr>
      <w:bookmarkStart w:id="5" w:name="_Toc41129832"/>
      <w:r w:rsidRPr="005939D2">
        <w:rPr>
          <w:u w:val="single"/>
        </w:rPr>
        <w:lastRenderedPageBreak/>
        <w:t>Scouting Tablets</w:t>
      </w:r>
      <w:bookmarkEnd w:id="5"/>
    </w:p>
    <w:p w14:paraId="282D4682" w14:textId="484A1C7E" w:rsidR="006642EF" w:rsidRPr="006642EF" w:rsidRDefault="006642EF" w:rsidP="006642EF">
      <w:r>
        <w:t>This is a tablet of some type</w:t>
      </w:r>
      <w:r>
        <w:rPr>
          <w:rStyle w:val="FootnoteReference"/>
        </w:rPr>
        <w:footnoteReference w:id="1"/>
      </w:r>
      <w:r>
        <w:t xml:space="preserve"> that is used to do the actual scouting.  Each scouting tablet has a name</w:t>
      </w:r>
      <w:r w:rsidR="00AD1592">
        <w:t xml:space="preserve"> that is assigned when the tablet is initially synchronized with the Central Scouting Machine</w:t>
      </w:r>
      <w:r>
        <w:t>. This machine runs the PCScoutApp application that manages the scouting duties assigned to the specific tablet.</w:t>
      </w:r>
      <w:r w:rsidR="00AD1592">
        <w:t xml:space="preserve">  Specific scouting assignments are transferred to the tablet when it is synchronized with the Central Scouting Machine.</w:t>
      </w:r>
    </w:p>
    <w:p w14:paraId="45643449" w14:textId="210F1585" w:rsidR="006642EF" w:rsidRPr="005939D2" w:rsidRDefault="006642EF" w:rsidP="007234C7">
      <w:pPr>
        <w:pStyle w:val="Heading2"/>
        <w:rPr>
          <w:u w:val="single"/>
        </w:rPr>
      </w:pPr>
      <w:bookmarkStart w:id="6" w:name="_Toc41129833"/>
      <w:r w:rsidRPr="005939D2">
        <w:rPr>
          <w:u w:val="single"/>
        </w:rPr>
        <w:t>Synchronization</w:t>
      </w:r>
      <w:bookmarkEnd w:id="6"/>
    </w:p>
    <w:p w14:paraId="5AB94DCE" w14:textId="6C6E2EE9" w:rsidR="006642EF" w:rsidRPr="006642EF" w:rsidRDefault="00AA0E2F" w:rsidP="006642EF">
      <w:r>
        <w:t>The synchronization process moves scouting schedule and assignment data from the central scouting machine to the scouting tablet.  Synchronization also moves scouting data from the scouting tablet to the central scouting machine.  Synchronization move</w:t>
      </w:r>
      <w:r w:rsidR="00AD1592">
        <w:t>s</w:t>
      </w:r>
      <w:r>
        <w:t xml:space="preserve"> data through a network connection, </w:t>
      </w:r>
      <w:r w:rsidR="002940C9">
        <w:t xml:space="preserve">Bluetooth classic, </w:t>
      </w:r>
      <w:r>
        <w:t>or through a special USB data transfer cable</w:t>
      </w:r>
      <w:r>
        <w:rPr>
          <w:rStyle w:val="FootnoteReference"/>
        </w:rPr>
        <w:footnoteReference w:id="2"/>
      </w:r>
      <w:r>
        <w:t>.</w:t>
      </w:r>
    </w:p>
    <w:p w14:paraId="08CBCF85" w14:textId="4DB8CB83" w:rsidR="007234C7" w:rsidRPr="005939D2" w:rsidRDefault="007234C7" w:rsidP="007234C7">
      <w:pPr>
        <w:pStyle w:val="Heading2"/>
        <w:rPr>
          <w:u w:val="single"/>
        </w:rPr>
      </w:pPr>
      <w:bookmarkStart w:id="7" w:name="_Toc41129834"/>
      <w:r w:rsidRPr="005939D2">
        <w:rPr>
          <w:u w:val="single"/>
        </w:rPr>
        <w:t>Event Data Model</w:t>
      </w:r>
      <w:bookmarkEnd w:id="7"/>
    </w:p>
    <w:p w14:paraId="531C219F" w14:textId="07075505" w:rsidR="007234C7" w:rsidRDefault="007234C7" w:rsidP="007234C7">
      <w:r>
        <w:t>The Universal Scouting System assumes that there is no access to the internet except for a few</w:t>
      </w:r>
      <w:r w:rsidR="00D242BB">
        <w:t xml:space="preserve"> </w:t>
      </w:r>
      <w:r w:rsidR="00AA0E2F">
        <w:t>specific</w:t>
      </w:r>
      <w:r w:rsidR="00D242BB">
        <w:t xml:space="preserve"> snapshots in time.  Therefore, the system is designed around an event data model that is stored locally on a central scouting PC.</w:t>
      </w:r>
      <w:r w:rsidR="00AA0E2F">
        <w:t xml:space="preserve">  The Event Data Model is the data model that contains all the scheduling information and scouting results.  The Event Data Model is stored in full on the Central Scouting Machine as a JSON file and can be reloaded at any time.  Each scouting tablet stores the </w:t>
      </w:r>
      <w:r w:rsidR="00752D40">
        <w:t>scheduling information for the entire event as well as the scouting results for the local tablets.</w:t>
      </w:r>
      <w:r w:rsidR="002940C9">
        <w:t xml:space="preserve">  In addition, if data is imported from the Blue Alliance site, this data is stored in the data model locally as well.</w:t>
      </w:r>
    </w:p>
    <w:p w14:paraId="5BEC2660" w14:textId="4C94874A" w:rsidR="002940C9" w:rsidRPr="005939D2" w:rsidRDefault="002940C9" w:rsidP="002940C9">
      <w:pPr>
        <w:pStyle w:val="Heading2"/>
        <w:rPr>
          <w:u w:val="single"/>
        </w:rPr>
      </w:pPr>
      <w:bookmarkStart w:id="8" w:name="_Toc41129835"/>
      <w:r w:rsidRPr="005939D2">
        <w:rPr>
          <w:u w:val="single"/>
        </w:rPr>
        <w:t>Tablet Identity</w:t>
      </w:r>
      <w:bookmarkEnd w:id="8"/>
    </w:p>
    <w:p w14:paraId="3F554E26" w14:textId="259EF897" w:rsidR="002940C9" w:rsidRDefault="002940C9" w:rsidP="007234C7">
      <w:r>
        <w:t xml:space="preserve">The central machine defines scouting tablet names.  When a tablet synchronizes with the central machine for the firs time, a name is associated with the given tablet.  In addition, a unique UUID is generated for each tablet.  A UUID is a unique </w:t>
      </w:r>
      <w:r w:rsidR="00022D2D">
        <w:t>128-bit</w:t>
      </w:r>
      <w:r>
        <w:t xml:space="preserve"> number that will identify the tablet identity.  Over the course of a scouting session as batteries run low, tablets crash, or other disasters occur, tablets can be reset and assume new tablet names.  However, the tablet UUID will remain constant and </w:t>
      </w:r>
      <w:r w:rsidR="00FA2F49">
        <w:t>associated any synchronized data with the given physical tablet.</w:t>
      </w:r>
    </w:p>
    <w:p w14:paraId="2A9404D2" w14:textId="5BFA28DC" w:rsidR="00EE256F" w:rsidRDefault="002C295F" w:rsidP="002940C9">
      <w:pPr>
        <w:pStyle w:val="Heading1"/>
        <w:pageBreakBefore/>
      </w:pPr>
      <w:bookmarkStart w:id="9" w:name="_Toc41129836"/>
      <w:r>
        <w:lastRenderedPageBreak/>
        <w:t>Scouting Work</w:t>
      </w:r>
      <w:r w:rsidR="00EE256F">
        <w:t xml:space="preserve"> Flow</w:t>
      </w:r>
      <w:bookmarkEnd w:id="9"/>
    </w:p>
    <w:p w14:paraId="5BBB7754" w14:textId="4F4051A0" w:rsidR="00D242BB" w:rsidRDefault="00EE256F" w:rsidP="00EE256F">
      <w:r>
        <w:t xml:space="preserve">The </w:t>
      </w:r>
      <w:r w:rsidR="005939D2">
        <w:t>XeroScout system</w:t>
      </w:r>
      <w:r w:rsidR="00A3255D">
        <w:t xml:space="preserve"> is flexible and can support various scouting workflow models.</w:t>
      </w:r>
      <w:r w:rsidR="00B72E8D">
        <w:t xml:space="preserve">  However, this application was built around the following workflow.</w:t>
      </w:r>
    </w:p>
    <w:tbl>
      <w:tblPr>
        <w:tblStyle w:val="TableGrid"/>
        <w:tblW w:w="10434" w:type="dxa"/>
        <w:tblLook w:val="04A0" w:firstRow="1" w:lastRow="0" w:firstColumn="1" w:lastColumn="0" w:noHBand="0" w:noVBand="1"/>
      </w:tblPr>
      <w:tblGrid>
        <w:gridCol w:w="580"/>
        <w:gridCol w:w="1522"/>
        <w:gridCol w:w="6353"/>
        <w:gridCol w:w="989"/>
        <w:gridCol w:w="990"/>
      </w:tblGrid>
      <w:tr w:rsidR="00022D2D" w14:paraId="47AFBC6F" w14:textId="77777777" w:rsidTr="00022D2D">
        <w:tc>
          <w:tcPr>
            <w:tcW w:w="580" w:type="dxa"/>
          </w:tcPr>
          <w:p w14:paraId="09C74747" w14:textId="42238C36" w:rsidR="00022D2D" w:rsidRDefault="00022D2D" w:rsidP="00EE256F">
            <w:r>
              <w:t>Step</w:t>
            </w:r>
          </w:p>
        </w:tc>
        <w:tc>
          <w:tcPr>
            <w:tcW w:w="1522" w:type="dxa"/>
          </w:tcPr>
          <w:p w14:paraId="3C46BF37" w14:textId="57D07578" w:rsidR="00022D2D" w:rsidRDefault="00022D2D" w:rsidP="00EE256F">
            <w:r>
              <w:t>Item</w:t>
            </w:r>
          </w:p>
        </w:tc>
        <w:tc>
          <w:tcPr>
            <w:tcW w:w="6353" w:type="dxa"/>
          </w:tcPr>
          <w:p w14:paraId="01227FD8" w14:textId="02C0148D" w:rsidR="00022D2D" w:rsidRDefault="00022D2D" w:rsidP="00EE256F">
            <w:r>
              <w:t>Description</w:t>
            </w:r>
          </w:p>
        </w:tc>
        <w:tc>
          <w:tcPr>
            <w:tcW w:w="989" w:type="dxa"/>
          </w:tcPr>
          <w:p w14:paraId="4C12E135" w14:textId="6EC76DE3" w:rsidR="00022D2D" w:rsidRDefault="00022D2D" w:rsidP="00EE256F">
            <w:r>
              <w:t>Where</w:t>
            </w:r>
          </w:p>
        </w:tc>
        <w:tc>
          <w:tcPr>
            <w:tcW w:w="990" w:type="dxa"/>
          </w:tcPr>
          <w:p w14:paraId="238F334C" w14:textId="6DDCD637" w:rsidR="00022D2D" w:rsidRDefault="00022D2D" w:rsidP="00EE256F">
            <w:r>
              <w:t>Internet Required</w:t>
            </w:r>
          </w:p>
        </w:tc>
      </w:tr>
      <w:tr w:rsidR="005B5B92" w14:paraId="3E81986D" w14:textId="77777777" w:rsidTr="005B5B92">
        <w:tc>
          <w:tcPr>
            <w:tcW w:w="10434" w:type="dxa"/>
            <w:gridSpan w:val="5"/>
            <w:shd w:val="clear" w:color="auto" w:fill="D0CECE" w:themeFill="background2" w:themeFillShade="E6"/>
          </w:tcPr>
          <w:p w14:paraId="44AD1168" w14:textId="315C5E06" w:rsidR="005B5B92" w:rsidRDefault="005B5B92" w:rsidP="005B5B92">
            <w:pPr>
              <w:jc w:val="center"/>
            </w:pPr>
            <w:r>
              <w:t>After Kickoff</w:t>
            </w:r>
          </w:p>
        </w:tc>
      </w:tr>
      <w:tr w:rsidR="005B5B92" w14:paraId="36AB83B3" w14:textId="77777777" w:rsidTr="00022D2D">
        <w:tc>
          <w:tcPr>
            <w:tcW w:w="580" w:type="dxa"/>
          </w:tcPr>
          <w:p w14:paraId="1F54D1B5" w14:textId="2DF662A6" w:rsidR="005B5B92" w:rsidRDefault="005B5B92" w:rsidP="00EE256F">
            <w:r>
              <w:t>1</w:t>
            </w:r>
          </w:p>
        </w:tc>
        <w:tc>
          <w:tcPr>
            <w:tcW w:w="1522" w:type="dxa"/>
          </w:tcPr>
          <w:p w14:paraId="13FDE180" w14:textId="59E62652" w:rsidR="005B5B92" w:rsidRDefault="005B5B92" w:rsidP="00EE256F">
            <w:r>
              <w:t>Create Forms</w:t>
            </w:r>
          </w:p>
        </w:tc>
        <w:tc>
          <w:tcPr>
            <w:tcW w:w="6353" w:type="dxa"/>
          </w:tcPr>
          <w:p w14:paraId="0DC0AFB0" w14:textId="3D525381" w:rsidR="005B5B92" w:rsidRDefault="005B5B92" w:rsidP="00EE256F">
            <w:r>
              <w:t>This is the creation of the pit and match scouting forms based on studying the game and determining what needs to be scouted</w:t>
            </w:r>
          </w:p>
        </w:tc>
        <w:tc>
          <w:tcPr>
            <w:tcW w:w="989" w:type="dxa"/>
          </w:tcPr>
          <w:p w14:paraId="3420B1A7" w14:textId="63D98823" w:rsidR="005B5B92" w:rsidRDefault="005B5B92" w:rsidP="00EE256F">
            <w:r>
              <w:t>Central</w:t>
            </w:r>
          </w:p>
        </w:tc>
        <w:tc>
          <w:tcPr>
            <w:tcW w:w="990" w:type="dxa"/>
          </w:tcPr>
          <w:p w14:paraId="654C2EC7" w14:textId="17DA54DD" w:rsidR="005B5B92" w:rsidRDefault="005B5B92" w:rsidP="00EE256F">
            <w:r>
              <w:t>No</w:t>
            </w:r>
          </w:p>
        </w:tc>
      </w:tr>
      <w:tr w:rsidR="002C295F" w14:paraId="515C7695" w14:textId="77777777" w:rsidTr="002C295F">
        <w:tc>
          <w:tcPr>
            <w:tcW w:w="10434" w:type="dxa"/>
            <w:gridSpan w:val="5"/>
            <w:shd w:val="clear" w:color="auto" w:fill="D0CECE" w:themeFill="background2" w:themeFillShade="E6"/>
          </w:tcPr>
          <w:p w14:paraId="23AA250F" w14:textId="53801678" w:rsidR="002C295F" w:rsidRDefault="005B5B92" w:rsidP="002C295F">
            <w:pPr>
              <w:jc w:val="center"/>
            </w:pPr>
            <w:r>
              <w:t>After q</w:t>
            </w:r>
            <w:r w:rsidR="002C295F">
              <w:t>ual match schedule published</w:t>
            </w:r>
          </w:p>
        </w:tc>
      </w:tr>
      <w:tr w:rsidR="00022D2D" w14:paraId="1AE93D2D" w14:textId="77777777" w:rsidTr="00022D2D">
        <w:tc>
          <w:tcPr>
            <w:tcW w:w="580" w:type="dxa"/>
          </w:tcPr>
          <w:p w14:paraId="30F5B060" w14:textId="2C5AFF2D" w:rsidR="00022D2D" w:rsidRDefault="005B5B92" w:rsidP="00EE256F">
            <w:r>
              <w:t>2</w:t>
            </w:r>
          </w:p>
        </w:tc>
        <w:tc>
          <w:tcPr>
            <w:tcW w:w="1522" w:type="dxa"/>
          </w:tcPr>
          <w:p w14:paraId="3BDCBACA" w14:textId="3D062CE9" w:rsidR="00022D2D" w:rsidRDefault="00022D2D" w:rsidP="00EE256F">
            <w:r>
              <w:t>Create Event</w:t>
            </w:r>
          </w:p>
        </w:tc>
        <w:tc>
          <w:tcPr>
            <w:tcW w:w="6353" w:type="dxa"/>
          </w:tcPr>
          <w:p w14:paraId="2CC7FD30" w14:textId="77777777" w:rsidR="00022D2D" w:rsidRDefault="00022D2D" w:rsidP="002940C9">
            <w:r>
              <w:t>This step is executed after the qualification match schedule is published to the Blue Alliance and before qualification matches start.  This step requires access to the internet to access the Blue Alliance web site.  This step performs the following:</w:t>
            </w:r>
          </w:p>
          <w:p w14:paraId="53B63AA7" w14:textId="0EA2B21B" w:rsidR="00022D2D" w:rsidRDefault="00022D2D" w:rsidP="002940C9">
            <w:pPr>
              <w:pStyle w:val="ListParagraph"/>
              <w:numPr>
                <w:ilvl w:val="0"/>
                <w:numId w:val="4"/>
              </w:numPr>
              <w:ind w:left="340"/>
            </w:pPr>
            <w:r>
              <w:t>Match schedule and participating teams are pulled from the Blue Alliance site</w:t>
            </w:r>
          </w:p>
          <w:p w14:paraId="392FE000" w14:textId="6798823B" w:rsidR="00022D2D" w:rsidRDefault="00022D2D" w:rsidP="002940C9">
            <w:pPr>
              <w:pStyle w:val="ListParagraph"/>
              <w:numPr>
                <w:ilvl w:val="0"/>
                <w:numId w:val="4"/>
              </w:numPr>
              <w:ind w:left="340"/>
            </w:pPr>
            <w:r>
              <w:t xml:space="preserve">The pools </w:t>
            </w:r>
            <w:r w:rsidR="00BA63BD">
              <w:t>of</w:t>
            </w:r>
            <w:r>
              <w:t xml:space="preserve"> tablets available for scouting is defined</w:t>
            </w:r>
          </w:p>
          <w:p w14:paraId="1DF6AC0E" w14:textId="0A0DACCA" w:rsidR="00022D2D" w:rsidRDefault="00022D2D" w:rsidP="002940C9">
            <w:pPr>
              <w:pStyle w:val="ListParagraph"/>
              <w:numPr>
                <w:ilvl w:val="0"/>
                <w:numId w:val="4"/>
              </w:numPr>
              <w:ind w:left="340"/>
            </w:pPr>
            <w:r>
              <w:t>Match and Pit scouting schedules are generated assigning tablets to</w:t>
            </w:r>
            <w:r w:rsidR="00011F81">
              <w:t xml:space="preserve"> scouting tasks</w:t>
            </w:r>
          </w:p>
        </w:tc>
        <w:tc>
          <w:tcPr>
            <w:tcW w:w="989" w:type="dxa"/>
          </w:tcPr>
          <w:p w14:paraId="13FA3803" w14:textId="22CF3F7F" w:rsidR="00022D2D" w:rsidRDefault="00022D2D" w:rsidP="00EE256F">
            <w:r>
              <w:t>Central</w:t>
            </w:r>
          </w:p>
        </w:tc>
        <w:tc>
          <w:tcPr>
            <w:tcW w:w="990" w:type="dxa"/>
          </w:tcPr>
          <w:p w14:paraId="1B33524E" w14:textId="0B569762" w:rsidR="00022D2D" w:rsidRDefault="00022D2D" w:rsidP="00EE256F">
            <w:r>
              <w:t>Yes</w:t>
            </w:r>
          </w:p>
        </w:tc>
      </w:tr>
      <w:tr w:rsidR="00022D2D" w14:paraId="5AEDE7A8" w14:textId="77777777" w:rsidTr="00022D2D">
        <w:tc>
          <w:tcPr>
            <w:tcW w:w="580" w:type="dxa"/>
          </w:tcPr>
          <w:p w14:paraId="21454BBE" w14:textId="18E27B5E" w:rsidR="00022D2D" w:rsidRDefault="005B5B92" w:rsidP="00EE256F">
            <w:r>
              <w:t>3</w:t>
            </w:r>
          </w:p>
        </w:tc>
        <w:tc>
          <w:tcPr>
            <w:tcW w:w="1522" w:type="dxa"/>
          </w:tcPr>
          <w:p w14:paraId="00DC9BBA" w14:textId="5C7C2286" w:rsidR="00022D2D" w:rsidRDefault="00022D2D" w:rsidP="00EE256F">
            <w:r>
              <w:t>Store Event</w:t>
            </w:r>
          </w:p>
        </w:tc>
        <w:tc>
          <w:tcPr>
            <w:tcW w:w="6353" w:type="dxa"/>
          </w:tcPr>
          <w:p w14:paraId="2A4EE0C6" w14:textId="29E0DEE4" w:rsidR="00022D2D" w:rsidRDefault="00022D2D" w:rsidP="00EE256F">
            <w:r>
              <w:t>This step is completed just after creating the event.  The data model is stored on the local machine.</w:t>
            </w:r>
          </w:p>
        </w:tc>
        <w:tc>
          <w:tcPr>
            <w:tcW w:w="989" w:type="dxa"/>
          </w:tcPr>
          <w:p w14:paraId="15C88D70" w14:textId="2FE12015" w:rsidR="00022D2D" w:rsidRDefault="00022D2D" w:rsidP="00EE256F">
            <w:r>
              <w:t>Central</w:t>
            </w:r>
          </w:p>
        </w:tc>
        <w:tc>
          <w:tcPr>
            <w:tcW w:w="990" w:type="dxa"/>
          </w:tcPr>
          <w:p w14:paraId="2F11DA3B" w14:textId="0143816B" w:rsidR="00022D2D" w:rsidRDefault="00022D2D" w:rsidP="00EE256F">
            <w:r>
              <w:t>No</w:t>
            </w:r>
          </w:p>
        </w:tc>
      </w:tr>
      <w:tr w:rsidR="00022D2D" w14:paraId="69A070F3" w14:textId="77777777" w:rsidTr="00022D2D">
        <w:tc>
          <w:tcPr>
            <w:tcW w:w="580" w:type="dxa"/>
          </w:tcPr>
          <w:p w14:paraId="55D37799" w14:textId="5B39C239" w:rsidR="00022D2D" w:rsidRDefault="00022D2D" w:rsidP="00EE256F">
            <w:r>
              <w:t>3</w:t>
            </w:r>
          </w:p>
        </w:tc>
        <w:tc>
          <w:tcPr>
            <w:tcW w:w="1522" w:type="dxa"/>
          </w:tcPr>
          <w:p w14:paraId="73DCEE88" w14:textId="7A77826D" w:rsidR="00022D2D" w:rsidRDefault="00022D2D" w:rsidP="00EE256F">
            <w:r>
              <w:t>Initialize Tablets</w:t>
            </w:r>
          </w:p>
        </w:tc>
        <w:tc>
          <w:tcPr>
            <w:tcW w:w="6353" w:type="dxa"/>
          </w:tcPr>
          <w:p w14:paraId="7DB7DF79" w14:textId="22072446" w:rsidR="00022D2D" w:rsidRDefault="00022D2D" w:rsidP="00EE256F">
            <w:r>
              <w:t>This step occurs when a tablet is synchronized with the central machine for the first time.  The tablet is presented with a choice of tablet identities from the tablet pool and the given tablet is assigned the tasks associated with that tablet identity.</w:t>
            </w:r>
          </w:p>
        </w:tc>
        <w:tc>
          <w:tcPr>
            <w:tcW w:w="989" w:type="dxa"/>
          </w:tcPr>
          <w:p w14:paraId="3236EFA4" w14:textId="694A04CC" w:rsidR="00022D2D" w:rsidRDefault="00022D2D" w:rsidP="00EE256F">
            <w:r>
              <w:t>Both</w:t>
            </w:r>
          </w:p>
        </w:tc>
        <w:tc>
          <w:tcPr>
            <w:tcW w:w="990" w:type="dxa"/>
          </w:tcPr>
          <w:p w14:paraId="12051FC5" w14:textId="49E6B191" w:rsidR="00022D2D" w:rsidRDefault="00022D2D" w:rsidP="00EE256F">
            <w:r>
              <w:t>No</w:t>
            </w:r>
          </w:p>
        </w:tc>
      </w:tr>
      <w:tr w:rsidR="002C295F" w14:paraId="7516F172" w14:textId="77777777" w:rsidTr="002C295F">
        <w:tc>
          <w:tcPr>
            <w:tcW w:w="10434" w:type="dxa"/>
            <w:gridSpan w:val="5"/>
            <w:shd w:val="clear" w:color="auto" w:fill="D0CECE" w:themeFill="background2" w:themeFillShade="E6"/>
          </w:tcPr>
          <w:p w14:paraId="2584DCCA" w14:textId="46827905" w:rsidR="002C295F" w:rsidRDefault="005B5B92" w:rsidP="002C295F">
            <w:pPr>
              <w:jc w:val="center"/>
            </w:pPr>
            <w:r>
              <w:t>After q</w:t>
            </w:r>
            <w:r w:rsidR="002C295F">
              <w:t>ual matches start</w:t>
            </w:r>
          </w:p>
        </w:tc>
      </w:tr>
      <w:tr w:rsidR="00022D2D" w14:paraId="28257E12" w14:textId="77777777" w:rsidTr="00022D2D">
        <w:tc>
          <w:tcPr>
            <w:tcW w:w="580" w:type="dxa"/>
          </w:tcPr>
          <w:p w14:paraId="12363326" w14:textId="51DCDB8C" w:rsidR="00022D2D" w:rsidRDefault="00022D2D" w:rsidP="00EE256F">
            <w:r>
              <w:t>4</w:t>
            </w:r>
          </w:p>
        </w:tc>
        <w:tc>
          <w:tcPr>
            <w:tcW w:w="1522" w:type="dxa"/>
          </w:tcPr>
          <w:p w14:paraId="4B1A16CF" w14:textId="2CA006EB" w:rsidR="00022D2D" w:rsidRDefault="00022D2D" w:rsidP="00EE256F">
            <w:r>
              <w:t>Scout</w:t>
            </w:r>
          </w:p>
        </w:tc>
        <w:tc>
          <w:tcPr>
            <w:tcW w:w="6353" w:type="dxa"/>
          </w:tcPr>
          <w:p w14:paraId="42E9D8B1" w14:textId="48E20127" w:rsidR="00022D2D" w:rsidRDefault="00022D2D" w:rsidP="00EE256F">
            <w:r>
              <w:t>This step occurs throughout the event.  Scouters use the PCScoutApp to scout pits or matches and this data is stored locally on the tablet.</w:t>
            </w:r>
          </w:p>
        </w:tc>
        <w:tc>
          <w:tcPr>
            <w:tcW w:w="989" w:type="dxa"/>
          </w:tcPr>
          <w:p w14:paraId="4FBD99F8" w14:textId="315B3C63" w:rsidR="00022D2D" w:rsidRDefault="00022D2D" w:rsidP="00EE256F">
            <w:r>
              <w:t>Tablet</w:t>
            </w:r>
          </w:p>
        </w:tc>
        <w:tc>
          <w:tcPr>
            <w:tcW w:w="990" w:type="dxa"/>
          </w:tcPr>
          <w:p w14:paraId="202AE1CF" w14:textId="00942E37" w:rsidR="00022D2D" w:rsidRDefault="00022D2D" w:rsidP="00EE256F">
            <w:r>
              <w:t>No</w:t>
            </w:r>
          </w:p>
        </w:tc>
      </w:tr>
      <w:tr w:rsidR="00022D2D" w14:paraId="23C03544" w14:textId="77777777" w:rsidTr="00022D2D">
        <w:tc>
          <w:tcPr>
            <w:tcW w:w="580" w:type="dxa"/>
          </w:tcPr>
          <w:p w14:paraId="0C1873E1" w14:textId="20DF77B5" w:rsidR="00022D2D" w:rsidRDefault="00022D2D" w:rsidP="00EE256F">
            <w:r>
              <w:t>5</w:t>
            </w:r>
          </w:p>
        </w:tc>
        <w:tc>
          <w:tcPr>
            <w:tcW w:w="1522" w:type="dxa"/>
          </w:tcPr>
          <w:p w14:paraId="41623109" w14:textId="4455011C" w:rsidR="00022D2D" w:rsidRDefault="00022D2D" w:rsidP="00EE256F">
            <w:r>
              <w:t>Synchronize</w:t>
            </w:r>
          </w:p>
        </w:tc>
        <w:tc>
          <w:tcPr>
            <w:tcW w:w="6353" w:type="dxa"/>
          </w:tcPr>
          <w:p w14:paraId="6EFFFE75" w14:textId="4059B133" w:rsidR="00022D2D" w:rsidRDefault="00022D2D" w:rsidP="00EE256F">
            <w:r>
              <w:t>Any synchronization beyond the first one will result in data being transferred from the scouting tablet to the central machine.</w:t>
            </w:r>
          </w:p>
        </w:tc>
        <w:tc>
          <w:tcPr>
            <w:tcW w:w="989" w:type="dxa"/>
          </w:tcPr>
          <w:p w14:paraId="2626FFE2" w14:textId="1126AEFF" w:rsidR="00022D2D" w:rsidRDefault="00022D2D" w:rsidP="00EE256F">
            <w:r>
              <w:t>Both</w:t>
            </w:r>
          </w:p>
        </w:tc>
        <w:tc>
          <w:tcPr>
            <w:tcW w:w="990" w:type="dxa"/>
          </w:tcPr>
          <w:p w14:paraId="6DD1C6B0" w14:textId="37C89C75" w:rsidR="00022D2D" w:rsidRDefault="00022D2D" w:rsidP="00EE256F">
            <w:r>
              <w:t>No</w:t>
            </w:r>
          </w:p>
        </w:tc>
      </w:tr>
      <w:tr w:rsidR="00022D2D" w14:paraId="50F997C9" w14:textId="77777777" w:rsidTr="00022D2D">
        <w:tc>
          <w:tcPr>
            <w:tcW w:w="580" w:type="dxa"/>
          </w:tcPr>
          <w:p w14:paraId="38A53160" w14:textId="3800192C" w:rsidR="00022D2D" w:rsidRDefault="00022D2D" w:rsidP="00EE256F">
            <w:r>
              <w:t>6</w:t>
            </w:r>
          </w:p>
        </w:tc>
        <w:tc>
          <w:tcPr>
            <w:tcW w:w="1522" w:type="dxa"/>
          </w:tcPr>
          <w:p w14:paraId="1FC837C3" w14:textId="3B5371BA" w:rsidR="00022D2D" w:rsidRDefault="00022D2D" w:rsidP="00EE256F">
            <w:r>
              <w:t>Import Match Data</w:t>
            </w:r>
          </w:p>
        </w:tc>
        <w:tc>
          <w:tcPr>
            <w:tcW w:w="6353" w:type="dxa"/>
          </w:tcPr>
          <w:p w14:paraId="5F10074F" w14:textId="3BFBE7E0" w:rsidR="00022D2D" w:rsidRDefault="00022D2D" w:rsidP="00EE256F">
            <w:r>
              <w:t>At any point, the scoring data from the Blue Alliance for the event can be imported into the data model.  This data then becomes available for query and visualization</w:t>
            </w:r>
          </w:p>
        </w:tc>
        <w:tc>
          <w:tcPr>
            <w:tcW w:w="989" w:type="dxa"/>
          </w:tcPr>
          <w:p w14:paraId="68A7F311" w14:textId="4DE22B2E" w:rsidR="00022D2D" w:rsidRDefault="00022D2D" w:rsidP="00EE256F">
            <w:r>
              <w:t>Central</w:t>
            </w:r>
          </w:p>
        </w:tc>
        <w:tc>
          <w:tcPr>
            <w:tcW w:w="990" w:type="dxa"/>
          </w:tcPr>
          <w:p w14:paraId="04F548E1" w14:textId="65740CD4" w:rsidR="00022D2D" w:rsidRDefault="00022D2D" w:rsidP="00EE256F">
            <w:r>
              <w:t>Yes</w:t>
            </w:r>
          </w:p>
        </w:tc>
      </w:tr>
      <w:tr w:rsidR="00022D2D" w14:paraId="76783E32" w14:textId="77777777" w:rsidTr="00022D2D">
        <w:tc>
          <w:tcPr>
            <w:tcW w:w="580" w:type="dxa"/>
          </w:tcPr>
          <w:p w14:paraId="054370DF" w14:textId="77777777" w:rsidR="00022D2D" w:rsidRDefault="00022D2D" w:rsidP="00EE256F"/>
        </w:tc>
        <w:tc>
          <w:tcPr>
            <w:tcW w:w="1522" w:type="dxa"/>
          </w:tcPr>
          <w:p w14:paraId="074DD23D" w14:textId="24CC8681" w:rsidR="00022D2D" w:rsidRDefault="00022D2D" w:rsidP="00EE256F">
            <w:r>
              <w:t>Import Zebra Data</w:t>
            </w:r>
          </w:p>
        </w:tc>
        <w:tc>
          <w:tcPr>
            <w:tcW w:w="6353" w:type="dxa"/>
          </w:tcPr>
          <w:p w14:paraId="4F871C9D" w14:textId="68DF13E8" w:rsidR="00022D2D" w:rsidRDefault="00022D2D" w:rsidP="00EE256F">
            <w:r>
              <w:t>As the zebra data becomes available, it can also be imported from the Blue Alliance and visualized on the central machine.</w:t>
            </w:r>
          </w:p>
        </w:tc>
        <w:tc>
          <w:tcPr>
            <w:tcW w:w="989" w:type="dxa"/>
          </w:tcPr>
          <w:p w14:paraId="0D61A48E" w14:textId="23CE19CB" w:rsidR="00022D2D" w:rsidRDefault="00022D2D" w:rsidP="00EE256F">
            <w:r>
              <w:t>Central</w:t>
            </w:r>
          </w:p>
        </w:tc>
        <w:tc>
          <w:tcPr>
            <w:tcW w:w="990" w:type="dxa"/>
          </w:tcPr>
          <w:p w14:paraId="75F2962D" w14:textId="73AE0FF9" w:rsidR="00022D2D" w:rsidRDefault="00022D2D" w:rsidP="00EE256F">
            <w:r>
              <w:t>Yes</w:t>
            </w:r>
          </w:p>
        </w:tc>
      </w:tr>
      <w:tr w:rsidR="00022D2D" w14:paraId="6503F11B" w14:textId="77777777" w:rsidTr="00022D2D">
        <w:tc>
          <w:tcPr>
            <w:tcW w:w="580" w:type="dxa"/>
          </w:tcPr>
          <w:p w14:paraId="7D7C3BA6" w14:textId="76D26C39" w:rsidR="00022D2D" w:rsidRDefault="00022D2D" w:rsidP="00EE256F">
            <w:r>
              <w:t>7</w:t>
            </w:r>
          </w:p>
        </w:tc>
        <w:tc>
          <w:tcPr>
            <w:tcW w:w="1522" w:type="dxa"/>
          </w:tcPr>
          <w:p w14:paraId="1240CEC4" w14:textId="34640E10" w:rsidR="00022D2D" w:rsidRDefault="00022D2D" w:rsidP="00EE256F">
            <w:r>
              <w:t>Visualize</w:t>
            </w:r>
          </w:p>
        </w:tc>
        <w:tc>
          <w:tcPr>
            <w:tcW w:w="6353" w:type="dxa"/>
          </w:tcPr>
          <w:p w14:paraId="5B48F963" w14:textId="26613D8C" w:rsidR="00022D2D" w:rsidRDefault="00022D2D" w:rsidP="00EE256F">
            <w:r>
              <w:t>The data in the data model can be viewed and queried in several different ways including data tables and graphs</w:t>
            </w:r>
            <w:r w:rsidR="002C295F">
              <w:t>.  There is a specific visualization to aid in pre-match strategy.</w:t>
            </w:r>
          </w:p>
        </w:tc>
        <w:tc>
          <w:tcPr>
            <w:tcW w:w="989" w:type="dxa"/>
          </w:tcPr>
          <w:p w14:paraId="34BA0E54" w14:textId="2D630D0D" w:rsidR="00022D2D" w:rsidRDefault="00022D2D" w:rsidP="00EE256F">
            <w:r>
              <w:t>Central</w:t>
            </w:r>
          </w:p>
        </w:tc>
        <w:tc>
          <w:tcPr>
            <w:tcW w:w="990" w:type="dxa"/>
          </w:tcPr>
          <w:p w14:paraId="1994300C" w14:textId="16936939" w:rsidR="00022D2D" w:rsidRDefault="00022D2D" w:rsidP="00EE256F">
            <w:r>
              <w:t>No</w:t>
            </w:r>
          </w:p>
        </w:tc>
      </w:tr>
      <w:tr w:rsidR="00022D2D" w14:paraId="1AD1D5FC" w14:textId="77777777" w:rsidTr="00022D2D">
        <w:tc>
          <w:tcPr>
            <w:tcW w:w="580" w:type="dxa"/>
          </w:tcPr>
          <w:p w14:paraId="58D79002" w14:textId="018EAC3D" w:rsidR="00022D2D" w:rsidRDefault="00022D2D" w:rsidP="00EE256F">
            <w:r>
              <w:t>8</w:t>
            </w:r>
          </w:p>
        </w:tc>
        <w:tc>
          <w:tcPr>
            <w:tcW w:w="1522" w:type="dxa"/>
          </w:tcPr>
          <w:p w14:paraId="17D77F58" w14:textId="15416604" w:rsidR="00022D2D" w:rsidRDefault="00022D2D" w:rsidP="00EE256F">
            <w:r>
              <w:t>Repeat</w:t>
            </w:r>
          </w:p>
        </w:tc>
        <w:tc>
          <w:tcPr>
            <w:tcW w:w="6353" w:type="dxa"/>
          </w:tcPr>
          <w:p w14:paraId="413D101C" w14:textId="20146A8D" w:rsidR="00022D2D" w:rsidRDefault="00022D2D" w:rsidP="00EE256F">
            <w:r>
              <w:t>Steps 4 through 7 are repeated throughout the event including visualizations specifically designed for Pre-Match strategy.</w:t>
            </w:r>
          </w:p>
        </w:tc>
        <w:tc>
          <w:tcPr>
            <w:tcW w:w="989" w:type="dxa"/>
          </w:tcPr>
          <w:p w14:paraId="5E9FE467" w14:textId="77777777" w:rsidR="00022D2D" w:rsidRDefault="00022D2D" w:rsidP="00EE256F"/>
        </w:tc>
        <w:tc>
          <w:tcPr>
            <w:tcW w:w="990" w:type="dxa"/>
          </w:tcPr>
          <w:p w14:paraId="370A2247" w14:textId="77777777" w:rsidR="00022D2D" w:rsidRDefault="00022D2D" w:rsidP="00EE256F"/>
        </w:tc>
      </w:tr>
      <w:tr w:rsidR="00022D2D" w14:paraId="357419AF" w14:textId="77777777" w:rsidTr="00022D2D">
        <w:tc>
          <w:tcPr>
            <w:tcW w:w="10434" w:type="dxa"/>
            <w:gridSpan w:val="5"/>
            <w:shd w:val="clear" w:color="auto" w:fill="D0CECE" w:themeFill="background2" w:themeFillShade="E6"/>
          </w:tcPr>
          <w:p w14:paraId="45B7C101" w14:textId="19CFDEE6" w:rsidR="00022D2D" w:rsidRDefault="005B5B92" w:rsidP="00022D2D">
            <w:pPr>
              <w:jc w:val="center"/>
            </w:pPr>
            <w:r>
              <w:t>After q</w:t>
            </w:r>
            <w:r w:rsidR="00022D2D">
              <w:t xml:space="preserve">ualification </w:t>
            </w:r>
            <w:r>
              <w:t>m</w:t>
            </w:r>
            <w:r w:rsidR="00022D2D">
              <w:t xml:space="preserve">atches </w:t>
            </w:r>
            <w:r>
              <w:t>c</w:t>
            </w:r>
            <w:r w:rsidR="00022D2D">
              <w:t>omplete</w:t>
            </w:r>
          </w:p>
        </w:tc>
      </w:tr>
      <w:tr w:rsidR="00022D2D" w14:paraId="5443FC79" w14:textId="77777777" w:rsidTr="00022D2D">
        <w:tc>
          <w:tcPr>
            <w:tcW w:w="580" w:type="dxa"/>
          </w:tcPr>
          <w:p w14:paraId="3BEEE9E3" w14:textId="5972586E" w:rsidR="00022D2D" w:rsidRDefault="00022D2D" w:rsidP="00EE256F">
            <w:r>
              <w:t>9</w:t>
            </w:r>
          </w:p>
        </w:tc>
        <w:tc>
          <w:tcPr>
            <w:tcW w:w="1522" w:type="dxa"/>
          </w:tcPr>
          <w:p w14:paraId="339437EE" w14:textId="5A6DDA70" w:rsidR="00022D2D" w:rsidRDefault="00022D2D" w:rsidP="00EE256F">
            <w:r>
              <w:t>Import Match Data</w:t>
            </w:r>
          </w:p>
        </w:tc>
        <w:tc>
          <w:tcPr>
            <w:tcW w:w="6353" w:type="dxa"/>
          </w:tcPr>
          <w:p w14:paraId="583283DF" w14:textId="0AC06C27" w:rsidR="00022D2D" w:rsidRDefault="00022D2D" w:rsidP="00EE256F">
            <w:r>
              <w:t>If all the match data has not been imported from the Blue Alliance during the qualification matches, import the remaining data.</w:t>
            </w:r>
          </w:p>
        </w:tc>
        <w:tc>
          <w:tcPr>
            <w:tcW w:w="989" w:type="dxa"/>
          </w:tcPr>
          <w:p w14:paraId="24F9D6C2" w14:textId="00A3D493" w:rsidR="00022D2D" w:rsidRDefault="00022D2D" w:rsidP="00EE256F">
            <w:r>
              <w:t>Central</w:t>
            </w:r>
          </w:p>
        </w:tc>
        <w:tc>
          <w:tcPr>
            <w:tcW w:w="990" w:type="dxa"/>
          </w:tcPr>
          <w:p w14:paraId="1FB094AA" w14:textId="1E6BB243" w:rsidR="00022D2D" w:rsidRDefault="00022D2D" w:rsidP="00EE256F">
            <w:r>
              <w:t>Yes</w:t>
            </w:r>
          </w:p>
        </w:tc>
      </w:tr>
      <w:tr w:rsidR="00022D2D" w14:paraId="64B1142C" w14:textId="77777777" w:rsidTr="00022D2D">
        <w:tc>
          <w:tcPr>
            <w:tcW w:w="580" w:type="dxa"/>
          </w:tcPr>
          <w:p w14:paraId="37D27754" w14:textId="447C4CA9" w:rsidR="00022D2D" w:rsidRDefault="00022D2D" w:rsidP="00EE256F">
            <w:r>
              <w:t>10</w:t>
            </w:r>
          </w:p>
        </w:tc>
        <w:tc>
          <w:tcPr>
            <w:tcW w:w="1522" w:type="dxa"/>
          </w:tcPr>
          <w:p w14:paraId="64234D42" w14:textId="0733D8E5" w:rsidR="00022D2D" w:rsidRDefault="00022D2D" w:rsidP="00EE256F">
            <w:r>
              <w:t>Import Zebra Data</w:t>
            </w:r>
          </w:p>
        </w:tc>
        <w:tc>
          <w:tcPr>
            <w:tcW w:w="6353" w:type="dxa"/>
          </w:tcPr>
          <w:p w14:paraId="3957C20E" w14:textId="6E2F43BA" w:rsidR="00022D2D" w:rsidRDefault="00022D2D" w:rsidP="00EE256F">
            <w:r>
              <w:t>If all the zebra data has not been imported from the Blue Alliance during the qualification matches, import the remaining data.</w:t>
            </w:r>
          </w:p>
        </w:tc>
        <w:tc>
          <w:tcPr>
            <w:tcW w:w="989" w:type="dxa"/>
          </w:tcPr>
          <w:p w14:paraId="76BC6E32" w14:textId="2181544B" w:rsidR="00022D2D" w:rsidRDefault="00022D2D" w:rsidP="00EE256F">
            <w:r>
              <w:t>Central</w:t>
            </w:r>
          </w:p>
        </w:tc>
        <w:tc>
          <w:tcPr>
            <w:tcW w:w="990" w:type="dxa"/>
          </w:tcPr>
          <w:p w14:paraId="35DC6F92" w14:textId="239A6D99" w:rsidR="00022D2D" w:rsidRDefault="00022D2D" w:rsidP="00EE256F">
            <w:r>
              <w:t>Yes</w:t>
            </w:r>
          </w:p>
        </w:tc>
      </w:tr>
      <w:tr w:rsidR="00022D2D" w14:paraId="10DF8811" w14:textId="77777777" w:rsidTr="00022D2D">
        <w:tc>
          <w:tcPr>
            <w:tcW w:w="580" w:type="dxa"/>
          </w:tcPr>
          <w:p w14:paraId="36B9CEC3" w14:textId="5EF16481" w:rsidR="00022D2D" w:rsidRDefault="00022D2D" w:rsidP="00EE256F">
            <w:r>
              <w:t>11</w:t>
            </w:r>
          </w:p>
        </w:tc>
        <w:tc>
          <w:tcPr>
            <w:tcW w:w="1522" w:type="dxa"/>
          </w:tcPr>
          <w:p w14:paraId="5B396856" w14:textId="115642A4" w:rsidR="00022D2D" w:rsidRDefault="00022D2D" w:rsidP="00EE256F">
            <w:r>
              <w:t>Visualize</w:t>
            </w:r>
          </w:p>
        </w:tc>
        <w:tc>
          <w:tcPr>
            <w:tcW w:w="6353" w:type="dxa"/>
          </w:tcPr>
          <w:p w14:paraId="44649066" w14:textId="6AD41D56" w:rsidR="00022D2D" w:rsidRDefault="00022D2D" w:rsidP="00EE256F">
            <w:r>
              <w:t xml:space="preserve">The data in the data model can be viewed and queried in several different ways to </w:t>
            </w:r>
            <w:r w:rsidR="002C295F">
              <w:t>help generate the pick list for alliance selection.</w:t>
            </w:r>
          </w:p>
        </w:tc>
        <w:tc>
          <w:tcPr>
            <w:tcW w:w="989" w:type="dxa"/>
          </w:tcPr>
          <w:p w14:paraId="61046BC6" w14:textId="2A534798" w:rsidR="00022D2D" w:rsidRDefault="002C295F" w:rsidP="00EE256F">
            <w:r>
              <w:t>Central</w:t>
            </w:r>
          </w:p>
        </w:tc>
        <w:tc>
          <w:tcPr>
            <w:tcW w:w="990" w:type="dxa"/>
          </w:tcPr>
          <w:p w14:paraId="01A77927" w14:textId="6CD1B9DE" w:rsidR="00022D2D" w:rsidRDefault="002C295F" w:rsidP="00EE256F">
            <w:r>
              <w:t>No</w:t>
            </w:r>
          </w:p>
        </w:tc>
      </w:tr>
      <w:tr w:rsidR="002C295F" w14:paraId="1EE19C90" w14:textId="77777777" w:rsidTr="002C295F">
        <w:tc>
          <w:tcPr>
            <w:tcW w:w="10434" w:type="dxa"/>
            <w:gridSpan w:val="5"/>
            <w:shd w:val="clear" w:color="auto" w:fill="D0CECE" w:themeFill="background2" w:themeFillShade="E6"/>
          </w:tcPr>
          <w:p w14:paraId="3FB85D57" w14:textId="0FCE37F4" w:rsidR="002C295F" w:rsidRDefault="005B5B92" w:rsidP="002C295F">
            <w:pPr>
              <w:jc w:val="center"/>
            </w:pPr>
            <w:r>
              <w:t>After e</w:t>
            </w:r>
            <w:r w:rsidR="002C295F">
              <w:t xml:space="preserve">limination </w:t>
            </w:r>
            <w:r>
              <w:t>m</w:t>
            </w:r>
            <w:r w:rsidR="002C295F">
              <w:t xml:space="preserve">atches </w:t>
            </w:r>
            <w:r>
              <w:t>s</w:t>
            </w:r>
            <w:r w:rsidR="002C295F">
              <w:t>tart</w:t>
            </w:r>
          </w:p>
        </w:tc>
      </w:tr>
      <w:tr w:rsidR="002C295F" w14:paraId="7D946670" w14:textId="77777777" w:rsidTr="00022D2D">
        <w:tc>
          <w:tcPr>
            <w:tcW w:w="580" w:type="dxa"/>
          </w:tcPr>
          <w:p w14:paraId="627DBB28" w14:textId="5BEFA309" w:rsidR="002C295F" w:rsidRDefault="002C295F" w:rsidP="002C295F">
            <w:r>
              <w:t>12</w:t>
            </w:r>
          </w:p>
        </w:tc>
        <w:tc>
          <w:tcPr>
            <w:tcW w:w="1522" w:type="dxa"/>
          </w:tcPr>
          <w:p w14:paraId="0C81E2A6" w14:textId="179F8A1A" w:rsidR="002C295F" w:rsidRDefault="002C295F" w:rsidP="002C295F">
            <w:r>
              <w:t>Scout</w:t>
            </w:r>
          </w:p>
        </w:tc>
        <w:tc>
          <w:tcPr>
            <w:tcW w:w="6353" w:type="dxa"/>
          </w:tcPr>
          <w:p w14:paraId="6DE0AA1B" w14:textId="58B72ED2" w:rsidR="002C295F" w:rsidRDefault="002C295F" w:rsidP="002C295F">
            <w:r>
              <w:t>This step occurs throughout the event.  Scouters use the PCScoutApp to scout matches and this data is stored locally on the tablet.</w:t>
            </w:r>
          </w:p>
        </w:tc>
        <w:tc>
          <w:tcPr>
            <w:tcW w:w="989" w:type="dxa"/>
          </w:tcPr>
          <w:p w14:paraId="5EEAC9AA" w14:textId="77777777" w:rsidR="002C295F" w:rsidRDefault="002C295F" w:rsidP="002C295F"/>
        </w:tc>
        <w:tc>
          <w:tcPr>
            <w:tcW w:w="990" w:type="dxa"/>
          </w:tcPr>
          <w:p w14:paraId="70476256" w14:textId="77777777" w:rsidR="002C295F" w:rsidRDefault="002C295F" w:rsidP="002C295F"/>
        </w:tc>
      </w:tr>
      <w:tr w:rsidR="002C295F" w14:paraId="10B6C135" w14:textId="77777777" w:rsidTr="00022D2D">
        <w:tc>
          <w:tcPr>
            <w:tcW w:w="580" w:type="dxa"/>
          </w:tcPr>
          <w:p w14:paraId="68B42634" w14:textId="5FCC32A7" w:rsidR="002C295F" w:rsidRDefault="002C295F" w:rsidP="002C295F">
            <w:r>
              <w:lastRenderedPageBreak/>
              <w:t>13</w:t>
            </w:r>
          </w:p>
        </w:tc>
        <w:tc>
          <w:tcPr>
            <w:tcW w:w="1522" w:type="dxa"/>
          </w:tcPr>
          <w:p w14:paraId="622A7FB1" w14:textId="75E891EA" w:rsidR="002C295F" w:rsidRDefault="002C295F" w:rsidP="002C295F">
            <w:r>
              <w:t>Synchronize</w:t>
            </w:r>
          </w:p>
        </w:tc>
        <w:tc>
          <w:tcPr>
            <w:tcW w:w="6353" w:type="dxa"/>
          </w:tcPr>
          <w:p w14:paraId="13718B3C" w14:textId="7632AE06" w:rsidR="002C295F" w:rsidRDefault="002C295F" w:rsidP="002C295F">
            <w:r>
              <w:t>Any synchronization beyond the first one will result in data being transferred from the scouting tablet to the central machine.</w:t>
            </w:r>
          </w:p>
        </w:tc>
        <w:tc>
          <w:tcPr>
            <w:tcW w:w="989" w:type="dxa"/>
          </w:tcPr>
          <w:p w14:paraId="05F73FC9" w14:textId="77777777" w:rsidR="002C295F" w:rsidRDefault="002C295F" w:rsidP="002C295F"/>
        </w:tc>
        <w:tc>
          <w:tcPr>
            <w:tcW w:w="990" w:type="dxa"/>
          </w:tcPr>
          <w:p w14:paraId="7956C454" w14:textId="77777777" w:rsidR="002C295F" w:rsidRDefault="002C295F" w:rsidP="002C295F"/>
        </w:tc>
      </w:tr>
      <w:tr w:rsidR="002C295F" w14:paraId="08B17390" w14:textId="77777777" w:rsidTr="00022D2D">
        <w:tc>
          <w:tcPr>
            <w:tcW w:w="580" w:type="dxa"/>
          </w:tcPr>
          <w:p w14:paraId="34AF00AD" w14:textId="3819A2D0" w:rsidR="002C295F" w:rsidRDefault="002C295F" w:rsidP="002C295F">
            <w:r>
              <w:t>14</w:t>
            </w:r>
          </w:p>
        </w:tc>
        <w:tc>
          <w:tcPr>
            <w:tcW w:w="1522" w:type="dxa"/>
          </w:tcPr>
          <w:p w14:paraId="38B9AD23" w14:textId="06FD4AD7" w:rsidR="002C295F" w:rsidRDefault="002C295F" w:rsidP="002C295F">
            <w:r>
              <w:t>Import Match Data</w:t>
            </w:r>
          </w:p>
        </w:tc>
        <w:tc>
          <w:tcPr>
            <w:tcW w:w="6353" w:type="dxa"/>
          </w:tcPr>
          <w:p w14:paraId="4633EBB6" w14:textId="3E2CC09E" w:rsidR="002C295F" w:rsidRDefault="002C295F" w:rsidP="002C295F">
            <w:r>
              <w:t>At any point, the scoring data from the Blue Alliance for the event can be imported into the data model.  This data then becomes available for query and visualization</w:t>
            </w:r>
          </w:p>
        </w:tc>
        <w:tc>
          <w:tcPr>
            <w:tcW w:w="989" w:type="dxa"/>
          </w:tcPr>
          <w:p w14:paraId="50E67058" w14:textId="77777777" w:rsidR="002C295F" w:rsidRDefault="002C295F" w:rsidP="002C295F"/>
        </w:tc>
        <w:tc>
          <w:tcPr>
            <w:tcW w:w="990" w:type="dxa"/>
          </w:tcPr>
          <w:p w14:paraId="3370C7E5" w14:textId="77777777" w:rsidR="002C295F" w:rsidRDefault="002C295F" w:rsidP="002C295F"/>
        </w:tc>
      </w:tr>
      <w:tr w:rsidR="002C295F" w14:paraId="7B12F2B0" w14:textId="77777777" w:rsidTr="00022D2D">
        <w:tc>
          <w:tcPr>
            <w:tcW w:w="580" w:type="dxa"/>
          </w:tcPr>
          <w:p w14:paraId="098949EF" w14:textId="59C04205" w:rsidR="002C295F" w:rsidRDefault="002C295F" w:rsidP="002C295F">
            <w:r>
              <w:t>15</w:t>
            </w:r>
          </w:p>
        </w:tc>
        <w:tc>
          <w:tcPr>
            <w:tcW w:w="1522" w:type="dxa"/>
          </w:tcPr>
          <w:p w14:paraId="72E60999" w14:textId="55E6552C" w:rsidR="002C295F" w:rsidRDefault="002C295F" w:rsidP="002C295F">
            <w:r>
              <w:t>Import Zebra Data</w:t>
            </w:r>
          </w:p>
        </w:tc>
        <w:tc>
          <w:tcPr>
            <w:tcW w:w="6353" w:type="dxa"/>
          </w:tcPr>
          <w:p w14:paraId="7E0B2020" w14:textId="005E68C8" w:rsidR="002C295F" w:rsidRDefault="002C295F" w:rsidP="002C295F">
            <w:r>
              <w:t>As the zebra data becomes available, it can also be imported from the Blue Alliance and visualized on the central machine.</w:t>
            </w:r>
          </w:p>
        </w:tc>
        <w:tc>
          <w:tcPr>
            <w:tcW w:w="989" w:type="dxa"/>
          </w:tcPr>
          <w:p w14:paraId="0BDC5B0C" w14:textId="77777777" w:rsidR="002C295F" w:rsidRDefault="002C295F" w:rsidP="002C295F"/>
        </w:tc>
        <w:tc>
          <w:tcPr>
            <w:tcW w:w="990" w:type="dxa"/>
          </w:tcPr>
          <w:p w14:paraId="1F9D92BC" w14:textId="77777777" w:rsidR="002C295F" w:rsidRDefault="002C295F" w:rsidP="002C295F"/>
        </w:tc>
      </w:tr>
      <w:tr w:rsidR="002C295F" w14:paraId="131C847B" w14:textId="77777777" w:rsidTr="00022D2D">
        <w:tc>
          <w:tcPr>
            <w:tcW w:w="580" w:type="dxa"/>
          </w:tcPr>
          <w:p w14:paraId="07C0FD56" w14:textId="569198B1" w:rsidR="002C295F" w:rsidRDefault="002C295F" w:rsidP="002C295F">
            <w:r>
              <w:t>16</w:t>
            </w:r>
          </w:p>
        </w:tc>
        <w:tc>
          <w:tcPr>
            <w:tcW w:w="1522" w:type="dxa"/>
          </w:tcPr>
          <w:p w14:paraId="11C391B4" w14:textId="640D8D81" w:rsidR="002C295F" w:rsidRDefault="002C295F" w:rsidP="002C295F">
            <w:r>
              <w:t>Visualize</w:t>
            </w:r>
          </w:p>
        </w:tc>
        <w:tc>
          <w:tcPr>
            <w:tcW w:w="6353" w:type="dxa"/>
          </w:tcPr>
          <w:p w14:paraId="16B9687B" w14:textId="33612500" w:rsidR="002C295F" w:rsidRDefault="002C295F" w:rsidP="002C295F">
            <w:r>
              <w:t>The data in the data model can be viewed and queried in several different ways including data tables and graphs.  There is a specific visualization to aid in pre-match strategy.</w:t>
            </w:r>
          </w:p>
        </w:tc>
        <w:tc>
          <w:tcPr>
            <w:tcW w:w="989" w:type="dxa"/>
          </w:tcPr>
          <w:p w14:paraId="61E9F21A" w14:textId="77777777" w:rsidR="002C295F" w:rsidRDefault="002C295F" w:rsidP="002C295F"/>
        </w:tc>
        <w:tc>
          <w:tcPr>
            <w:tcW w:w="990" w:type="dxa"/>
          </w:tcPr>
          <w:p w14:paraId="66F9AADB" w14:textId="77777777" w:rsidR="002C295F" w:rsidRDefault="002C295F" w:rsidP="002C295F"/>
        </w:tc>
      </w:tr>
      <w:tr w:rsidR="002C295F" w14:paraId="40E7EFA1" w14:textId="77777777" w:rsidTr="002C295F">
        <w:tc>
          <w:tcPr>
            <w:tcW w:w="10434" w:type="dxa"/>
            <w:gridSpan w:val="5"/>
            <w:shd w:val="clear" w:color="auto" w:fill="D0CECE" w:themeFill="background2" w:themeFillShade="E6"/>
          </w:tcPr>
          <w:p w14:paraId="7572670A" w14:textId="228792B0" w:rsidR="002C295F" w:rsidRDefault="005B5B92" w:rsidP="002C295F">
            <w:pPr>
              <w:jc w:val="center"/>
            </w:pPr>
            <w:r>
              <w:t>After e</w:t>
            </w:r>
            <w:r w:rsidR="002C295F">
              <w:t xml:space="preserve">limination </w:t>
            </w:r>
            <w:r>
              <w:t>m</w:t>
            </w:r>
            <w:r w:rsidR="002C295F">
              <w:t xml:space="preserve">atches </w:t>
            </w:r>
            <w:r>
              <w:t>c</w:t>
            </w:r>
            <w:r w:rsidR="002C295F">
              <w:t>omplete</w:t>
            </w:r>
          </w:p>
        </w:tc>
      </w:tr>
      <w:tr w:rsidR="00022D2D" w14:paraId="4839160A" w14:textId="77777777" w:rsidTr="00022D2D">
        <w:tc>
          <w:tcPr>
            <w:tcW w:w="580" w:type="dxa"/>
          </w:tcPr>
          <w:p w14:paraId="4706CCCE" w14:textId="50C60BAE" w:rsidR="00022D2D" w:rsidRDefault="00022D2D" w:rsidP="00EE256F">
            <w:r>
              <w:t>13</w:t>
            </w:r>
          </w:p>
        </w:tc>
        <w:tc>
          <w:tcPr>
            <w:tcW w:w="1522" w:type="dxa"/>
          </w:tcPr>
          <w:p w14:paraId="582DF65F" w14:textId="09B57500" w:rsidR="00022D2D" w:rsidRDefault="002C295F" w:rsidP="00EE256F">
            <w:r>
              <w:t>Archive</w:t>
            </w:r>
          </w:p>
        </w:tc>
        <w:tc>
          <w:tcPr>
            <w:tcW w:w="6353" w:type="dxa"/>
          </w:tcPr>
          <w:p w14:paraId="76518DD3" w14:textId="3F72D0F1" w:rsidR="00022D2D" w:rsidRDefault="002C295F" w:rsidP="00EE256F">
            <w:r>
              <w:t>Store the data for future use.</w:t>
            </w:r>
          </w:p>
        </w:tc>
        <w:tc>
          <w:tcPr>
            <w:tcW w:w="989" w:type="dxa"/>
          </w:tcPr>
          <w:p w14:paraId="31BAC666" w14:textId="77777777" w:rsidR="00022D2D" w:rsidRDefault="00022D2D" w:rsidP="00EE256F"/>
        </w:tc>
        <w:tc>
          <w:tcPr>
            <w:tcW w:w="990" w:type="dxa"/>
          </w:tcPr>
          <w:p w14:paraId="6559FC83" w14:textId="77777777" w:rsidR="00022D2D" w:rsidRDefault="00022D2D" w:rsidP="00EE256F"/>
        </w:tc>
      </w:tr>
    </w:tbl>
    <w:p w14:paraId="63E2120B" w14:textId="4081F550" w:rsidR="002940C9" w:rsidRDefault="002940C9" w:rsidP="00EE256F"/>
    <w:p w14:paraId="3C191B15" w14:textId="127CE16B" w:rsidR="00B117C6" w:rsidRDefault="00B117C6" w:rsidP="002C295F">
      <w:pPr>
        <w:pStyle w:val="Heading1"/>
      </w:pPr>
      <w:bookmarkStart w:id="10" w:name="_Toc41129837"/>
      <w:r>
        <w:t>Scouting Forms</w:t>
      </w:r>
    </w:p>
    <w:p w14:paraId="5BE07EAA" w14:textId="39699FBB" w:rsidR="00B11FA3" w:rsidRPr="00B11FA3" w:rsidRDefault="00B11FA3" w:rsidP="00B11FA3">
      <w:r>
        <w:t>The following section defines the format of the scouting form files.  An example can be found in Appendix A.</w:t>
      </w:r>
    </w:p>
    <w:p w14:paraId="7909C457" w14:textId="0F3B181A" w:rsidR="00B117C6" w:rsidRDefault="00B117C6" w:rsidP="00B117C6">
      <w:pPr>
        <w:tabs>
          <w:tab w:val="left" w:pos="1080"/>
        </w:tabs>
        <w:spacing w:after="0"/>
      </w:pPr>
      <w:r>
        <w:t>form</w:t>
      </w:r>
      <w:r>
        <w:tab/>
        <w:t>string</w:t>
      </w:r>
    </w:p>
    <w:p w14:paraId="3F8E1BA1" w14:textId="24226DD1" w:rsidR="00B117C6" w:rsidRDefault="00B117C6" w:rsidP="00B117C6">
      <w:pPr>
        <w:tabs>
          <w:tab w:val="left" w:pos="1080"/>
        </w:tabs>
        <w:spacing w:after="0"/>
      </w:pPr>
      <w:r>
        <w:tab/>
        <w:t>The type of the scouting form, must be “pit” or “match”.</w:t>
      </w:r>
    </w:p>
    <w:p w14:paraId="57DB9E1A" w14:textId="77777777" w:rsidR="00B117C6" w:rsidRDefault="00B117C6" w:rsidP="00B117C6">
      <w:pPr>
        <w:tabs>
          <w:tab w:val="left" w:pos="1080"/>
        </w:tabs>
        <w:spacing w:after="0"/>
      </w:pPr>
    </w:p>
    <w:p w14:paraId="10D135D5" w14:textId="76EB8ACC" w:rsidR="00B117C6" w:rsidRDefault="00B117C6" w:rsidP="00B117C6">
      <w:pPr>
        <w:tabs>
          <w:tab w:val="left" w:pos="1080"/>
        </w:tabs>
        <w:spacing w:after="0"/>
      </w:pPr>
      <w:r>
        <w:t>sections</w:t>
      </w:r>
      <w:r>
        <w:tab/>
      </w:r>
      <w:r w:rsidRPr="00B11FA3">
        <w:rPr>
          <w:b/>
          <w:bCs/>
        </w:rPr>
        <w:t>SectionList</w:t>
      </w:r>
    </w:p>
    <w:p w14:paraId="4538B450" w14:textId="221A3D60" w:rsidR="00B117C6" w:rsidRDefault="00B117C6" w:rsidP="00B117C6">
      <w:pPr>
        <w:tabs>
          <w:tab w:val="left" w:pos="2430"/>
        </w:tabs>
        <w:spacing w:after="0"/>
        <w:ind w:left="1080"/>
      </w:pPr>
      <w:r>
        <w:t>name</w:t>
      </w:r>
      <w:r>
        <w:tab/>
        <w:t>string</w:t>
      </w:r>
    </w:p>
    <w:p w14:paraId="63B15B99" w14:textId="7630B2E3" w:rsidR="00B117C6" w:rsidRDefault="00B11FA3" w:rsidP="00B117C6">
      <w:pPr>
        <w:tabs>
          <w:tab w:val="left" w:pos="2430"/>
        </w:tabs>
        <w:spacing w:after="0"/>
        <w:ind w:left="1080"/>
      </w:pPr>
      <w:r>
        <w:tab/>
        <w:t>The name of the section</w:t>
      </w:r>
    </w:p>
    <w:p w14:paraId="454BADFE" w14:textId="77777777" w:rsidR="00B11FA3" w:rsidRDefault="00B11FA3" w:rsidP="00B117C6">
      <w:pPr>
        <w:tabs>
          <w:tab w:val="left" w:pos="2430"/>
        </w:tabs>
        <w:spacing w:after="0"/>
        <w:ind w:left="1080"/>
      </w:pPr>
    </w:p>
    <w:p w14:paraId="68E6A219" w14:textId="6FDBD775" w:rsidR="00B11FA3" w:rsidRDefault="00B11FA3" w:rsidP="00B117C6">
      <w:pPr>
        <w:tabs>
          <w:tab w:val="left" w:pos="2430"/>
        </w:tabs>
        <w:spacing w:after="0"/>
        <w:ind w:left="1080"/>
      </w:pPr>
      <w:r>
        <w:t>Items</w:t>
      </w:r>
      <w:r>
        <w:tab/>
      </w:r>
      <w:r w:rsidRPr="00B11FA3">
        <w:rPr>
          <w:b/>
          <w:bCs/>
        </w:rPr>
        <w:t>ItemList</w:t>
      </w:r>
    </w:p>
    <w:p w14:paraId="5FE59C83" w14:textId="57F1CD4F" w:rsidR="00B11FA3" w:rsidRDefault="00B11FA3" w:rsidP="00B11FA3">
      <w:pPr>
        <w:tabs>
          <w:tab w:val="left" w:pos="3600"/>
        </w:tabs>
        <w:spacing w:after="0"/>
        <w:ind w:left="2430"/>
      </w:pPr>
      <w:r>
        <w:t>type</w:t>
      </w:r>
      <w:r>
        <w:tab/>
        <w:t>string</w:t>
      </w:r>
    </w:p>
    <w:p w14:paraId="725E2FD4" w14:textId="628834B8" w:rsidR="00B11FA3" w:rsidRDefault="00B11FA3" w:rsidP="00B11FA3">
      <w:pPr>
        <w:tabs>
          <w:tab w:val="left" w:pos="3600"/>
        </w:tabs>
        <w:spacing w:after="0"/>
        <w:ind w:left="2430"/>
      </w:pPr>
      <w:r>
        <w:tab/>
        <w:t>The type of item: boolean, text, numeric, choice, or updown</w:t>
      </w:r>
    </w:p>
    <w:p w14:paraId="1E5B6AD6" w14:textId="77777777" w:rsidR="00B11FA3" w:rsidRDefault="00B11FA3" w:rsidP="00B11FA3">
      <w:pPr>
        <w:tabs>
          <w:tab w:val="left" w:pos="3600"/>
        </w:tabs>
        <w:spacing w:after="0"/>
        <w:ind w:left="2430"/>
      </w:pPr>
    </w:p>
    <w:p w14:paraId="63556424" w14:textId="3FE40CC0" w:rsidR="00B11FA3" w:rsidRDefault="00B11FA3" w:rsidP="00B11FA3">
      <w:pPr>
        <w:tabs>
          <w:tab w:val="left" w:pos="3600"/>
        </w:tabs>
        <w:spacing w:after="0"/>
        <w:ind w:left="2430"/>
      </w:pPr>
      <w:r>
        <w:t>tag</w:t>
      </w:r>
      <w:r>
        <w:tab/>
        <w:t>string</w:t>
      </w:r>
    </w:p>
    <w:p w14:paraId="2AC9F7FE" w14:textId="341E4E1D" w:rsidR="00B11FA3" w:rsidRDefault="00B11FA3" w:rsidP="00B11FA3">
      <w:pPr>
        <w:tabs>
          <w:tab w:val="left" w:pos="3600"/>
        </w:tabs>
        <w:spacing w:after="0"/>
        <w:ind w:left="2430"/>
      </w:pPr>
      <w:r>
        <w:tab/>
        <w:t>The name of the data field associated with this item</w:t>
      </w:r>
    </w:p>
    <w:p w14:paraId="09A7751F" w14:textId="77777777" w:rsidR="00B11FA3" w:rsidRDefault="00B11FA3" w:rsidP="00B11FA3">
      <w:pPr>
        <w:tabs>
          <w:tab w:val="left" w:pos="3600"/>
        </w:tabs>
        <w:spacing w:after="0"/>
        <w:ind w:left="2430"/>
      </w:pPr>
    </w:p>
    <w:p w14:paraId="6304E5DC" w14:textId="321A8949" w:rsidR="00B11FA3" w:rsidRDefault="00B11FA3" w:rsidP="00B11FA3">
      <w:pPr>
        <w:tabs>
          <w:tab w:val="left" w:pos="3600"/>
        </w:tabs>
        <w:spacing w:after="0"/>
        <w:ind w:left="2430"/>
      </w:pPr>
      <w:r>
        <w:t>name</w:t>
      </w:r>
      <w:r>
        <w:tab/>
        <w:t>string</w:t>
      </w:r>
    </w:p>
    <w:p w14:paraId="3F118877" w14:textId="7844DDC8" w:rsidR="00B11FA3" w:rsidRDefault="00B11FA3" w:rsidP="00B11FA3">
      <w:pPr>
        <w:tabs>
          <w:tab w:val="left" w:pos="3600"/>
        </w:tabs>
        <w:spacing w:after="0"/>
        <w:ind w:left="2430"/>
      </w:pPr>
      <w:r>
        <w:tab/>
        <w:t>The human readable name for this field displayed on the scouting form.</w:t>
      </w:r>
    </w:p>
    <w:p w14:paraId="04FD325A" w14:textId="77777777" w:rsidR="00B11FA3" w:rsidRDefault="00B11FA3" w:rsidP="00B11FA3">
      <w:pPr>
        <w:tabs>
          <w:tab w:val="left" w:pos="3600"/>
        </w:tabs>
        <w:spacing w:after="0"/>
        <w:ind w:left="2430"/>
      </w:pPr>
    </w:p>
    <w:p w14:paraId="26EFFCD2" w14:textId="1E2AF218" w:rsidR="00B11FA3" w:rsidRDefault="00B11FA3" w:rsidP="00B11FA3">
      <w:pPr>
        <w:tabs>
          <w:tab w:val="left" w:pos="3600"/>
        </w:tabs>
        <w:spacing w:after="0"/>
        <w:ind w:left="2430"/>
      </w:pPr>
      <w:r>
        <w:t>minimum</w:t>
      </w:r>
      <w:r>
        <w:tab/>
        <w:t>double</w:t>
      </w:r>
    </w:p>
    <w:p w14:paraId="709639DD" w14:textId="0081615E" w:rsidR="00B11FA3" w:rsidRDefault="00B11FA3" w:rsidP="00B11FA3">
      <w:pPr>
        <w:tabs>
          <w:tab w:val="left" w:pos="3600"/>
        </w:tabs>
        <w:spacing w:after="0"/>
        <w:ind w:left="2430"/>
      </w:pPr>
      <w:r>
        <w:tab/>
        <w:t>For updown and numeric fields only, the minimum value for the field</w:t>
      </w:r>
    </w:p>
    <w:p w14:paraId="7E810F3D" w14:textId="77777777" w:rsidR="00B11FA3" w:rsidRDefault="00B11FA3" w:rsidP="00B11FA3">
      <w:pPr>
        <w:tabs>
          <w:tab w:val="left" w:pos="3600"/>
        </w:tabs>
        <w:spacing w:after="0"/>
        <w:ind w:left="2430"/>
      </w:pPr>
    </w:p>
    <w:p w14:paraId="20E33C22" w14:textId="38328AED" w:rsidR="00B11FA3" w:rsidRDefault="00B11FA3" w:rsidP="00B11FA3">
      <w:pPr>
        <w:tabs>
          <w:tab w:val="left" w:pos="3600"/>
        </w:tabs>
        <w:spacing w:after="0"/>
        <w:ind w:left="2430"/>
      </w:pPr>
      <w:r>
        <w:t>maximum</w:t>
      </w:r>
      <w:r>
        <w:tab/>
        <w:t>double</w:t>
      </w:r>
    </w:p>
    <w:p w14:paraId="1A3D70E1" w14:textId="683F1955" w:rsidR="00B117C6" w:rsidRDefault="00B11FA3" w:rsidP="00B11FA3">
      <w:pPr>
        <w:tabs>
          <w:tab w:val="left" w:pos="3600"/>
        </w:tabs>
        <w:spacing w:after="0"/>
        <w:ind w:left="2430"/>
      </w:pPr>
      <w:r>
        <w:tab/>
        <w:t>For updown and numeric fields only, the maximum value for the field</w:t>
      </w:r>
    </w:p>
    <w:p w14:paraId="57BBBC5A" w14:textId="77777777" w:rsidR="00B11FA3" w:rsidRDefault="00B11FA3" w:rsidP="00B11FA3">
      <w:pPr>
        <w:tabs>
          <w:tab w:val="left" w:pos="3600"/>
        </w:tabs>
        <w:spacing w:after="0"/>
        <w:ind w:left="2430"/>
      </w:pPr>
    </w:p>
    <w:p w14:paraId="2FCBEC08" w14:textId="5835A6CE" w:rsidR="00B11FA3" w:rsidRDefault="00B11FA3" w:rsidP="00B11FA3">
      <w:pPr>
        <w:tabs>
          <w:tab w:val="left" w:pos="3600"/>
        </w:tabs>
        <w:spacing w:after="0"/>
        <w:ind w:left="2430"/>
      </w:pPr>
      <w:r>
        <w:t>choices</w:t>
      </w:r>
      <w:r>
        <w:tab/>
        <w:t>StringList</w:t>
      </w:r>
    </w:p>
    <w:p w14:paraId="1D4D0C12" w14:textId="1099CBEF" w:rsidR="00B11FA3" w:rsidRDefault="00B11FA3" w:rsidP="00B11FA3">
      <w:pPr>
        <w:tabs>
          <w:tab w:val="left" w:pos="3600"/>
        </w:tabs>
        <w:spacing w:after="0"/>
        <w:ind w:left="2430"/>
      </w:pPr>
      <w:r>
        <w:tab/>
        <w:t>For the choice field only, the list of choices for the value.</w:t>
      </w:r>
    </w:p>
    <w:p w14:paraId="7731513C" w14:textId="3A065A97" w:rsidR="00B11FA3" w:rsidRDefault="00B11FA3" w:rsidP="00B11FA3">
      <w:pPr>
        <w:tabs>
          <w:tab w:val="left" w:pos="3600"/>
        </w:tabs>
        <w:spacing w:after="0"/>
        <w:ind w:left="2430"/>
      </w:pPr>
    </w:p>
    <w:p w14:paraId="20CE2CFF" w14:textId="2DCD141B" w:rsidR="00B11FA3" w:rsidRDefault="00B11FA3" w:rsidP="00B11FA3">
      <w:pPr>
        <w:tabs>
          <w:tab w:val="left" w:pos="3600"/>
        </w:tabs>
        <w:spacing w:after="0"/>
        <w:ind w:left="2430"/>
      </w:pPr>
      <w:r>
        <w:t>maxlen</w:t>
      </w:r>
      <w:r>
        <w:tab/>
        <w:t>double</w:t>
      </w:r>
    </w:p>
    <w:p w14:paraId="2F89109F" w14:textId="0F718EB8" w:rsidR="00B11FA3" w:rsidRPr="00B117C6" w:rsidRDefault="00B11FA3" w:rsidP="00B11FA3">
      <w:pPr>
        <w:tabs>
          <w:tab w:val="left" w:pos="3600"/>
        </w:tabs>
        <w:spacing w:after="0"/>
        <w:ind w:left="2430"/>
      </w:pPr>
      <w:r>
        <w:tab/>
        <w:t>For the text field only, the maximum string length of the input</w:t>
      </w:r>
    </w:p>
    <w:p w14:paraId="54ACD9ED" w14:textId="0349AA5B" w:rsidR="002C295F" w:rsidRDefault="002C295F" w:rsidP="002C295F">
      <w:pPr>
        <w:pStyle w:val="Heading1"/>
      </w:pPr>
      <w:r>
        <w:lastRenderedPageBreak/>
        <w:t>Software</w:t>
      </w:r>
      <w:bookmarkEnd w:id="10"/>
    </w:p>
    <w:p w14:paraId="6BDFFA1A" w14:textId="77777777" w:rsidR="002C295F" w:rsidRPr="00E13B3E" w:rsidRDefault="002C295F" w:rsidP="002C295F">
      <w:pPr>
        <w:pStyle w:val="Heading2"/>
        <w:rPr>
          <w:u w:val="single"/>
        </w:rPr>
      </w:pPr>
      <w:bookmarkStart w:id="11" w:name="_Toc41129838"/>
      <w:r w:rsidRPr="00E13B3E">
        <w:rPr>
          <w:u w:val="single"/>
        </w:rPr>
        <w:t>Prerequisites</w:t>
      </w:r>
      <w:bookmarkEnd w:id="11"/>
    </w:p>
    <w:p w14:paraId="5C64928D" w14:textId="537A0034" w:rsidR="002C295F" w:rsidRDefault="002C295F" w:rsidP="00011F81">
      <w:r>
        <w:t>The XeroScouting requires the following external prerequisites in order for the software to function.</w:t>
      </w:r>
    </w:p>
    <w:p w14:paraId="1957195F" w14:textId="0F2F73DB" w:rsidR="002C295F" w:rsidRDefault="002C295F" w:rsidP="002C295F">
      <w:pPr>
        <w:pStyle w:val="ListParagraph"/>
        <w:numPr>
          <w:ilvl w:val="0"/>
          <w:numId w:val="4"/>
        </w:numPr>
      </w:pPr>
      <w:r>
        <w:t>Open SSL for Windows (</w:t>
      </w:r>
      <w:hyperlink r:id="rId8" w:history="1">
        <w:r>
          <w:rPr>
            <w:rStyle w:val="Hyperlink"/>
          </w:rPr>
          <w:t>https://slproweb.com/products/Win32OpenSSL.html</w:t>
        </w:r>
      </w:hyperlink>
      <w:r>
        <w:t>)</w:t>
      </w:r>
    </w:p>
    <w:p w14:paraId="3D750570" w14:textId="77777777" w:rsidR="002C295F" w:rsidRDefault="002C295F" w:rsidP="002C295F">
      <w:pPr>
        <w:pStyle w:val="ListParagraph"/>
      </w:pPr>
      <w:r>
        <w:t>Provides SSL support for the applications when accessing sites like the Blue Alliance site.</w:t>
      </w:r>
    </w:p>
    <w:p w14:paraId="4D5E6ECE" w14:textId="77777777" w:rsidR="002C295F" w:rsidRDefault="002C295F" w:rsidP="002C295F">
      <w:pPr>
        <w:pStyle w:val="ListParagraph"/>
      </w:pPr>
    </w:p>
    <w:p w14:paraId="3ACDBBDD" w14:textId="2A7C5913" w:rsidR="002C295F" w:rsidRDefault="002C295F" w:rsidP="002C295F">
      <w:pPr>
        <w:pStyle w:val="ListParagraph"/>
        <w:numPr>
          <w:ilvl w:val="0"/>
          <w:numId w:val="4"/>
        </w:numPr>
      </w:pPr>
      <w:r>
        <w:t>libUSBK (</w:t>
      </w:r>
      <w:hyperlink r:id="rId9" w:history="1">
        <w:r>
          <w:rPr>
            <w:rStyle w:val="Hyperlink"/>
          </w:rPr>
          <w:t>https://sourceforge.net/projects/libusbk/</w:t>
        </w:r>
      </w:hyperlink>
      <w:r>
        <w:t>)</w:t>
      </w:r>
    </w:p>
    <w:p w14:paraId="01ACDDC3" w14:textId="77777777" w:rsidR="002C295F" w:rsidRDefault="002C295F" w:rsidP="002C295F">
      <w:pPr>
        <w:pStyle w:val="ListParagraph"/>
      </w:pPr>
      <w:r>
        <w:t>Provides low level USB access to support the USB to USB cable synchronization.</w:t>
      </w:r>
    </w:p>
    <w:p w14:paraId="5FC43876" w14:textId="77777777" w:rsidR="002C295F" w:rsidRDefault="002C295F" w:rsidP="002C295F">
      <w:pPr>
        <w:pStyle w:val="ListParagraph"/>
      </w:pPr>
    </w:p>
    <w:p w14:paraId="05B6F0AC" w14:textId="7F71F06F" w:rsidR="002C295F" w:rsidRDefault="002C295F" w:rsidP="002C295F">
      <w:pPr>
        <w:pStyle w:val="ListParagraph"/>
        <w:numPr>
          <w:ilvl w:val="0"/>
          <w:numId w:val="4"/>
        </w:numPr>
      </w:pPr>
      <w:r>
        <w:t>zdiag (</w:t>
      </w:r>
      <w:hyperlink r:id="rId10" w:history="1">
        <w:r>
          <w:rPr>
            <w:rStyle w:val="Hyperlink"/>
          </w:rPr>
          <w:t>https://zadig.akeo.ie/</w:t>
        </w:r>
      </w:hyperlink>
      <w:r>
        <w:t>)</w:t>
      </w:r>
    </w:p>
    <w:p w14:paraId="563BACE2" w14:textId="2195D060" w:rsidR="002C295F" w:rsidRDefault="002C295F" w:rsidP="002C295F">
      <w:pPr>
        <w:pStyle w:val="ListParagraph"/>
      </w:pPr>
      <w:r>
        <w:t>Utility to assign the libUSBK driver to the USB to USB transfer cable.</w:t>
      </w:r>
    </w:p>
    <w:p w14:paraId="0B67B5A4" w14:textId="51AC2D7E" w:rsidR="002C295F" w:rsidRPr="00E13B3E" w:rsidRDefault="00E13B3E" w:rsidP="002C295F">
      <w:pPr>
        <w:pStyle w:val="Heading2"/>
        <w:rPr>
          <w:u w:val="single"/>
        </w:rPr>
      </w:pPr>
      <w:bookmarkStart w:id="12" w:name="_Toc41129839"/>
      <w:r w:rsidRPr="00E13B3E">
        <w:rPr>
          <w:u w:val="single"/>
        </w:rPr>
        <w:t xml:space="preserve">Software </w:t>
      </w:r>
      <w:r w:rsidR="002C295F" w:rsidRPr="00E13B3E">
        <w:rPr>
          <w:u w:val="single"/>
        </w:rPr>
        <w:t>Instal</w:t>
      </w:r>
      <w:bookmarkEnd w:id="12"/>
      <w:r w:rsidRPr="00E13B3E">
        <w:rPr>
          <w:u w:val="single"/>
        </w:rPr>
        <w:t>lation</w:t>
      </w:r>
    </w:p>
    <w:p w14:paraId="1A7D0CD1" w14:textId="15992A37" w:rsidR="002C295F" w:rsidRDefault="00443BA1" w:rsidP="002C295F">
      <w:r>
        <w:t xml:space="preserve">The prerequisites defined above should be installed prior to installing the XeroScout software.  </w:t>
      </w:r>
      <w:r w:rsidR="00EE7F9F">
        <w:t xml:space="preserve">  In addition, it is recommended that the USB driver be updated prior to installing the XeroScout software.</w:t>
      </w:r>
    </w:p>
    <w:p w14:paraId="33E35A71" w14:textId="012F9F0F" w:rsidR="00443BA1" w:rsidRDefault="00EE7F9F" w:rsidP="00443BA1">
      <w:pPr>
        <w:pStyle w:val="Heading3"/>
      </w:pPr>
      <w:bookmarkStart w:id="13" w:name="_Toc41129840"/>
      <w:r>
        <w:t xml:space="preserve">USB </w:t>
      </w:r>
      <w:r w:rsidR="00443BA1">
        <w:t>Driver</w:t>
      </w:r>
      <w:bookmarkEnd w:id="13"/>
    </w:p>
    <w:p w14:paraId="139ACF3F" w14:textId="6CC2B84D" w:rsidR="0018741A" w:rsidRDefault="0018741A" w:rsidP="0018741A">
      <w:r>
        <w:t>If the USB cable is being used for synchronization, the driver for the cable should be update to be the libusbK driver.  This is changed using the zdiag program above.</w:t>
      </w:r>
    </w:p>
    <w:p w14:paraId="244BAFB2" w14:textId="427505F3" w:rsidR="0018741A" w:rsidRDefault="0018741A" w:rsidP="0018741A">
      <w:pPr>
        <w:pStyle w:val="ListParagraph"/>
        <w:numPr>
          <w:ilvl w:val="0"/>
          <w:numId w:val="5"/>
        </w:numPr>
      </w:pPr>
      <w:r>
        <w:t>Plug one end of the transfer cable into the tablet USB port.</w:t>
      </w:r>
    </w:p>
    <w:p w14:paraId="1E721C29" w14:textId="33207816" w:rsidR="0018741A" w:rsidRDefault="0018741A" w:rsidP="0018741A">
      <w:pPr>
        <w:pStyle w:val="ListParagraph"/>
        <w:numPr>
          <w:ilvl w:val="0"/>
          <w:numId w:val="5"/>
        </w:numPr>
      </w:pPr>
      <w:r>
        <w:t>Start the ZDiag program.</w:t>
      </w:r>
    </w:p>
    <w:p w14:paraId="7FABA70D" w14:textId="75AF19D6" w:rsidR="0018741A" w:rsidRDefault="0018741A" w:rsidP="0018741A">
      <w:pPr>
        <w:pStyle w:val="ListParagraph"/>
        <w:numPr>
          <w:ilvl w:val="0"/>
          <w:numId w:val="5"/>
        </w:numPr>
      </w:pPr>
      <w:r>
        <w:t>Under the Options menu, select List All Devices</w:t>
      </w:r>
    </w:p>
    <w:p w14:paraId="597F21EC" w14:textId="03AAEDFC" w:rsidR="0018741A" w:rsidRDefault="0018741A" w:rsidP="0018741A">
      <w:pPr>
        <w:pStyle w:val="ListParagraph"/>
        <w:numPr>
          <w:ilvl w:val="0"/>
          <w:numId w:val="5"/>
        </w:numPr>
      </w:pPr>
      <w:r>
        <w:t>Select the item ‘USB Transfer Cable’</w:t>
      </w:r>
    </w:p>
    <w:p w14:paraId="4F7882FC" w14:textId="5BA21984" w:rsidR="0018741A" w:rsidRDefault="0018741A" w:rsidP="0018741A">
      <w:pPr>
        <w:pStyle w:val="ListParagraph"/>
        <w:numPr>
          <w:ilvl w:val="0"/>
          <w:numId w:val="5"/>
        </w:numPr>
      </w:pPr>
      <w:r>
        <w:t>In the central box to the right of the green arrow, select libusbK</w:t>
      </w:r>
    </w:p>
    <w:p w14:paraId="04780397" w14:textId="052551D8" w:rsidR="00443BA1" w:rsidRDefault="0018741A" w:rsidP="00443BA1">
      <w:pPr>
        <w:pStyle w:val="ListParagraph"/>
        <w:numPr>
          <w:ilvl w:val="0"/>
          <w:numId w:val="5"/>
        </w:numPr>
      </w:pPr>
      <w:r>
        <w:t>Press the Replace Driver button.  This can take up to five minutes</w:t>
      </w:r>
    </w:p>
    <w:p w14:paraId="03C1864B" w14:textId="7690B701" w:rsidR="0018741A" w:rsidRDefault="0018741A" w:rsidP="0018741A">
      <w:pPr>
        <w:pStyle w:val="Heading3"/>
      </w:pPr>
      <w:bookmarkStart w:id="14" w:name="_Toc41129841"/>
      <w:r>
        <w:t>Installing the software</w:t>
      </w:r>
      <w:bookmarkEnd w:id="14"/>
    </w:p>
    <w:p w14:paraId="28C985D8" w14:textId="0A3CB351" w:rsidR="0018741A" w:rsidRPr="0018741A" w:rsidRDefault="0018741A" w:rsidP="0018741A">
      <w:r>
        <w:t xml:space="preserve">The software is installed via a prebuilt installer.  Run the installer and be sure the select </w:t>
      </w:r>
      <w:r w:rsidR="0006677D">
        <w:t>‘Create Desktop Icon’ option to make it easy to find the two applications</w:t>
      </w:r>
    </w:p>
    <w:p w14:paraId="7D4C4A08" w14:textId="298F560E" w:rsidR="002C295F" w:rsidRPr="00E13B3E" w:rsidRDefault="00173F38" w:rsidP="002C295F">
      <w:pPr>
        <w:pStyle w:val="Heading2"/>
        <w:rPr>
          <w:u w:val="single"/>
        </w:rPr>
      </w:pPr>
      <w:bookmarkStart w:id="15" w:name="_Toc41129842"/>
      <w:r w:rsidRPr="00E13B3E">
        <w:rPr>
          <w:u w:val="single"/>
        </w:rPr>
        <w:t>Xero</w:t>
      </w:r>
      <w:r w:rsidR="002C295F" w:rsidRPr="00E13B3E">
        <w:rPr>
          <w:u w:val="single"/>
        </w:rPr>
        <w:t>Central</w:t>
      </w:r>
      <w:bookmarkEnd w:id="15"/>
    </w:p>
    <w:p w14:paraId="5F843C7B" w14:textId="7164D02E" w:rsidR="00173F38" w:rsidRDefault="00173F38" w:rsidP="00173F38">
      <w:pPr>
        <w:pStyle w:val="Heading3"/>
      </w:pPr>
      <w:bookmarkStart w:id="16" w:name="_Toc41129843"/>
      <w:r>
        <w:t>Creating A New Event</w:t>
      </w:r>
      <w:bookmarkEnd w:id="16"/>
    </w:p>
    <w:p w14:paraId="44D39F1E" w14:textId="6075AB43" w:rsidR="00E13B3E" w:rsidRDefault="00E13B3E" w:rsidP="00173F38">
      <w:r>
        <w:t xml:space="preserve">Create a new event with the “File/New Event” menu. </w:t>
      </w:r>
      <w:r w:rsidR="00B117C6">
        <w:t xml:space="preserve"> Follow the wizard</w:t>
      </w:r>
      <w:r w:rsidR="00B11FA3">
        <w:t xml:space="preserve"> prompts to create the event.</w:t>
      </w:r>
    </w:p>
    <w:p w14:paraId="2DFE134D" w14:textId="5BC7D850" w:rsidR="00173F38" w:rsidRDefault="00173F38" w:rsidP="00173F38">
      <w:pPr>
        <w:pStyle w:val="Heading3"/>
      </w:pPr>
      <w:bookmarkStart w:id="17" w:name="_Toc41129844"/>
      <w:r>
        <w:t>Loading a Created Event</w:t>
      </w:r>
      <w:bookmarkEnd w:id="17"/>
    </w:p>
    <w:p w14:paraId="1CC26455" w14:textId="688FE09A" w:rsidR="00173F38" w:rsidRDefault="00173F38" w:rsidP="00173F38"/>
    <w:p w14:paraId="72A857F9" w14:textId="588666CA" w:rsidR="00173F38" w:rsidRPr="00173F38" w:rsidRDefault="00173F38" w:rsidP="00173F38">
      <w:pPr>
        <w:pStyle w:val="Heading3"/>
      </w:pPr>
      <w:bookmarkStart w:id="18" w:name="_Toc41129845"/>
      <w:r>
        <w:t>Synchronizing With Tablets</w:t>
      </w:r>
      <w:bookmarkEnd w:id="18"/>
    </w:p>
    <w:p w14:paraId="45DF6E34" w14:textId="27938EE5" w:rsidR="00173F38" w:rsidRDefault="00173F38" w:rsidP="00173F38"/>
    <w:p w14:paraId="62DD9E0A" w14:textId="7DA7D8C6" w:rsidR="00173F38" w:rsidRDefault="00173F38" w:rsidP="00173F38">
      <w:pPr>
        <w:pStyle w:val="Heading3"/>
      </w:pPr>
      <w:bookmarkStart w:id="19" w:name="_Toc41129846"/>
      <w:r>
        <w:t>Reviewing Pit Scouting Data</w:t>
      </w:r>
      <w:bookmarkEnd w:id="19"/>
    </w:p>
    <w:p w14:paraId="2B341586" w14:textId="082A773F" w:rsidR="00173F38" w:rsidRDefault="00173F38" w:rsidP="00173F38"/>
    <w:p w14:paraId="602D5CE3" w14:textId="74635D15" w:rsidR="00173F38" w:rsidRDefault="00173F38" w:rsidP="00173F38">
      <w:pPr>
        <w:pStyle w:val="Heading3"/>
      </w:pPr>
      <w:bookmarkStart w:id="20" w:name="_Toc41129847"/>
      <w:r>
        <w:lastRenderedPageBreak/>
        <w:t>Reviewing Match Scouting Data</w:t>
      </w:r>
      <w:bookmarkEnd w:id="20"/>
    </w:p>
    <w:p w14:paraId="22F6D429" w14:textId="7235E12A" w:rsidR="00173F38" w:rsidRDefault="00173F38" w:rsidP="00173F38"/>
    <w:p w14:paraId="180BF1E9" w14:textId="24C73A9B" w:rsidR="00173F38" w:rsidRDefault="00173F38" w:rsidP="00173F38">
      <w:pPr>
        <w:pStyle w:val="Heading3"/>
      </w:pPr>
      <w:bookmarkStart w:id="21" w:name="_Toc41129848"/>
      <w:r>
        <w:t>Importing Blue Alliance Match Data</w:t>
      </w:r>
      <w:bookmarkEnd w:id="21"/>
    </w:p>
    <w:p w14:paraId="0A200C00" w14:textId="0A791E9D" w:rsidR="00173F38" w:rsidRDefault="00173F38" w:rsidP="00173F38"/>
    <w:p w14:paraId="639832DE" w14:textId="4504B160" w:rsidR="00173F38" w:rsidRDefault="00173F38" w:rsidP="00173F38">
      <w:pPr>
        <w:pStyle w:val="Heading3"/>
      </w:pPr>
      <w:bookmarkStart w:id="22" w:name="_Toc41129849"/>
      <w:r>
        <w:t>Importing Blue Alliance Zebra Data</w:t>
      </w:r>
      <w:bookmarkEnd w:id="22"/>
    </w:p>
    <w:p w14:paraId="601584D8" w14:textId="34962B8F" w:rsidR="00173F38" w:rsidRDefault="00173F38" w:rsidP="00173F38"/>
    <w:p w14:paraId="0011E5AB" w14:textId="6C4A1C85" w:rsidR="00173F38" w:rsidRDefault="00173F38" w:rsidP="00173F38">
      <w:pPr>
        <w:pStyle w:val="Heading3"/>
      </w:pPr>
      <w:bookmarkStart w:id="23" w:name="_Toc41129850"/>
      <w:r>
        <w:t>Reviewing Pre-Match Scouting Graphs</w:t>
      </w:r>
      <w:bookmarkEnd w:id="23"/>
    </w:p>
    <w:p w14:paraId="7235047D" w14:textId="76FA1815" w:rsidR="00173F38" w:rsidRDefault="00173F38" w:rsidP="00173F38"/>
    <w:p w14:paraId="737AD463" w14:textId="39E9B8F0" w:rsidR="00173F38" w:rsidRPr="00173F38" w:rsidRDefault="00173F38" w:rsidP="00173F38">
      <w:pPr>
        <w:pStyle w:val="Heading3"/>
      </w:pPr>
      <w:bookmarkStart w:id="24" w:name="_Toc41129851"/>
      <w:r>
        <w:t>Reviewing Alliance Selection Graphs</w:t>
      </w:r>
      <w:bookmarkEnd w:id="24"/>
    </w:p>
    <w:p w14:paraId="2274F123" w14:textId="7B53A267" w:rsidR="002C295F" w:rsidRDefault="002C295F" w:rsidP="002C295F"/>
    <w:p w14:paraId="528A4FB0" w14:textId="7E7189C0" w:rsidR="002C295F" w:rsidRDefault="00173F38" w:rsidP="002C295F">
      <w:pPr>
        <w:pStyle w:val="Heading2"/>
        <w:rPr>
          <w:u w:val="single"/>
        </w:rPr>
      </w:pPr>
      <w:bookmarkStart w:id="25" w:name="_Toc41129852"/>
      <w:r w:rsidRPr="00E13B3E">
        <w:rPr>
          <w:u w:val="single"/>
        </w:rPr>
        <w:t>Xero</w:t>
      </w:r>
      <w:r w:rsidR="002C295F" w:rsidRPr="00E13B3E">
        <w:rPr>
          <w:u w:val="single"/>
        </w:rPr>
        <w:t>Scout</w:t>
      </w:r>
      <w:bookmarkEnd w:id="25"/>
    </w:p>
    <w:p w14:paraId="64BE761F" w14:textId="1E072E84" w:rsidR="00E13B3E" w:rsidRDefault="00E13B3E" w:rsidP="00E13B3E"/>
    <w:p w14:paraId="1490515A" w14:textId="4782A634" w:rsidR="002435E5" w:rsidRDefault="002435E5" w:rsidP="002435E5">
      <w:pPr>
        <w:pStyle w:val="Heading1"/>
        <w:pageBreakBefore/>
      </w:pPr>
      <w:r>
        <w:lastRenderedPageBreak/>
        <w:t>Design</w:t>
      </w:r>
    </w:p>
    <w:p w14:paraId="7A2EE0D2" w14:textId="22F8BC09" w:rsidR="002435E5" w:rsidRDefault="002435E5" w:rsidP="002435E5">
      <w:pPr>
        <w:pStyle w:val="Heading2"/>
      </w:pPr>
      <w:r>
        <w:t>DataModel</w:t>
      </w:r>
    </w:p>
    <w:p w14:paraId="3B526BB4" w14:textId="46124B9E" w:rsidR="002435E5" w:rsidRDefault="002435E5" w:rsidP="002435E5">
      <w:r>
        <w:t>Fields</w:t>
      </w:r>
    </w:p>
    <w:p w14:paraId="46EBD765" w14:textId="5D2BD7A6" w:rsidR="002435E5" w:rsidRDefault="002435E5" w:rsidP="002435E5">
      <w:r>
        <w:t>Forms</w:t>
      </w:r>
    </w:p>
    <w:p w14:paraId="75FCD2AB" w14:textId="15020D57" w:rsidR="002435E5" w:rsidRPr="002435E5" w:rsidRDefault="002435E5" w:rsidP="002435E5">
      <w:r>
        <w:t>BlueAllianceEngine</w:t>
      </w:r>
    </w:p>
    <w:p w14:paraId="4154C395" w14:textId="2A6C25DE" w:rsidR="002C295F" w:rsidRDefault="00B117C6" w:rsidP="00B117C6">
      <w:pPr>
        <w:pStyle w:val="Heading1"/>
        <w:pageBreakBefore/>
        <w:jc w:val="center"/>
      </w:pPr>
      <w:r>
        <w:lastRenderedPageBreak/>
        <w:t>Appendix A: Sample Pit Scouting Form</w:t>
      </w:r>
    </w:p>
    <w:p w14:paraId="71067FE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w:t>
      </w:r>
    </w:p>
    <w:p w14:paraId="21669C7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"form"</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"pit"</w:t>
      </w:r>
      <w:r w:rsidRPr="00B117C6">
        <w:rPr>
          <w:rFonts w:ascii="Courier New" w:hAnsi="Courier New" w:cs="Courier New"/>
          <w:color w:val="000000"/>
          <w:sz w:val="16"/>
          <w:szCs w:val="16"/>
        </w:rPr>
        <w:t>,</w:t>
      </w:r>
    </w:p>
    <w:p w14:paraId="788C398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"sections"</w:t>
      </w:r>
      <w:r w:rsidRPr="00B117C6">
        <w:rPr>
          <w:rFonts w:ascii="Courier New" w:hAnsi="Courier New" w:cs="Courier New"/>
          <w:color w:val="000000"/>
          <w:sz w:val="16"/>
          <w:szCs w:val="16"/>
        </w:rPr>
        <w:t>: [</w:t>
      </w:r>
    </w:p>
    <w:p w14:paraId="368886E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EAD0EA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"General"</w:t>
      </w:r>
      <w:r w:rsidRPr="00B117C6">
        <w:rPr>
          <w:rFonts w:ascii="Courier New" w:hAnsi="Courier New" w:cs="Courier New"/>
          <w:color w:val="000000"/>
          <w:sz w:val="16"/>
          <w:szCs w:val="16"/>
        </w:rPr>
        <w:t>,</w:t>
      </w:r>
    </w:p>
    <w:p w14:paraId="40174334"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577A006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E6D3E9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"text"</w:t>
      </w:r>
      <w:r w:rsidRPr="00B117C6">
        <w:rPr>
          <w:rFonts w:ascii="Courier New" w:hAnsi="Courier New" w:cs="Courier New"/>
          <w:color w:val="000000"/>
          <w:sz w:val="16"/>
          <w:szCs w:val="16"/>
        </w:rPr>
        <w:t>,</w:t>
      </w:r>
    </w:p>
    <w:p w14:paraId="4006E6E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"pit_scouter"</w:t>
      </w:r>
      <w:r w:rsidRPr="00B117C6">
        <w:rPr>
          <w:rFonts w:ascii="Courier New" w:hAnsi="Courier New" w:cs="Courier New"/>
          <w:color w:val="000000"/>
          <w:sz w:val="16"/>
          <w:szCs w:val="16"/>
        </w:rPr>
        <w:t>,</w:t>
      </w:r>
    </w:p>
    <w:p w14:paraId="63D5AAE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"Scouter"</w:t>
      </w:r>
      <w:r w:rsidRPr="00B117C6">
        <w:rPr>
          <w:rFonts w:ascii="Courier New" w:hAnsi="Courier New" w:cs="Courier New"/>
          <w:color w:val="000000"/>
          <w:sz w:val="16"/>
          <w:szCs w:val="16"/>
        </w:rPr>
        <w:t>,</w:t>
      </w:r>
    </w:p>
    <w:p w14:paraId="170A181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"maxlen"</w:t>
      </w:r>
      <w:r w:rsidRPr="00B117C6">
        <w:rPr>
          <w:rFonts w:ascii="Courier New" w:hAnsi="Courier New" w:cs="Courier New"/>
          <w:color w:val="000000"/>
          <w:sz w:val="16"/>
          <w:szCs w:val="16"/>
        </w:rPr>
        <w:t>: 32</w:t>
      </w:r>
    </w:p>
    <w:p w14:paraId="794BF33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1BE674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08D415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"numeric"</w:t>
      </w:r>
      <w:r w:rsidRPr="00B117C6">
        <w:rPr>
          <w:rFonts w:ascii="Courier New" w:hAnsi="Courier New" w:cs="Courier New"/>
          <w:color w:val="000000"/>
          <w:sz w:val="16"/>
          <w:szCs w:val="16"/>
        </w:rPr>
        <w:t>,</w:t>
      </w:r>
    </w:p>
    <w:p w14:paraId="3610C77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"pit_weight"</w:t>
      </w:r>
      <w:r w:rsidRPr="00B117C6">
        <w:rPr>
          <w:rFonts w:ascii="Courier New" w:hAnsi="Courier New" w:cs="Courier New"/>
          <w:color w:val="000000"/>
          <w:sz w:val="16"/>
          <w:szCs w:val="16"/>
        </w:rPr>
        <w:t>,</w:t>
      </w:r>
    </w:p>
    <w:p w14:paraId="3CC16C7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"Weight (w/ bumpers)"</w:t>
      </w:r>
      <w:r w:rsidRPr="00B117C6">
        <w:rPr>
          <w:rFonts w:ascii="Courier New" w:hAnsi="Courier New" w:cs="Courier New"/>
          <w:color w:val="000000"/>
          <w:sz w:val="16"/>
          <w:szCs w:val="16"/>
        </w:rPr>
        <w:t>,</w:t>
      </w:r>
    </w:p>
    <w:p w14:paraId="636BB0B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3567CE0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200</w:t>
      </w:r>
    </w:p>
    <w:p w14:paraId="6A58939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32259D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7DDC5C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"choice"</w:t>
      </w:r>
      <w:r w:rsidRPr="00B117C6">
        <w:rPr>
          <w:rFonts w:ascii="Courier New" w:hAnsi="Courier New" w:cs="Courier New"/>
          <w:color w:val="000000"/>
          <w:sz w:val="16"/>
          <w:szCs w:val="16"/>
        </w:rPr>
        <w:t>,</w:t>
      </w:r>
    </w:p>
    <w:p w14:paraId="51FA3FD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"choices"</w:t>
      </w:r>
      <w:r w:rsidRPr="00B117C6">
        <w:rPr>
          <w:rFonts w:ascii="Courier New" w:hAnsi="Courier New" w:cs="Courier New"/>
          <w:color w:val="000000"/>
          <w:sz w:val="16"/>
          <w:szCs w:val="16"/>
        </w:rPr>
        <w:t xml:space="preserve">: [ </w:t>
      </w:r>
      <w:r w:rsidRPr="00B117C6">
        <w:rPr>
          <w:rFonts w:ascii="Courier New" w:hAnsi="Courier New" w:cs="Courier New"/>
          <w:color w:val="A31515"/>
          <w:sz w:val="16"/>
          <w:szCs w:val="16"/>
        </w:rPr>
        <w:t>"C++"</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"Java"</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"LV"</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"Python"</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"Other"</w:t>
      </w:r>
      <w:r w:rsidRPr="00B117C6">
        <w:rPr>
          <w:rFonts w:ascii="Courier New" w:hAnsi="Courier New" w:cs="Courier New"/>
          <w:color w:val="000000"/>
          <w:sz w:val="16"/>
          <w:szCs w:val="16"/>
        </w:rPr>
        <w:t xml:space="preserve"> ],</w:t>
      </w:r>
    </w:p>
    <w:p w14:paraId="0870B47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"pit_language"</w:t>
      </w:r>
      <w:r w:rsidRPr="00B117C6">
        <w:rPr>
          <w:rFonts w:ascii="Courier New" w:hAnsi="Courier New" w:cs="Courier New"/>
          <w:color w:val="000000"/>
          <w:sz w:val="16"/>
          <w:szCs w:val="16"/>
        </w:rPr>
        <w:t>,</w:t>
      </w:r>
    </w:p>
    <w:p w14:paraId="66C7EF0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"Programming Language"</w:t>
      </w:r>
    </w:p>
    <w:p w14:paraId="1F29C96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120DA9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46EF96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06375E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2AF1EA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"ControlPanel"</w:t>
      </w:r>
      <w:r w:rsidRPr="00B117C6">
        <w:rPr>
          <w:rFonts w:ascii="Courier New" w:hAnsi="Courier New" w:cs="Courier New"/>
          <w:color w:val="000000"/>
          <w:sz w:val="16"/>
          <w:szCs w:val="16"/>
        </w:rPr>
        <w:t>,</w:t>
      </w:r>
    </w:p>
    <w:p w14:paraId="43387AB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68C863D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AAC2DF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6A6D23C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"cpanel_under"</w:t>
      </w:r>
      <w:r w:rsidRPr="00B117C6">
        <w:rPr>
          <w:rFonts w:ascii="Courier New" w:hAnsi="Courier New" w:cs="Courier New"/>
          <w:color w:val="000000"/>
          <w:sz w:val="16"/>
          <w:szCs w:val="16"/>
        </w:rPr>
        <w:t>,</w:t>
      </w:r>
    </w:p>
    <w:p w14:paraId="7802F74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"Drives Under Control Panel"</w:t>
      </w:r>
    </w:p>
    <w:p w14:paraId="24D4C15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10A3E7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10BFC0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53CF8DD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"cpanel_rotate"</w:t>
      </w:r>
      <w:r w:rsidRPr="00B117C6">
        <w:rPr>
          <w:rFonts w:ascii="Courier New" w:hAnsi="Courier New" w:cs="Courier New"/>
          <w:color w:val="000000"/>
          <w:sz w:val="16"/>
          <w:szCs w:val="16"/>
        </w:rPr>
        <w:t>,</w:t>
      </w:r>
    </w:p>
    <w:p w14:paraId="5C81B5B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"Rotate Control Panel"</w:t>
      </w:r>
    </w:p>
    <w:p w14:paraId="77251F4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62E7D1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081336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179E70D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"cpanel_position"</w:t>
      </w:r>
      <w:r w:rsidRPr="00B117C6">
        <w:rPr>
          <w:rFonts w:ascii="Courier New" w:hAnsi="Courier New" w:cs="Courier New"/>
          <w:color w:val="000000"/>
          <w:sz w:val="16"/>
          <w:szCs w:val="16"/>
        </w:rPr>
        <w:t>,</w:t>
      </w:r>
    </w:p>
    <w:p w14:paraId="345B508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"Position Control Panel"</w:t>
      </w:r>
    </w:p>
    <w:p w14:paraId="2E2C366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12F3F6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CA0C25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E4C4EC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076496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"DriveBase"</w:t>
      </w:r>
      <w:r w:rsidRPr="00B117C6">
        <w:rPr>
          <w:rFonts w:ascii="Courier New" w:hAnsi="Courier New" w:cs="Courier New"/>
          <w:color w:val="000000"/>
          <w:sz w:val="16"/>
          <w:szCs w:val="16"/>
        </w:rPr>
        <w:t>,</w:t>
      </w:r>
    </w:p>
    <w:p w14:paraId="64EC02F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4D3A76D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6ED663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"choice"</w:t>
      </w:r>
      <w:r w:rsidRPr="00B117C6">
        <w:rPr>
          <w:rFonts w:ascii="Courier New" w:hAnsi="Courier New" w:cs="Courier New"/>
          <w:color w:val="000000"/>
          <w:sz w:val="16"/>
          <w:szCs w:val="16"/>
        </w:rPr>
        <w:t>,</w:t>
      </w:r>
    </w:p>
    <w:p w14:paraId="6C77964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"choices"</w:t>
      </w:r>
      <w:r w:rsidRPr="00B117C6">
        <w:rPr>
          <w:rFonts w:ascii="Courier New" w:hAnsi="Courier New" w:cs="Courier New"/>
          <w:color w:val="000000"/>
          <w:sz w:val="16"/>
          <w:szCs w:val="16"/>
        </w:rPr>
        <w:t xml:space="preserve">: [ </w:t>
      </w:r>
      <w:r w:rsidRPr="00B117C6">
        <w:rPr>
          <w:rFonts w:ascii="Courier New" w:hAnsi="Courier New" w:cs="Courier New"/>
          <w:color w:val="A31515"/>
          <w:sz w:val="16"/>
          <w:szCs w:val="16"/>
        </w:rPr>
        <w:t>"West Coast"</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"Mecanum"</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"Swerve"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"Other"</w:t>
      </w:r>
      <w:r w:rsidRPr="00B117C6">
        <w:rPr>
          <w:rFonts w:ascii="Courier New" w:hAnsi="Courier New" w:cs="Courier New"/>
          <w:color w:val="000000"/>
          <w:sz w:val="16"/>
          <w:szCs w:val="16"/>
        </w:rPr>
        <w:t xml:space="preserve"> ],</w:t>
      </w:r>
    </w:p>
    <w:p w14:paraId="42CD58D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"db_type"</w:t>
      </w:r>
      <w:r w:rsidRPr="00B117C6">
        <w:rPr>
          <w:rFonts w:ascii="Courier New" w:hAnsi="Courier New" w:cs="Courier New"/>
          <w:color w:val="000000"/>
          <w:sz w:val="16"/>
          <w:szCs w:val="16"/>
        </w:rPr>
        <w:t>,</w:t>
      </w:r>
    </w:p>
    <w:p w14:paraId="5AD626B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"Drive Base"</w:t>
      </w:r>
    </w:p>
    <w:p w14:paraId="649828E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C66DBE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10ECB3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3F95D8F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"db_wheels"</w:t>
      </w:r>
      <w:r w:rsidRPr="00B117C6">
        <w:rPr>
          <w:rFonts w:ascii="Courier New" w:hAnsi="Courier New" w:cs="Courier New"/>
          <w:color w:val="000000"/>
          <w:sz w:val="16"/>
          <w:szCs w:val="16"/>
        </w:rPr>
        <w:t>,</w:t>
      </w:r>
    </w:p>
    <w:p w14:paraId="72B13E1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"Wheels"</w:t>
      </w:r>
      <w:r w:rsidRPr="00B117C6">
        <w:rPr>
          <w:rFonts w:ascii="Courier New" w:hAnsi="Courier New" w:cs="Courier New"/>
          <w:color w:val="000000"/>
          <w:sz w:val="16"/>
          <w:szCs w:val="16"/>
        </w:rPr>
        <w:t>,</w:t>
      </w:r>
    </w:p>
    <w:p w14:paraId="14A8DC3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4,</w:t>
      </w:r>
    </w:p>
    <w:p w14:paraId="2D140EC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12</w:t>
      </w:r>
    </w:p>
    <w:p w14:paraId="7588C7D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B68004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FDFE7B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4BC9CA6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"db_cims"</w:t>
      </w:r>
      <w:r w:rsidRPr="00B117C6">
        <w:rPr>
          <w:rFonts w:ascii="Courier New" w:hAnsi="Courier New" w:cs="Courier New"/>
          <w:color w:val="000000"/>
          <w:sz w:val="16"/>
          <w:szCs w:val="16"/>
        </w:rPr>
        <w:t>,</w:t>
      </w:r>
    </w:p>
    <w:p w14:paraId="1766806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"CIMs"</w:t>
      </w:r>
      <w:r w:rsidRPr="00B117C6">
        <w:rPr>
          <w:rFonts w:ascii="Courier New" w:hAnsi="Courier New" w:cs="Courier New"/>
          <w:color w:val="000000"/>
          <w:sz w:val="16"/>
          <w:szCs w:val="16"/>
        </w:rPr>
        <w:t>,</w:t>
      </w:r>
    </w:p>
    <w:p w14:paraId="52589E9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2CCA243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lastRenderedPageBreak/>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8</w:t>
      </w:r>
    </w:p>
    <w:p w14:paraId="61DCEFE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3EC768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18B7A9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6EEC097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"db_neos"</w:t>
      </w:r>
      <w:r w:rsidRPr="00B117C6">
        <w:rPr>
          <w:rFonts w:ascii="Courier New" w:hAnsi="Courier New" w:cs="Courier New"/>
          <w:color w:val="000000"/>
          <w:sz w:val="16"/>
          <w:szCs w:val="16"/>
        </w:rPr>
        <w:t>,</w:t>
      </w:r>
    </w:p>
    <w:p w14:paraId="7034F78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"NEOs"</w:t>
      </w:r>
      <w:r w:rsidRPr="00B117C6">
        <w:rPr>
          <w:rFonts w:ascii="Courier New" w:hAnsi="Courier New" w:cs="Courier New"/>
          <w:color w:val="000000"/>
          <w:sz w:val="16"/>
          <w:szCs w:val="16"/>
        </w:rPr>
        <w:t>,</w:t>
      </w:r>
    </w:p>
    <w:p w14:paraId="3B09888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77C6A43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8</w:t>
      </w:r>
    </w:p>
    <w:p w14:paraId="1A95B1C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BD238A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AD4F15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663C060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"db_falcons"</w:t>
      </w:r>
      <w:r w:rsidRPr="00B117C6">
        <w:rPr>
          <w:rFonts w:ascii="Courier New" w:hAnsi="Courier New" w:cs="Courier New"/>
          <w:color w:val="000000"/>
          <w:sz w:val="16"/>
          <w:szCs w:val="16"/>
        </w:rPr>
        <w:t>,</w:t>
      </w:r>
    </w:p>
    <w:p w14:paraId="27BF14F4"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"Falcons"</w:t>
      </w:r>
      <w:r w:rsidRPr="00B117C6">
        <w:rPr>
          <w:rFonts w:ascii="Courier New" w:hAnsi="Courier New" w:cs="Courier New"/>
          <w:color w:val="000000"/>
          <w:sz w:val="16"/>
          <w:szCs w:val="16"/>
        </w:rPr>
        <w:t>,</w:t>
      </w:r>
    </w:p>
    <w:p w14:paraId="68939E2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0226D28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8</w:t>
      </w:r>
    </w:p>
    <w:p w14:paraId="26682E4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5C46FC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C01EEA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512E4F9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"db_others"</w:t>
      </w:r>
      <w:r w:rsidRPr="00B117C6">
        <w:rPr>
          <w:rFonts w:ascii="Courier New" w:hAnsi="Courier New" w:cs="Courier New"/>
          <w:color w:val="000000"/>
          <w:sz w:val="16"/>
          <w:szCs w:val="16"/>
        </w:rPr>
        <w:t>,</w:t>
      </w:r>
    </w:p>
    <w:p w14:paraId="78AF5D04"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"Other Motors"</w:t>
      </w:r>
      <w:r w:rsidRPr="00B117C6">
        <w:rPr>
          <w:rFonts w:ascii="Courier New" w:hAnsi="Courier New" w:cs="Courier New"/>
          <w:color w:val="000000"/>
          <w:sz w:val="16"/>
          <w:szCs w:val="16"/>
        </w:rPr>
        <w:t>,</w:t>
      </w:r>
    </w:p>
    <w:p w14:paraId="7A905F8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0FACDE3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8</w:t>
      </w:r>
    </w:p>
    <w:p w14:paraId="75D58B5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C4E8A2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C15D674"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CD0D80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2FCBE7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"Collecting &amp;&amp; Scoring"</w:t>
      </w:r>
      <w:r w:rsidRPr="00B117C6">
        <w:rPr>
          <w:rFonts w:ascii="Courier New" w:hAnsi="Courier New" w:cs="Courier New"/>
          <w:color w:val="000000"/>
          <w:sz w:val="16"/>
          <w:szCs w:val="16"/>
        </w:rPr>
        <w:t>,</w:t>
      </w:r>
    </w:p>
    <w:p w14:paraId="2522C17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416549A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5C7477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290D51C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"collect_ground"</w:t>
      </w:r>
      <w:r w:rsidRPr="00B117C6">
        <w:rPr>
          <w:rFonts w:ascii="Courier New" w:hAnsi="Courier New" w:cs="Courier New"/>
          <w:color w:val="000000"/>
          <w:sz w:val="16"/>
          <w:szCs w:val="16"/>
        </w:rPr>
        <w:t>,</w:t>
      </w:r>
    </w:p>
    <w:p w14:paraId="7F065BC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"Ground Collect"</w:t>
      </w:r>
    </w:p>
    <w:p w14:paraId="31FC25D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14420F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DB078B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1614FDE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"score_lowgoal"</w:t>
      </w:r>
      <w:r w:rsidRPr="00B117C6">
        <w:rPr>
          <w:rFonts w:ascii="Courier New" w:hAnsi="Courier New" w:cs="Courier New"/>
          <w:color w:val="000000"/>
          <w:sz w:val="16"/>
          <w:szCs w:val="16"/>
        </w:rPr>
        <w:t>,</w:t>
      </w:r>
    </w:p>
    <w:p w14:paraId="3E5D111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 Low Goal"</w:t>
      </w:r>
    </w:p>
    <w:p w14:paraId="13662DA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1F10D6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79CA7D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3FE011D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"score_highgoal"</w:t>
      </w:r>
      <w:r w:rsidRPr="00B117C6">
        <w:rPr>
          <w:rFonts w:ascii="Courier New" w:hAnsi="Courier New" w:cs="Courier New"/>
          <w:color w:val="000000"/>
          <w:sz w:val="16"/>
          <w:szCs w:val="16"/>
        </w:rPr>
        <w:t>,</w:t>
      </w:r>
    </w:p>
    <w:p w14:paraId="12192F1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 High Goal"</w:t>
      </w:r>
    </w:p>
    <w:p w14:paraId="6B2F370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D5DF21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81C1B6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195495E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"score_trench"</w:t>
      </w:r>
      <w:r w:rsidRPr="00B117C6">
        <w:rPr>
          <w:rFonts w:ascii="Courier New" w:hAnsi="Courier New" w:cs="Courier New"/>
          <w:color w:val="000000"/>
          <w:sz w:val="16"/>
          <w:szCs w:val="16"/>
        </w:rPr>
        <w:t>,</w:t>
      </w:r>
    </w:p>
    <w:p w14:paraId="5D07F4C4"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"Score From Trench"</w:t>
      </w:r>
    </w:p>
    <w:p w14:paraId="1545FD5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914A8E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8A1806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6C72C3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1F7C9B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"Auto"</w:t>
      </w:r>
      <w:r w:rsidRPr="00B117C6">
        <w:rPr>
          <w:rFonts w:ascii="Courier New" w:hAnsi="Courier New" w:cs="Courier New"/>
          <w:color w:val="000000"/>
          <w:sz w:val="16"/>
          <w:szCs w:val="16"/>
        </w:rPr>
        <w:t>,</w:t>
      </w:r>
    </w:p>
    <w:p w14:paraId="4A0250D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55E510F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FC8B60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"choice"</w:t>
      </w:r>
      <w:r w:rsidRPr="00B117C6">
        <w:rPr>
          <w:rFonts w:ascii="Courier New" w:hAnsi="Courier New" w:cs="Courier New"/>
          <w:color w:val="000000"/>
          <w:sz w:val="16"/>
          <w:szCs w:val="16"/>
        </w:rPr>
        <w:t>,</w:t>
      </w:r>
    </w:p>
    <w:p w14:paraId="61FC5D1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"choices"</w:t>
      </w:r>
      <w:r w:rsidRPr="00B117C6">
        <w:rPr>
          <w:rFonts w:ascii="Courier New" w:hAnsi="Courier New" w:cs="Courier New"/>
          <w:color w:val="000000"/>
          <w:sz w:val="16"/>
          <w:szCs w:val="16"/>
        </w:rPr>
        <w:t xml:space="preserve">: [ </w:t>
      </w:r>
      <w:r w:rsidRPr="00B117C6">
        <w:rPr>
          <w:rFonts w:ascii="Courier New" w:hAnsi="Courier New" w:cs="Courier New"/>
          <w:color w:val="A31515"/>
          <w:sz w:val="16"/>
          <w:szCs w:val="16"/>
        </w:rPr>
        <w:t>"Far Left"</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"Left"</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"Right"</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"Center"</w:t>
      </w:r>
      <w:r w:rsidRPr="00B117C6">
        <w:rPr>
          <w:rFonts w:ascii="Courier New" w:hAnsi="Courier New" w:cs="Courier New"/>
          <w:color w:val="000000"/>
          <w:sz w:val="16"/>
          <w:szCs w:val="16"/>
        </w:rPr>
        <w:t xml:space="preserve"> ],</w:t>
      </w:r>
    </w:p>
    <w:p w14:paraId="298C5C2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"auto_perferred_start_pos"</w:t>
      </w:r>
      <w:r w:rsidRPr="00B117C6">
        <w:rPr>
          <w:rFonts w:ascii="Courier New" w:hAnsi="Courier New" w:cs="Courier New"/>
          <w:color w:val="000000"/>
          <w:sz w:val="16"/>
          <w:szCs w:val="16"/>
        </w:rPr>
        <w:t>,</w:t>
      </w:r>
    </w:p>
    <w:p w14:paraId="08B8165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"Preferred Starting Position"</w:t>
      </w:r>
    </w:p>
    <w:p w14:paraId="193ED19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9FB659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C756CF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1FE1CCB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"auto_max_low"</w:t>
      </w:r>
      <w:r w:rsidRPr="00B117C6">
        <w:rPr>
          <w:rFonts w:ascii="Courier New" w:hAnsi="Courier New" w:cs="Courier New"/>
          <w:color w:val="000000"/>
          <w:sz w:val="16"/>
          <w:szCs w:val="16"/>
        </w:rPr>
        <w:t>,</w:t>
      </w:r>
    </w:p>
    <w:p w14:paraId="34768C6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"Max Auto Balls Low"</w:t>
      </w:r>
      <w:r w:rsidRPr="00B117C6">
        <w:rPr>
          <w:rFonts w:ascii="Courier New" w:hAnsi="Courier New" w:cs="Courier New"/>
          <w:color w:val="000000"/>
          <w:sz w:val="16"/>
          <w:szCs w:val="16"/>
        </w:rPr>
        <w:t>,</w:t>
      </w:r>
    </w:p>
    <w:p w14:paraId="42F506B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4D0E5B6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16</w:t>
      </w:r>
    </w:p>
    <w:p w14:paraId="3AD5C44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5D8B32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55E090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138D494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"auto_max_high"</w:t>
      </w:r>
      <w:r w:rsidRPr="00B117C6">
        <w:rPr>
          <w:rFonts w:ascii="Courier New" w:hAnsi="Courier New" w:cs="Courier New"/>
          <w:color w:val="000000"/>
          <w:sz w:val="16"/>
          <w:szCs w:val="16"/>
        </w:rPr>
        <w:t>,</w:t>
      </w:r>
    </w:p>
    <w:p w14:paraId="2E410CA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"Max Auto Balls High"</w:t>
      </w:r>
      <w:r w:rsidRPr="00B117C6">
        <w:rPr>
          <w:rFonts w:ascii="Courier New" w:hAnsi="Courier New" w:cs="Courier New"/>
          <w:color w:val="000000"/>
          <w:sz w:val="16"/>
          <w:szCs w:val="16"/>
        </w:rPr>
        <w:t>,</w:t>
      </w:r>
    </w:p>
    <w:p w14:paraId="1090013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7F8AA56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lastRenderedPageBreak/>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16</w:t>
      </w:r>
    </w:p>
    <w:p w14:paraId="04F8D3F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58E75E8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F23223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1E3528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8E286C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"Endgame"</w:t>
      </w:r>
      <w:r w:rsidRPr="00B117C6">
        <w:rPr>
          <w:rFonts w:ascii="Courier New" w:hAnsi="Courier New" w:cs="Courier New"/>
          <w:color w:val="000000"/>
          <w:sz w:val="16"/>
          <w:szCs w:val="16"/>
        </w:rPr>
        <w:t>,</w:t>
      </w:r>
    </w:p>
    <w:p w14:paraId="355A13F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"items"</w:t>
      </w:r>
      <w:r w:rsidRPr="00B117C6">
        <w:rPr>
          <w:rFonts w:ascii="Courier New" w:hAnsi="Courier New" w:cs="Courier New"/>
          <w:color w:val="000000"/>
          <w:sz w:val="16"/>
          <w:szCs w:val="16"/>
        </w:rPr>
        <w:t>: [</w:t>
      </w:r>
    </w:p>
    <w:p w14:paraId="5BBC5B4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4073C69"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04A5852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"climb_center"</w:t>
      </w:r>
      <w:r w:rsidRPr="00B117C6">
        <w:rPr>
          <w:rFonts w:ascii="Courier New" w:hAnsi="Courier New" w:cs="Courier New"/>
          <w:color w:val="000000"/>
          <w:sz w:val="16"/>
          <w:szCs w:val="16"/>
        </w:rPr>
        <w:t>,</w:t>
      </w:r>
    </w:p>
    <w:p w14:paraId="5CF0F590"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 Center"</w:t>
      </w:r>
    </w:p>
    <w:p w14:paraId="2309867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F77F49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77F0417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570D4E6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"climb_sides"</w:t>
      </w:r>
      <w:r w:rsidRPr="00B117C6">
        <w:rPr>
          <w:rFonts w:ascii="Courier New" w:hAnsi="Courier New" w:cs="Courier New"/>
          <w:color w:val="000000"/>
          <w:sz w:val="16"/>
          <w:szCs w:val="16"/>
        </w:rPr>
        <w:t>,</w:t>
      </w:r>
    </w:p>
    <w:p w14:paraId="3486625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 Sides"</w:t>
      </w:r>
    </w:p>
    <w:p w14:paraId="2278A7E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9CD6CFC"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8DAB7E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69CD967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"climb_tilt"</w:t>
      </w:r>
      <w:r w:rsidRPr="00B117C6">
        <w:rPr>
          <w:rFonts w:ascii="Courier New" w:hAnsi="Courier New" w:cs="Courier New"/>
          <w:color w:val="000000"/>
          <w:sz w:val="16"/>
          <w:szCs w:val="16"/>
        </w:rPr>
        <w:t>,</w:t>
      </w:r>
    </w:p>
    <w:p w14:paraId="0F116D7B"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 Tilted"</w:t>
      </w:r>
    </w:p>
    <w:p w14:paraId="2AA1C7E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1B7E8F95"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157167A"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"boolean"</w:t>
      </w:r>
      <w:r w:rsidRPr="00B117C6">
        <w:rPr>
          <w:rFonts w:ascii="Courier New" w:hAnsi="Courier New" w:cs="Courier New"/>
          <w:color w:val="000000"/>
          <w:sz w:val="16"/>
          <w:szCs w:val="16"/>
        </w:rPr>
        <w:t>,</w:t>
      </w:r>
    </w:p>
    <w:p w14:paraId="65062DDF"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"climb_leveler"</w:t>
      </w:r>
      <w:r w:rsidRPr="00B117C6">
        <w:rPr>
          <w:rFonts w:ascii="Courier New" w:hAnsi="Courier New" w:cs="Courier New"/>
          <w:color w:val="000000"/>
          <w:sz w:val="16"/>
          <w:szCs w:val="16"/>
        </w:rPr>
        <w:t>,</w:t>
      </w:r>
    </w:p>
    <w:p w14:paraId="391A9EE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"Level Mechanism"</w:t>
      </w:r>
    </w:p>
    <w:p w14:paraId="4D4EC40E"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61C4398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3FDF03B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"type"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"updown"</w:t>
      </w:r>
      <w:r w:rsidRPr="00B117C6">
        <w:rPr>
          <w:rFonts w:ascii="Courier New" w:hAnsi="Courier New" w:cs="Courier New"/>
          <w:color w:val="000000"/>
          <w:sz w:val="16"/>
          <w:szCs w:val="16"/>
        </w:rPr>
        <w:t>,</w:t>
      </w:r>
    </w:p>
    <w:p w14:paraId="699DAAD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"tag"</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"climb_assists"</w:t>
      </w:r>
      <w:r w:rsidRPr="00B117C6">
        <w:rPr>
          <w:rFonts w:ascii="Courier New" w:hAnsi="Courier New" w:cs="Courier New"/>
          <w:color w:val="000000"/>
          <w:sz w:val="16"/>
          <w:szCs w:val="16"/>
        </w:rPr>
        <w:t>,</w:t>
      </w:r>
    </w:p>
    <w:p w14:paraId="60AFD883"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"name"</w:t>
      </w:r>
      <w:r w:rsidRPr="00B117C6">
        <w:rPr>
          <w:rFonts w:ascii="Courier New" w:hAnsi="Courier New" w:cs="Courier New"/>
          <w:color w:val="000000"/>
          <w:sz w:val="16"/>
          <w:szCs w:val="16"/>
        </w:rPr>
        <w:t xml:space="preserve">: </w:t>
      </w:r>
      <w:r w:rsidRPr="00B117C6">
        <w:rPr>
          <w:rFonts w:ascii="Courier New" w:hAnsi="Courier New" w:cs="Courier New"/>
          <w:color w:val="A31515"/>
          <w:sz w:val="16"/>
          <w:szCs w:val="16"/>
        </w:rPr>
        <w:t>"Climb Assists"</w:t>
      </w:r>
      <w:r w:rsidRPr="00B117C6">
        <w:rPr>
          <w:rFonts w:ascii="Courier New" w:hAnsi="Courier New" w:cs="Courier New"/>
          <w:color w:val="000000"/>
          <w:sz w:val="16"/>
          <w:szCs w:val="16"/>
        </w:rPr>
        <w:t>,</w:t>
      </w:r>
    </w:p>
    <w:p w14:paraId="551214B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"minimum"</w:t>
      </w:r>
      <w:r w:rsidRPr="00B117C6">
        <w:rPr>
          <w:rFonts w:ascii="Courier New" w:hAnsi="Courier New" w:cs="Courier New"/>
          <w:color w:val="000000"/>
          <w:sz w:val="16"/>
          <w:szCs w:val="16"/>
        </w:rPr>
        <w:t>: 0,</w:t>
      </w:r>
    </w:p>
    <w:p w14:paraId="31B0DB37"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r w:rsidRPr="00B117C6">
        <w:rPr>
          <w:rFonts w:ascii="Courier New" w:hAnsi="Courier New" w:cs="Courier New"/>
          <w:color w:val="2E75B6"/>
          <w:sz w:val="16"/>
          <w:szCs w:val="16"/>
        </w:rPr>
        <w:t>"maximum"</w:t>
      </w:r>
      <w:r w:rsidRPr="00B117C6">
        <w:rPr>
          <w:rFonts w:ascii="Courier New" w:hAnsi="Courier New" w:cs="Courier New"/>
          <w:color w:val="000000"/>
          <w:sz w:val="16"/>
          <w:szCs w:val="16"/>
        </w:rPr>
        <w:t>: 2</w:t>
      </w:r>
    </w:p>
    <w:p w14:paraId="68D68BB1"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09BA06C8"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0A2D556"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41DF244D"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 xml:space="preserve">  ]</w:t>
      </w:r>
    </w:p>
    <w:p w14:paraId="28807292" w14:textId="77777777" w:rsidR="00B117C6" w:rsidRPr="00B117C6" w:rsidRDefault="00B117C6" w:rsidP="00B117C6">
      <w:pPr>
        <w:autoSpaceDE w:val="0"/>
        <w:autoSpaceDN w:val="0"/>
        <w:adjustRightInd w:val="0"/>
        <w:spacing w:after="0" w:line="240" w:lineRule="auto"/>
        <w:jc w:val="left"/>
        <w:rPr>
          <w:rFonts w:ascii="Courier New" w:hAnsi="Courier New" w:cs="Courier New"/>
          <w:color w:val="000000"/>
          <w:sz w:val="16"/>
          <w:szCs w:val="16"/>
        </w:rPr>
      </w:pPr>
      <w:r w:rsidRPr="00B117C6">
        <w:rPr>
          <w:rFonts w:ascii="Courier New" w:hAnsi="Courier New" w:cs="Courier New"/>
          <w:color w:val="000000"/>
          <w:sz w:val="16"/>
          <w:szCs w:val="16"/>
        </w:rPr>
        <w:t>}</w:t>
      </w:r>
    </w:p>
    <w:p w14:paraId="11F5811B" w14:textId="77777777" w:rsidR="00B117C6" w:rsidRPr="00B117C6" w:rsidRDefault="00B117C6" w:rsidP="00B117C6"/>
    <w:sectPr w:rsidR="00B117C6" w:rsidRPr="00B11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44D56" w14:textId="77777777" w:rsidR="00B740CE" w:rsidRDefault="00B740CE" w:rsidP="006642EF">
      <w:pPr>
        <w:spacing w:after="0" w:line="240" w:lineRule="auto"/>
      </w:pPr>
      <w:r>
        <w:separator/>
      </w:r>
    </w:p>
  </w:endnote>
  <w:endnote w:type="continuationSeparator" w:id="0">
    <w:p w14:paraId="129426D6" w14:textId="77777777" w:rsidR="00B740CE" w:rsidRDefault="00B740CE" w:rsidP="0066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607CD" w14:textId="77777777" w:rsidR="00B740CE" w:rsidRDefault="00B740CE" w:rsidP="006642EF">
      <w:pPr>
        <w:spacing w:after="0" w:line="240" w:lineRule="auto"/>
      </w:pPr>
      <w:r>
        <w:separator/>
      </w:r>
    </w:p>
  </w:footnote>
  <w:footnote w:type="continuationSeparator" w:id="0">
    <w:p w14:paraId="0A80C279" w14:textId="77777777" w:rsidR="00B740CE" w:rsidRDefault="00B740CE" w:rsidP="006642EF">
      <w:pPr>
        <w:spacing w:after="0" w:line="240" w:lineRule="auto"/>
      </w:pPr>
      <w:r>
        <w:continuationSeparator/>
      </w:r>
    </w:p>
  </w:footnote>
  <w:footnote w:id="1">
    <w:p w14:paraId="65BDADE7" w14:textId="7BDFF62C" w:rsidR="00B117C6" w:rsidRDefault="00B117C6">
      <w:pPr>
        <w:pStyle w:val="FootnoteText"/>
      </w:pPr>
      <w:r>
        <w:rPr>
          <w:rStyle w:val="FootnoteReference"/>
        </w:rPr>
        <w:footnoteRef/>
      </w:r>
      <w:r>
        <w:t xml:space="preserve"> For now, only windows tablets are support.  But there is nothing in the system that precludes any other type of tablet from being used.</w:t>
      </w:r>
    </w:p>
  </w:footnote>
  <w:footnote w:id="2">
    <w:p w14:paraId="33EE4C8D" w14:textId="12E7A1B6" w:rsidR="00B117C6" w:rsidRDefault="00B117C6">
      <w:pPr>
        <w:pStyle w:val="FootnoteText"/>
      </w:pPr>
      <w:r>
        <w:rPr>
          <w:rStyle w:val="FootnoteReference"/>
        </w:rPr>
        <w:footnoteRef/>
      </w:r>
      <w:r>
        <w:t xml:space="preserve"> </w:t>
      </w:r>
      <w:hyperlink r:id="rId1" w:history="1">
        <w:r>
          <w:rPr>
            <w:rStyle w:val="Hyperlink"/>
          </w:rPr>
          <w:t>https://www.amazon.com/gp/product/B005OTPVMY/ref=ppx_yo_dt_b_asin_title_o01_s00?ie=UTF8&amp;psc=1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2738"/>
    <w:multiLevelType w:val="hybridMultilevel"/>
    <w:tmpl w:val="793EDB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A0452F"/>
    <w:multiLevelType w:val="hybridMultilevel"/>
    <w:tmpl w:val="DCA4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A5CB5"/>
    <w:multiLevelType w:val="hybridMultilevel"/>
    <w:tmpl w:val="B7AA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70C28"/>
    <w:multiLevelType w:val="hybridMultilevel"/>
    <w:tmpl w:val="319814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7804D36"/>
    <w:multiLevelType w:val="hybridMultilevel"/>
    <w:tmpl w:val="B6823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7"/>
    <w:rsid w:val="00011F81"/>
    <w:rsid w:val="00022D2D"/>
    <w:rsid w:val="0006677D"/>
    <w:rsid w:val="000D7E3B"/>
    <w:rsid w:val="000E3631"/>
    <w:rsid w:val="00173F38"/>
    <w:rsid w:val="0018741A"/>
    <w:rsid w:val="002435E5"/>
    <w:rsid w:val="002940C9"/>
    <w:rsid w:val="002B5F48"/>
    <w:rsid w:val="002C295F"/>
    <w:rsid w:val="003753C4"/>
    <w:rsid w:val="00443BA1"/>
    <w:rsid w:val="004C12BD"/>
    <w:rsid w:val="005939D2"/>
    <w:rsid w:val="005B5B92"/>
    <w:rsid w:val="006642EF"/>
    <w:rsid w:val="007234C7"/>
    <w:rsid w:val="00752D40"/>
    <w:rsid w:val="009D32E8"/>
    <w:rsid w:val="00A3255D"/>
    <w:rsid w:val="00AA0E2F"/>
    <w:rsid w:val="00AD1592"/>
    <w:rsid w:val="00B117C6"/>
    <w:rsid w:val="00B11FA3"/>
    <w:rsid w:val="00B40977"/>
    <w:rsid w:val="00B72E8D"/>
    <w:rsid w:val="00B740CE"/>
    <w:rsid w:val="00BA63BD"/>
    <w:rsid w:val="00C31D82"/>
    <w:rsid w:val="00C51580"/>
    <w:rsid w:val="00D242BB"/>
    <w:rsid w:val="00DB4895"/>
    <w:rsid w:val="00DB611C"/>
    <w:rsid w:val="00DC6FF9"/>
    <w:rsid w:val="00DD5C03"/>
    <w:rsid w:val="00E002E7"/>
    <w:rsid w:val="00E13B3E"/>
    <w:rsid w:val="00E32944"/>
    <w:rsid w:val="00EE256F"/>
    <w:rsid w:val="00EE7F9F"/>
    <w:rsid w:val="00FA2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A2EC"/>
  <w15:chartTrackingRefBased/>
  <w15:docId w15:val="{50641D0C-9A9A-4129-B4CB-A707EF4C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C7"/>
  </w:style>
  <w:style w:type="paragraph" w:styleId="Heading1">
    <w:name w:val="heading 1"/>
    <w:basedOn w:val="Normal"/>
    <w:next w:val="Normal"/>
    <w:link w:val="Heading1Char"/>
    <w:uiPriority w:val="9"/>
    <w:qFormat/>
    <w:rsid w:val="007234C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234C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234C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234C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234C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234C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234C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234C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234C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C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234C7"/>
    <w:rPr>
      <w:smallCaps/>
      <w:color w:val="262626" w:themeColor="text1" w:themeTint="D9"/>
      <w:sz w:val="52"/>
      <w:szCs w:val="52"/>
    </w:rPr>
  </w:style>
  <w:style w:type="character" w:customStyle="1" w:styleId="Heading1Char">
    <w:name w:val="Heading 1 Char"/>
    <w:basedOn w:val="DefaultParagraphFont"/>
    <w:link w:val="Heading1"/>
    <w:uiPriority w:val="9"/>
    <w:rsid w:val="007234C7"/>
    <w:rPr>
      <w:smallCaps/>
      <w:spacing w:val="5"/>
      <w:sz w:val="32"/>
      <w:szCs w:val="32"/>
    </w:rPr>
  </w:style>
  <w:style w:type="character" w:customStyle="1" w:styleId="Heading2Char">
    <w:name w:val="Heading 2 Char"/>
    <w:basedOn w:val="DefaultParagraphFont"/>
    <w:link w:val="Heading2"/>
    <w:uiPriority w:val="9"/>
    <w:rsid w:val="007234C7"/>
    <w:rPr>
      <w:smallCaps/>
      <w:spacing w:val="5"/>
      <w:sz w:val="28"/>
      <w:szCs w:val="28"/>
    </w:rPr>
  </w:style>
  <w:style w:type="character" w:customStyle="1" w:styleId="Heading3Char">
    <w:name w:val="Heading 3 Char"/>
    <w:basedOn w:val="DefaultParagraphFont"/>
    <w:link w:val="Heading3"/>
    <w:uiPriority w:val="9"/>
    <w:rsid w:val="007234C7"/>
    <w:rPr>
      <w:smallCaps/>
      <w:spacing w:val="5"/>
      <w:sz w:val="24"/>
      <w:szCs w:val="24"/>
    </w:rPr>
  </w:style>
  <w:style w:type="character" w:customStyle="1" w:styleId="Heading4Char">
    <w:name w:val="Heading 4 Char"/>
    <w:basedOn w:val="DefaultParagraphFont"/>
    <w:link w:val="Heading4"/>
    <w:uiPriority w:val="9"/>
    <w:semiHidden/>
    <w:rsid w:val="007234C7"/>
    <w:rPr>
      <w:i/>
      <w:iCs/>
      <w:smallCaps/>
      <w:spacing w:val="10"/>
      <w:sz w:val="22"/>
      <w:szCs w:val="22"/>
    </w:rPr>
  </w:style>
  <w:style w:type="character" w:customStyle="1" w:styleId="Heading5Char">
    <w:name w:val="Heading 5 Char"/>
    <w:basedOn w:val="DefaultParagraphFont"/>
    <w:link w:val="Heading5"/>
    <w:uiPriority w:val="9"/>
    <w:semiHidden/>
    <w:rsid w:val="007234C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234C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234C7"/>
    <w:rPr>
      <w:b/>
      <w:bCs/>
      <w:smallCaps/>
      <w:color w:val="70AD47" w:themeColor="accent6"/>
      <w:spacing w:val="10"/>
    </w:rPr>
  </w:style>
  <w:style w:type="character" w:customStyle="1" w:styleId="Heading8Char">
    <w:name w:val="Heading 8 Char"/>
    <w:basedOn w:val="DefaultParagraphFont"/>
    <w:link w:val="Heading8"/>
    <w:uiPriority w:val="9"/>
    <w:semiHidden/>
    <w:rsid w:val="007234C7"/>
    <w:rPr>
      <w:b/>
      <w:bCs/>
      <w:i/>
      <w:iCs/>
      <w:smallCaps/>
      <w:color w:val="538135" w:themeColor="accent6" w:themeShade="BF"/>
    </w:rPr>
  </w:style>
  <w:style w:type="character" w:customStyle="1" w:styleId="Heading9Char">
    <w:name w:val="Heading 9 Char"/>
    <w:basedOn w:val="DefaultParagraphFont"/>
    <w:link w:val="Heading9"/>
    <w:uiPriority w:val="9"/>
    <w:semiHidden/>
    <w:rsid w:val="007234C7"/>
    <w:rPr>
      <w:b/>
      <w:bCs/>
      <w:i/>
      <w:iCs/>
      <w:smallCaps/>
      <w:color w:val="385623" w:themeColor="accent6" w:themeShade="80"/>
    </w:rPr>
  </w:style>
  <w:style w:type="paragraph" w:styleId="Caption">
    <w:name w:val="caption"/>
    <w:basedOn w:val="Normal"/>
    <w:next w:val="Normal"/>
    <w:uiPriority w:val="35"/>
    <w:semiHidden/>
    <w:unhideWhenUsed/>
    <w:qFormat/>
    <w:rsid w:val="007234C7"/>
    <w:rPr>
      <w:b/>
      <w:bCs/>
      <w:caps/>
      <w:sz w:val="16"/>
      <w:szCs w:val="16"/>
    </w:rPr>
  </w:style>
  <w:style w:type="paragraph" w:styleId="Subtitle">
    <w:name w:val="Subtitle"/>
    <w:basedOn w:val="Normal"/>
    <w:next w:val="Normal"/>
    <w:link w:val="SubtitleChar"/>
    <w:uiPriority w:val="11"/>
    <w:qFormat/>
    <w:rsid w:val="007234C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234C7"/>
    <w:rPr>
      <w:rFonts w:asciiTheme="majorHAnsi" w:eastAsiaTheme="majorEastAsia" w:hAnsiTheme="majorHAnsi" w:cstheme="majorBidi"/>
    </w:rPr>
  </w:style>
  <w:style w:type="character" w:styleId="Strong">
    <w:name w:val="Strong"/>
    <w:uiPriority w:val="22"/>
    <w:qFormat/>
    <w:rsid w:val="007234C7"/>
    <w:rPr>
      <w:b/>
      <w:bCs/>
      <w:color w:val="70AD47" w:themeColor="accent6"/>
    </w:rPr>
  </w:style>
  <w:style w:type="character" w:styleId="Emphasis">
    <w:name w:val="Emphasis"/>
    <w:uiPriority w:val="20"/>
    <w:qFormat/>
    <w:rsid w:val="007234C7"/>
    <w:rPr>
      <w:b/>
      <w:bCs/>
      <w:i/>
      <w:iCs/>
      <w:spacing w:val="10"/>
    </w:rPr>
  </w:style>
  <w:style w:type="paragraph" w:styleId="NoSpacing">
    <w:name w:val="No Spacing"/>
    <w:uiPriority w:val="1"/>
    <w:qFormat/>
    <w:rsid w:val="007234C7"/>
    <w:pPr>
      <w:spacing w:after="0" w:line="240" w:lineRule="auto"/>
    </w:pPr>
  </w:style>
  <w:style w:type="paragraph" w:styleId="Quote">
    <w:name w:val="Quote"/>
    <w:basedOn w:val="Normal"/>
    <w:next w:val="Normal"/>
    <w:link w:val="QuoteChar"/>
    <w:uiPriority w:val="29"/>
    <w:qFormat/>
    <w:rsid w:val="007234C7"/>
    <w:rPr>
      <w:i/>
      <w:iCs/>
    </w:rPr>
  </w:style>
  <w:style w:type="character" w:customStyle="1" w:styleId="QuoteChar">
    <w:name w:val="Quote Char"/>
    <w:basedOn w:val="DefaultParagraphFont"/>
    <w:link w:val="Quote"/>
    <w:uiPriority w:val="29"/>
    <w:rsid w:val="007234C7"/>
    <w:rPr>
      <w:i/>
      <w:iCs/>
    </w:rPr>
  </w:style>
  <w:style w:type="paragraph" w:styleId="IntenseQuote">
    <w:name w:val="Intense Quote"/>
    <w:basedOn w:val="Normal"/>
    <w:next w:val="Normal"/>
    <w:link w:val="IntenseQuoteChar"/>
    <w:uiPriority w:val="30"/>
    <w:qFormat/>
    <w:rsid w:val="007234C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234C7"/>
    <w:rPr>
      <w:b/>
      <w:bCs/>
      <w:i/>
      <w:iCs/>
    </w:rPr>
  </w:style>
  <w:style w:type="character" w:styleId="SubtleEmphasis">
    <w:name w:val="Subtle Emphasis"/>
    <w:uiPriority w:val="19"/>
    <w:qFormat/>
    <w:rsid w:val="007234C7"/>
    <w:rPr>
      <w:i/>
      <w:iCs/>
    </w:rPr>
  </w:style>
  <w:style w:type="character" w:styleId="IntenseEmphasis">
    <w:name w:val="Intense Emphasis"/>
    <w:uiPriority w:val="21"/>
    <w:qFormat/>
    <w:rsid w:val="007234C7"/>
    <w:rPr>
      <w:b/>
      <w:bCs/>
      <w:i/>
      <w:iCs/>
      <w:color w:val="70AD47" w:themeColor="accent6"/>
      <w:spacing w:val="10"/>
    </w:rPr>
  </w:style>
  <w:style w:type="character" w:styleId="SubtleReference">
    <w:name w:val="Subtle Reference"/>
    <w:uiPriority w:val="31"/>
    <w:qFormat/>
    <w:rsid w:val="007234C7"/>
    <w:rPr>
      <w:b/>
      <w:bCs/>
    </w:rPr>
  </w:style>
  <w:style w:type="character" w:styleId="IntenseReference">
    <w:name w:val="Intense Reference"/>
    <w:uiPriority w:val="32"/>
    <w:qFormat/>
    <w:rsid w:val="007234C7"/>
    <w:rPr>
      <w:b/>
      <w:bCs/>
      <w:smallCaps/>
      <w:spacing w:val="5"/>
      <w:sz w:val="22"/>
      <w:szCs w:val="22"/>
      <w:u w:val="single"/>
    </w:rPr>
  </w:style>
  <w:style w:type="character" w:styleId="BookTitle">
    <w:name w:val="Book Title"/>
    <w:uiPriority w:val="33"/>
    <w:qFormat/>
    <w:rsid w:val="007234C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234C7"/>
    <w:pPr>
      <w:outlineLvl w:val="9"/>
    </w:pPr>
  </w:style>
  <w:style w:type="paragraph" w:styleId="TOC1">
    <w:name w:val="toc 1"/>
    <w:basedOn w:val="Normal"/>
    <w:next w:val="Normal"/>
    <w:autoRedefine/>
    <w:uiPriority w:val="39"/>
    <w:unhideWhenUsed/>
    <w:rsid w:val="007234C7"/>
    <w:pPr>
      <w:spacing w:after="100"/>
    </w:pPr>
  </w:style>
  <w:style w:type="paragraph" w:styleId="TOC2">
    <w:name w:val="toc 2"/>
    <w:basedOn w:val="Normal"/>
    <w:next w:val="Normal"/>
    <w:autoRedefine/>
    <w:uiPriority w:val="39"/>
    <w:unhideWhenUsed/>
    <w:rsid w:val="007234C7"/>
    <w:pPr>
      <w:spacing w:after="100"/>
      <w:ind w:left="200"/>
    </w:pPr>
  </w:style>
  <w:style w:type="character" w:styleId="Hyperlink">
    <w:name w:val="Hyperlink"/>
    <w:basedOn w:val="DefaultParagraphFont"/>
    <w:uiPriority w:val="99"/>
    <w:unhideWhenUsed/>
    <w:rsid w:val="007234C7"/>
    <w:rPr>
      <w:color w:val="0563C1" w:themeColor="hyperlink"/>
      <w:u w:val="single"/>
    </w:rPr>
  </w:style>
  <w:style w:type="paragraph" w:styleId="ListParagraph">
    <w:name w:val="List Paragraph"/>
    <w:basedOn w:val="Normal"/>
    <w:uiPriority w:val="34"/>
    <w:qFormat/>
    <w:rsid w:val="00EE256F"/>
    <w:pPr>
      <w:ind w:left="720"/>
      <w:contextualSpacing/>
    </w:pPr>
  </w:style>
  <w:style w:type="paragraph" w:styleId="TOC3">
    <w:name w:val="toc 3"/>
    <w:basedOn w:val="Normal"/>
    <w:next w:val="Normal"/>
    <w:autoRedefine/>
    <w:uiPriority w:val="39"/>
    <w:unhideWhenUsed/>
    <w:rsid w:val="003753C4"/>
    <w:pPr>
      <w:spacing w:after="100"/>
      <w:ind w:left="400"/>
    </w:pPr>
  </w:style>
  <w:style w:type="paragraph" w:styleId="FootnoteText">
    <w:name w:val="footnote text"/>
    <w:basedOn w:val="Normal"/>
    <w:link w:val="FootnoteTextChar"/>
    <w:uiPriority w:val="99"/>
    <w:semiHidden/>
    <w:unhideWhenUsed/>
    <w:rsid w:val="006642EF"/>
    <w:pPr>
      <w:spacing w:after="0" w:line="240" w:lineRule="auto"/>
    </w:pPr>
  </w:style>
  <w:style w:type="character" w:customStyle="1" w:styleId="FootnoteTextChar">
    <w:name w:val="Footnote Text Char"/>
    <w:basedOn w:val="DefaultParagraphFont"/>
    <w:link w:val="FootnoteText"/>
    <w:uiPriority w:val="99"/>
    <w:semiHidden/>
    <w:rsid w:val="006642EF"/>
  </w:style>
  <w:style w:type="character" w:styleId="FootnoteReference">
    <w:name w:val="footnote reference"/>
    <w:basedOn w:val="DefaultParagraphFont"/>
    <w:uiPriority w:val="99"/>
    <w:semiHidden/>
    <w:unhideWhenUsed/>
    <w:rsid w:val="006642EF"/>
    <w:rPr>
      <w:vertAlign w:val="superscript"/>
    </w:rPr>
  </w:style>
  <w:style w:type="character" w:styleId="UnresolvedMention">
    <w:name w:val="Unresolved Mention"/>
    <w:basedOn w:val="DefaultParagraphFont"/>
    <w:uiPriority w:val="99"/>
    <w:semiHidden/>
    <w:unhideWhenUsed/>
    <w:rsid w:val="00C31D82"/>
    <w:rPr>
      <w:color w:val="605E5C"/>
      <w:shd w:val="clear" w:color="auto" w:fill="E1DFDD"/>
    </w:rPr>
  </w:style>
  <w:style w:type="table" w:styleId="TableGrid">
    <w:name w:val="Table Grid"/>
    <w:basedOn w:val="TableNormal"/>
    <w:uiPriority w:val="39"/>
    <w:rsid w:val="0029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proweb.com/products/Win32OpenSS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adig.akeo.ie/" TargetMode="External"/><Relationship Id="rId4" Type="http://schemas.openxmlformats.org/officeDocument/2006/relationships/settings" Target="settings.xml"/><Relationship Id="rId9" Type="http://schemas.openxmlformats.org/officeDocument/2006/relationships/hyperlink" Target="https://sourceforge.net/projects/libusb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amazon.com/gp/product/B005OTPVMY/ref=ppx_yo_dt_b_asin_title_o01_s00?ie=UTF8&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E94BC-DF9A-4C1D-BD9C-D033A445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33</cp:revision>
  <dcterms:created xsi:type="dcterms:W3CDTF">2020-05-02T05:48:00Z</dcterms:created>
  <dcterms:modified xsi:type="dcterms:W3CDTF">2020-05-31T07:22:00Z</dcterms:modified>
</cp:coreProperties>
</file>