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393" w:rsidRDefault="00D46992">
      <w:pPr>
        <w:rPr>
          <w:i/>
          <w:noProof/>
          <w:lang w:val="en-US"/>
        </w:rPr>
      </w:pPr>
      <w:r w:rsidRPr="00D46992">
        <w:rPr>
          <w:noProof/>
          <w:lang w:val="en-US"/>
        </w:rPr>
        <w:t>NAMING CONVENCTION</w:t>
      </w:r>
    </w:p>
    <w:p w:rsidR="003A3393" w:rsidRDefault="003A3393">
      <w:pPr>
        <w:rPr>
          <w:i/>
          <w:noProof/>
          <w:lang w:val="en-US"/>
        </w:rPr>
      </w:pPr>
    </w:p>
    <w:p w:rsidR="003A3393" w:rsidRPr="003A3393" w:rsidRDefault="003A3393">
      <w:pPr>
        <w:rPr>
          <w:i/>
          <w:noProof/>
          <w:u w:val="single"/>
          <w:lang w:val="en-US"/>
        </w:rPr>
      </w:pPr>
      <w:r w:rsidRPr="003A3393">
        <w:rPr>
          <w:i/>
          <w:noProof/>
          <w:u w:val="single"/>
          <w:lang w:val="en-US"/>
        </w:rPr>
        <w:t>Java classes/objects and fields</w:t>
      </w:r>
    </w:p>
    <w:p w:rsidR="003A3393" w:rsidRDefault="00D46992">
      <w:pPr>
        <w:rPr>
          <w:noProof/>
          <w:lang w:val="en-US"/>
        </w:rPr>
      </w:pPr>
      <w:r w:rsidRPr="00D46992">
        <w:rPr>
          <w:noProof/>
          <w:lang w:val="en-US"/>
        </w:rPr>
        <w:t xml:space="preserve">Java </w:t>
      </w:r>
      <w:r w:rsidR="003A3393">
        <w:rPr>
          <w:noProof/>
          <w:lang w:val="en-US"/>
        </w:rPr>
        <w:t>objects</w:t>
      </w:r>
      <w:r w:rsidRPr="00D46992">
        <w:rPr>
          <w:noProof/>
          <w:lang w:val="en-US"/>
        </w:rPr>
        <w:t xml:space="preserve"> will follow </w:t>
      </w:r>
      <w:r w:rsidR="003A3393">
        <w:rPr>
          <w:noProof/>
          <w:lang w:val="en-US"/>
        </w:rPr>
        <w:t>standard naming convenction: field name starts with lowercase. If it is composed from more words, camelcase naming will be used.</w:t>
      </w:r>
    </w:p>
    <w:p w:rsidR="003A3393" w:rsidRDefault="003A3393">
      <w:pPr>
        <w:rPr>
          <w:noProof/>
          <w:lang w:val="en-US"/>
        </w:rPr>
      </w:pPr>
      <w:r>
        <w:rPr>
          <w:noProof/>
          <w:lang w:val="en-US"/>
        </w:rPr>
        <w:t>Classes will be named with singular.</w:t>
      </w:r>
    </w:p>
    <w:p w:rsidR="007C4161" w:rsidRDefault="007C4161">
      <w:pPr>
        <w:rPr>
          <w:noProof/>
          <w:lang w:val="en-US"/>
        </w:rPr>
      </w:pPr>
      <w:r>
        <w:rPr>
          <w:noProof/>
          <w:lang w:val="en-US"/>
        </w:rPr>
        <w:t xml:space="preserve">Object fields will be named </w:t>
      </w:r>
      <w:r w:rsidR="003A3393">
        <w:rPr>
          <w:noProof/>
          <w:lang w:val="en-US"/>
        </w:rPr>
        <w:t>with</w:t>
      </w:r>
      <w:r>
        <w:rPr>
          <w:noProof/>
          <w:lang w:val="en-US"/>
        </w:rPr>
        <w:t xml:space="preserve"> singular</w:t>
      </w:r>
      <w:r w:rsidR="003A3393">
        <w:rPr>
          <w:noProof/>
          <w:lang w:val="en-US"/>
        </w:rPr>
        <w:t xml:space="preserve"> names</w:t>
      </w:r>
      <w:r>
        <w:rPr>
          <w:noProof/>
          <w:lang w:val="en-US"/>
        </w:rPr>
        <w:t xml:space="preserve">, except fields that represents collections – such fields will be named </w:t>
      </w:r>
      <w:r w:rsidR="003A3393">
        <w:rPr>
          <w:noProof/>
          <w:lang w:val="en-US"/>
        </w:rPr>
        <w:t>with</w:t>
      </w:r>
      <w:r>
        <w:rPr>
          <w:noProof/>
          <w:lang w:val="en-US"/>
        </w:rPr>
        <w:t xml:space="preserve"> plural</w:t>
      </w:r>
      <w:r w:rsidR="003A3393">
        <w:rPr>
          <w:noProof/>
          <w:lang w:val="en-US"/>
        </w:rPr>
        <w:t xml:space="preserve"> names</w:t>
      </w:r>
      <w:r>
        <w:rPr>
          <w:noProof/>
          <w:lang w:val="en-US"/>
        </w:rPr>
        <w:t>.</w:t>
      </w:r>
    </w:p>
    <w:p w:rsidR="00A95323" w:rsidRDefault="00A95323">
      <w:pPr>
        <w:rPr>
          <w:noProof/>
          <w:lang w:val="en-US"/>
        </w:rPr>
      </w:pPr>
    </w:p>
    <w:p w:rsidR="00D46992" w:rsidRPr="003A3393" w:rsidRDefault="003A3393">
      <w:pPr>
        <w:rPr>
          <w:i/>
          <w:noProof/>
          <w:u w:val="single"/>
          <w:lang w:val="en-US"/>
        </w:rPr>
      </w:pPr>
      <w:r w:rsidRPr="003A3393">
        <w:rPr>
          <w:i/>
          <w:noProof/>
          <w:u w:val="single"/>
          <w:lang w:val="en-US"/>
        </w:rPr>
        <w:t>Database</w:t>
      </w:r>
      <w:r w:rsidR="00D46992" w:rsidRPr="003A3393">
        <w:rPr>
          <w:i/>
          <w:noProof/>
          <w:u w:val="single"/>
          <w:lang w:val="en-US"/>
        </w:rPr>
        <w:t xml:space="preserve"> tables naming</w:t>
      </w:r>
    </w:p>
    <w:p w:rsidR="00A95323" w:rsidRDefault="003A3393">
      <w:pPr>
        <w:rPr>
          <w:noProof/>
          <w:lang w:val="en-US"/>
        </w:rPr>
      </w:pPr>
      <w:r>
        <w:rPr>
          <w:noProof/>
          <w:lang w:val="en-US"/>
        </w:rPr>
        <w:t>Database</w:t>
      </w:r>
      <w:r w:rsidR="00A95323">
        <w:rPr>
          <w:noProof/>
          <w:lang w:val="en-US"/>
        </w:rPr>
        <w:t xml:space="preserve"> tables will be named in lowercase.</w:t>
      </w:r>
    </w:p>
    <w:p w:rsidR="003A3393" w:rsidRPr="00D46992" w:rsidRDefault="003A3393">
      <w:pPr>
        <w:rPr>
          <w:noProof/>
          <w:lang w:val="en-US"/>
        </w:rPr>
      </w:pPr>
      <w:r>
        <w:rPr>
          <w:noProof/>
          <w:lang w:val="en-US"/>
        </w:rPr>
        <w:t>Table names will be named by class, but in plural. It has to contain one word without underscores</w:t>
      </w:r>
      <w:r w:rsidR="00BC10DD">
        <w:rPr>
          <w:noProof/>
          <w:lang w:val="en-US"/>
        </w:rPr>
        <w:t xml:space="preserve"> signs</w:t>
      </w:r>
      <w:r>
        <w:rPr>
          <w:noProof/>
          <w:lang w:val="en-US"/>
        </w:rPr>
        <w:t>.</w:t>
      </w:r>
    </w:p>
    <w:p w:rsidR="00D46992" w:rsidRDefault="00D46992">
      <w:pPr>
        <w:rPr>
          <w:noProof/>
          <w:lang w:val="en-US"/>
        </w:rPr>
      </w:pPr>
      <w:r>
        <w:rPr>
          <w:noProof/>
          <w:lang w:val="en-US"/>
        </w:rPr>
        <w:t>Many-to-many related tabl</w:t>
      </w:r>
      <w:r w:rsidR="00B52F51">
        <w:rPr>
          <w:noProof/>
          <w:lang w:val="en-US"/>
        </w:rPr>
        <w:t xml:space="preserve">es naming pattern will be: first table name in plural – underscore </w:t>
      </w:r>
      <w:r w:rsidR="00BC10DD">
        <w:rPr>
          <w:noProof/>
          <w:lang w:val="en-US"/>
        </w:rPr>
        <w:t xml:space="preserve">sign  </w:t>
      </w:r>
      <w:r w:rsidR="00B52F51">
        <w:rPr>
          <w:noProof/>
          <w:lang w:val="en-US"/>
        </w:rPr>
        <w:t>– second table name in plural (</w:t>
      </w:r>
      <w:r w:rsidR="00A95323">
        <w:rPr>
          <w:noProof/>
          <w:lang w:val="en-US"/>
        </w:rPr>
        <w:t>firsttablenameinpluran_</w:t>
      </w:r>
      <w:r w:rsidR="00A95323" w:rsidRPr="00A95323">
        <w:rPr>
          <w:noProof/>
          <w:lang w:val="en-US"/>
        </w:rPr>
        <w:t xml:space="preserve"> </w:t>
      </w:r>
      <w:r w:rsidR="00A95323">
        <w:rPr>
          <w:noProof/>
          <w:lang w:val="en-US"/>
        </w:rPr>
        <w:t>secondtablenameinpluran</w:t>
      </w:r>
      <w:r w:rsidR="00B52F51">
        <w:rPr>
          <w:noProof/>
          <w:lang w:val="en-US"/>
        </w:rPr>
        <w:t>)</w:t>
      </w:r>
      <w:r w:rsidR="00A95323">
        <w:rPr>
          <w:noProof/>
          <w:lang w:val="en-US"/>
        </w:rPr>
        <w:t>.</w:t>
      </w:r>
    </w:p>
    <w:p w:rsidR="00C64E48" w:rsidRDefault="00B52F51">
      <w:pPr>
        <w:rPr>
          <w:noProof/>
          <w:lang w:val="en-US"/>
        </w:rPr>
      </w:pPr>
      <w:r>
        <w:rPr>
          <w:noProof/>
          <w:lang w:val="en-US"/>
        </w:rPr>
        <w:t xml:space="preserve">Database columns will be </w:t>
      </w:r>
      <w:r w:rsidR="00C64E48">
        <w:rPr>
          <w:noProof/>
          <w:lang w:val="en-US"/>
        </w:rPr>
        <w:t>name</w:t>
      </w:r>
      <w:r>
        <w:rPr>
          <w:noProof/>
          <w:lang w:val="en-US"/>
        </w:rPr>
        <w:t>d in lowercase. If it is contained from more words, words will be separated by</w:t>
      </w:r>
      <w:r w:rsidR="00C64E48">
        <w:rPr>
          <w:noProof/>
          <w:lang w:val="en-US"/>
        </w:rPr>
        <w:t xml:space="preserve"> underscore</w:t>
      </w:r>
      <w:r w:rsidR="00BC10DD">
        <w:rPr>
          <w:noProof/>
          <w:lang w:val="en-US"/>
        </w:rPr>
        <w:t xml:space="preserve"> sign </w:t>
      </w:r>
      <w:r w:rsidR="00C64E48">
        <w:rPr>
          <w:noProof/>
          <w:lang w:val="en-US"/>
        </w:rPr>
        <w:t>s</w:t>
      </w:r>
      <w:r w:rsidR="00BC10DD">
        <w:rPr>
          <w:noProof/>
          <w:lang w:val="en-US"/>
        </w:rPr>
        <w:t xml:space="preserve"> </w:t>
      </w:r>
      <w:r>
        <w:rPr>
          <w:noProof/>
          <w:lang w:val="en-US"/>
        </w:rPr>
        <w:t>.</w:t>
      </w:r>
    </w:p>
    <w:p w:rsidR="00D46992" w:rsidRDefault="00B52F51">
      <w:pPr>
        <w:rPr>
          <w:noProof/>
          <w:lang w:val="en-US"/>
        </w:rPr>
      </w:pPr>
      <w:r>
        <w:rPr>
          <w:noProof/>
          <w:lang w:val="en-US"/>
        </w:rPr>
        <w:t xml:space="preserve">Column with primary key will be named in pattern: table name in singular – underscore </w:t>
      </w:r>
      <w:r w:rsidR="00BC10DD">
        <w:rPr>
          <w:noProof/>
          <w:lang w:val="en-US"/>
        </w:rPr>
        <w:t xml:space="preserve">sign  </w:t>
      </w:r>
      <w:r>
        <w:rPr>
          <w:noProof/>
          <w:lang w:val="en-US"/>
        </w:rPr>
        <w:t>– “id”. Example: address_id. This naming rule is useful considering Hibernate mapping.</w:t>
      </w:r>
    </w:p>
    <w:p w:rsidR="00BC10DD" w:rsidRDefault="00BC10DD">
      <w:pPr>
        <w:rPr>
          <w:noProof/>
          <w:lang w:val="en-US"/>
        </w:rPr>
      </w:pPr>
    </w:p>
    <w:p w:rsidR="00BC10DD" w:rsidRPr="00BC10DD" w:rsidRDefault="00BC10DD">
      <w:pPr>
        <w:rPr>
          <w:i/>
          <w:noProof/>
          <w:u w:val="single"/>
          <w:lang w:val="en-US"/>
        </w:rPr>
      </w:pPr>
      <w:r w:rsidRPr="00BC10DD">
        <w:rPr>
          <w:i/>
          <w:noProof/>
          <w:u w:val="single"/>
          <w:lang w:val="en-US"/>
        </w:rPr>
        <w:t>Git</w:t>
      </w:r>
    </w:p>
    <w:p w:rsidR="00BC10DD" w:rsidRPr="00D46992" w:rsidRDefault="00BC10DD">
      <w:pPr>
        <w:rPr>
          <w:noProof/>
          <w:lang w:val="en-US"/>
        </w:rPr>
      </w:pPr>
      <w:r>
        <w:rPr>
          <w:noProof/>
          <w:lang w:val="en-US"/>
        </w:rPr>
        <w:t xml:space="preserve">Git branches will be  named in lowercase and  words in branch name will be separated by underscore sign. </w:t>
      </w:r>
    </w:p>
    <w:p w:rsidR="00D46992" w:rsidRPr="00D46992" w:rsidRDefault="00D46992">
      <w:pPr>
        <w:rPr>
          <w:noProof/>
          <w:lang w:val="en-US"/>
        </w:rPr>
      </w:pPr>
    </w:p>
    <w:sectPr w:rsidR="00D46992" w:rsidRPr="00D46992" w:rsidSect="00A45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6992"/>
    <w:rsid w:val="0032660B"/>
    <w:rsid w:val="003A3393"/>
    <w:rsid w:val="007C4161"/>
    <w:rsid w:val="009A2627"/>
    <w:rsid w:val="00A45CCE"/>
    <w:rsid w:val="00A95323"/>
    <w:rsid w:val="00B52F51"/>
    <w:rsid w:val="00BC10DD"/>
    <w:rsid w:val="00C64E48"/>
    <w:rsid w:val="00D4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9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95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323"/>
    <w:rPr>
      <w:rFonts w:ascii="Courier New" w:eastAsia="Times New Roman" w:hAnsi="Courier New" w:cs="Courier New"/>
      <w:sz w:val="20"/>
      <w:szCs w:val="20"/>
      <w:lang w:eastAsia="bs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2018-09-02T11:39:00Z</dcterms:created>
  <dcterms:modified xsi:type="dcterms:W3CDTF">2018-09-02T14:38:00Z</dcterms:modified>
</cp:coreProperties>
</file>