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7DF1" w14:textId="77777777" w:rsidR="006106F1" w:rsidRDefault="00000000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66AA62B6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9C9FE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E6E1FF" w14:textId="77777777" w:rsidR="006106F1" w:rsidRDefault="00000000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Lehtonen Leila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7B78F3D6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2F50DA" w14:textId="77777777" w:rsidR="006106F1" w:rsidRDefault="00000000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523F15CB" wp14:editId="5933F1E6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3D9BA1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525CC" w14:textId="0FBC0400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A7DF46" w14:textId="77777777" w:rsidR="006106F1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6E2D43F0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44147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91AA2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F8A86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21011" w14:textId="77777777" w:rsidR="006106F1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447F50C4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4A3AF4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494FB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44210" w14:textId="77777777" w:rsidR="006106F1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1BB75AB3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F344E" w14:textId="77777777" w:rsidR="006106F1" w:rsidRDefault="00000000">
      <w:pPr>
        <w:spacing w:after="0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D3E6A3" wp14:editId="3443CC23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1" style="width:484.75pt;height:0.400024pt;position:absolute;mso-position-horizontal-relative:page;mso-position-horizontal:absolute;margin-left:55.225pt;mso-position-vertical-relative:page;margin-top:777.575pt;" coordsize="61563,50">
                <v:shape id="Shape 8816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FB3B26" wp14:editId="6C18F1E0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2685C8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6FD49" w14:textId="77777777" w:rsidR="006106F1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148F92C5" w14:textId="77777777" w:rsidR="006106F1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62FE3A59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15DAB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435432" w14:textId="77777777" w:rsidR="006106F1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01CB4C" w14:textId="77777777" w:rsidR="006106F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0E0E0" w14:textId="77777777" w:rsidR="006106F1" w:rsidRDefault="00000000">
      <w:pPr>
        <w:tabs>
          <w:tab w:val="center" w:pos="4218"/>
        </w:tabs>
        <w:spacing w:after="488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Liite1 </w:t>
      </w:r>
      <w:r>
        <w:rPr>
          <w:rFonts w:ascii="Times New Roman" w:eastAsia="Times New Roman" w:hAnsi="Times New Roman" w:cs="Times New Roman"/>
          <w:sz w:val="24"/>
        </w:rPr>
        <w:tab/>
        <w:t xml:space="preserve">Yhteenveto palkkakustannuksista </w:t>
      </w:r>
    </w:p>
    <w:p w14:paraId="4A1FC90A" w14:textId="77777777" w:rsidR="006106F1" w:rsidRDefault="00000000">
      <w:pPr>
        <w:tabs>
          <w:tab w:val="center" w:pos="1305"/>
          <w:tab w:val="center" w:pos="3459"/>
          <w:tab w:val="center" w:pos="5218"/>
          <w:tab w:val="center" w:pos="6808"/>
        </w:tabs>
        <w:spacing w:before="25" w:after="3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Yritys Oy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Puhelin +358 40 233 8600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ALVrek. </w:t>
      </w:r>
    </w:p>
    <w:p w14:paraId="40707267" w14:textId="77777777" w:rsidR="006106F1" w:rsidRDefault="00000000">
      <w:pPr>
        <w:tabs>
          <w:tab w:val="center" w:pos="3950"/>
          <w:tab w:val="center" w:pos="7146"/>
        </w:tabs>
        <w:spacing w:after="3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Kettukankaantie 87  </w:t>
      </w:r>
      <w:r>
        <w:rPr>
          <w:rFonts w:ascii="Times New Roman" w:eastAsia="Times New Roman" w:hAnsi="Times New Roman" w:cs="Times New Roman"/>
          <w:sz w:val="16"/>
        </w:rPr>
        <w:tab/>
        <w:t xml:space="preserve">Sähköposti etunimi.sukunimi@yritysoy.fi </w:t>
      </w:r>
      <w:r>
        <w:rPr>
          <w:rFonts w:ascii="Times New Roman" w:eastAsia="Times New Roman" w:hAnsi="Times New Roman" w:cs="Times New Roman"/>
          <w:sz w:val="16"/>
        </w:rPr>
        <w:tab/>
        <w:t xml:space="preserve">Y-tunnus 223456-5 </w:t>
      </w:r>
    </w:p>
    <w:p w14:paraId="34E1B73B" w14:textId="502B8779" w:rsidR="00B06408" w:rsidRDefault="00000000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92100 Iisalmi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Interne</w:t>
      </w:r>
      <w:hyperlink r:id="rId5">
        <w:r>
          <w:rPr>
            <w:rFonts w:ascii="Times New Roman" w:eastAsia="Times New Roman" w:hAnsi="Times New Roman" w:cs="Times New Roman"/>
            <w:sz w:val="16"/>
          </w:rPr>
          <w:t xml:space="preserve">t 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www.yritysoy.fi</w:t>
        </w:r>
      </w:hyperlink>
      <w:hyperlink r:id="rId7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0F9041A" w14:textId="4C518090" w:rsidR="00B06408" w:rsidRDefault="00B06408">
      <w:pPr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br w:type="page"/>
      </w:r>
      <w:r>
        <w:rPr>
          <w:noProof/>
        </w:rPr>
        <w:lastRenderedPageBreak/>
        <w:drawing>
          <wp:inline distT="0" distB="0" distL="0" distR="0" wp14:anchorId="6DBDE9E1" wp14:editId="12A9065B">
            <wp:extent cx="4171950" cy="329565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B169DD7C-94CE-A416-C612-F3570E3B4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06408">
      <w:pgSz w:w="11908" w:h="16836"/>
      <w:pgMar w:top="1440" w:right="1150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F1"/>
    <w:rsid w:val="006106F1"/>
    <w:rsid w:val="00B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C44A"/>
  <w15:docId w15:val="{7C61E9F0-4E6A-43F2-AF90-BAAE504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ritysoy.fi/" TargetMode="External"/><Relationship Id="rId5" Type="http://schemas.openxmlformats.org/officeDocument/2006/relationships/hyperlink" Target="http://www.yritysoy.fi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tu\Documents\henkil&#246;st&#246;n_palkat_valm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GB"/>
              <a:t>Bruttopalkat osastoittain 2021</a:t>
            </a:r>
            <a:endParaRPr lang="fi-FI"/>
          </a:p>
        </c:rich>
      </c:tx>
      <c:layout>
        <c:manualLayout>
          <c:xMode val="edge"/>
          <c:yMode val="edge"/>
          <c:x val="0.1655571135799806"/>
          <c:y val="9.4953651024835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Henkilöstö!$B$42:$B$43</c:f>
              <c:numCache>
                <c:formatCode>General</c:formatCode>
                <c:ptCount val="2"/>
                <c:pt idx="0" formatCode="0.00">
                  <c:v>222603.48</c:v>
                </c:pt>
                <c:pt idx="1">
                  <c:v>252927.72000000003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2-493A-B038-DCDB74DF76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493321167"/>
        <c:axId val="1239247135"/>
      </c:barChart>
      <c:catAx>
        <c:axId val="493321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fi-FI"/>
          </a:p>
        </c:txPr>
        <c:crossAx val="1239247135"/>
        <c:crosses val="autoZero"/>
        <c:auto val="1"/>
        <c:lblAlgn val="ctr"/>
        <c:lblOffset val="100"/>
        <c:noMultiLvlLbl val="0"/>
      </c:catAx>
      <c:valAx>
        <c:axId val="1239247135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49332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538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Ronkainen NTIS22K</dc:creator>
  <cp:keywords/>
  <cp:lastModifiedBy>Arttu Ronkainen NTIS22K</cp:lastModifiedBy>
  <cp:revision>2</cp:revision>
  <dcterms:created xsi:type="dcterms:W3CDTF">2022-10-31T17:59:00Z</dcterms:created>
  <dcterms:modified xsi:type="dcterms:W3CDTF">2022-10-31T17:59:00Z</dcterms:modified>
</cp:coreProperties>
</file>