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089A0" w14:textId="78C5BA4A" w:rsidR="00630077" w:rsidRPr="00630077" w:rsidRDefault="00630077" w:rsidP="00630077">
      <w:r w:rsidRPr="00630077">
        <w:t xml:space="preserve">12. </w:t>
      </w:r>
      <w:r w:rsidRPr="00630077">
        <w:t>Inferential statistics help us make conclusions about a big group (population) using only a small part of it (sample). It’s useful because checking every single person or item isn’t possible.</w:t>
      </w:r>
    </w:p>
    <w:p w14:paraId="0ACCA6D4" w14:textId="77777777" w:rsidR="00630077" w:rsidRPr="00630077" w:rsidRDefault="00630077" w:rsidP="00630077">
      <w:r w:rsidRPr="00630077">
        <w:t>Correlation: Two things seem related, but one doesn’t cause the other.</w:t>
      </w:r>
    </w:p>
    <w:p w14:paraId="6828D57A" w14:textId="77777777" w:rsidR="00630077" w:rsidRPr="00630077" w:rsidRDefault="00630077" w:rsidP="00630077">
      <w:r w:rsidRPr="00630077">
        <w:t>Causation: One thing directly affects another.</w:t>
      </w:r>
    </w:p>
    <w:p w14:paraId="35C5AD83" w14:textId="6C216015" w:rsidR="00630077" w:rsidRPr="00630077" w:rsidRDefault="006A1155" w:rsidP="00630077">
      <w:proofErr w:type="spellStart"/>
      <w:proofErr w:type="gramStart"/>
      <w:r>
        <w:t>Eg:</w:t>
      </w:r>
      <w:r w:rsidR="00630077" w:rsidRPr="00630077">
        <w:t>More</w:t>
      </w:r>
      <w:proofErr w:type="spellEnd"/>
      <w:proofErr w:type="gramEnd"/>
      <w:r w:rsidR="00630077" w:rsidRPr="00630077">
        <w:t xml:space="preserve"> ice cream sales and more drowning incidents happen in summer (correlation).</w:t>
      </w:r>
    </w:p>
    <w:p w14:paraId="7B9E3A6D" w14:textId="77777777" w:rsidR="00630077" w:rsidRDefault="00630077" w:rsidP="00630077">
      <w:r w:rsidRPr="00630077">
        <w:t>Eating too much sugar causes cavities (</w:t>
      </w:r>
      <w:proofErr w:type="gramStart"/>
      <w:r w:rsidRPr="00630077">
        <w:t>causation</w:t>
      </w:r>
      <w:proofErr w:type="gramEnd"/>
      <w:r w:rsidRPr="00630077">
        <w:t>).</w:t>
      </w:r>
    </w:p>
    <w:p w14:paraId="2628562C" w14:textId="77777777" w:rsidR="006A1155" w:rsidRPr="00630077" w:rsidRDefault="006A1155" w:rsidP="00630077"/>
    <w:p w14:paraId="5BB31622" w14:textId="1DB88801" w:rsidR="00630077" w:rsidRPr="00630077" w:rsidRDefault="00630077" w:rsidP="00630077">
      <w:r w:rsidRPr="00630077">
        <w:t xml:space="preserve">13. </w:t>
      </w:r>
      <w:r w:rsidRPr="00630077">
        <w:t xml:space="preserve">Checking </w:t>
      </w:r>
      <w:proofErr w:type="gramStart"/>
      <w:r w:rsidRPr="00630077">
        <w:t>a whole</w:t>
      </w:r>
      <w:proofErr w:type="gramEnd"/>
      <w:r w:rsidRPr="00630077">
        <w:t xml:space="preserve"> population is too much work, so we take a smaller sample to represent it.</w:t>
      </w:r>
    </w:p>
    <w:p w14:paraId="1748DD3A" w14:textId="50CA3E5F" w:rsidR="00630077" w:rsidRDefault="00630077" w:rsidP="00630077">
      <w:proofErr w:type="spellStart"/>
      <w:r w:rsidRPr="00630077">
        <w:t>Eg</w:t>
      </w:r>
      <w:proofErr w:type="spellEnd"/>
      <w:r w:rsidRPr="00630077">
        <w:t>-</w:t>
      </w:r>
      <w:r w:rsidRPr="00630077">
        <w:t>A company surveys 1,000 people instead of millions to predict election results.</w:t>
      </w:r>
    </w:p>
    <w:p w14:paraId="3376AF8D" w14:textId="77777777" w:rsidR="006A1155" w:rsidRPr="00630077" w:rsidRDefault="006A1155" w:rsidP="00630077"/>
    <w:p w14:paraId="22DA597A" w14:textId="3C9EEC36" w:rsidR="00630077" w:rsidRDefault="00630077" w:rsidP="00630077">
      <w:r w:rsidRPr="00630077">
        <w:t>14.</w:t>
      </w:r>
      <w:r w:rsidRPr="0063007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</w:t>
      </w:r>
      <w:r w:rsidRPr="00630077">
        <w:t>Hypothesis Testing Concepts</w:t>
      </w:r>
    </w:p>
    <w:p w14:paraId="3B00E544" w14:textId="77777777" w:rsidR="006A1155" w:rsidRPr="00630077" w:rsidRDefault="006A1155" w:rsidP="00630077"/>
    <w:p w14:paraId="2DA76268" w14:textId="77777777" w:rsidR="00630077" w:rsidRPr="00630077" w:rsidRDefault="00630077" w:rsidP="00630077">
      <w:pPr>
        <w:numPr>
          <w:ilvl w:val="0"/>
          <w:numId w:val="3"/>
        </w:numPr>
      </w:pPr>
      <w:r w:rsidRPr="00630077">
        <w:t>Null Hypothesis (H₀): Nothing changes. (Example: “This new diet doesn’t help weight loss.”)</w:t>
      </w:r>
    </w:p>
    <w:p w14:paraId="0976F565" w14:textId="77777777" w:rsidR="00630077" w:rsidRPr="00630077" w:rsidRDefault="00630077" w:rsidP="00630077">
      <w:pPr>
        <w:numPr>
          <w:ilvl w:val="0"/>
          <w:numId w:val="3"/>
        </w:numPr>
      </w:pPr>
      <w:r w:rsidRPr="00630077">
        <w:t>Alternative Hypothesis (H₁): There is a change. (Example: “This new diet helps weight loss.”)</w:t>
      </w:r>
    </w:p>
    <w:p w14:paraId="33B0CD5A" w14:textId="77777777" w:rsidR="00630077" w:rsidRPr="00630077" w:rsidRDefault="00630077" w:rsidP="00630077">
      <w:pPr>
        <w:numPr>
          <w:ilvl w:val="0"/>
          <w:numId w:val="3"/>
        </w:numPr>
      </w:pPr>
      <w:r w:rsidRPr="00630077">
        <w:t>Significance Level (α): Usually 0.05, meaning we’re okay with a 5% chance of being wrong.</w:t>
      </w:r>
    </w:p>
    <w:p w14:paraId="20C2CF3D" w14:textId="77777777" w:rsidR="00630077" w:rsidRPr="00630077" w:rsidRDefault="00630077" w:rsidP="00630077">
      <w:pPr>
        <w:numPr>
          <w:ilvl w:val="0"/>
          <w:numId w:val="3"/>
        </w:numPr>
      </w:pPr>
      <w:r w:rsidRPr="00630077">
        <w:t>P-value: If p &lt; 0.05, we reject H₀ and say there’s a real effect.</w:t>
      </w:r>
    </w:p>
    <w:p w14:paraId="64EF13B0" w14:textId="6C950CF5" w:rsidR="00630077" w:rsidRPr="00630077" w:rsidRDefault="00630077" w:rsidP="00630077"/>
    <w:p w14:paraId="01928796" w14:textId="129C529D" w:rsidR="00630077" w:rsidRPr="00630077" w:rsidRDefault="00630077" w:rsidP="00630077"/>
    <w:p w14:paraId="6115F4F6" w14:textId="6D6825EF" w:rsidR="00B57216" w:rsidRDefault="00B57216"/>
    <w:sectPr w:rsidR="00B57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3AED63A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11.25pt;height:11.25pt;visibility:visible;mso-wrap-style:square">
            <v:imagedata r:id="rId1" o:title="msoE941"/>
          </v:shape>
        </w:pict>
      </mc:Choice>
      <mc:Fallback>
        <w:drawing>
          <wp:inline distT="0" distB="0" distL="0" distR="0" wp14:anchorId="4FD091BF" wp14:editId="0F741A77">
            <wp:extent cx="142875" cy="142875"/>
            <wp:effectExtent l="0" t="0" r="9525" b="9525"/>
            <wp:docPr id="507878129" name="Picture 2" descr="C:\Users\Admin\AppData\Local\Temp\msoE94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84133" name="Picture 1945984133" descr="C:\Users\Admin\AppData\Local\Temp\msoE941.tmp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32D66DBD"/>
    <w:multiLevelType w:val="multilevel"/>
    <w:tmpl w:val="6EA8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214F8B"/>
    <w:multiLevelType w:val="multilevel"/>
    <w:tmpl w:val="FE524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D33BCE"/>
    <w:multiLevelType w:val="multilevel"/>
    <w:tmpl w:val="22686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6887840">
    <w:abstractNumId w:val="0"/>
  </w:num>
  <w:num w:numId="2" w16cid:durableId="644703953">
    <w:abstractNumId w:val="2"/>
  </w:num>
  <w:num w:numId="3" w16cid:durableId="1903365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077"/>
    <w:rsid w:val="00630077"/>
    <w:rsid w:val="006A1155"/>
    <w:rsid w:val="006A4DD9"/>
    <w:rsid w:val="006A6216"/>
    <w:rsid w:val="007F76E8"/>
    <w:rsid w:val="00B57216"/>
    <w:rsid w:val="00FC5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F3C94B"/>
  <w15:chartTrackingRefBased/>
  <w15:docId w15:val="{C0D5DE58-B88D-4EE6-A76E-4A8145A26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0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0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0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0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0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0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0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0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0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0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0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0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0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0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0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0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07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3007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1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tmp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160</Words>
  <Characters>847</Characters>
  <Application>Microsoft Office Word</Application>
  <DocSecurity>0</DocSecurity>
  <Lines>15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atetoj4</dc:creator>
  <cp:keywords/>
  <dc:description/>
  <cp:lastModifiedBy>atetoj4</cp:lastModifiedBy>
  <cp:revision>1</cp:revision>
  <dcterms:created xsi:type="dcterms:W3CDTF">2025-03-05T10:22:00Z</dcterms:created>
  <dcterms:modified xsi:type="dcterms:W3CDTF">2025-03-05T10:40:00Z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68a3d5d6-cfd7-4f2b-9484-61b56ed8c0e5</vt:lpwstr>
  </property>
</Properties>
</file>