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2B81" w14:textId="4EFB3515" w:rsidR="001B234B" w:rsidRDefault="00D92949" w:rsidP="00D92949">
      <w:pPr>
        <w:spacing w:line="360" w:lineRule="auto"/>
        <w:jc w:val="center"/>
        <w:rPr>
          <w:rFonts w:ascii="Times New Roman" w:hAnsi="Times New Roman" w:cs="Times New Roman"/>
          <w:sz w:val="36"/>
          <w:szCs w:val="36"/>
        </w:rPr>
      </w:pPr>
      <w:r>
        <w:rPr>
          <w:rFonts w:ascii="Times New Roman" w:hAnsi="Times New Roman" w:cs="Times New Roman"/>
          <w:sz w:val="36"/>
          <w:szCs w:val="36"/>
        </w:rPr>
        <w:t>CHAPTER-1</w:t>
      </w:r>
    </w:p>
    <w:p w14:paraId="27134425" w14:textId="7D71EBF2" w:rsidR="00D92949" w:rsidRDefault="00D92949" w:rsidP="00D92949">
      <w:pPr>
        <w:spacing w:line="360" w:lineRule="auto"/>
        <w:jc w:val="center"/>
        <w:rPr>
          <w:rFonts w:ascii="Times New Roman" w:hAnsi="Times New Roman" w:cs="Times New Roman"/>
          <w:sz w:val="36"/>
          <w:szCs w:val="36"/>
        </w:rPr>
      </w:pPr>
      <w:r>
        <w:rPr>
          <w:rFonts w:ascii="Times New Roman" w:hAnsi="Times New Roman" w:cs="Times New Roman"/>
          <w:sz w:val="36"/>
          <w:szCs w:val="36"/>
        </w:rPr>
        <w:t>INTODUCTION</w:t>
      </w:r>
    </w:p>
    <w:p w14:paraId="240D4689" w14:textId="77777777" w:rsidR="00137917" w:rsidRPr="00AB3CDE" w:rsidRDefault="00137917" w:rsidP="00AF60CB">
      <w:pPr>
        <w:spacing w:line="360" w:lineRule="auto"/>
        <w:rPr>
          <w:rFonts w:ascii="Times New Roman" w:hAnsi="Times New Roman" w:cs="Times New Roman"/>
          <w:b/>
          <w:bCs/>
        </w:rPr>
      </w:pPr>
      <w:r w:rsidRPr="00AB3CDE">
        <w:rPr>
          <w:rFonts w:ascii="Times New Roman" w:hAnsi="Times New Roman" w:cs="Times New Roman"/>
          <w:b/>
          <w:bCs/>
        </w:rPr>
        <w:t>ORIGIN OF FINANCE:</w:t>
      </w:r>
    </w:p>
    <w:p w14:paraId="64F92517" w14:textId="77777777" w:rsidR="00971097" w:rsidRDefault="00137917" w:rsidP="00AF60CB">
      <w:pPr>
        <w:spacing w:before="20" w:line="360" w:lineRule="auto"/>
        <w:ind w:right="1440"/>
        <w:rPr>
          <w:rFonts w:ascii="Times New Roman" w:hAnsi="Times New Roman" w:cs="Times New Roman"/>
        </w:rPr>
      </w:pPr>
      <w:r w:rsidRPr="00137917">
        <w:rPr>
          <w:rFonts w:ascii="Times New Roman" w:hAnsi="Times New Roman" w:cs="Times New Roman"/>
        </w:rPr>
        <w:t>Finance originated around 3000 BCE in ancient Mesopotamia, where temples and places served as early banks for storing valuables, leading to the development of credit, loans, by 1800 BCE formal debt regulation in the code of Hammurabi. It evolved from barter systems to metallic money and banking, formalizing in medieval Italy and establishing modern theory by the 1950s.</w:t>
      </w:r>
    </w:p>
    <w:p w14:paraId="6B511917" w14:textId="77777777" w:rsidR="00971097" w:rsidRPr="00045633" w:rsidRDefault="00137917" w:rsidP="00AF60CB">
      <w:pPr>
        <w:pStyle w:val="ListParagraph"/>
        <w:numPr>
          <w:ilvl w:val="0"/>
          <w:numId w:val="4"/>
        </w:numPr>
        <w:spacing w:before="20" w:after="0" w:line="360" w:lineRule="auto"/>
        <w:ind w:left="0"/>
        <w:rPr>
          <w:rFonts w:ascii="Times New Roman" w:hAnsi="Times New Roman" w:cs="Times New Roman"/>
          <w:b/>
          <w:bCs/>
        </w:rPr>
      </w:pPr>
      <w:r w:rsidRPr="00045633">
        <w:rPr>
          <w:rFonts w:ascii="Times New Roman" w:hAnsi="Times New Roman" w:cs="Times New Roman"/>
          <w:b/>
          <w:bCs/>
        </w:rPr>
        <w:t>Ancient beginnings</w:t>
      </w:r>
    </w:p>
    <w:p w14:paraId="657CEB95" w14:textId="77777777" w:rsidR="0071230B" w:rsidRDefault="00137917" w:rsidP="00AF60CB">
      <w:pPr>
        <w:pStyle w:val="ListParagraph"/>
        <w:numPr>
          <w:ilvl w:val="1"/>
          <w:numId w:val="3"/>
        </w:numPr>
        <w:spacing w:before="20" w:line="360" w:lineRule="auto"/>
        <w:ind w:left="0"/>
        <w:rPr>
          <w:rFonts w:ascii="Times New Roman" w:hAnsi="Times New Roman" w:cs="Times New Roman"/>
        </w:rPr>
      </w:pPr>
      <w:r w:rsidRPr="00971097">
        <w:rPr>
          <w:rFonts w:ascii="Times New Roman" w:hAnsi="Times New Roman" w:cs="Times New Roman"/>
        </w:rPr>
        <w:t>Finance began with the barter system, where goods were exchanged directly.</w:t>
      </w:r>
    </w:p>
    <w:p w14:paraId="715764FD" w14:textId="77777777" w:rsidR="0071230B" w:rsidRDefault="00137917" w:rsidP="00AF60CB">
      <w:pPr>
        <w:pStyle w:val="ListParagraph"/>
        <w:numPr>
          <w:ilvl w:val="1"/>
          <w:numId w:val="3"/>
        </w:numPr>
        <w:spacing w:before="20" w:line="360" w:lineRule="auto"/>
        <w:ind w:left="0"/>
        <w:rPr>
          <w:rFonts w:ascii="Times New Roman" w:hAnsi="Times New Roman" w:cs="Times New Roman"/>
        </w:rPr>
      </w:pPr>
      <w:r w:rsidRPr="00971097">
        <w:rPr>
          <w:rFonts w:ascii="Times New Roman" w:hAnsi="Times New Roman" w:cs="Times New Roman"/>
        </w:rPr>
        <w:t xml:space="preserve"> Around 3000 BCE in Mesopotamia, people started recording transactions on clay tablets.</w:t>
      </w:r>
    </w:p>
    <w:p w14:paraId="2A03AB68" w14:textId="40CA3A37" w:rsidR="00971097" w:rsidRDefault="00137917" w:rsidP="00AF60CB">
      <w:pPr>
        <w:pStyle w:val="ListParagraph"/>
        <w:numPr>
          <w:ilvl w:val="1"/>
          <w:numId w:val="3"/>
        </w:numPr>
        <w:spacing w:before="20" w:line="360" w:lineRule="auto"/>
        <w:ind w:left="0"/>
        <w:rPr>
          <w:rFonts w:ascii="Times New Roman" w:hAnsi="Times New Roman" w:cs="Times New Roman"/>
        </w:rPr>
      </w:pPr>
      <w:r w:rsidRPr="00971097">
        <w:rPr>
          <w:rFonts w:ascii="Times New Roman" w:hAnsi="Times New Roman" w:cs="Times New Roman"/>
        </w:rPr>
        <w:t xml:space="preserve"> Temples and palaces acted like early financial institutions, storing wealth and lending grain or silver.</w:t>
      </w:r>
    </w:p>
    <w:p w14:paraId="06D31834" w14:textId="74EFB244" w:rsidR="0071230B" w:rsidRPr="00045633" w:rsidRDefault="00137917" w:rsidP="00AF60CB">
      <w:pPr>
        <w:pStyle w:val="ListParagraph"/>
        <w:numPr>
          <w:ilvl w:val="0"/>
          <w:numId w:val="4"/>
        </w:numPr>
        <w:spacing w:before="20" w:line="360" w:lineRule="auto"/>
        <w:ind w:left="0"/>
        <w:rPr>
          <w:rFonts w:ascii="Times New Roman" w:hAnsi="Times New Roman" w:cs="Times New Roman"/>
          <w:b/>
          <w:bCs/>
        </w:rPr>
      </w:pPr>
      <w:r w:rsidRPr="00045633">
        <w:rPr>
          <w:rFonts w:ascii="Times New Roman" w:hAnsi="Times New Roman" w:cs="Times New Roman"/>
          <w:b/>
          <w:bCs/>
        </w:rPr>
        <w:t>Introduction of money</w:t>
      </w:r>
    </w:p>
    <w:p w14:paraId="158CA255" w14:textId="77777777" w:rsidR="00F8634C" w:rsidRDefault="00137917" w:rsidP="00AF60CB">
      <w:pPr>
        <w:pStyle w:val="ListParagraph"/>
        <w:numPr>
          <w:ilvl w:val="0"/>
          <w:numId w:val="1"/>
        </w:numPr>
        <w:spacing w:before="20" w:line="360" w:lineRule="auto"/>
        <w:ind w:left="0"/>
        <w:rPr>
          <w:rFonts w:ascii="Times New Roman" w:hAnsi="Times New Roman" w:cs="Times New Roman"/>
        </w:rPr>
      </w:pPr>
      <w:r w:rsidRPr="00971097">
        <w:rPr>
          <w:rFonts w:ascii="Times New Roman" w:hAnsi="Times New Roman" w:cs="Times New Roman"/>
        </w:rPr>
        <w:t xml:space="preserve"> The first metal coins were introduced in Lydia around the 7th century BCE</w:t>
      </w:r>
    </w:p>
    <w:p w14:paraId="36450423" w14:textId="77777777" w:rsidR="004B2FF9" w:rsidRDefault="00137917" w:rsidP="00AF60CB">
      <w:pPr>
        <w:pStyle w:val="ListParagraph"/>
        <w:numPr>
          <w:ilvl w:val="0"/>
          <w:numId w:val="1"/>
        </w:numPr>
        <w:spacing w:before="20" w:line="360" w:lineRule="auto"/>
        <w:ind w:left="0"/>
        <w:rPr>
          <w:rFonts w:ascii="Times New Roman" w:hAnsi="Times New Roman" w:cs="Times New Roman"/>
        </w:rPr>
      </w:pPr>
      <w:r w:rsidRPr="00971097">
        <w:rPr>
          <w:rFonts w:ascii="Times New Roman" w:hAnsi="Times New Roman" w:cs="Times New Roman"/>
        </w:rPr>
        <w:t xml:space="preserve"> Money replaced barter, making trade easier and more efficient.</w:t>
      </w:r>
    </w:p>
    <w:p w14:paraId="466AA032" w14:textId="77777777" w:rsidR="004B2FF9" w:rsidRDefault="00137917" w:rsidP="00AF60CB">
      <w:pPr>
        <w:pStyle w:val="ListParagraph"/>
        <w:numPr>
          <w:ilvl w:val="0"/>
          <w:numId w:val="1"/>
        </w:numPr>
        <w:spacing w:before="20" w:line="360" w:lineRule="auto"/>
        <w:ind w:left="0"/>
        <w:rPr>
          <w:rFonts w:ascii="Times New Roman" w:hAnsi="Times New Roman" w:cs="Times New Roman"/>
        </w:rPr>
      </w:pPr>
      <w:r w:rsidRPr="00971097">
        <w:rPr>
          <w:rFonts w:ascii="Times New Roman" w:hAnsi="Times New Roman" w:cs="Times New Roman"/>
        </w:rPr>
        <w:t xml:space="preserve"> This led to the growth of markets and economic activity.</w:t>
      </w:r>
    </w:p>
    <w:p w14:paraId="542A6CAB" w14:textId="22FC1809" w:rsidR="004B2FF9" w:rsidRPr="00045633" w:rsidRDefault="00137917" w:rsidP="00AF60CB">
      <w:pPr>
        <w:pStyle w:val="ListParagraph"/>
        <w:numPr>
          <w:ilvl w:val="0"/>
          <w:numId w:val="4"/>
        </w:numPr>
        <w:spacing w:before="20" w:line="360" w:lineRule="auto"/>
        <w:ind w:left="0"/>
        <w:rPr>
          <w:rFonts w:ascii="Times New Roman" w:hAnsi="Times New Roman" w:cs="Times New Roman"/>
          <w:b/>
          <w:bCs/>
        </w:rPr>
      </w:pPr>
      <w:r w:rsidRPr="00045633">
        <w:rPr>
          <w:rFonts w:ascii="Times New Roman" w:hAnsi="Times New Roman" w:cs="Times New Roman"/>
          <w:b/>
          <w:bCs/>
        </w:rPr>
        <w:t>Birth of banking</w:t>
      </w:r>
    </w:p>
    <w:p w14:paraId="76C0D9D4" w14:textId="77777777" w:rsidR="00946302" w:rsidRDefault="00137917" w:rsidP="00AF60CB">
      <w:pPr>
        <w:pStyle w:val="ListParagraph"/>
        <w:numPr>
          <w:ilvl w:val="0"/>
          <w:numId w:val="1"/>
        </w:numPr>
        <w:spacing w:before="20" w:line="360" w:lineRule="auto"/>
        <w:ind w:left="0"/>
        <w:rPr>
          <w:rFonts w:ascii="Times New Roman" w:hAnsi="Times New Roman" w:cs="Times New Roman"/>
        </w:rPr>
      </w:pPr>
      <w:r w:rsidRPr="00971097">
        <w:rPr>
          <w:rFonts w:ascii="Times New Roman" w:hAnsi="Times New Roman" w:cs="Times New Roman"/>
        </w:rPr>
        <w:t xml:space="preserve"> Banking systems emerged in ancient Greece and Rome.</w:t>
      </w:r>
    </w:p>
    <w:p w14:paraId="32FA5D07" w14:textId="77777777" w:rsidR="00946302" w:rsidRDefault="00137917" w:rsidP="00AF60CB">
      <w:pPr>
        <w:pStyle w:val="ListParagraph"/>
        <w:numPr>
          <w:ilvl w:val="0"/>
          <w:numId w:val="1"/>
        </w:numPr>
        <w:spacing w:before="20" w:line="360" w:lineRule="auto"/>
        <w:ind w:left="0"/>
        <w:rPr>
          <w:rFonts w:ascii="Times New Roman" w:hAnsi="Times New Roman" w:cs="Times New Roman"/>
        </w:rPr>
      </w:pPr>
      <w:r w:rsidRPr="00971097">
        <w:rPr>
          <w:rFonts w:ascii="Times New Roman" w:hAnsi="Times New Roman" w:cs="Times New Roman"/>
        </w:rPr>
        <w:t xml:space="preserve"> Modern banking developed in medieval Italy, especially in cities like Florence.</w:t>
      </w:r>
    </w:p>
    <w:p w14:paraId="6E046F78" w14:textId="77777777" w:rsidR="00034E90" w:rsidRDefault="00137917" w:rsidP="00AF60CB">
      <w:pPr>
        <w:pStyle w:val="ListParagraph"/>
        <w:numPr>
          <w:ilvl w:val="0"/>
          <w:numId w:val="1"/>
        </w:numPr>
        <w:spacing w:before="20" w:line="360" w:lineRule="auto"/>
        <w:ind w:left="0"/>
        <w:rPr>
          <w:rFonts w:ascii="Times New Roman" w:hAnsi="Times New Roman" w:cs="Times New Roman"/>
        </w:rPr>
      </w:pPr>
      <w:r w:rsidRPr="00971097">
        <w:rPr>
          <w:rFonts w:ascii="Times New Roman" w:hAnsi="Times New Roman" w:cs="Times New Roman"/>
        </w:rPr>
        <w:t xml:space="preserve"> The Medici family played a major role in developing banking practices like loans, deposits, and bookkeeping.</w:t>
      </w:r>
    </w:p>
    <w:p w14:paraId="2147B16A" w14:textId="00AB14CF" w:rsidR="005F1DE7" w:rsidRPr="00045633" w:rsidRDefault="00137917" w:rsidP="00AF60CB">
      <w:pPr>
        <w:pStyle w:val="ListParagraph"/>
        <w:numPr>
          <w:ilvl w:val="0"/>
          <w:numId w:val="4"/>
        </w:numPr>
        <w:spacing w:before="20" w:line="360" w:lineRule="auto"/>
        <w:ind w:left="0"/>
        <w:rPr>
          <w:rFonts w:ascii="Times New Roman" w:hAnsi="Times New Roman" w:cs="Times New Roman"/>
          <w:b/>
          <w:bCs/>
        </w:rPr>
      </w:pPr>
      <w:r w:rsidRPr="00045633">
        <w:rPr>
          <w:rFonts w:ascii="Times New Roman" w:hAnsi="Times New Roman" w:cs="Times New Roman"/>
          <w:b/>
          <w:bCs/>
        </w:rPr>
        <w:t>Development of financial markets</w:t>
      </w:r>
    </w:p>
    <w:p w14:paraId="7AF088E4" w14:textId="1F511F43" w:rsidR="00034E90" w:rsidRPr="001F29D1" w:rsidRDefault="00137917" w:rsidP="00AF60CB">
      <w:pPr>
        <w:pStyle w:val="ListParagraph"/>
        <w:numPr>
          <w:ilvl w:val="0"/>
          <w:numId w:val="6"/>
        </w:numPr>
        <w:spacing w:before="20" w:line="360" w:lineRule="auto"/>
        <w:ind w:left="0"/>
        <w:rPr>
          <w:rFonts w:ascii="Times New Roman" w:hAnsi="Times New Roman" w:cs="Times New Roman"/>
        </w:rPr>
      </w:pPr>
      <w:r w:rsidRPr="001F29D1">
        <w:rPr>
          <w:rFonts w:ascii="Times New Roman" w:hAnsi="Times New Roman" w:cs="Times New Roman"/>
        </w:rPr>
        <w:t>The first stock exchange was established in Amsterdam in the 17</w:t>
      </w:r>
      <w:r w:rsidRPr="001F29D1">
        <w:rPr>
          <w:rFonts w:ascii="Times New Roman" w:hAnsi="Times New Roman" w:cs="Times New Roman"/>
          <w:vertAlign w:val="superscript"/>
        </w:rPr>
        <w:t>th</w:t>
      </w:r>
      <w:r w:rsidRPr="001F29D1">
        <w:rPr>
          <w:rFonts w:ascii="Times New Roman" w:hAnsi="Times New Roman" w:cs="Times New Roman"/>
        </w:rPr>
        <w:t xml:space="preserve"> century.</w:t>
      </w:r>
    </w:p>
    <w:p w14:paraId="6BD9E363" w14:textId="77777777" w:rsidR="000207BC" w:rsidRDefault="00137917" w:rsidP="000207BC">
      <w:pPr>
        <w:pStyle w:val="ListParagraph"/>
        <w:numPr>
          <w:ilvl w:val="0"/>
          <w:numId w:val="6"/>
        </w:numPr>
        <w:spacing w:before="100" w:beforeAutospacing="1" w:line="360" w:lineRule="auto"/>
        <w:ind w:left="0"/>
        <w:rPr>
          <w:rFonts w:ascii="Times New Roman" w:hAnsi="Times New Roman" w:cs="Times New Roman"/>
        </w:rPr>
      </w:pPr>
      <w:r w:rsidRPr="00971097">
        <w:rPr>
          <w:rFonts w:ascii="Times New Roman" w:hAnsi="Times New Roman" w:cs="Times New Roman"/>
        </w:rPr>
        <w:t>Companies began issuing shares to raise capital.</w:t>
      </w:r>
    </w:p>
    <w:p w14:paraId="7F171B04" w14:textId="77777777" w:rsidR="000207BC" w:rsidRDefault="00916401" w:rsidP="000207BC">
      <w:pPr>
        <w:pStyle w:val="ListParagraph"/>
        <w:numPr>
          <w:ilvl w:val="0"/>
          <w:numId w:val="6"/>
        </w:numPr>
        <w:spacing w:before="100" w:beforeAutospacing="1" w:line="360" w:lineRule="auto"/>
        <w:ind w:left="0"/>
        <w:rPr>
          <w:rFonts w:ascii="Times New Roman" w:hAnsi="Times New Roman" w:cs="Times New Roman"/>
        </w:rPr>
      </w:pPr>
      <w:r w:rsidRPr="000207BC">
        <w:rPr>
          <w:rFonts w:ascii="Times New Roman" w:hAnsi="Times New Roman" w:cs="Times New Roman"/>
        </w:rPr>
        <w:t>Financial markets expanded globally, enabling investment and economic growth</w:t>
      </w:r>
    </w:p>
    <w:p w14:paraId="070E1A56" w14:textId="56A1250C" w:rsidR="00F51ABC" w:rsidRPr="000207BC" w:rsidRDefault="00916401" w:rsidP="000207BC">
      <w:pPr>
        <w:pStyle w:val="ListParagraph"/>
        <w:spacing w:before="100" w:beforeAutospacing="1" w:line="360" w:lineRule="auto"/>
        <w:ind w:left="0"/>
        <w:rPr>
          <w:rFonts w:ascii="Times New Roman" w:hAnsi="Times New Roman" w:cs="Times New Roman"/>
        </w:rPr>
      </w:pPr>
      <w:r w:rsidRPr="000207BC">
        <w:rPr>
          <w:rFonts w:ascii="Times New Roman" w:hAnsi="Times New Roman" w:cs="Times New Roman"/>
          <w:b/>
          <w:bCs/>
        </w:rPr>
        <w:t>Modern Finance</w:t>
      </w:r>
      <w:r w:rsidR="004818C1" w:rsidRPr="000207BC">
        <w:rPr>
          <w:rFonts w:ascii="Times New Roman" w:hAnsi="Times New Roman" w:cs="Times New Roman"/>
          <w:b/>
          <w:bCs/>
        </w:rPr>
        <w:t xml:space="preserve"> </w:t>
      </w:r>
    </w:p>
    <w:p w14:paraId="64AF25FF" w14:textId="7EA307BB" w:rsidR="00D64BD8" w:rsidRPr="000207BC" w:rsidRDefault="00916401" w:rsidP="000207BC">
      <w:pPr>
        <w:spacing w:line="360" w:lineRule="auto"/>
        <w:ind w:right="1440"/>
        <w:rPr>
          <w:rFonts w:ascii="Times New Roman" w:hAnsi="Times New Roman" w:cs="Times New Roman"/>
        </w:rPr>
      </w:pPr>
      <w:r w:rsidRPr="000207BC">
        <w:rPr>
          <w:rFonts w:ascii="Times New Roman" w:hAnsi="Times New Roman" w:cs="Times New Roman"/>
        </w:rPr>
        <w:lastRenderedPageBreak/>
        <w:t>Finance today includes banking, investments, insurance, and financial technology (fintech).</w:t>
      </w:r>
    </w:p>
    <w:p w14:paraId="0A287CBE" w14:textId="401F2602" w:rsidR="00D64BD8" w:rsidRPr="000207BC" w:rsidRDefault="00916401" w:rsidP="000207BC">
      <w:pPr>
        <w:spacing w:line="360" w:lineRule="auto"/>
        <w:ind w:right="1440"/>
        <w:rPr>
          <w:rFonts w:ascii="Times New Roman" w:hAnsi="Times New Roman" w:cs="Times New Roman"/>
        </w:rPr>
      </w:pPr>
      <w:r w:rsidRPr="000207BC">
        <w:rPr>
          <w:rFonts w:ascii="Times New Roman" w:hAnsi="Times New Roman" w:cs="Times New Roman"/>
        </w:rPr>
        <w:t>Global institutions, stock markets, and digital platforms dominate.</w:t>
      </w:r>
    </w:p>
    <w:p w14:paraId="2155D584" w14:textId="1EDB3A2B" w:rsidR="0028608F" w:rsidRPr="000207BC" w:rsidRDefault="00916401" w:rsidP="000207BC">
      <w:pPr>
        <w:spacing w:line="360" w:lineRule="auto"/>
        <w:ind w:right="1440"/>
        <w:rPr>
          <w:rFonts w:ascii="Times New Roman" w:hAnsi="Times New Roman" w:cs="Times New Roman"/>
        </w:rPr>
      </w:pPr>
      <w:r w:rsidRPr="000207BC">
        <w:rPr>
          <w:rFonts w:ascii="Times New Roman" w:hAnsi="Times New Roman" w:cs="Times New Roman"/>
        </w:rPr>
        <w:t>Concepts like corporate finance, public finance, and persona</w:t>
      </w:r>
      <w:r w:rsidR="0028608F" w:rsidRPr="000207BC">
        <w:rPr>
          <w:rFonts w:ascii="Times New Roman" w:hAnsi="Times New Roman" w:cs="Times New Roman"/>
        </w:rPr>
        <w:t xml:space="preserve"> </w:t>
      </w:r>
      <w:r w:rsidRPr="000207BC">
        <w:rPr>
          <w:rFonts w:ascii="Times New Roman" w:hAnsi="Times New Roman" w:cs="Times New Roman"/>
        </w:rPr>
        <w:t>finance</w:t>
      </w:r>
      <w:r w:rsidR="004951EF" w:rsidRPr="000207BC">
        <w:rPr>
          <w:rFonts w:ascii="Times New Roman" w:hAnsi="Times New Roman" w:cs="Times New Roman"/>
        </w:rPr>
        <w:t xml:space="preserve"> </w:t>
      </w:r>
      <w:proofErr w:type="gramStart"/>
      <w:r w:rsidRPr="000207BC">
        <w:rPr>
          <w:rFonts w:ascii="Times New Roman" w:hAnsi="Times New Roman" w:cs="Times New Roman"/>
        </w:rPr>
        <w:t>evolved</w:t>
      </w:r>
      <w:r w:rsidR="004A2B9C" w:rsidRPr="000207BC">
        <w:rPr>
          <w:rFonts w:ascii="Times New Roman" w:hAnsi="Times New Roman" w:cs="Times New Roman"/>
        </w:rPr>
        <w:t xml:space="preserve"> </w:t>
      </w:r>
      <w:r w:rsidR="0028608F" w:rsidRPr="000207BC">
        <w:rPr>
          <w:rFonts w:ascii="Times New Roman" w:hAnsi="Times New Roman" w:cs="Times New Roman"/>
        </w:rPr>
        <w:t>.</w:t>
      </w:r>
      <w:proofErr w:type="gramEnd"/>
    </w:p>
    <w:p w14:paraId="49C882DB" w14:textId="2C50E241" w:rsidR="002F24EA" w:rsidRPr="000207BC" w:rsidRDefault="00916401" w:rsidP="000207BC">
      <w:pPr>
        <w:spacing w:line="360" w:lineRule="auto"/>
        <w:ind w:right="1440"/>
        <w:rPr>
          <w:rFonts w:ascii="Times New Roman" w:hAnsi="Times New Roman" w:cs="Times New Roman"/>
          <w:b/>
          <w:bCs/>
        </w:rPr>
      </w:pPr>
      <w:r w:rsidRPr="000207BC">
        <w:rPr>
          <w:rFonts w:ascii="Times New Roman" w:hAnsi="Times New Roman" w:cs="Times New Roman"/>
          <w:b/>
          <w:bCs/>
        </w:rPr>
        <w:t>INTRODUCTION TO FINANCE</w:t>
      </w:r>
    </w:p>
    <w:p w14:paraId="3904E279" w14:textId="0DCC7B44" w:rsidR="00C444D9" w:rsidRPr="000207BC" w:rsidRDefault="00916401" w:rsidP="00D460E3">
      <w:pPr>
        <w:spacing w:before="100" w:beforeAutospacing="1" w:after="100" w:afterAutospacing="1" w:line="360" w:lineRule="auto"/>
        <w:ind w:right="567"/>
        <w:contextualSpacing/>
        <w:jc w:val="both"/>
        <w:rPr>
          <w:rFonts w:ascii="Times New Roman" w:hAnsi="Times New Roman" w:cs="Times New Roman"/>
        </w:rPr>
      </w:pPr>
      <w:r w:rsidRPr="000207BC">
        <w:rPr>
          <w:rFonts w:ascii="Times New Roman" w:hAnsi="Times New Roman" w:cs="Times New Roman"/>
        </w:rPr>
        <w:t>Finance is an important field that contributes significantly to the functioning of moder economies. It includes a wide range of operations involving the management of money and other financial resources. Finance is a vital for making intelligent budgeting, investing, saving, and spending decisions at all levels, from individual homes to organizations and governments. At its foundation, finance is about knowing how money works and how to use it to achieve specific objectives. This includes raising cash in a variety of ways, such as issuing stocks on bonds, managing assets to achieve maximum return, and assessing risks to reduce potential losses</w:t>
      </w:r>
    </w:p>
    <w:p w14:paraId="1287CAD3" w14:textId="7DFFB935" w:rsidR="004818C1" w:rsidRPr="000207BC" w:rsidRDefault="00C444D9" w:rsidP="000207BC">
      <w:pPr>
        <w:spacing w:line="360" w:lineRule="auto"/>
        <w:ind w:right="1440"/>
        <w:rPr>
          <w:rFonts w:ascii="Times New Roman" w:hAnsi="Times New Roman" w:cs="Times New Roman"/>
        </w:rPr>
      </w:pPr>
      <w:r w:rsidRPr="000207BC">
        <w:rPr>
          <w:rFonts w:ascii="Times New Roman" w:hAnsi="Times New Roman" w:cs="Times New Roman"/>
          <w:b/>
          <w:bCs/>
        </w:rPr>
        <w:t>1.2</w:t>
      </w:r>
      <w:r w:rsidRPr="000207BC">
        <w:rPr>
          <w:rFonts w:ascii="Times New Roman" w:hAnsi="Times New Roman" w:cs="Times New Roman"/>
        </w:rPr>
        <w:t xml:space="preserve"> </w:t>
      </w:r>
      <w:r w:rsidR="00916401" w:rsidRPr="000207BC">
        <w:rPr>
          <w:rFonts w:ascii="Times New Roman" w:hAnsi="Times New Roman" w:cs="Times New Roman"/>
          <w:b/>
          <w:bCs/>
        </w:rPr>
        <w:t>DEFINITION OF FINANCE</w:t>
      </w:r>
      <w:r w:rsidR="00916401" w:rsidRPr="000207BC">
        <w:rPr>
          <w:rFonts w:ascii="Times New Roman" w:hAnsi="Times New Roman" w:cs="Times New Roman"/>
        </w:rPr>
        <w:t>:</w:t>
      </w:r>
    </w:p>
    <w:p w14:paraId="2480E8F5" w14:textId="5ABDEB1F" w:rsidR="00D92949" w:rsidRPr="000207BC" w:rsidRDefault="00916401" w:rsidP="000207BC">
      <w:pPr>
        <w:spacing w:line="360" w:lineRule="auto"/>
        <w:ind w:right="1440"/>
        <w:jc w:val="both"/>
        <w:rPr>
          <w:rFonts w:ascii="Times New Roman" w:hAnsi="Times New Roman" w:cs="Times New Roman"/>
        </w:rPr>
      </w:pPr>
      <w:r w:rsidRPr="000207BC">
        <w:rPr>
          <w:rFonts w:ascii="Times New Roman" w:hAnsi="Times New Roman" w:cs="Times New Roman"/>
        </w:rPr>
        <w:t>Finance is the science and practice of managing money and other financial assets. It entails the study, creation, and administration of funds, including bow money is raised, invested, and spent by individuals, businesses, and governments, Finance's fundamental purpose is to optimize resource allocation, control risks, and maximize investment value.</w:t>
      </w:r>
    </w:p>
    <w:p w14:paraId="3C86021D" w14:textId="0115725A" w:rsidR="00644C41" w:rsidRPr="000207BC" w:rsidRDefault="00696BC8" w:rsidP="000207BC">
      <w:pPr>
        <w:spacing w:line="360" w:lineRule="auto"/>
        <w:ind w:right="1440"/>
        <w:rPr>
          <w:rFonts w:ascii="Times New Roman" w:hAnsi="Times New Roman" w:cs="Times New Roman"/>
          <w:b/>
          <w:bCs/>
        </w:rPr>
      </w:pPr>
      <w:r w:rsidRPr="000207BC">
        <w:rPr>
          <w:rFonts w:ascii="Times New Roman" w:hAnsi="Times New Roman" w:cs="Times New Roman"/>
          <w:b/>
          <w:bCs/>
        </w:rPr>
        <w:t>1.</w:t>
      </w:r>
      <w:r w:rsidR="000207BC">
        <w:rPr>
          <w:rFonts w:ascii="Times New Roman" w:hAnsi="Times New Roman" w:cs="Times New Roman"/>
          <w:b/>
          <w:bCs/>
        </w:rPr>
        <w:t>3</w:t>
      </w:r>
      <w:r w:rsidRPr="000207BC">
        <w:rPr>
          <w:rFonts w:ascii="Times New Roman" w:hAnsi="Times New Roman" w:cs="Times New Roman"/>
          <w:b/>
          <w:bCs/>
        </w:rPr>
        <w:t xml:space="preserve"> MEANING OF FINANCE:</w:t>
      </w:r>
    </w:p>
    <w:p w14:paraId="22E995BB" w14:textId="32B30DDF" w:rsidR="00470142" w:rsidRDefault="00D0701E" w:rsidP="000207BC">
      <w:pPr>
        <w:spacing w:after="0"/>
        <w:rPr>
          <w:rFonts w:ascii="Times New Roman" w:hAnsi="Times New Roman" w:cs="Times New Roman"/>
        </w:rPr>
      </w:pPr>
      <w:r w:rsidRPr="0081652D">
        <w:rPr>
          <w:rFonts w:ascii="Times New Roman" w:hAnsi="Times New Roman" w:cs="Times New Roman"/>
        </w:rPr>
        <w:t>Finance is the science and art of managing money and financial resources effectively, and the activity of earning, spending, saving, investing, and managing money.</w:t>
      </w:r>
    </w:p>
    <w:p w14:paraId="614A27BC" w14:textId="77777777" w:rsidR="000207BC" w:rsidRDefault="000207BC" w:rsidP="000207BC">
      <w:pPr>
        <w:spacing w:after="0"/>
        <w:rPr>
          <w:rFonts w:ascii="Times New Roman" w:hAnsi="Times New Roman" w:cs="Times New Roman"/>
        </w:rPr>
      </w:pPr>
    </w:p>
    <w:p w14:paraId="0CE712C2" w14:textId="2025B2D4" w:rsidR="00470142" w:rsidRPr="002451C4" w:rsidRDefault="00D0701E" w:rsidP="000207BC">
      <w:pPr>
        <w:spacing w:after="0"/>
        <w:rPr>
          <w:rFonts w:ascii="Times New Roman" w:hAnsi="Times New Roman" w:cs="Times New Roman"/>
          <w:b/>
          <w:bCs/>
        </w:rPr>
      </w:pPr>
      <w:r w:rsidRPr="002451C4">
        <w:rPr>
          <w:rFonts w:ascii="Times New Roman" w:hAnsi="Times New Roman" w:cs="Times New Roman"/>
          <w:b/>
          <w:bCs/>
        </w:rPr>
        <w:t>1.4 SCOPE OF FINANCE</w:t>
      </w:r>
    </w:p>
    <w:p w14:paraId="6A821F3D" w14:textId="77777777" w:rsidR="005B55E2" w:rsidRDefault="005B55E2" w:rsidP="00AB3CDE">
      <w:pPr>
        <w:spacing w:after="0"/>
        <w:ind w:left="2520"/>
        <w:rPr>
          <w:rFonts w:ascii="Times New Roman" w:hAnsi="Times New Roman" w:cs="Times New Roman"/>
        </w:rPr>
      </w:pPr>
    </w:p>
    <w:p w14:paraId="0C7CF89E" w14:textId="77777777" w:rsidR="005B55E2" w:rsidRDefault="005B55E2" w:rsidP="00AB3CDE">
      <w:pPr>
        <w:spacing w:after="0"/>
        <w:ind w:left="2520"/>
        <w:rPr>
          <w:rFonts w:ascii="Times New Roman" w:hAnsi="Times New Roman" w:cs="Times New Roman"/>
        </w:rPr>
      </w:pPr>
    </w:p>
    <w:p w14:paraId="0EFBD33C" w14:textId="5FF6DF8B" w:rsidR="005B55E2" w:rsidRDefault="00B05887" w:rsidP="000207BC">
      <w:pPr>
        <w:spacing w:after="0"/>
        <w:rPr>
          <w:rFonts w:ascii="Times New Roman" w:hAnsi="Times New Roman" w:cs="Times New Roman"/>
        </w:rPr>
      </w:pPr>
      <w:r>
        <w:rPr>
          <w:noProof/>
        </w:rPr>
        <w:lastRenderedPageBreak/>
        <w:drawing>
          <wp:inline distT="0" distB="0" distL="0" distR="0" wp14:anchorId="3329E173" wp14:editId="68BABF6F">
            <wp:extent cx="4146550" cy="1974850"/>
            <wp:effectExtent l="0" t="0" r="6350" b="6350"/>
            <wp:docPr id="318" name="Picture 1"/>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stretch>
                      <a:fillRect/>
                    </a:stretch>
                  </pic:blipFill>
                  <pic:spPr>
                    <a:xfrm>
                      <a:off x="0" y="0"/>
                      <a:ext cx="4146550" cy="1974850"/>
                    </a:xfrm>
                    <a:prstGeom prst="rect">
                      <a:avLst/>
                    </a:prstGeom>
                  </pic:spPr>
                </pic:pic>
              </a:graphicData>
            </a:graphic>
          </wp:inline>
        </w:drawing>
      </w:r>
    </w:p>
    <w:p w14:paraId="45A74823" w14:textId="77777777" w:rsidR="005B55E2" w:rsidRDefault="005B55E2" w:rsidP="00AB3CDE">
      <w:pPr>
        <w:spacing w:after="0"/>
        <w:ind w:left="2520"/>
        <w:rPr>
          <w:rFonts w:ascii="Times New Roman" w:hAnsi="Times New Roman" w:cs="Times New Roman"/>
        </w:rPr>
      </w:pPr>
    </w:p>
    <w:p w14:paraId="07E9E317" w14:textId="77777777" w:rsidR="005B55E2" w:rsidRDefault="005B55E2" w:rsidP="00AB3CDE">
      <w:pPr>
        <w:spacing w:after="0"/>
        <w:ind w:left="2520"/>
        <w:rPr>
          <w:rFonts w:ascii="Times New Roman" w:hAnsi="Times New Roman" w:cs="Times New Roman"/>
        </w:rPr>
      </w:pPr>
    </w:p>
    <w:p w14:paraId="17232394" w14:textId="77777777" w:rsidR="005B55E2" w:rsidRDefault="005B55E2" w:rsidP="002451C4">
      <w:pPr>
        <w:spacing w:after="0"/>
        <w:rPr>
          <w:rFonts w:ascii="Times New Roman" w:hAnsi="Times New Roman" w:cs="Times New Roman"/>
        </w:rPr>
      </w:pPr>
    </w:p>
    <w:p w14:paraId="55220C00" w14:textId="4742AE81" w:rsidR="00470142" w:rsidRPr="000207BC" w:rsidRDefault="00D0701E" w:rsidP="000207BC">
      <w:pPr>
        <w:pStyle w:val="ListParagraph"/>
        <w:numPr>
          <w:ilvl w:val="0"/>
          <w:numId w:val="73"/>
        </w:numPr>
        <w:spacing w:after="0"/>
        <w:rPr>
          <w:rFonts w:ascii="Times New Roman" w:hAnsi="Times New Roman" w:cs="Times New Roman"/>
        </w:rPr>
      </w:pPr>
      <w:r w:rsidRPr="000207BC">
        <w:rPr>
          <w:rFonts w:ascii="Times New Roman" w:hAnsi="Times New Roman" w:cs="Times New Roman"/>
          <w:b/>
          <w:bCs/>
        </w:rPr>
        <w:t>Strategy and Planning</w:t>
      </w:r>
      <w:r w:rsidRPr="000207BC">
        <w:rPr>
          <w:rFonts w:ascii="Times New Roman" w:hAnsi="Times New Roman" w:cs="Times New Roman"/>
        </w:rPr>
        <w:t xml:space="preserve"> - A strategy is a comprehensive plan or method used to accomplish a certain goal or group of goals. It entails choosing how to compete in the market, where to put resources, and what steps to follow in order to accomplish long-term goals Planning is the process of establishing objectives and deciding the actions required to accomplish them.</w:t>
      </w:r>
    </w:p>
    <w:p w14:paraId="0DF2D56B" w14:textId="77777777" w:rsidR="005B55E2" w:rsidRPr="001E331B" w:rsidRDefault="005B55E2" w:rsidP="005B55E2">
      <w:pPr>
        <w:pStyle w:val="ListParagraph"/>
        <w:spacing w:after="0"/>
        <w:ind w:left="3300"/>
        <w:rPr>
          <w:rFonts w:ascii="Times New Roman" w:hAnsi="Times New Roman" w:cs="Times New Roman"/>
        </w:rPr>
      </w:pPr>
    </w:p>
    <w:p w14:paraId="471AF9F7" w14:textId="18FC0D5C" w:rsidR="00470142" w:rsidRPr="000207BC" w:rsidRDefault="00D0701E" w:rsidP="000207BC">
      <w:pPr>
        <w:pStyle w:val="ListParagraph"/>
        <w:numPr>
          <w:ilvl w:val="0"/>
          <w:numId w:val="73"/>
        </w:numPr>
        <w:spacing w:after="0"/>
        <w:rPr>
          <w:rFonts w:ascii="Times New Roman" w:hAnsi="Times New Roman" w:cs="Times New Roman"/>
        </w:rPr>
      </w:pPr>
      <w:r w:rsidRPr="000207BC">
        <w:rPr>
          <w:rFonts w:ascii="Times New Roman" w:hAnsi="Times New Roman" w:cs="Times New Roman"/>
          <w:b/>
          <w:bCs/>
        </w:rPr>
        <w:t>Treasury Management</w:t>
      </w:r>
      <w:r w:rsidRPr="000207BC">
        <w:rPr>
          <w:rFonts w:ascii="Times New Roman" w:hAnsi="Times New Roman" w:cs="Times New Roman"/>
        </w:rPr>
        <w:t xml:space="preserve"> - Treasury management is the oversight and control of an organization's financial resources, usually by its treasury department or function. The fundamental purpose of treasury management is to guarantee that the business has enough liquidity to meet its financial obligations and improve its overall financial performance.</w:t>
      </w:r>
    </w:p>
    <w:p w14:paraId="0927B0CB" w14:textId="77777777" w:rsidR="005B55E2" w:rsidRPr="005B55E2" w:rsidRDefault="005B55E2" w:rsidP="005B55E2">
      <w:pPr>
        <w:pStyle w:val="ListParagraph"/>
        <w:rPr>
          <w:rFonts w:ascii="Times New Roman" w:hAnsi="Times New Roman" w:cs="Times New Roman"/>
        </w:rPr>
      </w:pPr>
    </w:p>
    <w:p w14:paraId="60005E1F" w14:textId="77777777" w:rsidR="005B55E2" w:rsidRPr="001E331B" w:rsidRDefault="005B55E2" w:rsidP="005B55E2">
      <w:pPr>
        <w:pStyle w:val="ListParagraph"/>
        <w:spacing w:after="0"/>
        <w:ind w:left="3300"/>
        <w:rPr>
          <w:rFonts w:ascii="Times New Roman" w:hAnsi="Times New Roman" w:cs="Times New Roman"/>
        </w:rPr>
      </w:pPr>
    </w:p>
    <w:p w14:paraId="6832FB28" w14:textId="51266633" w:rsidR="00470142" w:rsidRPr="000207BC" w:rsidRDefault="00D0701E" w:rsidP="000207BC">
      <w:pPr>
        <w:pStyle w:val="ListParagraph"/>
        <w:numPr>
          <w:ilvl w:val="0"/>
          <w:numId w:val="73"/>
        </w:numPr>
        <w:spacing w:after="0"/>
        <w:rPr>
          <w:rFonts w:ascii="Times New Roman" w:hAnsi="Times New Roman" w:cs="Times New Roman"/>
        </w:rPr>
      </w:pPr>
      <w:r w:rsidRPr="000207BC">
        <w:rPr>
          <w:rFonts w:ascii="Times New Roman" w:hAnsi="Times New Roman" w:cs="Times New Roman"/>
          <w:b/>
          <w:bCs/>
        </w:rPr>
        <w:t>Investor Relations</w:t>
      </w:r>
      <w:r w:rsidRPr="000207BC">
        <w:rPr>
          <w:rFonts w:ascii="Times New Roman" w:hAnsi="Times New Roman" w:cs="Times New Roman"/>
        </w:rPr>
        <w:t xml:space="preserve"> -Investor Relations (IR) is the strategic management department within a corporation that communicates with investors, analysts, shareholders, and other stakeholders. The major purpose of Investor Relations is to foster strong connections and open communication between the company and the financial community.</w:t>
      </w:r>
    </w:p>
    <w:p w14:paraId="5F6F3B01" w14:textId="77777777" w:rsidR="00737365" w:rsidRPr="001E331B" w:rsidRDefault="00737365" w:rsidP="00737365">
      <w:pPr>
        <w:pStyle w:val="ListParagraph"/>
        <w:spacing w:after="0"/>
        <w:ind w:left="3300"/>
        <w:rPr>
          <w:rFonts w:ascii="Times New Roman" w:hAnsi="Times New Roman" w:cs="Times New Roman"/>
        </w:rPr>
      </w:pPr>
    </w:p>
    <w:p w14:paraId="1D5E82B0" w14:textId="77777777" w:rsidR="005B55E2" w:rsidRPr="000207BC" w:rsidRDefault="00D0701E" w:rsidP="000207BC">
      <w:pPr>
        <w:pStyle w:val="ListParagraph"/>
        <w:numPr>
          <w:ilvl w:val="0"/>
          <w:numId w:val="73"/>
        </w:numPr>
        <w:spacing w:after="0"/>
        <w:rPr>
          <w:rFonts w:ascii="Times New Roman" w:hAnsi="Times New Roman" w:cs="Times New Roman"/>
        </w:rPr>
      </w:pPr>
      <w:r w:rsidRPr="000207BC">
        <w:rPr>
          <w:rFonts w:ascii="Times New Roman" w:hAnsi="Times New Roman" w:cs="Times New Roman"/>
          <w:b/>
          <w:bCs/>
        </w:rPr>
        <w:t>Investment Banking</w:t>
      </w:r>
      <w:r w:rsidRPr="000207BC">
        <w:rPr>
          <w:rFonts w:ascii="Times New Roman" w:hAnsi="Times New Roman" w:cs="Times New Roman"/>
        </w:rPr>
        <w:t>- Investment banking is a type of banking that specializes in providing financial advice services, raising capital, and conducting mergers and acquisitions (M&amp;A) for firms, governments, and other organizations.</w:t>
      </w:r>
    </w:p>
    <w:p w14:paraId="4DDE9E72" w14:textId="77777777" w:rsidR="006D5E2E" w:rsidRPr="006D5E2E" w:rsidRDefault="006D5E2E" w:rsidP="006D5E2E">
      <w:pPr>
        <w:pStyle w:val="ListParagraph"/>
        <w:rPr>
          <w:rFonts w:ascii="Times New Roman" w:hAnsi="Times New Roman" w:cs="Times New Roman"/>
        </w:rPr>
      </w:pPr>
    </w:p>
    <w:p w14:paraId="01381D74" w14:textId="2F000920" w:rsidR="003D2C3F" w:rsidRPr="000207BC" w:rsidRDefault="000B70AF" w:rsidP="000207BC">
      <w:pPr>
        <w:pStyle w:val="ListParagraph"/>
        <w:numPr>
          <w:ilvl w:val="0"/>
          <w:numId w:val="73"/>
        </w:numPr>
        <w:rPr>
          <w:rFonts w:ascii="Times New Roman" w:hAnsi="Times New Roman" w:cs="Times New Roman"/>
        </w:rPr>
      </w:pPr>
      <w:r w:rsidRPr="000207BC">
        <w:rPr>
          <w:rFonts w:ascii="Times New Roman" w:hAnsi="Times New Roman" w:cs="Times New Roman"/>
          <w:b/>
          <w:bCs/>
        </w:rPr>
        <w:t>Investment Analysis</w:t>
      </w:r>
      <w:r w:rsidRPr="000207BC">
        <w:rPr>
          <w:rFonts w:ascii="Times New Roman" w:hAnsi="Times New Roman" w:cs="Times New Roman"/>
        </w:rPr>
        <w:t xml:space="preserve"> - Investment analysis aims to help investors make informed decisions that optimize the risk-return trade-off while also aligning with their financial goals and preferences.</w:t>
      </w:r>
    </w:p>
    <w:p w14:paraId="16C0E5AF" w14:textId="77777777" w:rsidR="003D2C3F" w:rsidRDefault="003D2C3F" w:rsidP="003D2C3F">
      <w:pPr>
        <w:pStyle w:val="ListParagraph"/>
        <w:ind w:left="3300"/>
        <w:rPr>
          <w:rFonts w:ascii="Times New Roman" w:hAnsi="Times New Roman" w:cs="Times New Roman"/>
        </w:rPr>
      </w:pPr>
    </w:p>
    <w:p w14:paraId="7530934E" w14:textId="669F81A7" w:rsidR="000B70AF" w:rsidRPr="000207BC" w:rsidRDefault="000B70AF" w:rsidP="000207BC">
      <w:pPr>
        <w:pStyle w:val="ListParagraph"/>
        <w:numPr>
          <w:ilvl w:val="0"/>
          <w:numId w:val="72"/>
        </w:numPr>
        <w:rPr>
          <w:rFonts w:ascii="Times New Roman" w:hAnsi="Times New Roman" w:cs="Times New Roman"/>
        </w:rPr>
      </w:pPr>
      <w:r w:rsidRPr="000207BC">
        <w:rPr>
          <w:rFonts w:ascii="Times New Roman" w:hAnsi="Times New Roman" w:cs="Times New Roman"/>
          <w:b/>
          <w:bCs/>
        </w:rPr>
        <w:t>Investment Management</w:t>
      </w:r>
      <w:r w:rsidRPr="000207BC">
        <w:rPr>
          <w:rFonts w:ascii="Times New Roman" w:hAnsi="Times New Roman" w:cs="Times New Roman"/>
        </w:rPr>
        <w:t>- Investment management, often known as asset management, is the professional management of various securities and assets (such as stocks, bonds, real estate, commodities, and other investments) on behalf of individuals or institutions.</w:t>
      </w:r>
    </w:p>
    <w:p w14:paraId="1C2D34AE" w14:textId="77777777" w:rsidR="003D2C3F" w:rsidRDefault="003D2C3F" w:rsidP="003D2C3F">
      <w:pPr>
        <w:pStyle w:val="ListParagraph"/>
        <w:ind w:left="3300"/>
        <w:rPr>
          <w:rFonts w:ascii="Times New Roman" w:hAnsi="Times New Roman" w:cs="Times New Roman"/>
        </w:rPr>
      </w:pPr>
    </w:p>
    <w:p w14:paraId="0526CC3E" w14:textId="196B994B" w:rsidR="003D2C3F" w:rsidRPr="000207BC" w:rsidRDefault="000B70AF" w:rsidP="000207BC">
      <w:pPr>
        <w:pStyle w:val="ListParagraph"/>
        <w:numPr>
          <w:ilvl w:val="0"/>
          <w:numId w:val="71"/>
        </w:numPr>
        <w:rPr>
          <w:rFonts w:ascii="Times New Roman" w:hAnsi="Times New Roman" w:cs="Times New Roman"/>
        </w:rPr>
      </w:pPr>
      <w:r w:rsidRPr="000207BC">
        <w:rPr>
          <w:rFonts w:ascii="Times New Roman" w:hAnsi="Times New Roman" w:cs="Times New Roman"/>
          <w:b/>
          <w:bCs/>
        </w:rPr>
        <w:t>Financial Planning</w:t>
      </w:r>
      <w:r w:rsidRPr="000207BC">
        <w:rPr>
          <w:rFonts w:ascii="Times New Roman" w:hAnsi="Times New Roman" w:cs="Times New Roman"/>
        </w:rPr>
        <w:t xml:space="preserve"> - Financial planning is a complete process that assists people, families, and organizations in assessing their financial condition, setting financial goals, and developing a strategy to accomplish those goals.</w:t>
      </w:r>
    </w:p>
    <w:p w14:paraId="69983AD6" w14:textId="77777777" w:rsidR="003D2C3F" w:rsidRPr="003D2C3F" w:rsidRDefault="003D2C3F" w:rsidP="003D2C3F">
      <w:pPr>
        <w:pStyle w:val="ListParagraph"/>
        <w:rPr>
          <w:rFonts w:ascii="Times New Roman" w:hAnsi="Times New Roman" w:cs="Times New Roman"/>
        </w:rPr>
      </w:pPr>
    </w:p>
    <w:p w14:paraId="0F4F2056" w14:textId="77777777" w:rsidR="003D2C3F" w:rsidRPr="003D2C3F" w:rsidRDefault="003D2C3F" w:rsidP="003D2C3F">
      <w:pPr>
        <w:pStyle w:val="ListParagraph"/>
        <w:ind w:left="3300"/>
        <w:rPr>
          <w:rFonts w:ascii="Times New Roman" w:hAnsi="Times New Roman" w:cs="Times New Roman"/>
        </w:rPr>
      </w:pPr>
    </w:p>
    <w:p w14:paraId="41A729E4" w14:textId="39965B54" w:rsidR="00521D08" w:rsidRPr="000207BC" w:rsidRDefault="000B70AF" w:rsidP="000207BC">
      <w:pPr>
        <w:pStyle w:val="ListParagraph"/>
        <w:numPr>
          <w:ilvl w:val="0"/>
          <w:numId w:val="71"/>
        </w:numPr>
        <w:rPr>
          <w:rFonts w:ascii="Times New Roman" w:hAnsi="Times New Roman" w:cs="Times New Roman"/>
        </w:rPr>
      </w:pPr>
      <w:r w:rsidRPr="000207BC">
        <w:rPr>
          <w:rFonts w:ascii="Times New Roman" w:hAnsi="Times New Roman" w:cs="Times New Roman"/>
          <w:b/>
          <w:bCs/>
        </w:rPr>
        <w:t>Real Estate</w:t>
      </w:r>
      <w:r w:rsidRPr="000207BC">
        <w:rPr>
          <w:rFonts w:ascii="Times New Roman" w:hAnsi="Times New Roman" w:cs="Times New Roman"/>
        </w:rPr>
        <w:t xml:space="preserve"> - The term "real estate" refers to property that includes land, buildings, natural resources, and other improvements attached of located on it. It is a physical asset class that Includes a variety of residential, commercial, industrial, and agricultural properties</w:t>
      </w:r>
      <w:r w:rsidR="00696BC8" w:rsidRPr="000207BC">
        <w:rPr>
          <w:rFonts w:ascii="Times New Roman" w:hAnsi="Times New Roman" w:cs="Times New Roman"/>
        </w:rPr>
        <w:t>.</w:t>
      </w:r>
    </w:p>
    <w:p w14:paraId="54B9544F" w14:textId="77777777" w:rsidR="00696BC8" w:rsidRDefault="00696BC8" w:rsidP="00696BC8">
      <w:pPr>
        <w:pStyle w:val="ListParagraph"/>
        <w:ind w:left="3300"/>
        <w:rPr>
          <w:rFonts w:ascii="Times New Roman" w:hAnsi="Times New Roman" w:cs="Times New Roman"/>
        </w:rPr>
      </w:pPr>
    </w:p>
    <w:p w14:paraId="4D8C0A38" w14:textId="2BA8C7A8" w:rsidR="00841228" w:rsidRPr="000207BC" w:rsidRDefault="000B70AF" w:rsidP="000207BC">
      <w:pPr>
        <w:pStyle w:val="ListParagraph"/>
        <w:numPr>
          <w:ilvl w:val="0"/>
          <w:numId w:val="71"/>
        </w:numPr>
        <w:rPr>
          <w:rFonts w:ascii="Times New Roman" w:hAnsi="Times New Roman" w:cs="Times New Roman"/>
        </w:rPr>
      </w:pPr>
      <w:r w:rsidRPr="000207BC">
        <w:rPr>
          <w:rFonts w:ascii="Times New Roman" w:hAnsi="Times New Roman" w:cs="Times New Roman"/>
          <w:b/>
          <w:bCs/>
        </w:rPr>
        <w:t>Insurance-</w:t>
      </w:r>
      <w:r w:rsidRPr="000207BC">
        <w:rPr>
          <w:rFonts w:ascii="Times New Roman" w:hAnsi="Times New Roman" w:cs="Times New Roman"/>
        </w:rPr>
        <w:t xml:space="preserve"> Insurance is a financial agreement that protects against the possibility of financial loss. The risk of potential losses is transferred from an individual of corporation (the insured) to an insurance firm (the insurer) in exchange for the payment of a premium.</w:t>
      </w:r>
    </w:p>
    <w:p w14:paraId="5108ADC5" w14:textId="77777777" w:rsidR="008B33B2" w:rsidRDefault="008B33B2" w:rsidP="008B33B2">
      <w:pPr>
        <w:pStyle w:val="ListParagraph"/>
        <w:ind w:left="3300"/>
        <w:rPr>
          <w:rFonts w:ascii="Times New Roman" w:hAnsi="Times New Roman" w:cs="Times New Roman"/>
        </w:rPr>
      </w:pPr>
    </w:p>
    <w:p w14:paraId="6AA46141" w14:textId="68D8B4D0" w:rsidR="00D92949" w:rsidRPr="000207BC" w:rsidRDefault="000B70AF" w:rsidP="000207BC">
      <w:pPr>
        <w:pStyle w:val="ListParagraph"/>
        <w:numPr>
          <w:ilvl w:val="0"/>
          <w:numId w:val="71"/>
        </w:numPr>
        <w:rPr>
          <w:rFonts w:ascii="Times New Roman" w:hAnsi="Times New Roman" w:cs="Times New Roman"/>
        </w:rPr>
      </w:pPr>
      <w:r w:rsidRPr="000207BC">
        <w:rPr>
          <w:rFonts w:ascii="Times New Roman" w:hAnsi="Times New Roman" w:cs="Times New Roman"/>
          <w:b/>
          <w:bCs/>
        </w:rPr>
        <w:t>Commercial Banking</w:t>
      </w:r>
      <w:r w:rsidRPr="000207BC">
        <w:rPr>
          <w:rFonts w:ascii="Times New Roman" w:hAnsi="Times New Roman" w:cs="Times New Roman"/>
        </w:rPr>
        <w:t xml:space="preserve"> - Commercial banking encompasses the banking activities and services offered by financial institutions (banks) to enterprises, corporations, and government agencies.</w:t>
      </w:r>
    </w:p>
    <w:p w14:paraId="21A77CE8" w14:textId="77777777" w:rsidR="003B4388" w:rsidRPr="003B4388" w:rsidRDefault="003B4388" w:rsidP="003B4388">
      <w:pPr>
        <w:pStyle w:val="ListParagraph"/>
        <w:rPr>
          <w:rFonts w:ascii="Times New Roman" w:hAnsi="Times New Roman" w:cs="Times New Roman"/>
        </w:rPr>
      </w:pPr>
    </w:p>
    <w:p w14:paraId="7BC3CD4A" w14:textId="77777777" w:rsidR="003B4388" w:rsidRPr="000B70AF" w:rsidRDefault="003B4388" w:rsidP="003B4388">
      <w:pPr>
        <w:pStyle w:val="ListParagraph"/>
        <w:ind w:left="3300"/>
        <w:rPr>
          <w:rFonts w:ascii="Times New Roman" w:hAnsi="Times New Roman" w:cs="Times New Roman"/>
        </w:rPr>
      </w:pPr>
    </w:p>
    <w:p w14:paraId="4482C72A" w14:textId="4706452B" w:rsidR="00F25B77" w:rsidRPr="00B238F0" w:rsidRDefault="00F25B77" w:rsidP="007E589F">
      <w:pPr>
        <w:pStyle w:val="ListParagraph"/>
        <w:numPr>
          <w:ilvl w:val="1"/>
          <w:numId w:val="16"/>
        </w:numPr>
        <w:spacing w:line="360" w:lineRule="auto"/>
        <w:rPr>
          <w:rFonts w:ascii="Times New Roman" w:hAnsi="Times New Roman" w:cs="Times New Roman"/>
          <w:b/>
          <w:bCs/>
        </w:rPr>
      </w:pPr>
      <w:r w:rsidRPr="00B238F0">
        <w:rPr>
          <w:rFonts w:ascii="Times New Roman" w:hAnsi="Times New Roman" w:cs="Times New Roman"/>
          <w:b/>
          <w:bCs/>
        </w:rPr>
        <w:t xml:space="preserve">ADVANTAGES OF FINANCE: </w:t>
      </w:r>
    </w:p>
    <w:p w14:paraId="0CA71BAC" w14:textId="40F08F1E" w:rsidR="00C71FBE" w:rsidRPr="00A9563C" w:rsidRDefault="00F25B77" w:rsidP="00267C18">
      <w:pPr>
        <w:pStyle w:val="ListParagraph"/>
        <w:numPr>
          <w:ilvl w:val="0"/>
          <w:numId w:val="18"/>
        </w:numPr>
        <w:spacing w:line="360" w:lineRule="auto"/>
        <w:rPr>
          <w:rFonts w:ascii="Times New Roman" w:hAnsi="Times New Roman" w:cs="Times New Roman"/>
          <w:b/>
          <w:bCs/>
        </w:rPr>
      </w:pPr>
      <w:r w:rsidRPr="00A9563C">
        <w:rPr>
          <w:rFonts w:ascii="Times New Roman" w:hAnsi="Times New Roman" w:cs="Times New Roman"/>
          <w:b/>
          <w:bCs/>
        </w:rPr>
        <w:t>Ensures Availability of Funds</w:t>
      </w:r>
    </w:p>
    <w:p w14:paraId="65F0F837" w14:textId="64492C54" w:rsidR="00C71FBE" w:rsidRDefault="00267C18" w:rsidP="00D92949">
      <w:pPr>
        <w:spacing w:line="360" w:lineRule="auto"/>
        <w:jc w:val="center"/>
        <w:rPr>
          <w:rFonts w:ascii="Times New Roman" w:hAnsi="Times New Roman" w:cs="Times New Roman"/>
        </w:rPr>
      </w:pPr>
      <w:r>
        <w:rPr>
          <w:rFonts w:ascii="Times New Roman" w:hAnsi="Times New Roman" w:cs="Times New Roman"/>
        </w:rPr>
        <w:t xml:space="preserve">     </w:t>
      </w:r>
      <w:r w:rsidR="00F25B77" w:rsidRPr="00F25B77">
        <w:rPr>
          <w:rFonts w:ascii="Times New Roman" w:hAnsi="Times New Roman" w:cs="Times New Roman"/>
        </w:rPr>
        <w:t xml:space="preserve"> Finance helps in raising and allocating capital as per the needs of the business or </w:t>
      </w:r>
      <w:r w:rsidR="00A9563C">
        <w:rPr>
          <w:rFonts w:ascii="Times New Roman" w:hAnsi="Times New Roman" w:cs="Times New Roman"/>
        </w:rPr>
        <w:t xml:space="preserve">individual </w:t>
      </w:r>
      <w:r w:rsidR="00F25B77" w:rsidRPr="00F25B77">
        <w:rPr>
          <w:rFonts w:ascii="Times New Roman" w:hAnsi="Times New Roman" w:cs="Times New Roman"/>
        </w:rPr>
        <w:t>ensures liquidity and smooth day-to-day operations.</w:t>
      </w:r>
    </w:p>
    <w:p w14:paraId="20C65CBB" w14:textId="594CD2AF" w:rsidR="00C71FBE" w:rsidRPr="00A9563C" w:rsidRDefault="00F25B77" w:rsidP="00267C18">
      <w:pPr>
        <w:pStyle w:val="ListParagraph"/>
        <w:numPr>
          <w:ilvl w:val="0"/>
          <w:numId w:val="18"/>
        </w:numPr>
        <w:spacing w:line="360" w:lineRule="auto"/>
        <w:rPr>
          <w:rFonts w:ascii="Times New Roman" w:hAnsi="Times New Roman" w:cs="Times New Roman"/>
          <w:b/>
          <w:bCs/>
        </w:rPr>
      </w:pPr>
      <w:r w:rsidRPr="00A9563C">
        <w:rPr>
          <w:rFonts w:ascii="Times New Roman" w:hAnsi="Times New Roman" w:cs="Times New Roman"/>
          <w:b/>
          <w:bCs/>
        </w:rPr>
        <w:t xml:space="preserve">Supports Business Growth and Expansion </w:t>
      </w:r>
    </w:p>
    <w:p w14:paraId="005F30D8" w14:textId="35A1B04C" w:rsidR="000B34CC" w:rsidRDefault="00267C18" w:rsidP="00D92949">
      <w:pPr>
        <w:spacing w:line="360" w:lineRule="auto"/>
        <w:jc w:val="center"/>
        <w:rPr>
          <w:rFonts w:ascii="Times New Roman" w:hAnsi="Times New Roman" w:cs="Times New Roman"/>
        </w:rPr>
      </w:pPr>
      <w:r>
        <w:rPr>
          <w:rFonts w:ascii="Times New Roman" w:hAnsi="Times New Roman" w:cs="Times New Roman"/>
        </w:rPr>
        <w:t xml:space="preserve"> </w:t>
      </w:r>
      <w:r w:rsidR="00867362">
        <w:rPr>
          <w:rFonts w:ascii="Times New Roman" w:hAnsi="Times New Roman" w:cs="Times New Roman"/>
        </w:rPr>
        <w:t xml:space="preserve">   </w:t>
      </w:r>
      <w:r w:rsidR="00F25B77" w:rsidRPr="00F25B77">
        <w:rPr>
          <w:rFonts w:ascii="Times New Roman" w:hAnsi="Times New Roman" w:cs="Times New Roman"/>
        </w:rPr>
        <w:t>Adequate financing enables companies to invest in new projects, expand operations, or enter new markets. Helps in technology upgrades, research and development, and hiring skilled employees.</w:t>
      </w:r>
    </w:p>
    <w:p w14:paraId="12E7EE67" w14:textId="161FD226" w:rsidR="00F93C2B" w:rsidRPr="00A9563C" w:rsidRDefault="00F25B77" w:rsidP="000207BC">
      <w:pPr>
        <w:pStyle w:val="ListParagraph"/>
        <w:numPr>
          <w:ilvl w:val="0"/>
          <w:numId w:val="18"/>
        </w:numPr>
        <w:spacing w:line="360" w:lineRule="auto"/>
        <w:jc w:val="both"/>
        <w:rPr>
          <w:rFonts w:ascii="Times New Roman" w:hAnsi="Times New Roman" w:cs="Times New Roman"/>
          <w:b/>
          <w:bCs/>
        </w:rPr>
      </w:pPr>
      <w:r w:rsidRPr="00A9563C">
        <w:rPr>
          <w:rFonts w:ascii="Times New Roman" w:hAnsi="Times New Roman" w:cs="Times New Roman"/>
          <w:b/>
          <w:bCs/>
        </w:rPr>
        <w:lastRenderedPageBreak/>
        <w:t>Aids in Decision-Making</w:t>
      </w:r>
    </w:p>
    <w:p w14:paraId="36280B22" w14:textId="63EA3A8F" w:rsidR="000B34CC" w:rsidRDefault="00F25B77" w:rsidP="000207BC">
      <w:pPr>
        <w:spacing w:line="360" w:lineRule="auto"/>
        <w:ind w:left="720"/>
        <w:jc w:val="both"/>
        <w:rPr>
          <w:rFonts w:ascii="Times New Roman" w:hAnsi="Times New Roman" w:cs="Times New Roman"/>
        </w:rPr>
      </w:pPr>
      <w:r w:rsidRPr="00F25B77">
        <w:rPr>
          <w:rFonts w:ascii="Times New Roman" w:hAnsi="Times New Roman" w:cs="Times New Roman"/>
        </w:rPr>
        <w:t>Financial analysis helps in making informed decisions about investments, expenses, pricing</w:t>
      </w:r>
      <w:r w:rsidR="00B73BA9">
        <w:rPr>
          <w:rFonts w:ascii="Times New Roman" w:hAnsi="Times New Roman" w:cs="Times New Roman"/>
        </w:rPr>
        <w:t xml:space="preserve"> </w:t>
      </w:r>
      <w:r w:rsidRPr="00F25B77">
        <w:rPr>
          <w:rFonts w:ascii="Times New Roman" w:hAnsi="Times New Roman" w:cs="Times New Roman"/>
        </w:rPr>
        <w:t xml:space="preserve">and profitability, Tools like budgeting, forecasting, and cost-benefit analysis are finance based. </w:t>
      </w:r>
    </w:p>
    <w:p w14:paraId="45A2621B" w14:textId="0CF53612" w:rsidR="00F93C2B" w:rsidRPr="00A9563C" w:rsidRDefault="00F25B77" w:rsidP="00267C18">
      <w:pPr>
        <w:pStyle w:val="ListParagraph"/>
        <w:numPr>
          <w:ilvl w:val="0"/>
          <w:numId w:val="18"/>
        </w:numPr>
        <w:spacing w:line="360" w:lineRule="auto"/>
        <w:rPr>
          <w:rFonts w:ascii="Times New Roman" w:hAnsi="Times New Roman" w:cs="Times New Roman"/>
          <w:b/>
          <w:bCs/>
        </w:rPr>
      </w:pPr>
      <w:r w:rsidRPr="00A9563C">
        <w:rPr>
          <w:rFonts w:ascii="Times New Roman" w:hAnsi="Times New Roman" w:cs="Times New Roman"/>
          <w:b/>
          <w:bCs/>
        </w:rPr>
        <w:t>Increases Profitability</w:t>
      </w:r>
    </w:p>
    <w:p w14:paraId="1F2594B8" w14:textId="35243210" w:rsidR="00F93C2B" w:rsidRDefault="00F25B77" w:rsidP="000207BC">
      <w:pPr>
        <w:spacing w:line="360" w:lineRule="auto"/>
        <w:ind w:left="720"/>
        <w:jc w:val="both"/>
        <w:rPr>
          <w:rFonts w:ascii="Times New Roman" w:hAnsi="Times New Roman" w:cs="Times New Roman"/>
        </w:rPr>
      </w:pPr>
      <w:r w:rsidRPr="00F25B77">
        <w:rPr>
          <w:rFonts w:ascii="Times New Roman" w:hAnsi="Times New Roman" w:cs="Times New Roman"/>
        </w:rPr>
        <w:t>Effective financial management ensures optimal use of resources, minimizes costs, and</w:t>
      </w:r>
      <w:r w:rsidR="000207BC">
        <w:rPr>
          <w:rFonts w:ascii="Times New Roman" w:hAnsi="Times New Roman" w:cs="Times New Roman"/>
        </w:rPr>
        <w:t xml:space="preserve"> </w:t>
      </w:r>
      <w:r w:rsidRPr="00F25B77">
        <w:rPr>
          <w:rFonts w:ascii="Times New Roman" w:hAnsi="Times New Roman" w:cs="Times New Roman"/>
        </w:rPr>
        <w:t>enhances profits.</w:t>
      </w:r>
    </w:p>
    <w:p w14:paraId="09F98394" w14:textId="03880725" w:rsidR="00D92949" w:rsidRPr="00A9563C" w:rsidRDefault="00F25B77" w:rsidP="00267C18">
      <w:pPr>
        <w:pStyle w:val="ListParagraph"/>
        <w:numPr>
          <w:ilvl w:val="0"/>
          <w:numId w:val="18"/>
        </w:numPr>
        <w:spacing w:line="360" w:lineRule="auto"/>
        <w:rPr>
          <w:rFonts w:ascii="Times New Roman" w:hAnsi="Times New Roman" w:cs="Times New Roman"/>
          <w:b/>
          <w:bCs/>
        </w:rPr>
      </w:pPr>
      <w:r w:rsidRPr="00A9563C">
        <w:rPr>
          <w:rFonts w:ascii="Times New Roman" w:hAnsi="Times New Roman" w:cs="Times New Roman"/>
          <w:b/>
          <w:bCs/>
        </w:rPr>
        <w:t>Risk Management</w:t>
      </w:r>
    </w:p>
    <w:p w14:paraId="20D5FA43" w14:textId="4966F535" w:rsidR="0009618A" w:rsidRDefault="00A9563C" w:rsidP="000207BC">
      <w:pPr>
        <w:jc w:val="both"/>
        <w:rPr>
          <w:rFonts w:ascii="Times New Roman" w:hAnsi="Times New Roman" w:cs="Times New Roman"/>
        </w:rPr>
      </w:pPr>
      <w:r>
        <w:rPr>
          <w:rFonts w:ascii="Times New Roman" w:hAnsi="Times New Roman" w:cs="Times New Roman"/>
        </w:rPr>
        <w:t xml:space="preserve">       </w:t>
      </w:r>
      <w:r w:rsidR="0009618A" w:rsidRPr="0009618A">
        <w:rPr>
          <w:rFonts w:ascii="Times New Roman" w:hAnsi="Times New Roman" w:cs="Times New Roman"/>
        </w:rPr>
        <w:t xml:space="preserve">Finance involves tools and strategies (like insurance, diversification, hedging) that help in </w:t>
      </w:r>
      <w:r>
        <w:rPr>
          <w:rFonts w:ascii="Times New Roman" w:hAnsi="Times New Roman" w:cs="Times New Roman"/>
        </w:rPr>
        <w:t xml:space="preserve">   </w:t>
      </w:r>
      <w:r w:rsidR="0009618A" w:rsidRPr="0009618A">
        <w:rPr>
          <w:rFonts w:ascii="Times New Roman" w:hAnsi="Times New Roman" w:cs="Times New Roman"/>
        </w:rPr>
        <w:t>identifying, assessing, and minimizing risks.</w:t>
      </w:r>
    </w:p>
    <w:p w14:paraId="2D0AA04D" w14:textId="77777777" w:rsidR="00C00D5E" w:rsidRPr="00A9563C" w:rsidRDefault="0009618A" w:rsidP="00B665CE">
      <w:pPr>
        <w:pStyle w:val="ListParagraph"/>
        <w:numPr>
          <w:ilvl w:val="0"/>
          <w:numId w:val="18"/>
        </w:numPr>
        <w:rPr>
          <w:rFonts w:ascii="Times New Roman" w:hAnsi="Times New Roman" w:cs="Times New Roman"/>
          <w:b/>
          <w:bCs/>
        </w:rPr>
      </w:pPr>
      <w:r w:rsidRPr="00A9563C">
        <w:rPr>
          <w:rFonts w:ascii="Times New Roman" w:hAnsi="Times New Roman" w:cs="Times New Roman"/>
          <w:b/>
          <w:bCs/>
        </w:rPr>
        <w:t xml:space="preserve">Enhances Investor Confidence </w:t>
      </w:r>
    </w:p>
    <w:p w14:paraId="2609818F" w14:textId="77777777" w:rsidR="00C00D5E" w:rsidRDefault="00C00D5E" w:rsidP="00C00D5E">
      <w:pPr>
        <w:pStyle w:val="ListParagraph"/>
        <w:rPr>
          <w:rFonts w:ascii="Times New Roman" w:hAnsi="Times New Roman" w:cs="Times New Roman"/>
        </w:rPr>
      </w:pPr>
    </w:p>
    <w:p w14:paraId="4A3572AD" w14:textId="4EE47288" w:rsidR="00B665CE" w:rsidRDefault="0009618A" w:rsidP="00C00D5E">
      <w:pPr>
        <w:pStyle w:val="ListParagraph"/>
        <w:rPr>
          <w:rFonts w:ascii="Times New Roman" w:hAnsi="Times New Roman" w:cs="Times New Roman"/>
        </w:rPr>
      </w:pPr>
      <w:r w:rsidRPr="0009618A">
        <w:rPr>
          <w:rFonts w:ascii="Times New Roman" w:hAnsi="Times New Roman" w:cs="Times New Roman"/>
        </w:rPr>
        <w:t xml:space="preserve">Sound financial planning and transparent reporting boost investor trust and attract more investment Improves company’s reputation and market valuation. </w:t>
      </w:r>
    </w:p>
    <w:p w14:paraId="5ABB3856" w14:textId="77777777" w:rsidR="00B00D21" w:rsidRDefault="00B00D21" w:rsidP="00B00D21">
      <w:pPr>
        <w:pStyle w:val="ListParagraph"/>
        <w:rPr>
          <w:rFonts w:ascii="Times New Roman" w:hAnsi="Times New Roman" w:cs="Times New Roman"/>
        </w:rPr>
      </w:pPr>
    </w:p>
    <w:p w14:paraId="09079F43" w14:textId="77777777" w:rsidR="00C00D5E" w:rsidRPr="00A9563C" w:rsidRDefault="0009618A" w:rsidP="00B665CE">
      <w:pPr>
        <w:pStyle w:val="ListParagraph"/>
        <w:numPr>
          <w:ilvl w:val="0"/>
          <w:numId w:val="18"/>
        </w:numPr>
        <w:rPr>
          <w:rFonts w:ascii="Times New Roman" w:hAnsi="Times New Roman" w:cs="Times New Roman"/>
          <w:b/>
          <w:bCs/>
        </w:rPr>
      </w:pPr>
      <w:r w:rsidRPr="00A9563C">
        <w:rPr>
          <w:rFonts w:ascii="Times New Roman" w:hAnsi="Times New Roman" w:cs="Times New Roman"/>
          <w:b/>
          <w:bCs/>
        </w:rPr>
        <w:t xml:space="preserve"> Facilitates Long-Term Planning</w:t>
      </w:r>
    </w:p>
    <w:p w14:paraId="04758CA9" w14:textId="77777777" w:rsidR="00C00D5E" w:rsidRPr="00C00D5E" w:rsidRDefault="00C00D5E" w:rsidP="00C00D5E">
      <w:pPr>
        <w:pStyle w:val="ListParagraph"/>
        <w:rPr>
          <w:rFonts w:ascii="Times New Roman" w:hAnsi="Times New Roman" w:cs="Times New Roman"/>
        </w:rPr>
      </w:pPr>
    </w:p>
    <w:p w14:paraId="1D1833AF" w14:textId="7B0BA6B6" w:rsidR="0009618A" w:rsidRDefault="0009618A" w:rsidP="00C00D5E">
      <w:pPr>
        <w:pStyle w:val="ListParagraph"/>
        <w:rPr>
          <w:rFonts w:ascii="Times New Roman" w:hAnsi="Times New Roman" w:cs="Times New Roman"/>
        </w:rPr>
      </w:pPr>
      <w:r w:rsidRPr="0009618A">
        <w:rPr>
          <w:rFonts w:ascii="Times New Roman" w:hAnsi="Times New Roman" w:cs="Times New Roman"/>
        </w:rPr>
        <w:t xml:space="preserve"> Finance helps individuals and organizations plan for the future—like retirement, expansion, or sustainability</w:t>
      </w:r>
    </w:p>
    <w:p w14:paraId="6D8E034C" w14:textId="77777777" w:rsidR="00B665CE" w:rsidRPr="0009618A" w:rsidRDefault="00B665CE" w:rsidP="00B665CE">
      <w:pPr>
        <w:pStyle w:val="ListParagraph"/>
        <w:rPr>
          <w:rFonts w:ascii="Times New Roman" w:hAnsi="Times New Roman" w:cs="Times New Roman"/>
        </w:rPr>
      </w:pPr>
    </w:p>
    <w:p w14:paraId="24E6A799" w14:textId="77777777" w:rsidR="006314FF" w:rsidRPr="00A9563C" w:rsidRDefault="0009618A" w:rsidP="00B665CE">
      <w:pPr>
        <w:pStyle w:val="ListParagraph"/>
        <w:numPr>
          <w:ilvl w:val="0"/>
          <w:numId w:val="18"/>
        </w:numPr>
        <w:rPr>
          <w:rFonts w:ascii="Times New Roman" w:hAnsi="Times New Roman" w:cs="Times New Roman"/>
          <w:b/>
          <w:bCs/>
        </w:rPr>
      </w:pPr>
      <w:r w:rsidRPr="00A9563C">
        <w:rPr>
          <w:rFonts w:ascii="Times New Roman" w:hAnsi="Times New Roman" w:cs="Times New Roman"/>
          <w:b/>
          <w:bCs/>
        </w:rPr>
        <w:t>Improves Operational Efficiency</w:t>
      </w:r>
    </w:p>
    <w:p w14:paraId="3FB8678F" w14:textId="77777777" w:rsidR="006314FF" w:rsidRPr="006314FF" w:rsidRDefault="006314FF" w:rsidP="006314FF">
      <w:pPr>
        <w:pStyle w:val="ListParagraph"/>
        <w:rPr>
          <w:rFonts w:ascii="Times New Roman" w:hAnsi="Times New Roman" w:cs="Times New Roman"/>
        </w:rPr>
      </w:pPr>
    </w:p>
    <w:p w14:paraId="2ADBD609" w14:textId="3FAE830F" w:rsidR="00B665CE" w:rsidRDefault="0009618A" w:rsidP="006314FF">
      <w:pPr>
        <w:pStyle w:val="ListParagraph"/>
        <w:rPr>
          <w:rFonts w:ascii="Times New Roman" w:hAnsi="Times New Roman" w:cs="Times New Roman"/>
        </w:rPr>
      </w:pPr>
      <w:r w:rsidRPr="0009618A">
        <w:rPr>
          <w:rFonts w:ascii="Times New Roman" w:hAnsi="Times New Roman" w:cs="Times New Roman"/>
        </w:rPr>
        <w:t xml:space="preserve"> With proper budgeting and fund allocation, businesses can reduce waste, control spending, and streamline operations.</w:t>
      </w:r>
    </w:p>
    <w:p w14:paraId="4EAEE7D1" w14:textId="77777777" w:rsidR="00B665CE" w:rsidRPr="00B665CE" w:rsidRDefault="00B665CE" w:rsidP="00B665CE">
      <w:pPr>
        <w:pStyle w:val="ListParagraph"/>
        <w:rPr>
          <w:rFonts w:ascii="Times New Roman" w:hAnsi="Times New Roman" w:cs="Times New Roman"/>
        </w:rPr>
      </w:pPr>
    </w:p>
    <w:p w14:paraId="5AADFC0C" w14:textId="77777777" w:rsidR="006314FF" w:rsidRPr="00A9563C" w:rsidRDefault="0009618A" w:rsidP="00B665CE">
      <w:pPr>
        <w:pStyle w:val="ListParagraph"/>
        <w:numPr>
          <w:ilvl w:val="0"/>
          <w:numId w:val="18"/>
        </w:numPr>
        <w:rPr>
          <w:rFonts w:ascii="Times New Roman" w:hAnsi="Times New Roman" w:cs="Times New Roman"/>
          <w:b/>
          <w:bCs/>
        </w:rPr>
      </w:pPr>
      <w:r w:rsidRPr="00A9563C">
        <w:rPr>
          <w:rFonts w:ascii="Times New Roman" w:hAnsi="Times New Roman" w:cs="Times New Roman"/>
          <w:b/>
          <w:bCs/>
        </w:rPr>
        <w:t xml:space="preserve"> Promotes Economic Development</w:t>
      </w:r>
    </w:p>
    <w:p w14:paraId="5FAB4BD2" w14:textId="77777777" w:rsidR="006314FF" w:rsidRPr="006314FF" w:rsidRDefault="006314FF" w:rsidP="006314FF">
      <w:pPr>
        <w:pStyle w:val="ListParagraph"/>
        <w:rPr>
          <w:rFonts w:ascii="Times New Roman" w:hAnsi="Times New Roman" w:cs="Times New Roman"/>
        </w:rPr>
      </w:pPr>
    </w:p>
    <w:p w14:paraId="2CEFC60D" w14:textId="3235F2BD" w:rsidR="00C66255" w:rsidRDefault="0009618A" w:rsidP="006314FF">
      <w:pPr>
        <w:pStyle w:val="ListParagraph"/>
        <w:rPr>
          <w:rFonts w:ascii="Times New Roman" w:hAnsi="Times New Roman" w:cs="Times New Roman"/>
        </w:rPr>
      </w:pPr>
      <w:r w:rsidRPr="0009618A">
        <w:rPr>
          <w:rFonts w:ascii="Times New Roman" w:hAnsi="Times New Roman" w:cs="Times New Roman"/>
        </w:rPr>
        <w:t xml:space="preserve"> At a national level, finance supports infrastructure development, industrialization, and social programs, driving economic growth.</w:t>
      </w:r>
    </w:p>
    <w:p w14:paraId="2C3AE8D8" w14:textId="77777777" w:rsidR="00B665CE" w:rsidRPr="00B665CE" w:rsidRDefault="00B665CE" w:rsidP="00B665CE">
      <w:pPr>
        <w:pStyle w:val="ListParagraph"/>
        <w:rPr>
          <w:rFonts w:ascii="Times New Roman" w:hAnsi="Times New Roman" w:cs="Times New Roman"/>
        </w:rPr>
      </w:pPr>
    </w:p>
    <w:p w14:paraId="66A39292" w14:textId="77777777" w:rsidR="00B665CE" w:rsidRDefault="00B665CE" w:rsidP="00B665CE">
      <w:pPr>
        <w:pStyle w:val="ListParagraph"/>
        <w:rPr>
          <w:rFonts w:ascii="Times New Roman" w:hAnsi="Times New Roman" w:cs="Times New Roman"/>
        </w:rPr>
      </w:pPr>
    </w:p>
    <w:p w14:paraId="2954D6D2" w14:textId="65DD2882" w:rsidR="00C66255" w:rsidRPr="00B00D21" w:rsidRDefault="0009618A" w:rsidP="00B665CE">
      <w:pPr>
        <w:pStyle w:val="ListParagraph"/>
        <w:numPr>
          <w:ilvl w:val="1"/>
          <w:numId w:val="16"/>
        </w:numPr>
        <w:rPr>
          <w:rFonts w:ascii="Times New Roman" w:hAnsi="Times New Roman" w:cs="Times New Roman"/>
          <w:b/>
          <w:bCs/>
        </w:rPr>
      </w:pPr>
      <w:r w:rsidRPr="00B00D21">
        <w:rPr>
          <w:rFonts w:ascii="Times New Roman" w:hAnsi="Times New Roman" w:cs="Times New Roman"/>
          <w:b/>
          <w:bCs/>
        </w:rPr>
        <w:t xml:space="preserve">DISADVANTAGES OF FINANCE: </w:t>
      </w:r>
    </w:p>
    <w:p w14:paraId="6E7DA984" w14:textId="77777777" w:rsidR="00B665CE" w:rsidRDefault="00B665CE" w:rsidP="00B665CE">
      <w:pPr>
        <w:pStyle w:val="ListParagraph"/>
        <w:ind w:left="360"/>
        <w:rPr>
          <w:rFonts w:ascii="Times New Roman" w:hAnsi="Times New Roman" w:cs="Times New Roman"/>
        </w:rPr>
      </w:pPr>
    </w:p>
    <w:p w14:paraId="2553CD2C" w14:textId="47A97B0F" w:rsidR="00B665CE" w:rsidRPr="00AA6488" w:rsidRDefault="00B00D21" w:rsidP="00B00D21">
      <w:pPr>
        <w:rPr>
          <w:rFonts w:ascii="Times New Roman" w:hAnsi="Times New Roman" w:cs="Times New Roman"/>
          <w:b/>
          <w:bCs/>
        </w:rPr>
      </w:pPr>
      <w:r w:rsidRPr="00AA6488">
        <w:rPr>
          <w:rFonts w:ascii="Times New Roman" w:hAnsi="Times New Roman" w:cs="Times New Roman"/>
          <w:b/>
          <w:bCs/>
        </w:rPr>
        <w:lastRenderedPageBreak/>
        <w:t>1.</w:t>
      </w:r>
      <w:r w:rsidR="0009618A" w:rsidRPr="00AA6488">
        <w:rPr>
          <w:rFonts w:ascii="Times New Roman" w:hAnsi="Times New Roman" w:cs="Times New Roman"/>
          <w:b/>
          <w:bCs/>
        </w:rPr>
        <w:t xml:space="preserve">Risk of Over-Borrowing </w:t>
      </w:r>
    </w:p>
    <w:p w14:paraId="4E11323D" w14:textId="2099A9D1" w:rsidR="00C66255" w:rsidRPr="00B00D21" w:rsidRDefault="0009618A" w:rsidP="00B00D21">
      <w:pPr>
        <w:rPr>
          <w:rFonts w:ascii="Times New Roman" w:hAnsi="Times New Roman" w:cs="Times New Roman"/>
        </w:rPr>
      </w:pPr>
      <w:r w:rsidRPr="00B00D21">
        <w:rPr>
          <w:rFonts w:ascii="Times New Roman" w:hAnsi="Times New Roman" w:cs="Times New Roman"/>
        </w:rPr>
        <w:t>Excessive reliance on debt can lead to high interest costs and financial distress.</w:t>
      </w:r>
    </w:p>
    <w:p w14:paraId="75CEEB3B" w14:textId="77777777" w:rsidR="00B665CE" w:rsidRDefault="00B665CE" w:rsidP="00C66255">
      <w:pPr>
        <w:pStyle w:val="ListParagraph"/>
        <w:ind w:left="3960"/>
        <w:rPr>
          <w:rFonts w:ascii="Times New Roman" w:hAnsi="Times New Roman" w:cs="Times New Roman"/>
        </w:rPr>
      </w:pPr>
    </w:p>
    <w:p w14:paraId="007EE065" w14:textId="77777777" w:rsidR="00A4737A" w:rsidRPr="00AA6488" w:rsidRDefault="0009618A" w:rsidP="00B00D21">
      <w:pPr>
        <w:rPr>
          <w:rFonts w:ascii="Times New Roman" w:hAnsi="Times New Roman" w:cs="Times New Roman"/>
          <w:b/>
          <w:bCs/>
        </w:rPr>
      </w:pPr>
      <w:r w:rsidRPr="00AA6488">
        <w:rPr>
          <w:rFonts w:ascii="Times New Roman" w:hAnsi="Times New Roman" w:cs="Times New Roman"/>
          <w:b/>
          <w:bCs/>
        </w:rPr>
        <w:t xml:space="preserve"> </w:t>
      </w:r>
      <w:r w:rsidR="00B00D21" w:rsidRPr="00AA6488">
        <w:rPr>
          <w:rFonts w:ascii="Times New Roman" w:hAnsi="Times New Roman" w:cs="Times New Roman"/>
          <w:b/>
          <w:bCs/>
        </w:rPr>
        <w:t>2.</w:t>
      </w:r>
      <w:r w:rsidRPr="00AA6488">
        <w:rPr>
          <w:rFonts w:ascii="Times New Roman" w:hAnsi="Times New Roman" w:cs="Times New Roman"/>
          <w:b/>
          <w:bCs/>
        </w:rPr>
        <w:t xml:space="preserve"> Cost of Financing Raising finance</w:t>
      </w:r>
    </w:p>
    <w:p w14:paraId="2E3F6F50" w14:textId="1E733AE4" w:rsidR="000366B2" w:rsidRPr="00B00D21" w:rsidRDefault="0009618A" w:rsidP="00B00D21">
      <w:pPr>
        <w:rPr>
          <w:rFonts w:ascii="Times New Roman" w:hAnsi="Times New Roman" w:cs="Times New Roman"/>
        </w:rPr>
      </w:pPr>
      <w:r w:rsidRPr="00B00D21">
        <w:rPr>
          <w:rFonts w:ascii="Times New Roman" w:hAnsi="Times New Roman" w:cs="Times New Roman"/>
        </w:rPr>
        <w:t>whether through loans, equity, or issuing bonds—often involves high costs such as:</w:t>
      </w:r>
    </w:p>
    <w:p w14:paraId="141A09E0" w14:textId="360811C5" w:rsidR="000366B2" w:rsidRPr="00B00D21" w:rsidRDefault="0009618A" w:rsidP="00B00D21">
      <w:pPr>
        <w:pStyle w:val="ListParagraph"/>
        <w:numPr>
          <w:ilvl w:val="0"/>
          <w:numId w:val="20"/>
        </w:numPr>
        <w:rPr>
          <w:rFonts w:ascii="Times New Roman" w:hAnsi="Times New Roman" w:cs="Times New Roman"/>
        </w:rPr>
      </w:pPr>
      <w:r w:rsidRPr="00B00D21">
        <w:rPr>
          <w:rFonts w:ascii="Times New Roman" w:hAnsi="Times New Roman" w:cs="Times New Roman"/>
        </w:rPr>
        <w:t>Interest payments</w:t>
      </w:r>
    </w:p>
    <w:p w14:paraId="12947193" w14:textId="79A4AF72" w:rsidR="000366B2" w:rsidRPr="00B00D21" w:rsidRDefault="0009618A" w:rsidP="00B00D21">
      <w:pPr>
        <w:pStyle w:val="ListParagraph"/>
        <w:numPr>
          <w:ilvl w:val="0"/>
          <w:numId w:val="20"/>
        </w:numPr>
        <w:rPr>
          <w:rFonts w:ascii="Times New Roman" w:hAnsi="Times New Roman" w:cs="Times New Roman"/>
        </w:rPr>
      </w:pPr>
      <w:r w:rsidRPr="00B00D21">
        <w:rPr>
          <w:rFonts w:ascii="Times New Roman" w:hAnsi="Times New Roman" w:cs="Times New Roman"/>
        </w:rPr>
        <w:t>Administrative or underwriting fees</w:t>
      </w:r>
    </w:p>
    <w:p w14:paraId="151D9A0A" w14:textId="49A29A69" w:rsidR="000366B2" w:rsidRPr="00B00D21" w:rsidRDefault="0009618A" w:rsidP="00B00D21">
      <w:pPr>
        <w:pStyle w:val="ListParagraph"/>
        <w:numPr>
          <w:ilvl w:val="0"/>
          <w:numId w:val="20"/>
        </w:numPr>
        <w:rPr>
          <w:rFonts w:ascii="Times New Roman" w:hAnsi="Times New Roman" w:cs="Times New Roman"/>
        </w:rPr>
      </w:pPr>
      <w:r w:rsidRPr="00B00D21">
        <w:rPr>
          <w:rFonts w:ascii="Times New Roman" w:hAnsi="Times New Roman" w:cs="Times New Roman"/>
        </w:rPr>
        <w:t>Dividend obligations</w:t>
      </w:r>
    </w:p>
    <w:p w14:paraId="478C619E" w14:textId="77777777" w:rsidR="00B665CE" w:rsidRDefault="00B665CE" w:rsidP="00FC2FB6">
      <w:pPr>
        <w:pStyle w:val="ListParagraph"/>
        <w:ind w:left="2448"/>
        <w:rPr>
          <w:rFonts w:ascii="Times New Roman" w:hAnsi="Times New Roman" w:cs="Times New Roman"/>
        </w:rPr>
      </w:pPr>
    </w:p>
    <w:p w14:paraId="0BADA014" w14:textId="77777777" w:rsidR="00A4737A" w:rsidRPr="00AA6488" w:rsidRDefault="00B00D21" w:rsidP="00B00D21">
      <w:pPr>
        <w:rPr>
          <w:rFonts w:ascii="Times New Roman" w:hAnsi="Times New Roman" w:cs="Times New Roman"/>
          <w:b/>
          <w:bCs/>
        </w:rPr>
      </w:pPr>
      <w:r w:rsidRPr="00AA6488">
        <w:rPr>
          <w:rFonts w:ascii="Times New Roman" w:hAnsi="Times New Roman" w:cs="Times New Roman"/>
          <w:b/>
          <w:bCs/>
        </w:rPr>
        <w:t>3.</w:t>
      </w:r>
      <w:r w:rsidR="0009618A" w:rsidRPr="00AA6488">
        <w:rPr>
          <w:rFonts w:ascii="Times New Roman" w:hAnsi="Times New Roman" w:cs="Times New Roman"/>
          <w:b/>
          <w:bCs/>
        </w:rPr>
        <w:t>Mismanagement or Misallocation of Funds</w:t>
      </w:r>
    </w:p>
    <w:p w14:paraId="1DFCB669" w14:textId="4D4FDBBC" w:rsidR="000366B2" w:rsidRPr="00B00D21" w:rsidRDefault="0009618A" w:rsidP="00B00D21">
      <w:pPr>
        <w:rPr>
          <w:rFonts w:ascii="Times New Roman" w:hAnsi="Times New Roman" w:cs="Times New Roman"/>
        </w:rPr>
      </w:pPr>
      <w:r w:rsidRPr="00B00D21">
        <w:rPr>
          <w:rFonts w:ascii="Times New Roman" w:hAnsi="Times New Roman" w:cs="Times New Roman"/>
        </w:rPr>
        <w:t xml:space="preserve"> Improper financial planning can lead to wastage, unproductive investments, or cash flow problems.</w:t>
      </w:r>
    </w:p>
    <w:p w14:paraId="1370C761" w14:textId="77777777" w:rsidR="00B665CE" w:rsidRDefault="00B665CE" w:rsidP="00B665CE">
      <w:pPr>
        <w:pStyle w:val="ListParagraph"/>
        <w:ind w:left="4320"/>
        <w:rPr>
          <w:rFonts w:ascii="Times New Roman" w:hAnsi="Times New Roman" w:cs="Times New Roman"/>
        </w:rPr>
      </w:pPr>
    </w:p>
    <w:p w14:paraId="62CF7F34" w14:textId="77777777" w:rsidR="00A4737A" w:rsidRPr="00AA6488" w:rsidRDefault="00B00D21" w:rsidP="00B00D21">
      <w:pPr>
        <w:rPr>
          <w:rFonts w:ascii="Times New Roman" w:hAnsi="Times New Roman" w:cs="Times New Roman"/>
          <w:b/>
          <w:bCs/>
        </w:rPr>
      </w:pPr>
      <w:r w:rsidRPr="00AA6488">
        <w:rPr>
          <w:rFonts w:ascii="Times New Roman" w:hAnsi="Times New Roman" w:cs="Times New Roman"/>
          <w:b/>
          <w:bCs/>
        </w:rPr>
        <w:t>4.</w:t>
      </w:r>
      <w:r w:rsidR="0009618A" w:rsidRPr="00AA6488">
        <w:rPr>
          <w:rFonts w:ascii="Times New Roman" w:hAnsi="Times New Roman" w:cs="Times New Roman"/>
          <w:b/>
          <w:bCs/>
        </w:rPr>
        <w:t xml:space="preserve">  Dependency on External Sources</w:t>
      </w:r>
    </w:p>
    <w:p w14:paraId="40B08A43" w14:textId="77777777" w:rsidR="006A0650" w:rsidRDefault="0009618A" w:rsidP="00B00D21">
      <w:pPr>
        <w:rPr>
          <w:rFonts w:ascii="Times New Roman" w:hAnsi="Times New Roman" w:cs="Times New Roman"/>
        </w:rPr>
      </w:pPr>
      <w:r w:rsidRPr="00B00D21">
        <w:rPr>
          <w:rFonts w:ascii="Times New Roman" w:hAnsi="Times New Roman" w:cs="Times New Roman"/>
        </w:rPr>
        <w:t xml:space="preserve"> Relying too much on external finance can make a business or individual vulnerable to creditors or investors.</w:t>
      </w:r>
    </w:p>
    <w:p w14:paraId="1BA038D1" w14:textId="28E11A23" w:rsidR="001E37F8" w:rsidRPr="00AA6488" w:rsidRDefault="0014784D" w:rsidP="0014784D">
      <w:pPr>
        <w:rPr>
          <w:rFonts w:ascii="Times New Roman" w:hAnsi="Times New Roman" w:cs="Times New Roman"/>
          <w:b/>
          <w:bCs/>
        </w:rPr>
      </w:pPr>
      <w:r w:rsidRPr="00AA6488">
        <w:rPr>
          <w:rFonts w:ascii="Times New Roman" w:hAnsi="Times New Roman" w:cs="Times New Roman"/>
          <w:b/>
          <w:bCs/>
        </w:rPr>
        <w:t>5.</w:t>
      </w:r>
      <w:r w:rsidR="00C31A3D" w:rsidRPr="00AA6488">
        <w:rPr>
          <w:rFonts w:ascii="Times New Roman" w:hAnsi="Times New Roman" w:cs="Times New Roman"/>
          <w:b/>
          <w:bCs/>
        </w:rPr>
        <w:t>Interest Rate Fluctuations</w:t>
      </w:r>
    </w:p>
    <w:p w14:paraId="44EF2D68" w14:textId="77777777" w:rsidR="001E37F8" w:rsidRPr="00525F00" w:rsidRDefault="00C31A3D" w:rsidP="00525F00">
      <w:pPr>
        <w:rPr>
          <w:rFonts w:ascii="Times New Roman" w:hAnsi="Times New Roman" w:cs="Times New Roman"/>
        </w:rPr>
      </w:pPr>
      <w:r w:rsidRPr="00525F00">
        <w:rPr>
          <w:rFonts w:ascii="Times New Roman" w:hAnsi="Times New Roman" w:cs="Times New Roman"/>
        </w:rPr>
        <w:t xml:space="preserve"> Loans and credit are sensitive to interest rate changes. Rising rates increase the cost of borrowing, reducing profitability.</w:t>
      </w:r>
    </w:p>
    <w:p w14:paraId="1EABB478" w14:textId="77777777" w:rsidR="001E37F8" w:rsidRDefault="001E37F8" w:rsidP="001E37F8">
      <w:pPr>
        <w:pStyle w:val="ListParagraph"/>
        <w:ind w:left="3960"/>
        <w:rPr>
          <w:rFonts w:ascii="Times New Roman" w:hAnsi="Times New Roman" w:cs="Times New Roman"/>
        </w:rPr>
      </w:pPr>
    </w:p>
    <w:p w14:paraId="4D1D5766" w14:textId="4A3234F0" w:rsidR="001E37F8" w:rsidRPr="00AA6488" w:rsidRDefault="0014784D" w:rsidP="00525F00">
      <w:pPr>
        <w:rPr>
          <w:rFonts w:ascii="Times New Roman" w:hAnsi="Times New Roman" w:cs="Times New Roman"/>
          <w:b/>
          <w:bCs/>
        </w:rPr>
      </w:pPr>
      <w:r w:rsidRPr="00AA6488">
        <w:rPr>
          <w:rFonts w:ascii="Times New Roman" w:hAnsi="Times New Roman" w:cs="Times New Roman"/>
          <w:b/>
          <w:bCs/>
        </w:rPr>
        <w:t>6.</w:t>
      </w:r>
      <w:r w:rsidR="00C31A3D" w:rsidRPr="00AA6488">
        <w:rPr>
          <w:rFonts w:ascii="Times New Roman" w:hAnsi="Times New Roman" w:cs="Times New Roman"/>
          <w:b/>
          <w:bCs/>
        </w:rPr>
        <w:t xml:space="preserve"> Market Volatility and Investment Risks</w:t>
      </w:r>
    </w:p>
    <w:p w14:paraId="416F9814" w14:textId="77777777" w:rsidR="001E37F8" w:rsidRPr="00525F00" w:rsidRDefault="00C31A3D" w:rsidP="00525F00">
      <w:pPr>
        <w:rPr>
          <w:rFonts w:ascii="Times New Roman" w:hAnsi="Times New Roman" w:cs="Times New Roman"/>
        </w:rPr>
      </w:pPr>
      <w:r w:rsidRPr="00525F00">
        <w:rPr>
          <w:rFonts w:ascii="Times New Roman" w:hAnsi="Times New Roman" w:cs="Times New Roman"/>
        </w:rPr>
        <w:t xml:space="preserve"> Financial markets are unpredictable. Investments can lead to losses due to market crashes, inflation, or poor economic conditions. </w:t>
      </w:r>
    </w:p>
    <w:p w14:paraId="2A47AFAB" w14:textId="77777777" w:rsidR="001E37F8" w:rsidRDefault="001E37F8" w:rsidP="001E37F8">
      <w:pPr>
        <w:pStyle w:val="ListParagraph"/>
        <w:ind w:left="3960"/>
        <w:rPr>
          <w:rFonts w:ascii="Times New Roman" w:hAnsi="Times New Roman" w:cs="Times New Roman"/>
        </w:rPr>
      </w:pPr>
    </w:p>
    <w:p w14:paraId="48F059E0" w14:textId="7D80C12A" w:rsidR="00523290" w:rsidRPr="00AA6488" w:rsidRDefault="00523290" w:rsidP="00525F00">
      <w:pPr>
        <w:rPr>
          <w:rFonts w:ascii="Times New Roman" w:hAnsi="Times New Roman" w:cs="Times New Roman"/>
          <w:b/>
          <w:bCs/>
        </w:rPr>
      </w:pPr>
      <w:r w:rsidRPr="00AA6488">
        <w:rPr>
          <w:rFonts w:ascii="Times New Roman" w:hAnsi="Times New Roman" w:cs="Times New Roman"/>
          <w:b/>
          <w:bCs/>
        </w:rPr>
        <w:t>7.</w:t>
      </w:r>
      <w:r w:rsidR="00C31A3D" w:rsidRPr="00AA6488">
        <w:rPr>
          <w:rFonts w:ascii="Times New Roman" w:hAnsi="Times New Roman" w:cs="Times New Roman"/>
          <w:b/>
          <w:bCs/>
        </w:rPr>
        <w:t>Complexity and Regulation</w:t>
      </w:r>
    </w:p>
    <w:p w14:paraId="587B6624" w14:textId="138009C0" w:rsidR="001E37F8" w:rsidRDefault="00C31A3D" w:rsidP="00C65CDF">
      <w:pPr>
        <w:rPr>
          <w:rFonts w:ascii="Times New Roman" w:hAnsi="Times New Roman" w:cs="Times New Roman"/>
        </w:rPr>
      </w:pPr>
      <w:r w:rsidRPr="00525F00">
        <w:rPr>
          <w:rFonts w:ascii="Times New Roman" w:hAnsi="Times New Roman" w:cs="Times New Roman"/>
        </w:rPr>
        <w:t xml:space="preserve"> Finance involves complex calculations, compliance, and legal regulations that require expertise. </w:t>
      </w:r>
    </w:p>
    <w:p w14:paraId="2F793B09" w14:textId="77777777" w:rsidR="00C65CDF" w:rsidRPr="00C65CDF" w:rsidRDefault="00C65CDF" w:rsidP="00C65CDF">
      <w:pPr>
        <w:rPr>
          <w:rFonts w:ascii="Times New Roman" w:hAnsi="Times New Roman" w:cs="Times New Roman"/>
        </w:rPr>
      </w:pPr>
    </w:p>
    <w:p w14:paraId="65980B75" w14:textId="343FFB56" w:rsidR="00523290" w:rsidRPr="00AA6488" w:rsidRDefault="00523290" w:rsidP="00525F00">
      <w:pPr>
        <w:rPr>
          <w:rFonts w:ascii="Times New Roman" w:hAnsi="Times New Roman" w:cs="Times New Roman"/>
          <w:b/>
          <w:bCs/>
        </w:rPr>
      </w:pPr>
      <w:r>
        <w:rPr>
          <w:rFonts w:ascii="Times New Roman" w:hAnsi="Times New Roman" w:cs="Times New Roman"/>
        </w:rPr>
        <w:t>8</w:t>
      </w:r>
      <w:r w:rsidRPr="00AA6488">
        <w:rPr>
          <w:rFonts w:ascii="Times New Roman" w:hAnsi="Times New Roman" w:cs="Times New Roman"/>
          <w:b/>
          <w:bCs/>
        </w:rPr>
        <w:t>.</w:t>
      </w:r>
      <w:r w:rsidR="00C31A3D" w:rsidRPr="00AA6488">
        <w:rPr>
          <w:rFonts w:ascii="Times New Roman" w:hAnsi="Times New Roman" w:cs="Times New Roman"/>
          <w:b/>
          <w:bCs/>
        </w:rPr>
        <w:t>Short-Term Focus</w:t>
      </w:r>
    </w:p>
    <w:p w14:paraId="595225C1" w14:textId="51FF4983" w:rsidR="001E37F8" w:rsidRPr="00C65CDF" w:rsidRDefault="00C31A3D" w:rsidP="00C65CDF">
      <w:pPr>
        <w:rPr>
          <w:rFonts w:ascii="Times New Roman" w:hAnsi="Times New Roman" w:cs="Times New Roman"/>
        </w:rPr>
      </w:pPr>
      <w:r w:rsidRPr="00525F00">
        <w:rPr>
          <w:rFonts w:ascii="Times New Roman" w:hAnsi="Times New Roman" w:cs="Times New Roman"/>
        </w:rPr>
        <w:lastRenderedPageBreak/>
        <w:t xml:space="preserve"> Companies may focus on short-term financial gains (like boosting EPS) rather than long-term sustainability, leading to unstable growth.</w:t>
      </w:r>
    </w:p>
    <w:p w14:paraId="755065E6" w14:textId="77777777" w:rsidR="001E37F8" w:rsidRDefault="001E37F8" w:rsidP="001E37F8">
      <w:pPr>
        <w:pStyle w:val="ListParagraph"/>
        <w:ind w:left="3960"/>
        <w:rPr>
          <w:rFonts w:ascii="Times New Roman" w:hAnsi="Times New Roman" w:cs="Times New Roman"/>
        </w:rPr>
      </w:pPr>
    </w:p>
    <w:p w14:paraId="543F783A" w14:textId="21F41F2A" w:rsidR="00C65CDF" w:rsidRDefault="00C31A3D" w:rsidP="00C65CDF">
      <w:pPr>
        <w:pStyle w:val="ListParagraph"/>
        <w:numPr>
          <w:ilvl w:val="1"/>
          <w:numId w:val="16"/>
        </w:numPr>
        <w:rPr>
          <w:rFonts w:ascii="Times New Roman" w:hAnsi="Times New Roman" w:cs="Times New Roman"/>
          <w:b/>
          <w:bCs/>
        </w:rPr>
      </w:pPr>
      <w:r w:rsidRPr="00C65CDF">
        <w:rPr>
          <w:rFonts w:ascii="Times New Roman" w:hAnsi="Times New Roman" w:cs="Times New Roman"/>
          <w:b/>
          <w:bCs/>
        </w:rPr>
        <w:t>TYPES OF FINANCE</w:t>
      </w:r>
    </w:p>
    <w:p w14:paraId="516CA3F4" w14:textId="77777777" w:rsidR="004F6B9E" w:rsidRPr="00C65CDF" w:rsidRDefault="004F6B9E" w:rsidP="004F6B9E">
      <w:pPr>
        <w:pStyle w:val="ListParagraph"/>
        <w:ind w:left="360"/>
        <w:rPr>
          <w:rFonts w:ascii="Times New Roman" w:hAnsi="Times New Roman" w:cs="Times New Roman"/>
          <w:b/>
          <w:bCs/>
        </w:rPr>
      </w:pPr>
    </w:p>
    <w:p w14:paraId="4E01E173" w14:textId="552D6DF3" w:rsidR="004F6B9E" w:rsidRPr="004C6374" w:rsidRDefault="00733244" w:rsidP="004C6374">
      <w:pPr>
        <w:pStyle w:val="ListParagraph"/>
        <w:numPr>
          <w:ilvl w:val="0"/>
          <w:numId w:val="21"/>
        </w:numPr>
        <w:rPr>
          <w:rFonts w:ascii="Times New Roman" w:hAnsi="Times New Roman" w:cs="Times New Roman"/>
        </w:rPr>
      </w:pPr>
      <w:r w:rsidRPr="004F6B9E">
        <w:rPr>
          <w:rFonts w:ascii="Times New Roman" w:hAnsi="Times New Roman" w:cs="Times New Roman"/>
        </w:rPr>
        <w:t>PERSONAL FINANCE</w:t>
      </w:r>
    </w:p>
    <w:p w14:paraId="70D4A5E4" w14:textId="3F354CEC" w:rsidR="004F6B9E" w:rsidRPr="004F6B9E" w:rsidRDefault="004F6B9E" w:rsidP="004F6B9E">
      <w:pPr>
        <w:pStyle w:val="ListParagraph"/>
        <w:numPr>
          <w:ilvl w:val="0"/>
          <w:numId w:val="21"/>
        </w:numPr>
        <w:rPr>
          <w:rFonts w:ascii="Times New Roman" w:hAnsi="Times New Roman" w:cs="Times New Roman"/>
        </w:rPr>
      </w:pPr>
      <w:r w:rsidRPr="004F6B9E">
        <w:rPr>
          <w:rFonts w:ascii="Times New Roman" w:hAnsi="Times New Roman" w:cs="Times New Roman"/>
        </w:rPr>
        <w:t>CORPORATE FINANCE</w:t>
      </w:r>
    </w:p>
    <w:p w14:paraId="1216528E" w14:textId="71F04346" w:rsidR="004F6B9E" w:rsidRPr="004F6B9E" w:rsidRDefault="004F6B9E" w:rsidP="004F6B9E">
      <w:pPr>
        <w:pStyle w:val="ListParagraph"/>
        <w:numPr>
          <w:ilvl w:val="0"/>
          <w:numId w:val="21"/>
        </w:numPr>
        <w:rPr>
          <w:rFonts w:ascii="Times New Roman" w:hAnsi="Times New Roman" w:cs="Times New Roman"/>
        </w:rPr>
      </w:pPr>
      <w:r w:rsidRPr="004F6B9E">
        <w:rPr>
          <w:rFonts w:ascii="Times New Roman" w:hAnsi="Times New Roman" w:cs="Times New Roman"/>
        </w:rPr>
        <w:t>PUBLIC FINANCE</w:t>
      </w:r>
    </w:p>
    <w:p w14:paraId="43BE97F1" w14:textId="77777777" w:rsidR="004F6B9E" w:rsidRPr="00733244" w:rsidRDefault="004F6B9E" w:rsidP="00733244">
      <w:pPr>
        <w:pStyle w:val="ListParagraph"/>
        <w:ind w:left="360"/>
        <w:rPr>
          <w:rFonts w:ascii="Times New Roman" w:hAnsi="Times New Roman" w:cs="Times New Roman"/>
          <w:b/>
          <w:bCs/>
        </w:rPr>
      </w:pPr>
    </w:p>
    <w:p w14:paraId="6F3D4DA5" w14:textId="77777777" w:rsidR="002C6FD5" w:rsidRPr="002C6FD5" w:rsidRDefault="00CF0E36" w:rsidP="002C6FD5">
      <w:pPr>
        <w:pStyle w:val="ListParagraph"/>
        <w:numPr>
          <w:ilvl w:val="0"/>
          <w:numId w:val="21"/>
        </w:numPr>
        <w:spacing w:line="360" w:lineRule="auto"/>
        <w:rPr>
          <w:rFonts w:ascii="Times New Roman" w:hAnsi="Times New Roman" w:cs="Times New Roman"/>
        </w:rPr>
      </w:pPr>
      <w:r w:rsidRPr="00AA6488">
        <w:rPr>
          <w:rFonts w:ascii="Times New Roman" w:hAnsi="Times New Roman" w:cs="Times New Roman"/>
          <w:b/>
          <w:bCs/>
        </w:rPr>
        <w:t>Personal Finance</w:t>
      </w:r>
      <w:r w:rsidRPr="002C6FD5">
        <w:rPr>
          <w:rFonts w:ascii="Times New Roman" w:hAnsi="Times New Roman" w:cs="Times New Roman"/>
        </w:rPr>
        <w:t xml:space="preserve"> - Personal finance refers to managing an individual's or household's financial activities, such as budgeting, saving, investing, insurance, and retirement planning </w:t>
      </w:r>
    </w:p>
    <w:p w14:paraId="1C914D4C" w14:textId="5A2654E6" w:rsidR="002C6FD5" w:rsidRPr="002C6FD5" w:rsidRDefault="00CF0E36" w:rsidP="002C6FD5">
      <w:pPr>
        <w:pStyle w:val="ListParagraph"/>
        <w:numPr>
          <w:ilvl w:val="0"/>
          <w:numId w:val="21"/>
        </w:numPr>
        <w:spacing w:line="360" w:lineRule="auto"/>
        <w:rPr>
          <w:rFonts w:ascii="Times New Roman" w:hAnsi="Times New Roman" w:cs="Times New Roman"/>
        </w:rPr>
      </w:pPr>
      <w:r w:rsidRPr="00AA6488">
        <w:rPr>
          <w:rFonts w:ascii="Times New Roman" w:hAnsi="Times New Roman" w:cs="Times New Roman"/>
          <w:b/>
          <w:bCs/>
        </w:rPr>
        <w:t>Corporate Finance</w:t>
      </w:r>
      <w:r w:rsidRPr="002C6FD5">
        <w:rPr>
          <w:rFonts w:ascii="Times New Roman" w:hAnsi="Times New Roman" w:cs="Times New Roman"/>
        </w:rPr>
        <w:t>-Corporate finance refers to a company's financial actions and decisions involving capital management, funding sources, investments, and financial strategics in order to maximize shareholder value and meet organizational goals.</w:t>
      </w:r>
    </w:p>
    <w:p w14:paraId="30B264ED" w14:textId="2F621CC2" w:rsidR="002C6FD5" w:rsidRPr="00E47409" w:rsidRDefault="00CF0E36" w:rsidP="00E47409">
      <w:pPr>
        <w:pStyle w:val="ListParagraph"/>
        <w:numPr>
          <w:ilvl w:val="0"/>
          <w:numId w:val="21"/>
        </w:numPr>
        <w:spacing w:line="360" w:lineRule="auto"/>
        <w:rPr>
          <w:rFonts w:ascii="Times New Roman" w:hAnsi="Times New Roman" w:cs="Times New Roman"/>
        </w:rPr>
      </w:pPr>
      <w:r w:rsidRPr="00AA6488">
        <w:rPr>
          <w:rFonts w:ascii="Times New Roman" w:hAnsi="Times New Roman" w:cs="Times New Roman"/>
          <w:b/>
          <w:bCs/>
        </w:rPr>
        <w:t>Public Finance</w:t>
      </w:r>
      <w:r w:rsidRPr="00E47409">
        <w:rPr>
          <w:rFonts w:ascii="Times New Roman" w:hAnsi="Times New Roman" w:cs="Times New Roman"/>
        </w:rPr>
        <w:t xml:space="preserve"> - Public finance is the study of government spending, revenue generation, and debt management at all levels of government (national, state, and local) and public entities. It includes the policies, methods, and mechanisms by which governments collect revenue, allocate resources, and manage their finances in order to achieve economic and social goals.</w:t>
      </w:r>
    </w:p>
    <w:p w14:paraId="36526BE7" w14:textId="39DBAF5C" w:rsidR="002C6FD5" w:rsidRPr="00E47409" w:rsidRDefault="00CF0E36" w:rsidP="00E47409">
      <w:pPr>
        <w:pStyle w:val="ListParagraph"/>
        <w:numPr>
          <w:ilvl w:val="0"/>
          <w:numId w:val="21"/>
        </w:numPr>
        <w:spacing w:line="360" w:lineRule="auto"/>
        <w:rPr>
          <w:rFonts w:ascii="Times New Roman" w:hAnsi="Times New Roman" w:cs="Times New Roman"/>
        </w:rPr>
      </w:pPr>
      <w:r w:rsidRPr="00AA6488">
        <w:rPr>
          <w:rFonts w:ascii="Times New Roman" w:hAnsi="Times New Roman" w:cs="Times New Roman"/>
          <w:b/>
          <w:bCs/>
        </w:rPr>
        <w:t>Investment Finance</w:t>
      </w:r>
      <w:r w:rsidRPr="00E47409">
        <w:rPr>
          <w:rFonts w:ascii="Times New Roman" w:hAnsi="Times New Roman" w:cs="Times New Roman"/>
        </w:rPr>
        <w:t xml:space="preserve"> -Investment finance is the branch of finance that focuses on allocating financial resources to various investment possibilities with the goal of creating profits for investors. It includes examining investment possibilities, managing portfolios, and making strategic decisions to maximize investment performance while mitigating risk.</w:t>
      </w:r>
    </w:p>
    <w:p w14:paraId="473B6055" w14:textId="0EA4622B" w:rsidR="00D92949" w:rsidRPr="00E47409" w:rsidRDefault="00CF0E36" w:rsidP="00E47409">
      <w:pPr>
        <w:pStyle w:val="ListParagraph"/>
        <w:numPr>
          <w:ilvl w:val="0"/>
          <w:numId w:val="21"/>
        </w:numPr>
        <w:spacing w:line="360" w:lineRule="auto"/>
        <w:rPr>
          <w:rFonts w:ascii="Times New Roman" w:hAnsi="Times New Roman" w:cs="Times New Roman"/>
        </w:rPr>
      </w:pPr>
      <w:r w:rsidRPr="00AA6488">
        <w:rPr>
          <w:rFonts w:ascii="Times New Roman" w:hAnsi="Times New Roman" w:cs="Times New Roman"/>
          <w:b/>
          <w:bCs/>
        </w:rPr>
        <w:t>International Finance</w:t>
      </w:r>
      <w:r w:rsidRPr="00E47409">
        <w:rPr>
          <w:rFonts w:ascii="Times New Roman" w:hAnsi="Times New Roman" w:cs="Times New Roman"/>
        </w:rPr>
        <w:t xml:space="preserve"> - International finance is the branch of finance concerned with monetary interactions between countries, such as foreign investments and exchange rates It includes international financial management, investment, and trade activities.</w:t>
      </w:r>
    </w:p>
    <w:p w14:paraId="4409A2C4" w14:textId="11EF9E54" w:rsidR="00D51188" w:rsidRDefault="003924D0">
      <w:pPr>
        <w:rPr>
          <w:rFonts w:ascii="Times New Roman" w:hAnsi="Times New Roman" w:cs="Times New Roman"/>
        </w:rPr>
      </w:pPr>
      <w:r w:rsidRPr="003924D0">
        <w:rPr>
          <w:rFonts w:ascii="Times New Roman" w:hAnsi="Times New Roman" w:cs="Times New Roman"/>
          <w:b/>
          <w:bCs/>
        </w:rPr>
        <w:t xml:space="preserve">1.8 </w:t>
      </w:r>
      <w:r w:rsidR="00D51188" w:rsidRPr="003924D0">
        <w:rPr>
          <w:rFonts w:ascii="Times New Roman" w:hAnsi="Times New Roman" w:cs="Times New Roman"/>
          <w:b/>
          <w:bCs/>
        </w:rPr>
        <w:t>ORIGIN OF LEVERAGE</w:t>
      </w:r>
      <w:r w:rsidR="00D51188" w:rsidRPr="00D51188">
        <w:rPr>
          <w:rFonts w:ascii="Times New Roman" w:hAnsi="Times New Roman" w:cs="Times New Roman"/>
        </w:rPr>
        <w:t>:</w:t>
      </w:r>
    </w:p>
    <w:p w14:paraId="2486B8DA" w14:textId="54CE246E" w:rsidR="00D51188" w:rsidRPr="003924D0" w:rsidRDefault="00D51188" w:rsidP="003924D0">
      <w:pPr>
        <w:pStyle w:val="ListParagraph"/>
        <w:numPr>
          <w:ilvl w:val="0"/>
          <w:numId w:val="22"/>
        </w:numPr>
        <w:rPr>
          <w:rFonts w:ascii="Times New Roman" w:hAnsi="Times New Roman" w:cs="Times New Roman"/>
        </w:rPr>
      </w:pPr>
      <w:r w:rsidRPr="003924D0">
        <w:rPr>
          <w:rFonts w:ascii="Times New Roman" w:hAnsi="Times New Roman" w:cs="Times New Roman"/>
        </w:rPr>
        <w:lastRenderedPageBreak/>
        <w:t>In the 20th century, the term began to be used figuratively, particularly in finance, to refer to using borrowed money (debt) to increase the potential return on investment</w:t>
      </w:r>
    </w:p>
    <w:p w14:paraId="23174BF1" w14:textId="7E1873A9" w:rsidR="00D51188" w:rsidRDefault="00D51188" w:rsidP="003924D0">
      <w:pPr>
        <w:pStyle w:val="ListParagraph"/>
        <w:numPr>
          <w:ilvl w:val="0"/>
          <w:numId w:val="22"/>
        </w:numPr>
        <w:rPr>
          <w:rFonts w:ascii="Times New Roman" w:hAnsi="Times New Roman" w:cs="Times New Roman"/>
        </w:rPr>
      </w:pPr>
      <w:r w:rsidRPr="003924D0">
        <w:rPr>
          <w:rFonts w:ascii="Times New Roman" w:hAnsi="Times New Roman" w:cs="Times New Roman"/>
        </w:rPr>
        <w:t>Financial leverage thus parallels the mechanical idea: using a small input (your own capital) to achieve a greater effect (larger returns) by adding external resources (borrowed funds).</w:t>
      </w:r>
    </w:p>
    <w:p w14:paraId="50F00619" w14:textId="77777777" w:rsidR="003924D0" w:rsidRPr="003924D0" w:rsidRDefault="003924D0" w:rsidP="003924D0">
      <w:pPr>
        <w:pStyle w:val="ListParagraph"/>
        <w:ind w:left="840"/>
        <w:rPr>
          <w:rFonts w:ascii="Times New Roman" w:hAnsi="Times New Roman" w:cs="Times New Roman"/>
        </w:rPr>
      </w:pPr>
    </w:p>
    <w:p w14:paraId="725B6CFA" w14:textId="5753E7A9" w:rsidR="00D51188" w:rsidRPr="003924D0" w:rsidRDefault="00D51188" w:rsidP="003924D0">
      <w:pPr>
        <w:pStyle w:val="ListParagraph"/>
        <w:numPr>
          <w:ilvl w:val="1"/>
          <w:numId w:val="23"/>
        </w:numPr>
        <w:rPr>
          <w:rFonts w:ascii="Times New Roman" w:hAnsi="Times New Roman" w:cs="Times New Roman"/>
          <w:b/>
          <w:bCs/>
        </w:rPr>
      </w:pPr>
      <w:r w:rsidRPr="003924D0">
        <w:rPr>
          <w:rFonts w:ascii="Times New Roman" w:hAnsi="Times New Roman" w:cs="Times New Roman"/>
          <w:b/>
          <w:bCs/>
        </w:rPr>
        <w:t>DEFINITON OF LEVERAGE:</w:t>
      </w:r>
    </w:p>
    <w:p w14:paraId="2965A6CC" w14:textId="77777777" w:rsidR="003924D0" w:rsidRPr="003924D0" w:rsidRDefault="003924D0" w:rsidP="003924D0">
      <w:pPr>
        <w:pStyle w:val="ListParagraph"/>
        <w:ind w:left="360"/>
        <w:rPr>
          <w:rFonts w:ascii="Times New Roman" w:hAnsi="Times New Roman" w:cs="Times New Roman"/>
        </w:rPr>
      </w:pPr>
    </w:p>
    <w:p w14:paraId="3E2A6467" w14:textId="77777777" w:rsidR="00D51188" w:rsidRDefault="00D51188" w:rsidP="00D51188">
      <w:pPr>
        <w:pStyle w:val="ListParagraph"/>
        <w:ind w:left="360"/>
        <w:rPr>
          <w:rFonts w:ascii="Times New Roman" w:hAnsi="Times New Roman" w:cs="Times New Roman"/>
        </w:rPr>
      </w:pPr>
      <w:r w:rsidRPr="00D51188">
        <w:rPr>
          <w:rFonts w:ascii="Times New Roman" w:hAnsi="Times New Roman" w:cs="Times New Roman"/>
        </w:rPr>
        <w:t xml:space="preserve"> Leverage refers to the strategic use of fixed costs or borrowed funds to increase the potential return on investment. It magnifies both gains and losses, depending on how effectively the underlying resources are managed. </w:t>
      </w:r>
    </w:p>
    <w:p w14:paraId="244ABF25" w14:textId="77777777" w:rsidR="003924D0" w:rsidRDefault="003924D0" w:rsidP="00D51188">
      <w:pPr>
        <w:pStyle w:val="ListParagraph"/>
        <w:ind w:left="360"/>
        <w:rPr>
          <w:rFonts w:ascii="Times New Roman" w:hAnsi="Times New Roman" w:cs="Times New Roman"/>
        </w:rPr>
      </w:pPr>
    </w:p>
    <w:p w14:paraId="60272970" w14:textId="71B6C2AC" w:rsidR="00D51188" w:rsidRPr="001753DB" w:rsidRDefault="001753DB" w:rsidP="001753DB">
      <w:pPr>
        <w:rPr>
          <w:rFonts w:ascii="Times New Roman" w:hAnsi="Times New Roman" w:cs="Times New Roman"/>
          <w:b/>
          <w:bCs/>
        </w:rPr>
      </w:pPr>
      <w:r>
        <w:rPr>
          <w:rFonts w:ascii="Times New Roman" w:hAnsi="Times New Roman" w:cs="Times New Roman"/>
          <w:b/>
          <w:bCs/>
        </w:rPr>
        <w:t>1.10 MEANING OF LEVERAGE:</w:t>
      </w:r>
    </w:p>
    <w:p w14:paraId="51535B2A" w14:textId="77777777" w:rsidR="003924D0" w:rsidRPr="003924D0" w:rsidRDefault="003924D0" w:rsidP="003924D0">
      <w:pPr>
        <w:pStyle w:val="ListParagraph"/>
        <w:ind w:left="360"/>
        <w:rPr>
          <w:rFonts w:ascii="Times New Roman" w:hAnsi="Times New Roman" w:cs="Times New Roman"/>
        </w:rPr>
      </w:pPr>
    </w:p>
    <w:p w14:paraId="28E36704" w14:textId="4C568459" w:rsidR="00C10954" w:rsidRDefault="00D51188" w:rsidP="00D51188">
      <w:pPr>
        <w:pStyle w:val="ListParagraph"/>
        <w:ind w:left="360"/>
        <w:rPr>
          <w:rFonts w:ascii="Times New Roman" w:hAnsi="Times New Roman" w:cs="Times New Roman"/>
        </w:rPr>
      </w:pPr>
      <w:r w:rsidRPr="00D51188">
        <w:rPr>
          <w:rFonts w:ascii="Times New Roman" w:hAnsi="Times New Roman" w:cs="Times New Roman"/>
        </w:rPr>
        <w:t xml:space="preserve"> Leverage is the strategic use of borrowed money (debt) to increase the potential return on</w:t>
      </w:r>
      <w:r w:rsidR="003924D0">
        <w:rPr>
          <w:rFonts w:ascii="Times New Roman" w:hAnsi="Times New Roman" w:cs="Times New Roman"/>
        </w:rPr>
        <w:t xml:space="preserve"> </w:t>
      </w:r>
      <w:r w:rsidRPr="00D51188">
        <w:rPr>
          <w:rFonts w:ascii="Times New Roman" w:hAnsi="Times New Roman" w:cs="Times New Roman"/>
        </w:rPr>
        <w:t>investment, acquire assets, or fund business operations. It enables individuals and businesses to amplify their financial capacity and pursue growth opportunities beyond what their existing capital would allow. When an entity is described as highly leveraged, its debt is more significant than its equity, which gives an idea of its financial structure. Leverage can be a very effective tool but also poses substantial risks</w:t>
      </w:r>
      <w:r w:rsidR="006A5305">
        <w:rPr>
          <w:rFonts w:ascii="Times New Roman" w:hAnsi="Times New Roman" w:cs="Times New Roman"/>
        </w:rPr>
        <w:t>.</w:t>
      </w:r>
    </w:p>
    <w:p w14:paraId="5DC7AEF4" w14:textId="77777777" w:rsidR="00446D86" w:rsidRPr="001477F9" w:rsidRDefault="00446D86" w:rsidP="001477F9">
      <w:pPr>
        <w:rPr>
          <w:rFonts w:ascii="Times New Roman" w:hAnsi="Times New Roman" w:cs="Times New Roman"/>
        </w:rPr>
      </w:pPr>
    </w:p>
    <w:p w14:paraId="360E66AD" w14:textId="631EA787" w:rsidR="00446D86" w:rsidRPr="00E2178D" w:rsidRDefault="00E2178D" w:rsidP="00E2178D">
      <w:pPr>
        <w:rPr>
          <w:rFonts w:ascii="Times New Roman" w:hAnsi="Times New Roman" w:cs="Times New Roman"/>
          <w:b/>
          <w:bCs/>
        </w:rPr>
      </w:pPr>
      <w:r w:rsidRPr="00E2178D">
        <w:rPr>
          <w:rFonts w:ascii="Times New Roman" w:hAnsi="Times New Roman" w:cs="Times New Roman"/>
          <w:b/>
          <w:bCs/>
        </w:rPr>
        <w:t xml:space="preserve">1.11 </w:t>
      </w:r>
      <w:r w:rsidR="00C10954" w:rsidRPr="00E2178D">
        <w:rPr>
          <w:rFonts w:ascii="Times New Roman" w:hAnsi="Times New Roman" w:cs="Times New Roman"/>
          <w:b/>
          <w:bCs/>
        </w:rPr>
        <w:t xml:space="preserve">ADVANTAGES OF LEVERAGE </w:t>
      </w:r>
    </w:p>
    <w:p w14:paraId="3ABFF8F0" w14:textId="77777777" w:rsidR="006A5305" w:rsidRDefault="006A5305" w:rsidP="00D51188">
      <w:pPr>
        <w:pStyle w:val="ListParagraph"/>
        <w:ind w:left="360"/>
        <w:rPr>
          <w:rFonts w:ascii="Times New Roman" w:hAnsi="Times New Roman" w:cs="Times New Roman"/>
        </w:rPr>
      </w:pPr>
    </w:p>
    <w:p w14:paraId="66B0306F" w14:textId="103F06B1" w:rsidR="00446D86" w:rsidRPr="00E2178D" w:rsidRDefault="00C10954" w:rsidP="00C50DE6">
      <w:pPr>
        <w:pStyle w:val="ListParagraph"/>
        <w:numPr>
          <w:ilvl w:val="0"/>
          <w:numId w:val="27"/>
        </w:numPr>
        <w:rPr>
          <w:rFonts w:ascii="Times New Roman" w:hAnsi="Times New Roman" w:cs="Times New Roman"/>
          <w:b/>
          <w:bCs/>
        </w:rPr>
      </w:pPr>
      <w:r w:rsidRPr="00E2178D">
        <w:rPr>
          <w:rFonts w:ascii="Times New Roman" w:hAnsi="Times New Roman" w:cs="Times New Roman"/>
          <w:b/>
          <w:bCs/>
        </w:rPr>
        <w:t>Increased Returns on Equity</w:t>
      </w:r>
    </w:p>
    <w:p w14:paraId="64A5F56A" w14:textId="77777777" w:rsidR="00604A18" w:rsidRDefault="00604A18" w:rsidP="00604A18">
      <w:pPr>
        <w:pStyle w:val="ListParagraph"/>
        <w:rPr>
          <w:rFonts w:ascii="Times New Roman" w:hAnsi="Times New Roman" w:cs="Times New Roman"/>
        </w:rPr>
      </w:pPr>
    </w:p>
    <w:p w14:paraId="6CA79EC1" w14:textId="77777777" w:rsidR="00446D86" w:rsidRDefault="00C10954" w:rsidP="00446D86">
      <w:pPr>
        <w:pStyle w:val="ListParagraph"/>
        <w:rPr>
          <w:rFonts w:ascii="Times New Roman" w:hAnsi="Times New Roman" w:cs="Times New Roman"/>
        </w:rPr>
      </w:pPr>
      <w:r w:rsidRPr="00C10954">
        <w:rPr>
          <w:rFonts w:ascii="Times New Roman" w:hAnsi="Times New Roman" w:cs="Times New Roman"/>
        </w:rPr>
        <w:t xml:space="preserve"> • Leverage can amplify profits when sales and operations perform well.</w:t>
      </w:r>
    </w:p>
    <w:p w14:paraId="1FAEAC70" w14:textId="77777777" w:rsidR="00446D86" w:rsidRDefault="00C10954" w:rsidP="00446D86">
      <w:pPr>
        <w:pStyle w:val="ListParagraph"/>
        <w:rPr>
          <w:rFonts w:ascii="Times New Roman" w:hAnsi="Times New Roman" w:cs="Times New Roman"/>
        </w:rPr>
      </w:pPr>
      <w:r w:rsidRPr="00C10954">
        <w:rPr>
          <w:rFonts w:ascii="Times New Roman" w:hAnsi="Times New Roman" w:cs="Times New Roman"/>
        </w:rPr>
        <w:t xml:space="preserve"> • Especially true for financial leverage—using debt can boost Earnings Per Share (EPS) without issuing more equity.</w:t>
      </w:r>
    </w:p>
    <w:p w14:paraId="2CA81DAE" w14:textId="77777777" w:rsidR="006A5305" w:rsidRDefault="006A5305" w:rsidP="00446D86">
      <w:pPr>
        <w:pStyle w:val="ListParagraph"/>
        <w:rPr>
          <w:rFonts w:ascii="Times New Roman" w:hAnsi="Times New Roman" w:cs="Times New Roman"/>
        </w:rPr>
      </w:pPr>
    </w:p>
    <w:p w14:paraId="1F3F7098" w14:textId="4E15136C" w:rsidR="006A5305" w:rsidRPr="00E2178D" w:rsidRDefault="00C10954" w:rsidP="00C50DE6">
      <w:pPr>
        <w:pStyle w:val="ListParagraph"/>
        <w:numPr>
          <w:ilvl w:val="0"/>
          <w:numId w:val="27"/>
        </w:numPr>
        <w:rPr>
          <w:rFonts w:ascii="Times New Roman" w:hAnsi="Times New Roman" w:cs="Times New Roman"/>
          <w:b/>
          <w:bCs/>
        </w:rPr>
      </w:pPr>
      <w:r w:rsidRPr="00E2178D">
        <w:rPr>
          <w:rFonts w:ascii="Times New Roman" w:hAnsi="Times New Roman" w:cs="Times New Roman"/>
          <w:b/>
          <w:bCs/>
        </w:rPr>
        <w:t>Tax Benefits</w:t>
      </w:r>
    </w:p>
    <w:p w14:paraId="3E58C123" w14:textId="77777777" w:rsidR="00E37D30" w:rsidRPr="006A5305" w:rsidRDefault="00E37D30" w:rsidP="00E37D30">
      <w:pPr>
        <w:pStyle w:val="ListParagraph"/>
        <w:rPr>
          <w:rFonts w:ascii="Times New Roman" w:hAnsi="Times New Roman" w:cs="Times New Roman"/>
        </w:rPr>
      </w:pPr>
    </w:p>
    <w:p w14:paraId="612C5D73" w14:textId="77777777" w:rsidR="00446D86" w:rsidRDefault="00C10954" w:rsidP="00446D86">
      <w:pPr>
        <w:pStyle w:val="ListParagraph"/>
        <w:rPr>
          <w:rFonts w:ascii="Times New Roman" w:hAnsi="Times New Roman" w:cs="Times New Roman"/>
        </w:rPr>
      </w:pPr>
      <w:r w:rsidRPr="00C10954">
        <w:rPr>
          <w:rFonts w:ascii="Times New Roman" w:hAnsi="Times New Roman" w:cs="Times New Roman"/>
        </w:rPr>
        <w:t xml:space="preserve"> • Interest on debt is tax-deductible, which reduces taxable income.</w:t>
      </w:r>
    </w:p>
    <w:p w14:paraId="5B7A6766" w14:textId="77777777" w:rsidR="00446D86" w:rsidRDefault="00C10954" w:rsidP="00446D86">
      <w:pPr>
        <w:pStyle w:val="ListParagraph"/>
        <w:rPr>
          <w:rFonts w:ascii="Times New Roman" w:hAnsi="Times New Roman" w:cs="Times New Roman"/>
        </w:rPr>
      </w:pPr>
      <w:r w:rsidRPr="00C10954">
        <w:rPr>
          <w:rFonts w:ascii="Times New Roman" w:hAnsi="Times New Roman" w:cs="Times New Roman"/>
        </w:rPr>
        <w:t xml:space="preserve"> • This makes debt a cheaper financing option compared to equity. </w:t>
      </w:r>
    </w:p>
    <w:p w14:paraId="4CFDEC29" w14:textId="77777777" w:rsidR="006A5305" w:rsidRDefault="006A5305" w:rsidP="00446D86">
      <w:pPr>
        <w:pStyle w:val="ListParagraph"/>
        <w:rPr>
          <w:rFonts w:ascii="Times New Roman" w:hAnsi="Times New Roman" w:cs="Times New Roman"/>
        </w:rPr>
      </w:pPr>
    </w:p>
    <w:p w14:paraId="222E77F8" w14:textId="6BBD1B44" w:rsidR="00446D86" w:rsidRPr="00E2178D" w:rsidRDefault="00C10954" w:rsidP="00C50DE6">
      <w:pPr>
        <w:pStyle w:val="ListParagraph"/>
        <w:numPr>
          <w:ilvl w:val="0"/>
          <w:numId w:val="27"/>
        </w:numPr>
        <w:rPr>
          <w:rFonts w:ascii="Times New Roman" w:hAnsi="Times New Roman" w:cs="Times New Roman"/>
          <w:b/>
          <w:bCs/>
        </w:rPr>
      </w:pPr>
      <w:r w:rsidRPr="00E2178D">
        <w:rPr>
          <w:rFonts w:ascii="Times New Roman" w:hAnsi="Times New Roman" w:cs="Times New Roman"/>
          <w:b/>
          <w:bCs/>
        </w:rPr>
        <w:t>Retain Ownership</w:t>
      </w:r>
    </w:p>
    <w:p w14:paraId="1AA4EC6C" w14:textId="77777777" w:rsidR="00E37D30" w:rsidRDefault="00E37D30" w:rsidP="00E37D30">
      <w:pPr>
        <w:pStyle w:val="ListParagraph"/>
        <w:rPr>
          <w:rFonts w:ascii="Times New Roman" w:hAnsi="Times New Roman" w:cs="Times New Roman"/>
        </w:rPr>
      </w:pPr>
    </w:p>
    <w:p w14:paraId="394585B9" w14:textId="77777777" w:rsidR="00446D86" w:rsidRDefault="00C10954" w:rsidP="00446D86">
      <w:pPr>
        <w:pStyle w:val="ListParagraph"/>
        <w:rPr>
          <w:rFonts w:ascii="Times New Roman" w:hAnsi="Times New Roman" w:cs="Times New Roman"/>
        </w:rPr>
      </w:pPr>
      <w:r w:rsidRPr="00C10954">
        <w:rPr>
          <w:rFonts w:ascii="Times New Roman" w:hAnsi="Times New Roman" w:cs="Times New Roman"/>
        </w:rPr>
        <w:lastRenderedPageBreak/>
        <w:t xml:space="preserve"> • Using debt (financial leverage) allows a business to raise funds without diluting ownership. 4. Operational Efficiency</w:t>
      </w:r>
    </w:p>
    <w:p w14:paraId="010338F6" w14:textId="77777777" w:rsidR="00446D86" w:rsidRDefault="00C10954" w:rsidP="00446D86">
      <w:pPr>
        <w:pStyle w:val="ListParagraph"/>
        <w:rPr>
          <w:rFonts w:ascii="Times New Roman" w:hAnsi="Times New Roman" w:cs="Times New Roman"/>
        </w:rPr>
      </w:pPr>
      <w:r w:rsidRPr="00C10954">
        <w:rPr>
          <w:rFonts w:ascii="Times New Roman" w:hAnsi="Times New Roman" w:cs="Times New Roman"/>
        </w:rPr>
        <w:t xml:space="preserve"> • High operating leverage encourages efficient use of fixed resources.</w:t>
      </w:r>
    </w:p>
    <w:p w14:paraId="44CD2865" w14:textId="77777777" w:rsidR="006A5305" w:rsidRDefault="00C10954" w:rsidP="00446D86">
      <w:pPr>
        <w:pStyle w:val="ListParagraph"/>
        <w:rPr>
          <w:rFonts w:ascii="Times New Roman" w:hAnsi="Times New Roman" w:cs="Times New Roman"/>
        </w:rPr>
      </w:pPr>
      <w:r w:rsidRPr="00C10954">
        <w:rPr>
          <w:rFonts w:ascii="Times New Roman" w:hAnsi="Times New Roman" w:cs="Times New Roman"/>
        </w:rPr>
        <w:t xml:space="preserve"> • Once fixed costs are covered, additional sales contribute significantly to profit.</w:t>
      </w:r>
    </w:p>
    <w:p w14:paraId="6FFC9F51" w14:textId="77777777" w:rsidR="006A5305" w:rsidRDefault="006A5305" w:rsidP="00446D86">
      <w:pPr>
        <w:pStyle w:val="ListParagraph"/>
        <w:rPr>
          <w:rFonts w:ascii="Times New Roman" w:hAnsi="Times New Roman" w:cs="Times New Roman"/>
        </w:rPr>
      </w:pPr>
    </w:p>
    <w:p w14:paraId="4D47C2CD" w14:textId="722297FF" w:rsidR="00446D86" w:rsidRPr="00E2178D" w:rsidRDefault="00C10954" w:rsidP="00C50DE6">
      <w:pPr>
        <w:pStyle w:val="ListParagraph"/>
        <w:numPr>
          <w:ilvl w:val="0"/>
          <w:numId w:val="27"/>
        </w:numPr>
        <w:rPr>
          <w:rFonts w:ascii="Times New Roman" w:hAnsi="Times New Roman" w:cs="Times New Roman"/>
          <w:b/>
          <w:bCs/>
        </w:rPr>
      </w:pPr>
      <w:r w:rsidRPr="00E2178D">
        <w:rPr>
          <w:rFonts w:ascii="Times New Roman" w:hAnsi="Times New Roman" w:cs="Times New Roman"/>
          <w:b/>
          <w:bCs/>
        </w:rPr>
        <w:t>Strategic Growth</w:t>
      </w:r>
    </w:p>
    <w:p w14:paraId="02C59CF2" w14:textId="77777777" w:rsidR="00E37D30" w:rsidRDefault="00E37D30" w:rsidP="00E37D30">
      <w:pPr>
        <w:pStyle w:val="ListParagraph"/>
        <w:rPr>
          <w:rFonts w:ascii="Times New Roman" w:hAnsi="Times New Roman" w:cs="Times New Roman"/>
        </w:rPr>
      </w:pPr>
    </w:p>
    <w:p w14:paraId="5A6BC53B" w14:textId="77777777" w:rsidR="00446D86" w:rsidRDefault="00C10954" w:rsidP="00446D86">
      <w:pPr>
        <w:pStyle w:val="ListParagraph"/>
        <w:rPr>
          <w:rFonts w:ascii="Times New Roman" w:hAnsi="Times New Roman" w:cs="Times New Roman"/>
        </w:rPr>
      </w:pPr>
      <w:r w:rsidRPr="00C10954">
        <w:rPr>
          <w:rFonts w:ascii="Times New Roman" w:hAnsi="Times New Roman" w:cs="Times New Roman"/>
        </w:rPr>
        <w:t xml:space="preserve"> • Leverage enables companies to expand faster by funding projects or acquisitions with borrowed capital.</w:t>
      </w:r>
    </w:p>
    <w:p w14:paraId="7166457A" w14:textId="77777777" w:rsidR="00E2178D" w:rsidRDefault="00E2178D" w:rsidP="00E2178D">
      <w:pPr>
        <w:rPr>
          <w:rFonts w:ascii="Times New Roman" w:hAnsi="Times New Roman" w:cs="Times New Roman"/>
        </w:rPr>
      </w:pPr>
    </w:p>
    <w:p w14:paraId="335BD3F7" w14:textId="1A381BFA" w:rsidR="00446D86" w:rsidRPr="0040338C" w:rsidRDefault="00DD637E" w:rsidP="0040338C">
      <w:pPr>
        <w:pStyle w:val="ListParagraph"/>
        <w:numPr>
          <w:ilvl w:val="1"/>
          <w:numId w:val="28"/>
        </w:numPr>
        <w:rPr>
          <w:rFonts w:ascii="Times New Roman" w:hAnsi="Times New Roman" w:cs="Times New Roman"/>
          <w:b/>
          <w:bCs/>
        </w:rPr>
      </w:pPr>
      <w:r>
        <w:rPr>
          <w:rFonts w:ascii="Times New Roman" w:hAnsi="Times New Roman" w:cs="Times New Roman"/>
          <w:b/>
          <w:bCs/>
        </w:rPr>
        <w:t xml:space="preserve"> </w:t>
      </w:r>
      <w:r w:rsidR="00C10954" w:rsidRPr="0040338C">
        <w:rPr>
          <w:rFonts w:ascii="Times New Roman" w:hAnsi="Times New Roman" w:cs="Times New Roman"/>
          <w:b/>
          <w:bCs/>
        </w:rPr>
        <w:t>DISADVANTAGES OF LEVERAGE</w:t>
      </w:r>
    </w:p>
    <w:p w14:paraId="46EF9F30" w14:textId="77777777" w:rsidR="006A5305" w:rsidRDefault="006A5305" w:rsidP="00446D86">
      <w:pPr>
        <w:pStyle w:val="ListParagraph"/>
        <w:rPr>
          <w:rFonts w:ascii="Times New Roman" w:hAnsi="Times New Roman" w:cs="Times New Roman"/>
        </w:rPr>
      </w:pPr>
    </w:p>
    <w:p w14:paraId="7017FD98" w14:textId="3BAF48A8" w:rsidR="006A5305" w:rsidRPr="00915349" w:rsidRDefault="0040338C" w:rsidP="00915349">
      <w:pPr>
        <w:rPr>
          <w:rFonts w:ascii="Times New Roman" w:hAnsi="Times New Roman" w:cs="Times New Roman"/>
          <w:b/>
          <w:bCs/>
        </w:rPr>
      </w:pPr>
      <w:r>
        <w:rPr>
          <w:rFonts w:ascii="Times New Roman" w:hAnsi="Times New Roman" w:cs="Times New Roman"/>
          <w:b/>
          <w:bCs/>
        </w:rPr>
        <w:t xml:space="preserve">  </w:t>
      </w:r>
      <w:r w:rsidR="00AA6488">
        <w:rPr>
          <w:rFonts w:ascii="Times New Roman" w:hAnsi="Times New Roman" w:cs="Times New Roman"/>
          <w:b/>
          <w:bCs/>
        </w:rPr>
        <w:t xml:space="preserve">1 </w:t>
      </w:r>
      <w:r w:rsidR="00C10954" w:rsidRPr="00915349">
        <w:rPr>
          <w:rFonts w:ascii="Times New Roman" w:hAnsi="Times New Roman" w:cs="Times New Roman"/>
          <w:b/>
          <w:bCs/>
        </w:rPr>
        <w:t xml:space="preserve">Increased Financial Risk </w:t>
      </w:r>
    </w:p>
    <w:p w14:paraId="6774E216" w14:textId="77777777" w:rsidR="00E37D30" w:rsidRPr="00915349" w:rsidRDefault="00E37D30" w:rsidP="00E37D30">
      <w:pPr>
        <w:pStyle w:val="ListParagraph"/>
        <w:ind w:left="1140"/>
        <w:rPr>
          <w:rFonts w:ascii="Times New Roman" w:hAnsi="Times New Roman" w:cs="Times New Roman"/>
          <w:b/>
          <w:bCs/>
        </w:rPr>
      </w:pPr>
    </w:p>
    <w:p w14:paraId="42B50C03" w14:textId="77777777" w:rsidR="006A5305" w:rsidRDefault="00C10954" w:rsidP="00446D86">
      <w:pPr>
        <w:pStyle w:val="ListParagraph"/>
        <w:rPr>
          <w:rFonts w:ascii="Times New Roman" w:hAnsi="Times New Roman" w:cs="Times New Roman"/>
        </w:rPr>
      </w:pPr>
      <w:r w:rsidRPr="00C10954">
        <w:rPr>
          <w:rFonts w:ascii="Times New Roman" w:hAnsi="Times New Roman" w:cs="Times New Roman"/>
        </w:rPr>
        <w:t xml:space="preserve">• Higher leverage means higher fixed obligations (like interest payments). </w:t>
      </w:r>
    </w:p>
    <w:p w14:paraId="673E1966" w14:textId="77777777" w:rsidR="006A5305" w:rsidRDefault="00C10954" w:rsidP="00446D86">
      <w:pPr>
        <w:pStyle w:val="ListParagraph"/>
        <w:rPr>
          <w:rFonts w:ascii="Times New Roman" w:hAnsi="Times New Roman" w:cs="Times New Roman"/>
        </w:rPr>
      </w:pPr>
      <w:r w:rsidRPr="00C10954">
        <w:rPr>
          <w:rFonts w:ascii="Times New Roman" w:hAnsi="Times New Roman" w:cs="Times New Roman"/>
        </w:rPr>
        <w:t xml:space="preserve">• This increases the risk of bankruptcy if revenue falls. </w:t>
      </w:r>
    </w:p>
    <w:p w14:paraId="0450D02E" w14:textId="77777777" w:rsidR="00604A18" w:rsidRDefault="00604A18" w:rsidP="00446D86">
      <w:pPr>
        <w:pStyle w:val="ListParagraph"/>
        <w:rPr>
          <w:rFonts w:ascii="Times New Roman" w:hAnsi="Times New Roman" w:cs="Times New Roman"/>
        </w:rPr>
      </w:pPr>
    </w:p>
    <w:p w14:paraId="15559BAA" w14:textId="4E83208F" w:rsidR="00604A18" w:rsidRPr="00915349" w:rsidRDefault="0040338C" w:rsidP="00E2178D">
      <w:pPr>
        <w:rPr>
          <w:rFonts w:ascii="Times New Roman" w:hAnsi="Times New Roman" w:cs="Times New Roman"/>
          <w:b/>
          <w:bCs/>
        </w:rPr>
      </w:pPr>
      <w:r>
        <w:rPr>
          <w:rFonts w:ascii="Times New Roman" w:hAnsi="Times New Roman" w:cs="Times New Roman"/>
          <w:b/>
          <w:bCs/>
        </w:rPr>
        <w:t xml:space="preserve"> </w:t>
      </w:r>
      <w:r w:rsidR="00AA6488">
        <w:rPr>
          <w:rFonts w:ascii="Times New Roman" w:hAnsi="Times New Roman" w:cs="Times New Roman"/>
          <w:b/>
          <w:bCs/>
        </w:rPr>
        <w:t>2</w:t>
      </w:r>
      <w:r w:rsidR="0031696D">
        <w:rPr>
          <w:rFonts w:ascii="Times New Roman" w:hAnsi="Times New Roman" w:cs="Times New Roman"/>
          <w:b/>
          <w:bCs/>
        </w:rPr>
        <w:t xml:space="preserve"> </w:t>
      </w:r>
      <w:r w:rsidR="00C10954" w:rsidRPr="00915349">
        <w:rPr>
          <w:rFonts w:ascii="Times New Roman" w:hAnsi="Times New Roman" w:cs="Times New Roman"/>
          <w:b/>
          <w:bCs/>
        </w:rPr>
        <w:t xml:space="preserve">Volatile Earnings </w:t>
      </w:r>
    </w:p>
    <w:p w14:paraId="469552DD" w14:textId="77777777" w:rsidR="00E37D30" w:rsidRDefault="00E37D30" w:rsidP="00E37D30">
      <w:pPr>
        <w:pStyle w:val="ListParagraph"/>
        <w:ind w:left="1140"/>
        <w:rPr>
          <w:rFonts w:ascii="Times New Roman" w:hAnsi="Times New Roman" w:cs="Times New Roman"/>
        </w:rPr>
      </w:pPr>
    </w:p>
    <w:p w14:paraId="31147914" w14:textId="2B4F1E99" w:rsidR="006A5305" w:rsidRDefault="00C10954" w:rsidP="00446D86">
      <w:pPr>
        <w:pStyle w:val="ListParagraph"/>
        <w:rPr>
          <w:rFonts w:ascii="Times New Roman" w:hAnsi="Times New Roman" w:cs="Times New Roman"/>
        </w:rPr>
      </w:pPr>
      <w:r w:rsidRPr="00C10954">
        <w:rPr>
          <w:rFonts w:ascii="Times New Roman" w:hAnsi="Times New Roman" w:cs="Times New Roman"/>
        </w:rPr>
        <w:t>• Small changes in sales can cause large fluctuations in net income due to leverage.</w:t>
      </w:r>
    </w:p>
    <w:p w14:paraId="3784D293" w14:textId="77777777" w:rsidR="006A5305" w:rsidRDefault="00C10954" w:rsidP="00446D86">
      <w:pPr>
        <w:pStyle w:val="ListParagraph"/>
        <w:rPr>
          <w:rFonts w:ascii="Times New Roman" w:hAnsi="Times New Roman" w:cs="Times New Roman"/>
        </w:rPr>
      </w:pPr>
      <w:r w:rsidRPr="00C10954">
        <w:rPr>
          <w:rFonts w:ascii="Times New Roman" w:hAnsi="Times New Roman" w:cs="Times New Roman"/>
        </w:rPr>
        <w:t xml:space="preserve"> • Makes earnings less predictable and riskier.</w:t>
      </w:r>
    </w:p>
    <w:p w14:paraId="3F866A95" w14:textId="77777777" w:rsidR="00604A18" w:rsidRDefault="00604A18" w:rsidP="00446D86">
      <w:pPr>
        <w:pStyle w:val="ListParagraph"/>
        <w:rPr>
          <w:rFonts w:ascii="Times New Roman" w:hAnsi="Times New Roman" w:cs="Times New Roman"/>
        </w:rPr>
      </w:pPr>
    </w:p>
    <w:p w14:paraId="79D96B6A" w14:textId="4B3C28E4" w:rsidR="006A5305" w:rsidRPr="00915349" w:rsidRDefault="00AA6488" w:rsidP="00E2178D">
      <w:pPr>
        <w:rPr>
          <w:rFonts w:ascii="Times New Roman" w:hAnsi="Times New Roman" w:cs="Times New Roman"/>
          <w:b/>
          <w:bCs/>
        </w:rPr>
      </w:pPr>
      <w:r>
        <w:rPr>
          <w:rFonts w:ascii="Times New Roman" w:hAnsi="Times New Roman" w:cs="Times New Roman"/>
          <w:b/>
          <w:bCs/>
        </w:rPr>
        <w:t xml:space="preserve">3 </w:t>
      </w:r>
      <w:r w:rsidR="00C10954" w:rsidRPr="00915349">
        <w:rPr>
          <w:rFonts w:ascii="Times New Roman" w:hAnsi="Times New Roman" w:cs="Times New Roman"/>
          <w:b/>
          <w:bCs/>
        </w:rPr>
        <w:t>Debt Covenants &amp; Restrictions</w:t>
      </w:r>
    </w:p>
    <w:p w14:paraId="3C061134" w14:textId="77777777" w:rsidR="006A5305" w:rsidRDefault="00C10954" w:rsidP="006A5305">
      <w:pPr>
        <w:pStyle w:val="ListParagraph"/>
        <w:rPr>
          <w:rFonts w:ascii="Times New Roman" w:hAnsi="Times New Roman" w:cs="Times New Roman"/>
        </w:rPr>
      </w:pPr>
      <w:r w:rsidRPr="00C10954">
        <w:rPr>
          <w:rFonts w:ascii="Times New Roman" w:hAnsi="Times New Roman" w:cs="Times New Roman"/>
        </w:rPr>
        <w:t xml:space="preserve"> • Borrowing often comes with contractual limits imposed by lenders. </w:t>
      </w:r>
    </w:p>
    <w:p w14:paraId="3BCBEE44" w14:textId="77777777" w:rsidR="008F101D" w:rsidRDefault="00C10954" w:rsidP="006A5305">
      <w:pPr>
        <w:pStyle w:val="ListParagraph"/>
        <w:rPr>
          <w:rFonts w:ascii="Times New Roman" w:hAnsi="Times New Roman" w:cs="Times New Roman"/>
        </w:rPr>
      </w:pPr>
      <w:r w:rsidRPr="00C10954">
        <w:rPr>
          <w:rFonts w:ascii="Times New Roman" w:hAnsi="Times New Roman" w:cs="Times New Roman"/>
        </w:rPr>
        <w:t xml:space="preserve">• May restrict future borrowing, dividends, or strategic </w:t>
      </w:r>
    </w:p>
    <w:p w14:paraId="5A9A8B84" w14:textId="54B3C3F2" w:rsidR="006A6741" w:rsidRPr="00B7528C" w:rsidRDefault="004C6E7C" w:rsidP="006A6741">
      <w:pPr>
        <w:rPr>
          <w:rFonts w:ascii="Times New Roman" w:hAnsi="Times New Roman" w:cs="Times New Roman"/>
          <w:b/>
          <w:bCs/>
        </w:rPr>
      </w:pPr>
      <w:r w:rsidRPr="00B7528C">
        <w:rPr>
          <w:rFonts w:ascii="Times New Roman" w:hAnsi="Times New Roman" w:cs="Times New Roman"/>
          <w:b/>
          <w:bCs/>
        </w:rPr>
        <w:t xml:space="preserve">4 </w:t>
      </w:r>
      <w:r w:rsidR="008F101D" w:rsidRPr="00B7528C">
        <w:rPr>
          <w:rFonts w:ascii="Times New Roman" w:hAnsi="Times New Roman" w:cs="Times New Roman"/>
          <w:b/>
          <w:bCs/>
        </w:rPr>
        <w:t>Pressure During Downturns</w:t>
      </w:r>
    </w:p>
    <w:p w14:paraId="41B63CD4" w14:textId="251F0B81" w:rsidR="006A6741" w:rsidRDefault="008F101D" w:rsidP="006A5305">
      <w:pPr>
        <w:pStyle w:val="ListParagraph"/>
        <w:rPr>
          <w:rFonts w:ascii="Times New Roman" w:hAnsi="Times New Roman" w:cs="Times New Roman"/>
        </w:rPr>
      </w:pPr>
      <w:r w:rsidRPr="008F101D">
        <w:rPr>
          <w:rFonts w:ascii="Times New Roman" w:hAnsi="Times New Roman" w:cs="Times New Roman"/>
        </w:rPr>
        <w:t xml:space="preserve"> • In tough economic times, companies with high leverage may struggle to meet </w:t>
      </w:r>
      <w:r w:rsidR="004C6E7C">
        <w:rPr>
          <w:rFonts w:ascii="Times New Roman" w:hAnsi="Times New Roman" w:cs="Times New Roman"/>
        </w:rPr>
        <w:t xml:space="preserve">  </w:t>
      </w:r>
      <w:r w:rsidRPr="008F101D">
        <w:rPr>
          <w:rFonts w:ascii="Times New Roman" w:hAnsi="Times New Roman" w:cs="Times New Roman"/>
        </w:rPr>
        <w:t>obligations, risking default or forced asset sales.</w:t>
      </w:r>
    </w:p>
    <w:p w14:paraId="7A874C00" w14:textId="03DA0DC9" w:rsidR="004C6E7C" w:rsidRPr="00B7528C" w:rsidRDefault="004C6E7C" w:rsidP="004C6E7C">
      <w:pPr>
        <w:rPr>
          <w:rFonts w:ascii="Times New Roman" w:hAnsi="Times New Roman" w:cs="Times New Roman"/>
          <w:b/>
          <w:bCs/>
        </w:rPr>
      </w:pPr>
      <w:r w:rsidRPr="00B7528C">
        <w:rPr>
          <w:rFonts w:ascii="Times New Roman" w:hAnsi="Times New Roman" w:cs="Times New Roman"/>
          <w:b/>
          <w:bCs/>
        </w:rPr>
        <w:t>5</w:t>
      </w:r>
      <w:r w:rsidR="008F101D" w:rsidRPr="00B7528C">
        <w:rPr>
          <w:rFonts w:ascii="Times New Roman" w:hAnsi="Times New Roman" w:cs="Times New Roman"/>
          <w:b/>
          <w:bCs/>
        </w:rPr>
        <w:t xml:space="preserve"> Reduced Flexibility</w:t>
      </w:r>
    </w:p>
    <w:p w14:paraId="0865674C" w14:textId="77777777" w:rsidR="00B7528C" w:rsidRDefault="008F101D" w:rsidP="006A5305">
      <w:pPr>
        <w:pStyle w:val="ListParagraph"/>
        <w:rPr>
          <w:rFonts w:ascii="Times New Roman" w:hAnsi="Times New Roman" w:cs="Times New Roman"/>
        </w:rPr>
      </w:pPr>
      <w:r w:rsidRPr="008F101D">
        <w:rPr>
          <w:rFonts w:ascii="Times New Roman" w:hAnsi="Times New Roman" w:cs="Times New Roman"/>
        </w:rPr>
        <w:t xml:space="preserve"> • High fixed costs (operating leverage) limit a company’s ability to cut expenses during downturns.</w:t>
      </w:r>
    </w:p>
    <w:p w14:paraId="40839715" w14:textId="77777777" w:rsidR="0043244D" w:rsidRDefault="0043244D" w:rsidP="006A5305">
      <w:pPr>
        <w:pStyle w:val="ListParagraph"/>
        <w:rPr>
          <w:rFonts w:ascii="Times New Roman" w:hAnsi="Times New Roman" w:cs="Times New Roman"/>
        </w:rPr>
      </w:pPr>
    </w:p>
    <w:p w14:paraId="40B6D50C" w14:textId="6A599299" w:rsidR="002E50D0" w:rsidRDefault="000E1211" w:rsidP="002E50D0">
      <w:pPr>
        <w:pStyle w:val="ListParagraph"/>
        <w:numPr>
          <w:ilvl w:val="1"/>
          <w:numId w:val="28"/>
        </w:numPr>
        <w:rPr>
          <w:rFonts w:ascii="Times New Roman" w:hAnsi="Times New Roman" w:cs="Times New Roman"/>
          <w:b/>
          <w:bCs/>
        </w:rPr>
      </w:pPr>
      <w:r>
        <w:rPr>
          <w:rFonts w:ascii="Times New Roman" w:hAnsi="Times New Roman" w:cs="Times New Roman"/>
          <w:b/>
          <w:bCs/>
        </w:rPr>
        <w:t xml:space="preserve"> </w:t>
      </w:r>
      <w:r w:rsidR="0043244D" w:rsidRPr="0017052D">
        <w:rPr>
          <w:rFonts w:ascii="Times New Roman" w:hAnsi="Times New Roman" w:cs="Times New Roman"/>
          <w:b/>
          <w:bCs/>
        </w:rPr>
        <w:t>TYPES OF LEVERAGE</w:t>
      </w:r>
    </w:p>
    <w:p w14:paraId="1D81243C" w14:textId="77777777" w:rsidR="000E1211" w:rsidRDefault="000E1211" w:rsidP="000E1211">
      <w:pPr>
        <w:pStyle w:val="ListParagraph"/>
        <w:ind w:left="480"/>
        <w:rPr>
          <w:rFonts w:ascii="Times New Roman" w:hAnsi="Times New Roman" w:cs="Times New Roman"/>
          <w:b/>
          <w:bCs/>
        </w:rPr>
      </w:pPr>
    </w:p>
    <w:p w14:paraId="4EF59F4F" w14:textId="3FED7902" w:rsidR="000E1211" w:rsidRDefault="000E1211" w:rsidP="000E1211">
      <w:pPr>
        <w:pStyle w:val="ListParagraph"/>
        <w:ind w:left="480"/>
        <w:rPr>
          <w:rFonts w:ascii="Times New Roman" w:hAnsi="Times New Roman" w:cs="Times New Roman"/>
          <w:b/>
          <w:bCs/>
        </w:rPr>
      </w:pPr>
      <w:r>
        <w:rPr>
          <w:noProof/>
        </w:rPr>
        <w:drawing>
          <wp:inline distT="0" distB="0" distL="0" distR="0" wp14:anchorId="14481D5E" wp14:editId="2D9B583F">
            <wp:extent cx="3956050" cy="1943100"/>
            <wp:effectExtent l="0" t="0" r="6350" b="0"/>
            <wp:docPr id="655431200" name="Picture 655431200"/>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9"/>
                    <a:stretch>
                      <a:fillRect/>
                    </a:stretch>
                  </pic:blipFill>
                  <pic:spPr>
                    <a:xfrm>
                      <a:off x="0" y="0"/>
                      <a:ext cx="3956050" cy="1943100"/>
                    </a:xfrm>
                    <a:prstGeom prst="rect">
                      <a:avLst/>
                    </a:prstGeom>
                  </pic:spPr>
                </pic:pic>
              </a:graphicData>
            </a:graphic>
          </wp:inline>
        </w:drawing>
      </w:r>
    </w:p>
    <w:p w14:paraId="71D3EDE0" w14:textId="77777777" w:rsidR="000E1211" w:rsidRPr="002E50D0" w:rsidRDefault="000E1211" w:rsidP="000E1211">
      <w:pPr>
        <w:pStyle w:val="ListParagraph"/>
        <w:ind w:left="480"/>
        <w:rPr>
          <w:rFonts w:ascii="Times New Roman" w:hAnsi="Times New Roman" w:cs="Times New Roman"/>
          <w:b/>
          <w:bCs/>
        </w:rPr>
      </w:pPr>
    </w:p>
    <w:p w14:paraId="4D6A6939" w14:textId="71F444D5" w:rsidR="00D92949" w:rsidRDefault="009072FF" w:rsidP="005163FF">
      <w:pPr>
        <w:pStyle w:val="ListParagraph"/>
        <w:numPr>
          <w:ilvl w:val="1"/>
          <w:numId w:val="28"/>
        </w:numPr>
        <w:rPr>
          <w:rFonts w:ascii="Times New Roman" w:hAnsi="Times New Roman" w:cs="Times New Roman"/>
          <w:b/>
          <w:bCs/>
        </w:rPr>
      </w:pPr>
      <w:r>
        <w:rPr>
          <w:rFonts w:ascii="Times New Roman" w:hAnsi="Times New Roman" w:cs="Times New Roman"/>
          <w:b/>
          <w:bCs/>
        </w:rPr>
        <w:t xml:space="preserve"> </w:t>
      </w:r>
      <w:r w:rsidR="005163FF" w:rsidRPr="005163FF">
        <w:rPr>
          <w:rFonts w:ascii="Times New Roman" w:hAnsi="Times New Roman" w:cs="Times New Roman"/>
          <w:b/>
          <w:bCs/>
        </w:rPr>
        <w:t>OPERATING LEVERAGE</w:t>
      </w:r>
    </w:p>
    <w:p w14:paraId="78C97347" w14:textId="77777777" w:rsidR="0034156D" w:rsidRDefault="0034156D" w:rsidP="0034156D">
      <w:pPr>
        <w:pStyle w:val="ListParagraph"/>
        <w:ind w:left="480"/>
        <w:rPr>
          <w:rFonts w:ascii="Times New Roman" w:hAnsi="Times New Roman" w:cs="Times New Roman"/>
          <w:b/>
          <w:bCs/>
        </w:rPr>
      </w:pPr>
    </w:p>
    <w:p w14:paraId="0DC763A8" w14:textId="77777777" w:rsidR="0034156D" w:rsidRDefault="0034156D" w:rsidP="009072FF">
      <w:pPr>
        <w:pStyle w:val="ListParagraph"/>
        <w:ind w:left="480"/>
        <w:rPr>
          <w:rFonts w:ascii="Times New Roman" w:hAnsi="Times New Roman" w:cs="Times New Roman"/>
          <w:b/>
          <w:bCs/>
        </w:rPr>
      </w:pPr>
      <w:r w:rsidRPr="0034156D">
        <w:rPr>
          <w:rFonts w:ascii="Times New Roman" w:hAnsi="Times New Roman" w:cs="Times New Roman"/>
          <w:b/>
          <w:bCs/>
        </w:rPr>
        <w:t>DEFINITION</w:t>
      </w:r>
    </w:p>
    <w:p w14:paraId="4ED76F5F" w14:textId="77777777" w:rsidR="0034156D" w:rsidRDefault="0034156D" w:rsidP="009072FF">
      <w:pPr>
        <w:pStyle w:val="ListParagraph"/>
        <w:ind w:left="480"/>
        <w:rPr>
          <w:rFonts w:ascii="Times New Roman" w:hAnsi="Times New Roman" w:cs="Times New Roman"/>
          <w:b/>
          <w:bCs/>
        </w:rPr>
      </w:pPr>
    </w:p>
    <w:p w14:paraId="30486965" w14:textId="47BF37AB" w:rsidR="009072FF" w:rsidRPr="0034156D" w:rsidRDefault="0034156D" w:rsidP="009072FF">
      <w:pPr>
        <w:pStyle w:val="ListParagraph"/>
        <w:ind w:left="480"/>
        <w:rPr>
          <w:rFonts w:ascii="Times New Roman" w:hAnsi="Times New Roman" w:cs="Times New Roman"/>
        </w:rPr>
      </w:pPr>
      <w:r w:rsidRPr="0034156D">
        <w:rPr>
          <w:rFonts w:ascii="Times New Roman" w:hAnsi="Times New Roman" w:cs="Times New Roman"/>
        </w:rPr>
        <w:t xml:space="preserve"> Operating leverage shows the sensitivity of a company's operating income to changes in sales. The more fixed costs a company has relative to variable costs, the higher its operating leverage.</w:t>
      </w:r>
    </w:p>
    <w:p w14:paraId="1588C4F5" w14:textId="77777777" w:rsidR="005163FF" w:rsidRPr="005163FF" w:rsidRDefault="005163FF" w:rsidP="005163FF">
      <w:pPr>
        <w:pStyle w:val="ListParagraph"/>
        <w:ind w:left="480"/>
        <w:rPr>
          <w:rFonts w:ascii="Times New Roman" w:hAnsi="Times New Roman" w:cs="Times New Roman"/>
          <w:b/>
          <w:bCs/>
        </w:rPr>
      </w:pPr>
    </w:p>
    <w:p w14:paraId="29F5750F" w14:textId="77777777" w:rsidR="00213154" w:rsidRDefault="00213154">
      <w:pPr>
        <w:rPr>
          <w:rFonts w:ascii="Times New Roman" w:hAnsi="Times New Roman" w:cs="Times New Roman"/>
        </w:rPr>
      </w:pPr>
      <w:r w:rsidRPr="00213154">
        <w:rPr>
          <w:rFonts w:ascii="Times New Roman" w:hAnsi="Times New Roman" w:cs="Times New Roman"/>
        </w:rPr>
        <w:t xml:space="preserve">Operating leverage refers to the degree to which a company uses fixed costs in its cost structure. It measures how a change in sales volume affects operating income (EBIT). </w:t>
      </w:r>
    </w:p>
    <w:p w14:paraId="1FC30D4F" w14:textId="77777777" w:rsidR="00213154" w:rsidRDefault="00213154">
      <w:pPr>
        <w:rPr>
          <w:rFonts w:ascii="Times New Roman" w:hAnsi="Times New Roman" w:cs="Times New Roman"/>
        </w:rPr>
      </w:pPr>
      <w:r w:rsidRPr="00213154">
        <w:rPr>
          <w:rFonts w:ascii="Times New Roman" w:hAnsi="Times New Roman" w:cs="Times New Roman"/>
        </w:rPr>
        <w:t>FORMULA</w:t>
      </w:r>
    </w:p>
    <w:p w14:paraId="47771CFC" w14:textId="7108E70F" w:rsidR="00B74E79" w:rsidRDefault="00C40F25">
      <w:pPr>
        <w:rPr>
          <w:rFonts w:ascii="Times New Roman" w:hAnsi="Times New Roman" w:cs="Times New Roman"/>
        </w:rPr>
      </w:pPr>
      <w:r>
        <w:rPr>
          <w:rFonts w:ascii="Times New Roman" w:hAnsi="Times New Roman" w:cs="Times New Roman"/>
        </w:rPr>
        <w:t xml:space="preserve">            </w:t>
      </w:r>
      <w:r w:rsidR="00213154" w:rsidRPr="00213154">
        <w:rPr>
          <w:rFonts w:ascii="Times New Roman" w:hAnsi="Times New Roman" w:cs="Times New Roman"/>
        </w:rPr>
        <w:t xml:space="preserve"> </w:t>
      </w:r>
      <w:r w:rsidR="008B45E8">
        <w:rPr>
          <w:rFonts w:ascii="Times New Roman" w:hAnsi="Times New Roman" w:cs="Times New Roman"/>
        </w:rPr>
        <w:t xml:space="preserve">    </w:t>
      </w:r>
      <w:r w:rsidR="00213154" w:rsidRPr="00213154">
        <w:rPr>
          <w:rFonts w:ascii="Times New Roman" w:hAnsi="Times New Roman" w:cs="Times New Roman"/>
        </w:rPr>
        <w:t xml:space="preserve"> </w:t>
      </w:r>
      <w:r w:rsidR="008B45E8">
        <w:rPr>
          <w:rFonts w:ascii="Times New Roman" w:hAnsi="Times New Roman" w:cs="Times New Roman"/>
        </w:rPr>
        <w:t xml:space="preserve">                                        </w:t>
      </w:r>
      <w:r w:rsidR="00E577F9">
        <w:rPr>
          <w:rFonts w:ascii="Times New Roman" w:hAnsi="Times New Roman" w:cs="Times New Roman"/>
        </w:rPr>
        <w:t xml:space="preserve">   </w:t>
      </w:r>
      <w:r w:rsidR="008B45E8">
        <w:rPr>
          <w:rFonts w:ascii="Times New Roman" w:hAnsi="Times New Roman" w:cs="Times New Roman"/>
        </w:rPr>
        <w:t xml:space="preserve"> </w:t>
      </w:r>
      <w:r w:rsidR="002E1BE8">
        <w:rPr>
          <w:rFonts w:ascii="Times New Roman" w:hAnsi="Times New Roman" w:cs="Times New Roman"/>
        </w:rPr>
        <w:t xml:space="preserve">     </w:t>
      </w:r>
      <w:r w:rsidR="008B45E8">
        <w:rPr>
          <w:rFonts w:ascii="Times New Roman" w:hAnsi="Times New Roman" w:cs="Times New Roman"/>
        </w:rPr>
        <w:t xml:space="preserve"> </w:t>
      </w:r>
      <w:r w:rsidR="00213154" w:rsidRPr="00213154">
        <w:rPr>
          <w:rFonts w:ascii="Times New Roman" w:hAnsi="Times New Roman" w:cs="Times New Roman"/>
        </w:rPr>
        <w:t>% Change in EBIT</w:t>
      </w:r>
    </w:p>
    <w:p w14:paraId="7087B719" w14:textId="62B3E08A" w:rsidR="00201A0A" w:rsidRDefault="002E1BE8">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30916AA" wp14:editId="62EDD0C5">
                <wp:simplePos x="0" y="0"/>
                <wp:positionH relativeFrom="margin">
                  <wp:posOffset>2552700</wp:posOffset>
                </wp:positionH>
                <wp:positionV relativeFrom="paragraph">
                  <wp:posOffset>109220</wp:posOffset>
                </wp:positionV>
                <wp:extent cx="2660650" cy="12700"/>
                <wp:effectExtent l="0" t="0" r="25400" b="25400"/>
                <wp:wrapNone/>
                <wp:docPr id="1826342337" name="Straight Connector 2"/>
                <wp:cNvGraphicFramePr/>
                <a:graphic xmlns:a="http://schemas.openxmlformats.org/drawingml/2006/main">
                  <a:graphicData uri="http://schemas.microsoft.com/office/word/2010/wordprocessingShape">
                    <wps:wsp>
                      <wps:cNvCnPr/>
                      <wps:spPr>
                        <a:xfrm>
                          <a:off x="0" y="0"/>
                          <a:ext cx="26606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746C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1pt,8.6pt" to="410.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" strokecolor="#4472c4 [3204]" strokeweight=".5pt">
                <v:stroke joinstyle="miter"/>
                <w10:wrap anchorx="margin"/>
              </v:line>
            </w:pict>
          </mc:Fallback>
        </mc:AlternateContent>
      </w:r>
      <w:r w:rsidR="00550C60">
        <w:rPr>
          <w:rFonts w:ascii="Times New Roman" w:hAnsi="Times New Roman" w:cs="Times New Roman"/>
        </w:rPr>
        <w:t>DOL</w:t>
      </w:r>
      <w:r>
        <w:rPr>
          <w:rFonts w:ascii="Times New Roman" w:hAnsi="Times New Roman" w:cs="Times New Roman"/>
        </w:rPr>
        <w:t xml:space="preserve"> </w:t>
      </w:r>
      <w:r w:rsidR="008B45E8">
        <w:rPr>
          <w:rFonts w:ascii="Times New Roman" w:hAnsi="Times New Roman" w:cs="Times New Roman"/>
        </w:rPr>
        <w:t>(</w:t>
      </w:r>
      <w:r w:rsidR="00E577F9">
        <w:rPr>
          <w:rFonts w:ascii="Times New Roman" w:hAnsi="Times New Roman" w:cs="Times New Roman"/>
        </w:rPr>
        <w:t>degree of operating leverage)</w:t>
      </w:r>
      <w:r>
        <w:rPr>
          <w:rFonts w:ascii="Times New Roman" w:hAnsi="Times New Roman" w:cs="Times New Roman"/>
        </w:rPr>
        <w:t xml:space="preserve"> =</w:t>
      </w:r>
    </w:p>
    <w:p w14:paraId="6DB34704" w14:textId="5CC662DA" w:rsidR="00B74E79" w:rsidRDefault="00550C60" w:rsidP="000207BC">
      <w:pPr>
        <w:rPr>
          <w:rFonts w:ascii="Times New Roman" w:hAnsi="Times New Roman" w:cs="Times New Roman"/>
        </w:rPr>
      </w:pPr>
      <w:r>
        <w:rPr>
          <w:rFonts w:ascii="Times New Roman" w:hAnsi="Times New Roman" w:cs="Times New Roman"/>
        </w:rPr>
        <w:t xml:space="preserve">              </w:t>
      </w:r>
      <w:r w:rsidR="00213154" w:rsidRPr="00213154">
        <w:rPr>
          <w:rFonts w:ascii="Times New Roman" w:hAnsi="Times New Roman" w:cs="Times New Roman"/>
        </w:rPr>
        <w:t xml:space="preserve"> </w:t>
      </w:r>
      <w:r w:rsidR="008B45E8">
        <w:rPr>
          <w:rFonts w:ascii="Times New Roman" w:hAnsi="Times New Roman" w:cs="Times New Roman"/>
        </w:rPr>
        <w:t xml:space="preserve">                                           </w:t>
      </w:r>
      <w:r w:rsidR="00E577F9">
        <w:rPr>
          <w:rFonts w:ascii="Times New Roman" w:hAnsi="Times New Roman" w:cs="Times New Roman"/>
        </w:rPr>
        <w:t xml:space="preserve">  </w:t>
      </w:r>
      <w:r w:rsidR="00213154" w:rsidRPr="00213154">
        <w:rPr>
          <w:rFonts w:ascii="Times New Roman" w:hAnsi="Times New Roman" w:cs="Times New Roman"/>
        </w:rPr>
        <w:t>% Change in Sales Or at a specific level of</w:t>
      </w:r>
      <w:r w:rsidR="000207BC">
        <w:rPr>
          <w:rFonts w:ascii="Times New Roman" w:hAnsi="Times New Roman" w:cs="Times New Roman"/>
        </w:rPr>
        <w:t xml:space="preserve"> </w:t>
      </w:r>
      <w:r w:rsidR="00213154" w:rsidRPr="00213154">
        <w:rPr>
          <w:rFonts w:ascii="Times New Roman" w:hAnsi="Times New Roman" w:cs="Times New Roman"/>
        </w:rPr>
        <w:t>sales</w:t>
      </w:r>
    </w:p>
    <w:p w14:paraId="09330935" w14:textId="77777777" w:rsidR="00C15DBA" w:rsidRDefault="00C15DBA">
      <w:pPr>
        <w:rPr>
          <w:rFonts w:ascii="Times New Roman" w:hAnsi="Times New Roman" w:cs="Times New Roman"/>
        </w:rPr>
      </w:pPr>
    </w:p>
    <w:p w14:paraId="696A993E" w14:textId="1CB94961" w:rsidR="00B74E79" w:rsidRDefault="00D23F22">
      <w:pPr>
        <w:rPr>
          <w:rFonts w:ascii="Times New Roman" w:hAnsi="Times New Roman" w:cs="Times New Roman"/>
        </w:rPr>
      </w:pPr>
      <w:r>
        <w:rPr>
          <w:rFonts w:ascii="Times New Roman" w:hAnsi="Times New Roman" w:cs="Times New Roman"/>
        </w:rPr>
        <w:t xml:space="preserve">                </w:t>
      </w:r>
      <w:r w:rsidR="00213154" w:rsidRPr="00213154">
        <w:rPr>
          <w:rFonts w:ascii="Times New Roman" w:hAnsi="Times New Roman" w:cs="Times New Roman"/>
        </w:rPr>
        <w:t>Contribution Margin</w:t>
      </w:r>
    </w:p>
    <w:p w14:paraId="4ECEAE09" w14:textId="6945943B" w:rsidR="00D23F22" w:rsidRDefault="00D23F2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839E3D1" wp14:editId="4FF432F9">
                <wp:simplePos x="0" y="0"/>
                <wp:positionH relativeFrom="column">
                  <wp:posOffset>609600</wp:posOffset>
                </wp:positionH>
                <wp:positionV relativeFrom="paragraph">
                  <wp:posOffset>27305</wp:posOffset>
                </wp:positionV>
                <wp:extent cx="1784350" cy="0"/>
                <wp:effectExtent l="0" t="0" r="0" b="0"/>
                <wp:wrapNone/>
                <wp:docPr id="374034634" name="Straight Connector 3"/>
                <wp:cNvGraphicFramePr/>
                <a:graphic xmlns:a="http://schemas.openxmlformats.org/drawingml/2006/main">
                  <a:graphicData uri="http://schemas.microsoft.com/office/word/2010/wordprocessingShape">
                    <wps:wsp>
                      <wps:cNvCnPr/>
                      <wps:spPr>
                        <a:xfrm flipV="1">
                          <a:off x="0" y="0"/>
                          <a:ext cx="1784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D0DF5B"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2.15pt" to="1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" strokecolor="#4472c4 [3204]" strokeweight=".5pt">
                <v:stroke joinstyle="miter"/>
              </v:line>
            </w:pict>
          </mc:Fallback>
        </mc:AlternateContent>
      </w:r>
      <w:r>
        <w:rPr>
          <w:rFonts w:ascii="Times New Roman" w:hAnsi="Times New Roman" w:cs="Times New Roman"/>
        </w:rPr>
        <w:t>DOL=</w:t>
      </w:r>
    </w:p>
    <w:p w14:paraId="50A48083" w14:textId="276857D5" w:rsidR="00D23F22" w:rsidRDefault="00CD4C9F">
      <w:pPr>
        <w:rPr>
          <w:rFonts w:ascii="Times New Roman" w:hAnsi="Times New Roman" w:cs="Times New Roman"/>
        </w:rPr>
      </w:pPr>
      <w:r>
        <w:rPr>
          <w:rFonts w:ascii="Times New Roman" w:hAnsi="Times New Roman" w:cs="Times New Roman"/>
        </w:rPr>
        <w:t xml:space="preserve">                Operating income (</w:t>
      </w:r>
      <w:r w:rsidR="00694169">
        <w:rPr>
          <w:rFonts w:ascii="Times New Roman" w:hAnsi="Times New Roman" w:cs="Times New Roman"/>
        </w:rPr>
        <w:t>EBIT)</w:t>
      </w:r>
    </w:p>
    <w:p w14:paraId="1C42F801" w14:textId="77777777" w:rsidR="00D23F22" w:rsidRDefault="00D23F22">
      <w:pPr>
        <w:rPr>
          <w:rFonts w:ascii="Times New Roman" w:hAnsi="Times New Roman" w:cs="Times New Roman"/>
        </w:rPr>
      </w:pPr>
    </w:p>
    <w:p w14:paraId="5D4132A2" w14:textId="77777777" w:rsidR="00B74E79" w:rsidRDefault="00213154">
      <w:pPr>
        <w:rPr>
          <w:rFonts w:ascii="Times New Roman" w:hAnsi="Times New Roman" w:cs="Times New Roman"/>
        </w:rPr>
      </w:pPr>
      <w:r w:rsidRPr="00213154">
        <w:rPr>
          <w:rFonts w:ascii="Times New Roman" w:hAnsi="Times New Roman" w:cs="Times New Roman"/>
        </w:rPr>
        <w:t xml:space="preserve"> Operating Income (EBIT) Where:</w:t>
      </w:r>
    </w:p>
    <w:p w14:paraId="23D44A96" w14:textId="5C9ADDD5" w:rsidR="00B74E79" w:rsidRPr="00201A0A" w:rsidRDefault="00213154" w:rsidP="00201A0A">
      <w:pPr>
        <w:pStyle w:val="ListParagraph"/>
        <w:numPr>
          <w:ilvl w:val="0"/>
          <w:numId w:val="29"/>
        </w:numPr>
        <w:rPr>
          <w:rFonts w:ascii="Times New Roman" w:hAnsi="Times New Roman" w:cs="Times New Roman"/>
        </w:rPr>
      </w:pPr>
      <w:r w:rsidRPr="00201A0A">
        <w:rPr>
          <w:rFonts w:ascii="Times New Roman" w:hAnsi="Times New Roman" w:cs="Times New Roman"/>
        </w:rPr>
        <w:t>Contribution Margin = Sales – Variable Costs</w:t>
      </w:r>
    </w:p>
    <w:p w14:paraId="43254130" w14:textId="69E80D2C" w:rsidR="00B74E79" w:rsidRDefault="00213154" w:rsidP="00201A0A">
      <w:pPr>
        <w:pStyle w:val="ListParagraph"/>
        <w:numPr>
          <w:ilvl w:val="0"/>
          <w:numId w:val="29"/>
        </w:numPr>
        <w:rPr>
          <w:rFonts w:ascii="Times New Roman" w:hAnsi="Times New Roman" w:cs="Times New Roman"/>
        </w:rPr>
      </w:pPr>
      <w:r w:rsidRPr="00201A0A">
        <w:rPr>
          <w:rFonts w:ascii="Times New Roman" w:hAnsi="Times New Roman" w:cs="Times New Roman"/>
        </w:rPr>
        <w:lastRenderedPageBreak/>
        <w:t xml:space="preserve">EBIT = Earnings Before Interest and Taxes </w:t>
      </w:r>
    </w:p>
    <w:p w14:paraId="4FDA130F" w14:textId="77777777" w:rsidR="00E42CA9" w:rsidRPr="00201A0A" w:rsidRDefault="00E42CA9" w:rsidP="00E42CA9">
      <w:pPr>
        <w:pStyle w:val="ListParagraph"/>
        <w:ind w:left="840"/>
        <w:rPr>
          <w:rFonts w:ascii="Times New Roman" w:hAnsi="Times New Roman" w:cs="Times New Roman"/>
        </w:rPr>
      </w:pPr>
    </w:p>
    <w:p w14:paraId="219230BD" w14:textId="77777777" w:rsidR="00B74E79" w:rsidRPr="00E42CA9" w:rsidRDefault="00213154">
      <w:pPr>
        <w:rPr>
          <w:rFonts w:ascii="Times New Roman" w:hAnsi="Times New Roman" w:cs="Times New Roman"/>
          <w:b/>
          <w:bCs/>
        </w:rPr>
      </w:pPr>
      <w:r w:rsidRPr="00E42CA9">
        <w:rPr>
          <w:rFonts w:ascii="Times New Roman" w:hAnsi="Times New Roman" w:cs="Times New Roman"/>
          <w:b/>
          <w:bCs/>
        </w:rPr>
        <w:t>KEY CONCEPTS</w:t>
      </w:r>
    </w:p>
    <w:p w14:paraId="281D4A95" w14:textId="27FE4F86" w:rsidR="00D92949" w:rsidRPr="00E42CA9" w:rsidRDefault="00213154" w:rsidP="009703A0">
      <w:pPr>
        <w:pStyle w:val="ListParagraph"/>
        <w:numPr>
          <w:ilvl w:val="0"/>
          <w:numId w:val="32"/>
        </w:numPr>
        <w:rPr>
          <w:rFonts w:ascii="Times New Roman" w:hAnsi="Times New Roman" w:cs="Times New Roman"/>
          <w:b/>
          <w:bCs/>
        </w:rPr>
      </w:pPr>
      <w:r w:rsidRPr="00E42CA9">
        <w:rPr>
          <w:rFonts w:ascii="Times New Roman" w:hAnsi="Times New Roman" w:cs="Times New Roman"/>
          <w:b/>
          <w:bCs/>
        </w:rPr>
        <w:t>High Operating Leverage:</w:t>
      </w:r>
    </w:p>
    <w:p w14:paraId="195F9BF3" w14:textId="77777777" w:rsidR="00E42CA9" w:rsidRPr="00E42CA9" w:rsidRDefault="00E42CA9" w:rsidP="00E42CA9">
      <w:pPr>
        <w:pStyle w:val="ListParagraph"/>
        <w:rPr>
          <w:rFonts w:ascii="Times New Roman" w:hAnsi="Times New Roman" w:cs="Times New Roman"/>
          <w:b/>
          <w:bCs/>
        </w:rPr>
      </w:pPr>
    </w:p>
    <w:p w14:paraId="536CB55C" w14:textId="637450CA" w:rsidR="00A857C2" w:rsidRPr="009703A0" w:rsidRDefault="00D93D2A" w:rsidP="009703A0">
      <w:pPr>
        <w:pStyle w:val="ListParagraph"/>
        <w:numPr>
          <w:ilvl w:val="0"/>
          <w:numId w:val="33"/>
        </w:numPr>
        <w:tabs>
          <w:tab w:val="left" w:pos="550"/>
        </w:tabs>
        <w:spacing w:line="360" w:lineRule="auto"/>
        <w:rPr>
          <w:rFonts w:ascii="Times New Roman" w:hAnsi="Times New Roman" w:cs="Times New Roman"/>
        </w:rPr>
      </w:pPr>
      <w:r w:rsidRPr="009703A0">
        <w:rPr>
          <w:rFonts w:ascii="Times New Roman" w:hAnsi="Times New Roman" w:cs="Times New Roman"/>
        </w:rPr>
        <w:t>High fixed costs, low variable costs.</w:t>
      </w:r>
    </w:p>
    <w:p w14:paraId="363BC124" w14:textId="71595E5E" w:rsidR="00A857C2" w:rsidRPr="009703A0" w:rsidRDefault="00D93D2A" w:rsidP="009703A0">
      <w:pPr>
        <w:pStyle w:val="ListParagraph"/>
        <w:numPr>
          <w:ilvl w:val="0"/>
          <w:numId w:val="33"/>
        </w:numPr>
        <w:tabs>
          <w:tab w:val="left" w:pos="550"/>
        </w:tabs>
        <w:spacing w:line="360" w:lineRule="auto"/>
        <w:rPr>
          <w:rFonts w:ascii="Times New Roman" w:hAnsi="Times New Roman" w:cs="Times New Roman"/>
        </w:rPr>
      </w:pPr>
      <w:r w:rsidRPr="009703A0">
        <w:rPr>
          <w:rFonts w:ascii="Times New Roman" w:hAnsi="Times New Roman" w:cs="Times New Roman"/>
        </w:rPr>
        <w:t>Small increases in sales lead to large increases in operating income.</w:t>
      </w:r>
    </w:p>
    <w:p w14:paraId="5552903A" w14:textId="575EAE43" w:rsidR="00A857C2" w:rsidRPr="009703A0" w:rsidRDefault="00D93D2A" w:rsidP="009703A0">
      <w:pPr>
        <w:pStyle w:val="ListParagraph"/>
        <w:numPr>
          <w:ilvl w:val="0"/>
          <w:numId w:val="33"/>
        </w:numPr>
        <w:tabs>
          <w:tab w:val="left" w:pos="550"/>
        </w:tabs>
        <w:spacing w:line="360" w:lineRule="auto"/>
        <w:rPr>
          <w:rFonts w:ascii="Times New Roman" w:hAnsi="Times New Roman" w:cs="Times New Roman"/>
        </w:rPr>
      </w:pPr>
      <w:r w:rsidRPr="009703A0">
        <w:rPr>
          <w:rFonts w:ascii="Times New Roman" w:hAnsi="Times New Roman" w:cs="Times New Roman"/>
        </w:rPr>
        <w:t>Riskier, but potentially more profitable when sales grow.</w:t>
      </w:r>
    </w:p>
    <w:p w14:paraId="07120947" w14:textId="64DA3A6C" w:rsidR="00A857C2" w:rsidRPr="009703A0" w:rsidRDefault="00D93D2A" w:rsidP="009703A0">
      <w:pPr>
        <w:pStyle w:val="ListParagraph"/>
        <w:numPr>
          <w:ilvl w:val="0"/>
          <w:numId w:val="33"/>
        </w:numPr>
        <w:tabs>
          <w:tab w:val="left" w:pos="550"/>
        </w:tabs>
        <w:spacing w:line="360" w:lineRule="auto"/>
        <w:rPr>
          <w:rFonts w:ascii="Times New Roman" w:hAnsi="Times New Roman" w:cs="Times New Roman"/>
        </w:rPr>
      </w:pPr>
      <w:r w:rsidRPr="009703A0">
        <w:rPr>
          <w:rFonts w:ascii="Times New Roman" w:hAnsi="Times New Roman" w:cs="Times New Roman"/>
        </w:rPr>
        <w:t xml:space="preserve">Example industries: airlines, software, manufacturing. </w:t>
      </w:r>
    </w:p>
    <w:p w14:paraId="7D21C20E" w14:textId="5242FD33" w:rsidR="00A857C2" w:rsidRPr="00E42CA9" w:rsidRDefault="00D93D2A" w:rsidP="009703A0">
      <w:pPr>
        <w:pStyle w:val="ListParagraph"/>
        <w:numPr>
          <w:ilvl w:val="0"/>
          <w:numId w:val="32"/>
        </w:numPr>
        <w:tabs>
          <w:tab w:val="left" w:pos="550"/>
        </w:tabs>
        <w:spacing w:line="360" w:lineRule="auto"/>
        <w:rPr>
          <w:rFonts w:ascii="Times New Roman" w:hAnsi="Times New Roman" w:cs="Times New Roman"/>
          <w:b/>
          <w:bCs/>
        </w:rPr>
      </w:pPr>
      <w:r w:rsidRPr="00E42CA9">
        <w:rPr>
          <w:rFonts w:ascii="Times New Roman" w:hAnsi="Times New Roman" w:cs="Times New Roman"/>
          <w:b/>
          <w:bCs/>
        </w:rPr>
        <w:t>Low Operating</w:t>
      </w:r>
      <w:r w:rsidRPr="00E42CA9">
        <w:rPr>
          <w:rFonts w:ascii="Times New Roman" w:hAnsi="Times New Roman" w:cs="Times New Roman"/>
          <w:b/>
          <w:bCs/>
          <w:sz w:val="36"/>
          <w:szCs w:val="36"/>
        </w:rPr>
        <w:t xml:space="preserve"> </w:t>
      </w:r>
      <w:r w:rsidRPr="00E42CA9">
        <w:rPr>
          <w:rFonts w:ascii="Times New Roman" w:hAnsi="Times New Roman" w:cs="Times New Roman"/>
          <w:b/>
          <w:bCs/>
        </w:rPr>
        <w:t>Leverage:</w:t>
      </w:r>
    </w:p>
    <w:p w14:paraId="1752EC37" w14:textId="2FC86C10" w:rsidR="00A857C2" w:rsidRPr="00E42CA9" w:rsidRDefault="00D93D2A" w:rsidP="00E42CA9">
      <w:pPr>
        <w:pStyle w:val="ListParagraph"/>
        <w:numPr>
          <w:ilvl w:val="0"/>
          <w:numId w:val="34"/>
        </w:numPr>
        <w:tabs>
          <w:tab w:val="left" w:pos="550"/>
        </w:tabs>
        <w:spacing w:line="360" w:lineRule="auto"/>
        <w:rPr>
          <w:rFonts w:ascii="Times New Roman" w:hAnsi="Times New Roman" w:cs="Times New Roman"/>
        </w:rPr>
      </w:pPr>
      <w:r w:rsidRPr="00E42CA9">
        <w:rPr>
          <w:rFonts w:ascii="Times New Roman" w:hAnsi="Times New Roman" w:cs="Times New Roman"/>
        </w:rPr>
        <w:t>Low fixed costs, high variable costs.</w:t>
      </w:r>
    </w:p>
    <w:p w14:paraId="2C6F354E" w14:textId="04A2BD8A" w:rsidR="00A857C2" w:rsidRPr="00E42CA9" w:rsidRDefault="00D93D2A" w:rsidP="00E42CA9">
      <w:pPr>
        <w:pStyle w:val="ListParagraph"/>
        <w:numPr>
          <w:ilvl w:val="0"/>
          <w:numId w:val="34"/>
        </w:numPr>
        <w:tabs>
          <w:tab w:val="left" w:pos="550"/>
        </w:tabs>
        <w:spacing w:line="360" w:lineRule="auto"/>
        <w:rPr>
          <w:rFonts w:ascii="Times New Roman" w:hAnsi="Times New Roman" w:cs="Times New Roman"/>
        </w:rPr>
      </w:pPr>
      <w:r w:rsidRPr="00E42CA9">
        <w:rPr>
          <w:rFonts w:ascii="Times New Roman" w:hAnsi="Times New Roman" w:cs="Times New Roman"/>
        </w:rPr>
        <w:t>More stable profits, but less benefit from sales growth.</w:t>
      </w:r>
    </w:p>
    <w:p w14:paraId="1B2B65BA" w14:textId="36846265" w:rsidR="00A857C2" w:rsidRPr="00E42CA9" w:rsidRDefault="00D93D2A" w:rsidP="00E42CA9">
      <w:pPr>
        <w:pStyle w:val="ListParagraph"/>
        <w:numPr>
          <w:ilvl w:val="0"/>
          <w:numId w:val="34"/>
        </w:numPr>
        <w:tabs>
          <w:tab w:val="left" w:pos="550"/>
        </w:tabs>
        <w:spacing w:line="360" w:lineRule="auto"/>
        <w:rPr>
          <w:rFonts w:ascii="Times New Roman" w:hAnsi="Times New Roman" w:cs="Times New Roman"/>
        </w:rPr>
      </w:pPr>
      <w:r w:rsidRPr="00E42CA9">
        <w:rPr>
          <w:rFonts w:ascii="Times New Roman" w:hAnsi="Times New Roman" w:cs="Times New Roman"/>
        </w:rPr>
        <w:t>Example industries: consulting, retail, food service.</w:t>
      </w:r>
    </w:p>
    <w:p w14:paraId="3AB6D5B6" w14:textId="77777777" w:rsidR="00A857C2" w:rsidRPr="00E42CA9" w:rsidRDefault="00D93D2A" w:rsidP="00D93D2A">
      <w:pPr>
        <w:tabs>
          <w:tab w:val="left" w:pos="550"/>
        </w:tabs>
        <w:spacing w:line="360" w:lineRule="auto"/>
        <w:rPr>
          <w:rFonts w:ascii="Times New Roman" w:hAnsi="Times New Roman" w:cs="Times New Roman"/>
          <w:b/>
          <w:bCs/>
        </w:rPr>
      </w:pPr>
      <w:r w:rsidRPr="00E42CA9">
        <w:rPr>
          <w:rFonts w:ascii="Times New Roman" w:hAnsi="Times New Roman" w:cs="Times New Roman"/>
          <w:b/>
          <w:bCs/>
        </w:rPr>
        <w:t xml:space="preserve"> FEATURES OF OPERATING LEVERAGE: </w:t>
      </w:r>
    </w:p>
    <w:p w14:paraId="633A47F8" w14:textId="4DE7F12D" w:rsidR="005E70D2" w:rsidRPr="00EA244A" w:rsidRDefault="00D93D2A" w:rsidP="008304E8">
      <w:pPr>
        <w:pStyle w:val="ListParagraph"/>
        <w:numPr>
          <w:ilvl w:val="0"/>
          <w:numId w:val="35"/>
        </w:numPr>
        <w:tabs>
          <w:tab w:val="left" w:pos="550"/>
        </w:tabs>
        <w:spacing w:line="360" w:lineRule="auto"/>
        <w:rPr>
          <w:rFonts w:ascii="Times New Roman" w:hAnsi="Times New Roman" w:cs="Times New Roman"/>
          <w:b/>
          <w:bCs/>
        </w:rPr>
      </w:pPr>
      <w:r w:rsidRPr="00EA244A">
        <w:rPr>
          <w:rFonts w:ascii="Times New Roman" w:hAnsi="Times New Roman" w:cs="Times New Roman"/>
          <w:b/>
          <w:bCs/>
        </w:rPr>
        <w:t>Involves Fixed Operating Costs</w:t>
      </w:r>
    </w:p>
    <w:p w14:paraId="43A72F52" w14:textId="77777777" w:rsidR="005E70D2" w:rsidRPr="008304E8" w:rsidRDefault="00D93D2A" w:rsidP="008304E8">
      <w:pPr>
        <w:tabs>
          <w:tab w:val="left" w:pos="550"/>
        </w:tabs>
        <w:spacing w:line="360" w:lineRule="auto"/>
        <w:ind w:left="360"/>
        <w:rPr>
          <w:rFonts w:ascii="Times New Roman" w:hAnsi="Times New Roman" w:cs="Times New Roman"/>
        </w:rPr>
      </w:pPr>
      <w:r w:rsidRPr="008304E8">
        <w:rPr>
          <w:rFonts w:ascii="Times New Roman" w:hAnsi="Times New Roman" w:cs="Times New Roman"/>
        </w:rPr>
        <w:t>Operating leverage arises from the presence of fixed operating costs (like rent, salaries, and depreciation) in the cost structure.</w:t>
      </w:r>
    </w:p>
    <w:p w14:paraId="341866EF" w14:textId="77777777" w:rsidR="00823EFF" w:rsidRPr="00EA244A" w:rsidRDefault="00D93D2A" w:rsidP="008304E8">
      <w:pPr>
        <w:pStyle w:val="ListParagraph"/>
        <w:numPr>
          <w:ilvl w:val="0"/>
          <w:numId w:val="35"/>
        </w:numPr>
        <w:tabs>
          <w:tab w:val="left" w:pos="550"/>
        </w:tabs>
        <w:spacing w:line="360" w:lineRule="auto"/>
        <w:rPr>
          <w:rFonts w:ascii="Times New Roman" w:hAnsi="Times New Roman" w:cs="Times New Roman"/>
          <w:b/>
          <w:bCs/>
        </w:rPr>
      </w:pPr>
      <w:r w:rsidRPr="00EA244A">
        <w:rPr>
          <w:rFonts w:ascii="Times New Roman" w:hAnsi="Times New Roman" w:cs="Times New Roman"/>
          <w:b/>
          <w:bCs/>
        </w:rPr>
        <w:t>No Involvement of Financial Costs</w:t>
      </w:r>
      <w:r w:rsidR="008304E8" w:rsidRPr="00EA244A">
        <w:rPr>
          <w:rFonts w:ascii="Times New Roman" w:hAnsi="Times New Roman" w:cs="Times New Roman"/>
          <w:b/>
          <w:bCs/>
        </w:rPr>
        <w:t xml:space="preserve"> </w:t>
      </w:r>
    </w:p>
    <w:p w14:paraId="4C9A82B6" w14:textId="108E09BE" w:rsidR="005E70D2" w:rsidRDefault="00D93D2A" w:rsidP="00823EFF">
      <w:pPr>
        <w:pStyle w:val="ListParagraph"/>
        <w:tabs>
          <w:tab w:val="left" w:pos="550"/>
        </w:tabs>
        <w:spacing w:line="360" w:lineRule="auto"/>
        <w:rPr>
          <w:rFonts w:ascii="Times New Roman" w:hAnsi="Times New Roman" w:cs="Times New Roman"/>
        </w:rPr>
      </w:pPr>
      <w:r w:rsidRPr="005E70D2">
        <w:rPr>
          <w:rFonts w:ascii="Times New Roman" w:hAnsi="Times New Roman" w:cs="Times New Roman"/>
        </w:rPr>
        <w:t>like financial leverage, it does not involve debt or interest payments—it focuses purely on business operations.</w:t>
      </w:r>
    </w:p>
    <w:p w14:paraId="5641BBBC" w14:textId="77777777" w:rsidR="00EA244A" w:rsidRDefault="00EA244A" w:rsidP="00823EFF">
      <w:pPr>
        <w:pStyle w:val="ListParagraph"/>
        <w:tabs>
          <w:tab w:val="left" w:pos="550"/>
        </w:tabs>
        <w:spacing w:line="360" w:lineRule="auto"/>
        <w:rPr>
          <w:rFonts w:ascii="Times New Roman" w:hAnsi="Times New Roman" w:cs="Times New Roman"/>
        </w:rPr>
      </w:pPr>
    </w:p>
    <w:p w14:paraId="3A88D7CA" w14:textId="23EBA0BD" w:rsidR="00823EFF" w:rsidRPr="00EA244A" w:rsidRDefault="00D93D2A" w:rsidP="00D958CD">
      <w:pPr>
        <w:pStyle w:val="ListParagraph"/>
        <w:numPr>
          <w:ilvl w:val="0"/>
          <w:numId w:val="35"/>
        </w:numPr>
        <w:tabs>
          <w:tab w:val="left" w:pos="550"/>
        </w:tabs>
        <w:spacing w:line="360" w:lineRule="auto"/>
        <w:rPr>
          <w:rFonts w:ascii="Times New Roman" w:hAnsi="Times New Roman" w:cs="Times New Roman"/>
          <w:b/>
          <w:bCs/>
        </w:rPr>
      </w:pPr>
      <w:r w:rsidRPr="00EA244A">
        <w:rPr>
          <w:rFonts w:ascii="Times New Roman" w:hAnsi="Times New Roman" w:cs="Times New Roman"/>
          <w:b/>
          <w:bCs/>
        </w:rPr>
        <w:t>Magnifies Effect of Sales on EBIT</w:t>
      </w:r>
    </w:p>
    <w:p w14:paraId="21A06993" w14:textId="2731BF69" w:rsidR="005E70D2" w:rsidRDefault="00D93D2A" w:rsidP="008304E8">
      <w:pPr>
        <w:pStyle w:val="ListParagraph"/>
        <w:tabs>
          <w:tab w:val="left" w:pos="550"/>
        </w:tabs>
        <w:spacing w:line="360" w:lineRule="auto"/>
        <w:rPr>
          <w:rFonts w:ascii="Times New Roman" w:hAnsi="Times New Roman" w:cs="Times New Roman"/>
        </w:rPr>
      </w:pPr>
      <w:r w:rsidRPr="005E70D2">
        <w:rPr>
          <w:rFonts w:ascii="Times New Roman" w:hAnsi="Times New Roman" w:cs="Times New Roman"/>
        </w:rPr>
        <w:t>A small change in sales can lead to a larger change in operating income (EBIT) due to fixed costs.</w:t>
      </w:r>
    </w:p>
    <w:p w14:paraId="5690857D" w14:textId="77777777" w:rsidR="00EA244A" w:rsidRDefault="00EA244A" w:rsidP="008304E8">
      <w:pPr>
        <w:pStyle w:val="ListParagraph"/>
        <w:tabs>
          <w:tab w:val="left" w:pos="550"/>
        </w:tabs>
        <w:spacing w:line="360" w:lineRule="auto"/>
        <w:rPr>
          <w:rFonts w:ascii="Times New Roman" w:hAnsi="Times New Roman" w:cs="Times New Roman"/>
        </w:rPr>
      </w:pPr>
    </w:p>
    <w:p w14:paraId="6CEB25B6" w14:textId="7BD0AEF0" w:rsidR="00D958CD" w:rsidRPr="00EA244A" w:rsidRDefault="00D93D2A" w:rsidP="00D958CD">
      <w:pPr>
        <w:pStyle w:val="ListParagraph"/>
        <w:numPr>
          <w:ilvl w:val="0"/>
          <w:numId w:val="35"/>
        </w:numPr>
        <w:tabs>
          <w:tab w:val="left" w:pos="550"/>
        </w:tabs>
        <w:spacing w:line="360" w:lineRule="auto"/>
        <w:rPr>
          <w:rFonts w:ascii="Times New Roman" w:hAnsi="Times New Roman" w:cs="Times New Roman"/>
          <w:b/>
          <w:bCs/>
        </w:rPr>
      </w:pPr>
      <w:r w:rsidRPr="00EA244A">
        <w:rPr>
          <w:rFonts w:ascii="Times New Roman" w:hAnsi="Times New Roman" w:cs="Times New Roman"/>
          <w:b/>
          <w:bCs/>
        </w:rPr>
        <w:t>Measured by Degree of Operating Leverage (DOL)</w:t>
      </w:r>
    </w:p>
    <w:p w14:paraId="4EE192BB" w14:textId="77E6D0F4" w:rsidR="005E70D2" w:rsidRDefault="00D93D2A" w:rsidP="00D958CD">
      <w:pPr>
        <w:pStyle w:val="ListParagraph"/>
        <w:tabs>
          <w:tab w:val="left" w:pos="550"/>
        </w:tabs>
        <w:spacing w:line="360" w:lineRule="auto"/>
        <w:rPr>
          <w:rFonts w:ascii="Times New Roman" w:hAnsi="Times New Roman" w:cs="Times New Roman"/>
        </w:rPr>
      </w:pPr>
      <w:r w:rsidRPr="005E70D2">
        <w:rPr>
          <w:rFonts w:ascii="Times New Roman" w:hAnsi="Times New Roman" w:cs="Times New Roman"/>
        </w:rPr>
        <w:t>DOL = % Change in EBIT / % Change in Sales It quantifies how sensitive EBIT is to changes in revenue.</w:t>
      </w:r>
    </w:p>
    <w:p w14:paraId="0AF22FF1" w14:textId="77777777" w:rsidR="00EA244A" w:rsidRDefault="00EA244A" w:rsidP="00D958CD">
      <w:pPr>
        <w:pStyle w:val="ListParagraph"/>
        <w:tabs>
          <w:tab w:val="left" w:pos="550"/>
        </w:tabs>
        <w:spacing w:line="360" w:lineRule="auto"/>
        <w:rPr>
          <w:rFonts w:ascii="Times New Roman" w:hAnsi="Times New Roman" w:cs="Times New Roman"/>
        </w:rPr>
      </w:pPr>
    </w:p>
    <w:p w14:paraId="2AB9B170" w14:textId="688BA055" w:rsidR="00D958CD" w:rsidRPr="00EA244A" w:rsidRDefault="00D93D2A" w:rsidP="00D958CD">
      <w:pPr>
        <w:pStyle w:val="ListParagraph"/>
        <w:numPr>
          <w:ilvl w:val="0"/>
          <w:numId w:val="35"/>
        </w:numPr>
        <w:tabs>
          <w:tab w:val="left" w:pos="550"/>
        </w:tabs>
        <w:spacing w:line="360" w:lineRule="auto"/>
        <w:rPr>
          <w:rFonts w:ascii="Times New Roman" w:hAnsi="Times New Roman" w:cs="Times New Roman"/>
          <w:b/>
          <w:bCs/>
        </w:rPr>
      </w:pPr>
      <w:r w:rsidRPr="00EA244A">
        <w:rPr>
          <w:rFonts w:ascii="Times New Roman" w:hAnsi="Times New Roman" w:cs="Times New Roman"/>
          <w:b/>
          <w:bCs/>
        </w:rPr>
        <w:lastRenderedPageBreak/>
        <w:t>High Risk, High Reward</w:t>
      </w:r>
    </w:p>
    <w:p w14:paraId="70761D6D" w14:textId="1412A7BD" w:rsidR="005E70D2" w:rsidRDefault="00D93D2A" w:rsidP="00D958CD">
      <w:pPr>
        <w:pStyle w:val="ListParagraph"/>
        <w:tabs>
          <w:tab w:val="left" w:pos="550"/>
        </w:tabs>
        <w:spacing w:line="360" w:lineRule="auto"/>
        <w:rPr>
          <w:rFonts w:ascii="Times New Roman" w:hAnsi="Times New Roman" w:cs="Times New Roman"/>
        </w:rPr>
      </w:pPr>
      <w:r w:rsidRPr="005E70D2">
        <w:rPr>
          <w:rFonts w:ascii="Times New Roman" w:hAnsi="Times New Roman" w:cs="Times New Roman"/>
        </w:rPr>
        <w:t>High operating leverage means higher business risk, but also higher potential returns when sales are growing.</w:t>
      </w:r>
    </w:p>
    <w:p w14:paraId="31BDB14D" w14:textId="77777777" w:rsidR="00EA244A" w:rsidRDefault="00EA244A" w:rsidP="00D958CD">
      <w:pPr>
        <w:pStyle w:val="ListParagraph"/>
        <w:tabs>
          <w:tab w:val="left" w:pos="550"/>
        </w:tabs>
        <w:spacing w:line="360" w:lineRule="auto"/>
        <w:rPr>
          <w:rFonts w:ascii="Times New Roman" w:hAnsi="Times New Roman" w:cs="Times New Roman"/>
        </w:rPr>
      </w:pPr>
    </w:p>
    <w:p w14:paraId="0A9E1FEC" w14:textId="10F56D1A" w:rsidR="00D958CD" w:rsidRPr="00EA244A" w:rsidRDefault="00D93D2A" w:rsidP="00D958CD">
      <w:pPr>
        <w:pStyle w:val="ListParagraph"/>
        <w:numPr>
          <w:ilvl w:val="0"/>
          <w:numId w:val="35"/>
        </w:numPr>
        <w:tabs>
          <w:tab w:val="left" w:pos="550"/>
        </w:tabs>
        <w:spacing w:line="360" w:lineRule="auto"/>
        <w:rPr>
          <w:rFonts w:ascii="Times New Roman" w:hAnsi="Times New Roman" w:cs="Times New Roman"/>
          <w:b/>
          <w:bCs/>
        </w:rPr>
      </w:pPr>
      <w:r w:rsidRPr="00EA244A">
        <w:rPr>
          <w:rFonts w:ascii="Times New Roman" w:hAnsi="Times New Roman" w:cs="Times New Roman"/>
          <w:b/>
          <w:bCs/>
        </w:rPr>
        <w:t>Break-Even Point is Higher</w:t>
      </w:r>
    </w:p>
    <w:p w14:paraId="70D104A6" w14:textId="30D8DCDF" w:rsidR="005E70D2" w:rsidRDefault="00D93D2A" w:rsidP="00D958CD">
      <w:pPr>
        <w:pStyle w:val="ListParagraph"/>
        <w:tabs>
          <w:tab w:val="left" w:pos="550"/>
        </w:tabs>
        <w:spacing w:line="360" w:lineRule="auto"/>
        <w:rPr>
          <w:rFonts w:ascii="Times New Roman" w:hAnsi="Times New Roman" w:cs="Times New Roman"/>
        </w:rPr>
      </w:pPr>
      <w:r w:rsidRPr="005E70D2">
        <w:rPr>
          <w:rFonts w:ascii="Times New Roman" w:hAnsi="Times New Roman" w:cs="Times New Roman"/>
        </w:rPr>
        <w:t xml:space="preserve">Companies with high operating leverage have a higher break-even point, as more sales are needed to cover fixed costs. </w:t>
      </w:r>
    </w:p>
    <w:p w14:paraId="00235FED" w14:textId="77777777" w:rsidR="00D958CD" w:rsidRDefault="00D958CD" w:rsidP="00D958CD">
      <w:pPr>
        <w:pStyle w:val="ListParagraph"/>
        <w:tabs>
          <w:tab w:val="left" w:pos="550"/>
        </w:tabs>
        <w:spacing w:line="360" w:lineRule="auto"/>
        <w:rPr>
          <w:rFonts w:ascii="Times New Roman" w:hAnsi="Times New Roman" w:cs="Times New Roman"/>
        </w:rPr>
      </w:pPr>
    </w:p>
    <w:p w14:paraId="3B3B47C9" w14:textId="28FAA802" w:rsidR="00D958CD" w:rsidRPr="00E51DF2" w:rsidRDefault="00D93D2A" w:rsidP="00E51DF2">
      <w:pPr>
        <w:tabs>
          <w:tab w:val="left" w:pos="550"/>
        </w:tabs>
        <w:spacing w:line="360" w:lineRule="auto"/>
        <w:rPr>
          <w:rFonts w:ascii="Times New Roman" w:hAnsi="Times New Roman" w:cs="Times New Roman"/>
          <w:b/>
          <w:bCs/>
        </w:rPr>
      </w:pPr>
      <w:r w:rsidRPr="00EA244A">
        <w:rPr>
          <w:rFonts w:ascii="Times New Roman" w:hAnsi="Times New Roman" w:cs="Times New Roman"/>
          <w:b/>
          <w:bCs/>
        </w:rPr>
        <w:t>ADVANTAGES OF OPERATING LEVERAGE</w:t>
      </w:r>
    </w:p>
    <w:p w14:paraId="506E5366" w14:textId="321015AA" w:rsidR="00D92949" w:rsidRPr="00EE7325" w:rsidRDefault="00D93D2A" w:rsidP="00EE7325">
      <w:pPr>
        <w:pStyle w:val="ListParagraph"/>
        <w:numPr>
          <w:ilvl w:val="0"/>
          <w:numId w:val="36"/>
        </w:numPr>
        <w:tabs>
          <w:tab w:val="left" w:pos="550"/>
        </w:tabs>
        <w:spacing w:line="360" w:lineRule="auto"/>
        <w:rPr>
          <w:rFonts w:ascii="Times New Roman" w:hAnsi="Times New Roman" w:cs="Times New Roman"/>
        </w:rPr>
      </w:pPr>
      <w:r w:rsidRPr="00EE7325">
        <w:rPr>
          <w:rFonts w:ascii="Times New Roman" w:hAnsi="Times New Roman" w:cs="Times New Roman"/>
        </w:rPr>
        <w:t>Higher Profit Margins After Breakeven</w:t>
      </w:r>
    </w:p>
    <w:p w14:paraId="49BEA371" w14:textId="77777777" w:rsidR="00E457A4" w:rsidRDefault="00E457A4" w:rsidP="00EA244A">
      <w:pPr>
        <w:pStyle w:val="ListParagraph"/>
        <w:tabs>
          <w:tab w:val="left" w:pos="550"/>
        </w:tabs>
        <w:spacing w:line="360" w:lineRule="auto"/>
        <w:rPr>
          <w:rFonts w:ascii="Times New Roman" w:hAnsi="Times New Roman" w:cs="Times New Roman"/>
        </w:rPr>
      </w:pPr>
      <w:r w:rsidRPr="00E457A4">
        <w:rPr>
          <w:rFonts w:ascii="Times New Roman" w:hAnsi="Times New Roman" w:cs="Times New Roman"/>
        </w:rPr>
        <w:t>Once fixed costs are covered, additional sales directly boost profit, since variable costs are low.</w:t>
      </w:r>
    </w:p>
    <w:p w14:paraId="5F19D8D8" w14:textId="77777777" w:rsidR="00EE7325" w:rsidRDefault="00E457A4" w:rsidP="00EE7325">
      <w:pPr>
        <w:pStyle w:val="ListParagraph"/>
        <w:numPr>
          <w:ilvl w:val="0"/>
          <w:numId w:val="36"/>
        </w:numPr>
        <w:tabs>
          <w:tab w:val="left" w:pos="550"/>
        </w:tabs>
        <w:spacing w:line="360" w:lineRule="auto"/>
        <w:rPr>
          <w:rFonts w:ascii="Times New Roman" w:hAnsi="Times New Roman" w:cs="Times New Roman"/>
        </w:rPr>
      </w:pPr>
      <w:r w:rsidRPr="00E457A4">
        <w:rPr>
          <w:rFonts w:ascii="Times New Roman" w:hAnsi="Times New Roman" w:cs="Times New Roman"/>
        </w:rPr>
        <w:t xml:space="preserve">Cost Efficiency </w:t>
      </w:r>
    </w:p>
    <w:p w14:paraId="25F17A42" w14:textId="0A46F461" w:rsidR="00E457A4" w:rsidRDefault="00E457A4" w:rsidP="00EE7325">
      <w:pPr>
        <w:pStyle w:val="ListParagraph"/>
        <w:tabs>
          <w:tab w:val="left" w:pos="550"/>
        </w:tabs>
        <w:spacing w:line="360" w:lineRule="auto"/>
        <w:rPr>
          <w:rFonts w:ascii="Times New Roman" w:hAnsi="Times New Roman" w:cs="Times New Roman"/>
        </w:rPr>
      </w:pPr>
      <w:r w:rsidRPr="00E457A4">
        <w:rPr>
          <w:rFonts w:ascii="Times New Roman" w:hAnsi="Times New Roman" w:cs="Times New Roman"/>
        </w:rPr>
        <w:t xml:space="preserve">Encourages the use of automation, technology, and efficient systems, reducing the need for labor - intensive variable costs. </w:t>
      </w:r>
    </w:p>
    <w:p w14:paraId="1CB4A90A" w14:textId="77777777" w:rsidR="00EE7325" w:rsidRDefault="00E457A4" w:rsidP="00EE7325">
      <w:pPr>
        <w:pStyle w:val="ListParagraph"/>
        <w:numPr>
          <w:ilvl w:val="0"/>
          <w:numId w:val="36"/>
        </w:numPr>
        <w:tabs>
          <w:tab w:val="left" w:pos="550"/>
        </w:tabs>
        <w:spacing w:line="360" w:lineRule="auto"/>
        <w:rPr>
          <w:rFonts w:ascii="Times New Roman" w:hAnsi="Times New Roman" w:cs="Times New Roman"/>
        </w:rPr>
      </w:pPr>
      <w:r w:rsidRPr="00E457A4">
        <w:rPr>
          <w:rFonts w:ascii="Times New Roman" w:hAnsi="Times New Roman" w:cs="Times New Roman"/>
        </w:rPr>
        <w:t>Scalability</w:t>
      </w:r>
    </w:p>
    <w:p w14:paraId="64B29573" w14:textId="7DA0CBBA" w:rsidR="00E457A4" w:rsidRDefault="00E457A4" w:rsidP="00EE7325">
      <w:pPr>
        <w:pStyle w:val="ListParagraph"/>
        <w:tabs>
          <w:tab w:val="left" w:pos="550"/>
        </w:tabs>
        <w:spacing w:line="360" w:lineRule="auto"/>
        <w:rPr>
          <w:rFonts w:ascii="Times New Roman" w:hAnsi="Times New Roman" w:cs="Times New Roman"/>
        </w:rPr>
      </w:pPr>
      <w:r w:rsidRPr="00E457A4">
        <w:rPr>
          <w:rFonts w:ascii="Times New Roman" w:hAnsi="Times New Roman" w:cs="Times New Roman"/>
        </w:rPr>
        <w:t xml:space="preserve"> Ideal for scaling businesses—revenues can grow faster than costs, increasing profit significantly. </w:t>
      </w:r>
    </w:p>
    <w:p w14:paraId="10460F5C" w14:textId="77777777" w:rsidR="00EE7325" w:rsidRDefault="00E457A4" w:rsidP="00EE7325">
      <w:pPr>
        <w:pStyle w:val="ListParagraph"/>
        <w:numPr>
          <w:ilvl w:val="0"/>
          <w:numId w:val="36"/>
        </w:numPr>
        <w:tabs>
          <w:tab w:val="left" w:pos="550"/>
        </w:tabs>
        <w:spacing w:line="360" w:lineRule="auto"/>
        <w:rPr>
          <w:rFonts w:ascii="Times New Roman" w:hAnsi="Times New Roman" w:cs="Times New Roman"/>
        </w:rPr>
      </w:pPr>
      <w:r w:rsidRPr="00E457A4">
        <w:rPr>
          <w:rFonts w:ascii="Times New Roman" w:hAnsi="Times New Roman" w:cs="Times New Roman"/>
        </w:rPr>
        <w:t>Predictable Cost Structure</w:t>
      </w:r>
    </w:p>
    <w:p w14:paraId="00879024" w14:textId="59C5B1E2" w:rsidR="00E457A4" w:rsidRDefault="00E457A4" w:rsidP="00EE7325">
      <w:pPr>
        <w:pStyle w:val="ListParagraph"/>
        <w:tabs>
          <w:tab w:val="left" w:pos="550"/>
        </w:tabs>
        <w:spacing w:line="360" w:lineRule="auto"/>
        <w:rPr>
          <w:rFonts w:ascii="Times New Roman" w:hAnsi="Times New Roman" w:cs="Times New Roman"/>
        </w:rPr>
      </w:pPr>
      <w:r w:rsidRPr="00E457A4">
        <w:rPr>
          <w:rFonts w:ascii="Times New Roman" w:hAnsi="Times New Roman" w:cs="Times New Roman"/>
        </w:rPr>
        <w:t xml:space="preserve"> Fixed costs make it easier to forecast and budget, improving operational planning.</w:t>
      </w:r>
    </w:p>
    <w:p w14:paraId="21262645" w14:textId="77777777" w:rsidR="00DC61A8" w:rsidRDefault="00DC61A8" w:rsidP="00EA244A">
      <w:pPr>
        <w:pStyle w:val="ListParagraph"/>
        <w:tabs>
          <w:tab w:val="left" w:pos="550"/>
        </w:tabs>
        <w:spacing w:line="360" w:lineRule="auto"/>
        <w:rPr>
          <w:rFonts w:ascii="Times New Roman" w:hAnsi="Times New Roman" w:cs="Times New Roman"/>
        </w:rPr>
      </w:pPr>
    </w:p>
    <w:p w14:paraId="116F10F8" w14:textId="77777777" w:rsidR="00E457A4" w:rsidRPr="00DC61A8" w:rsidRDefault="00E457A4" w:rsidP="00EA244A">
      <w:pPr>
        <w:pStyle w:val="ListParagraph"/>
        <w:tabs>
          <w:tab w:val="left" w:pos="550"/>
        </w:tabs>
        <w:spacing w:line="360" w:lineRule="auto"/>
        <w:rPr>
          <w:rFonts w:ascii="Times New Roman" w:hAnsi="Times New Roman" w:cs="Times New Roman"/>
          <w:b/>
          <w:bCs/>
        </w:rPr>
      </w:pPr>
      <w:r w:rsidRPr="00E457A4">
        <w:rPr>
          <w:rFonts w:ascii="Times New Roman" w:hAnsi="Times New Roman" w:cs="Times New Roman"/>
        </w:rPr>
        <w:t xml:space="preserve"> </w:t>
      </w:r>
      <w:r w:rsidRPr="00DC61A8">
        <w:rPr>
          <w:rFonts w:ascii="Times New Roman" w:hAnsi="Times New Roman" w:cs="Times New Roman"/>
          <w:b/>
          <w:bCs/>
        </w:rPr>
        <w:t>DISADVANTAGES OF OPERATING LEVERAGE</w:t>
      </w:r>
    </w:p>
    <w:p w14:paraId="6BD83D51" w14:textId="77777777" w:rsidR="00DC61A8" w:rsidRDefault="00DC61A8" w:rsidP="00EA244A">
      <w:pPr>
        <w:pStyle w:val="ListParagraph"/>
        <w:tabs>
          <w:tab w:val="left" w:pos="550"/>
        </w:tabs>
        <w:spacing w:line="360" w:lineRule="auto"/>
        <w:rPr>
          <w:rFonts w:ascii="Times New Roman" w:hAnsi="Times New Roman" w:cs="Times New Roman"/>
        </w:rPr>
      </w:pPr>
    </w:p>
    <w:p w14:paraId="137ED9E7" w14:textId="047A287F" w:rsidR="00EE7325" w:rsidRPr="00EE7325" w:rsidRDefault="00E457A4" w:rsidP="00EE7325">
      <w:pPr>
        <w:pStyle w:val="ListParagraph"/>
        <w:numPr>
          <w:ilvl w:val="0"/>
          <w:numId w:val="36"/>
        </w:numPr>
        <w:tabs>
          <w:tab w:val="left" w:pos="550"/>
        </w:tabs>
        <w:spacing w:line="360" w:lineRule="auto"/>
        <w:rPr>
          <w:rFonts w:ascii="Times New Roman" w:hAnsi="Times New Roman" w:cs="Times New Roman"/>
        </w:rPr>
      </w:pPr>
      <w:r w:rsidRPr="00EE7325">
        <w:rPr>
          <w:rFonts w:ascii="Times New Roman" w:hAnsi="Times New Roman" w:cs="Times New Roman"/>
        </w:rPr>
        <w:t xml:space="preserve">High Breakeven Point </w:t>
      </w:r>
    </w:p>
    <w:p w14:paraId="00A75C03" w14:textId="6AC7F13E" w:rsidR="00E457A4" w:rsidRDefault="00E457A4" w:rsidP="00EE7325">
      <w:pPr>
        <w:pStyle w:val="ListParagraph"/>
        <w:tabs>
          <w:tab w:val="left" w:pos="550"/>
        </w:tabs>
        <w:spacing w:line="360" w:lineRule="auto"/>
        <w:ind w:left="1140"/>
        <w:rPr>
          <w:rFonts w:ascii="Times New Roman" w:hAnsi="Times New Roman" w:cs="Times New Roman"/>
        </w:rPr>
      </w:pPr>
      <w:r w:rsidRPr="00E457A4">
        <w:rPr>
          <w:rFonts w:ascii="Times New Roman" w:hAnsi="Times New Roman" w:cs="Times New Roman"/>
        </w:rPr>
        <w:t>A company needs to generate higher sales to cover fixed costs, increasing business risk.</w:t>
      </w:r>
    </w:p>
    <w:p w14:paraId="7C1EE2F0" w14:textId="47F51E21" w:rsidR="00EE7325" w:rsidRDefault="00E457A4" w:rsidP="00EE7325">
      <w:pPr>
        <w:pStyle w:val="ListParagraph"/>
        <w:numPr>
          <w:ilvl w:val="0"/>
          <w:numId w:val="36"/>
        </w:numPr>
        <w:tabs>
          <w:tab w:val="left" w:pos="550"/>
        </w:tabs>
        <w:spacing w:line="360" w:lineRule="auto"/>
        <w:rPr>
          <w:rFonts w:ascii="Times New Roman" w:hAnsi="Times New Roman" w:cs="Times New Roman"/>
        </w:rPr>
      </w:pPr>
      <w:r w:rsidRPr="00E457A4">
        <w:rPr>
          <w:rFonts w:ascii="Times New Roman" w:hAnsi="Times New Roman" w:cs="Times New Roman"/>
        </w:rPr>
        <w:t xml:space="preserve">Earnings Volatility </w:t>
      </w:r>
    </w:p>
    <w:p w14:paraId="162335E8" w14:textId="38ADBC55" w:rsidR="00E457A4" w:rsidRDefault="00E457A4" w:rsidP="00EE7325">
      <w:pPr>
        <w:pStyle w:val="ListParagraph"/>
        <w:tabs>
          <w:tab w:val="left" w:pos="550"/>
        </w:tabs>
        <w:spacing w:line="360" w:lineRule="auto"/>
        <w:ind w:left="1140"/>
        <w:rPr>
          <w:rFonts w:ascii="Times New Roman" w:hAnsi="Times New Roman" w:cs="Times New Roman"/>
        </w:rPr>
      </w:pPr>
      <w:r w:rsidRPr="00E457A4">
        <w:rPr>
          <w:rFonts w:ascii="Times New Roman" w:hAnsi="Times New Roman" w:cs="Times New Roman"/>
        </w:rPr>
        <w:t>A small drop in sales can cause a large decline in operating income (EBIT), due to fixed costs not decreasing.</w:t>
      </w:r>
    </w:p>
    <w:p w14:paraId="6B7739AC" w14:textId="57EC5EEA" w:rsidR="00EE7325" w:rsidRPr="000544E5" w:rsidRDefault="00E457A4" w:rsidP="000544E5">
      <w:pPr>
        <w:pStyle w:val="ListParagraph"/>
        <w:numPr>
          <w:ilvl w:val="0"/>
          <w:numId w:val="36"/>
        </w:numPr>
        <w:tabs>
          <w:tab w:val="left" w:pos="550"/>
        </w:tabs>
        <w:spacing w:line="360" w:lineRule="auto"/>
        <w:rPr>
          <w:rFonts w:ascii="Times New Roman" w:hAnsi="Times New Roman" w:cs="Times New Roman"/>
        </w:rPr>
      </w:pPr>
      <w:r w:rsidRPr="000544E5">
        <w:rPr>
          <w:rFonts w:ascii="Times New Roman" w:hAnsi="Times New Roman" w:cs="Times New Roman"/>
        </w:rPr>
        <w:lastRenderedPageBreak/>
        <w:t xml:space="preserve">Reduced Flexibility </w:t>
      </w:r>
    </w:p>
    <w:p w14:paraId="74B62B1A" w14:textId="2191A517" w:rsidR="00E457A4" w:rsidRDefault="00E457A4" w:rsidP="00EE7325">
      <w:pPr>
        <w:pStyle w:val="ListParagraph"/>
        <w:tabs>
          <w:tab w:val="left" w:pos="550"/>
        </w:tabs>
        <w:spacing w:line="360" w:lineRule="auto"/>
        <w:ind w:left="1140"/>
        <w:rPr>
          <w:rFonts w:ascii="Times New Roman" w:hAnsi="Times New Roman" w:cs="Times New Roman"/>
        </w:rPr>
      </w:pPr>
      <w:r w:rsidRPr="00E457A4">
        <w:rPr>
          <w:rFonts w:ascii="Times New Roman" w:hAnsi="Times New Roman" w:cs="Times New Roman"/>
        </w:rPr>
        <w:t xml:space="preserve">Fixed costs are hard to cut in tough times (e.g., rent, salaries, depreciation), limiting adaptability. </w:t>
      </w:r>
    </w:p>
    <w:p w14:paraId="4486A3EB" w14:textId="7C4B4210" w:rsidR="00EE7325" w:rsidRDefault="00E457A4" w:rsidP="000544E5">
      <w:pPr>
        <w:pStyle w:val="ListParagraph"/>
        <w:numPr>
          <w:ilvl w:val="0"/>
          <w:numId w:val="36"/>
        </w:numPr>
        <w:tabs>
          <w:tab w:val="left" w:pos="550"/>
        </w:tabs>
        <w:spacing w:line="360" w:lineRule="auto"/>
        <w:rPr>
          <w:rFonts w:ascii="Times New Roman" w:hAnsi="Times New Roman" w:cs="Times New Roman"/>
        </w:rPr>
      </w:pPr>
      <w:r w:rsidRPr="00E457A4">
        <w:rPr>
          <w:rFonts w:ascii="Times New Roman" w:hAnsi="Times New Roman" w:cs="Times New Roman"/>
        </w:rPr>
        <w:t xml:space="preserve">High Risk in Uncertain Markets </w:t>
      </w:r>
    </w:p>
    <w:p w14:paraId="284A0343" w14:textId="22021259" w:rsidR="00E457A4" w:rsidRDefault="00E457A4" w:rsidP="00EE7325">
      <w:pPr>
        <w:pStyle w:val="ListParagraph"/>
        <w:tabs>
          <w:tab w:val="left" w:pos="550"/>
        </w:tabs>
        <w:spacing w:line="360" w:lineRule="auto"/>
        <w:ind w:left="1140"/>
        <w:rPr>
          <w:rFonts w:ascii="Times New Roman" w:hAnsi="Times New Roman" w:cs="Times New Roman"/>
        </w:rPr>
      </w:pPr>
      <w:r w:rsidRPr="00E457A4">
        <w:rPr>
          <w:rFonts w:ascii="Times New Roman" w:hAnsi="Times New Roman" w:cs="Times New Roman"/>
        </w:rPr>
        <w:t xml:space="preserve">In industries with unpredictable demand, high operating leverage can lead to significant losses. </w:t>
      </w:r>
    </w:p>
    <w:p w14:paraId="68537868" w14:textId="77777777" w:rsidR="00E457A4" w:rsidRDefault="00E457A4" w:rsidP="00EA244A">
      <w:pPr>
        <w:pStyle w:val="ListParagraph"/>
        <w:tabs>
          <w:tab w:val="left" w:pos="550"/>
        </w:tabs>
        <w:spacing w:line="360" w:lineRule="auto"/>
        <w:rPr>
          <w:rFonts w:ascii="Times New Roman" w:hAnsi="Times New Roman" w:cs="Times New Roman"/>
        </w:rPr>
      </w:pPr>
    </w:p>
    <w:p w14:paraId="5A061719" w14:textId="1A2EB22B" w:rsidR="00E457A4" w:rsidRPr="00DC61A8" w:rsidRDefault="00DC61A8" w:rsidP="00DC61A8">
      <w:pPr>
        <w:pStyle w:val="ListParagraph"/>
        <w:tabs>
          <w:tab w:val="left" w:pos="550"/>
        </w:tabs>
        <w:spacing w:line="360" w:lineRule="auto"/>
        <w:ind w:left="480"/>
        <w:rPr>
          <w:rFonts w:ascii="Times New Roman" w:hAnsi="Times New Roman" w:cs="Times New Roman"/>
          <w:b/>
          <w:bCs/>
        </w:rPr>
      </w:pPr>
      <w:r w:rsidRPr="00DC61A8">
        <w:rPr>
          <w:rFonts w:ascii="Times New Roman" w:hAnsi="Times New Roman" w:cs="Times New Roman"/>
          <w:b/>
          <w:bCs/>
        </w:rPr>
        <w:t>1.15 FINANCIAL LEVERAGE:</w:t>
      </w:r>
    </w:p>
    <w:p w14:paraId="40EB6FB7" w14:textId="77777777" w:rsidR="00E457A4" w:rsidRPr="00DC61A8" w:rsidRDefault="00E457A4" w:rsidP="00E457A4">
      <w:pPr>
        <w:pStyle w:val="ListParagraph"/>
        <w:tabs>
          <w:tab w:val="left" w:pos="550"/>
        </w:tabs>
        <w:spacing w:line="360" w:lineRule="auto"/>
        <w:ind w:left="480"/>
        <w:rPr>
          <w:rFonts w:ascii="Times New Roman" w:hAnsi="Times New Roman" w:cs="Times New Roman"/>
          <w:b/>
          <w:bCs/>
        </w:rPr>
      </w:pPr>
    </w:p>
    <w:p w14:paraId="419827B8" w14:textId="77777777" w:rsidR="00E457A4" w:rsidRPr="00DC61A8" w:rsidRDefault="00E457A4" w:rsidP="00EA244A">
      <w:pPr>
        <w:pStyle w:val="ListParagraph"/>
        <w:tabs>
          <w:tab w:val="left" w:pos="550"/>
        </w:tabs>
        <w:spacing w:line="360" w:lineRule="auto"/>
        <w:rPr>
          <w:rFonts w:ascii="Times New Roman" w:hAnsi="Times New Roman" w:cs="Times New Roman"/>
          <w:b/>
          <w:bCs/>
        </w:rPr>
      </w:pPr>
      <w:r w:rsidRPr="00DC61A8">
        <w:rPr>
          <w:rFonts w:ascii="Times New Roman" w:hAnsi="Times New Roman" w:cs="Times New Roman"/>
          <w:b/>
          <w:bCs/>
        </w:rPr>
        <w:t xml:space="preserve"> DEFINITION</w:t>
      </w:r>
    </w:p>
    <w:p w14:paraId="1D874E7E" w14:textId="36B10EF9" w:rsidR="00E457A4" w:rsidRPr="005E70D2" w:rsidRDefault="00E457A4" w:rsidP="00EA244A">
      <w:pPr>
        <w:pStyle w:val="ListParagraph"/>
        <w:tabs>
          <w:tab w:val="left" w:pos="550"/>
        </w:tabs>
        <w:spacing w:line="360" w:lineRule="auto"/>
        <w:rPr>
          <w:rFonts w:ascii="Times New Roman" w:hAnsi="Times New Roman" w:cs="Times New Roman"/>
        </w:rPr>
      </w:pPr>
      <w:r w:rsidRPr="00E457A4">
        <w:rPr>
          <w:rFonts w:ascii="Times New Roman" w:hAnsi="Times New Roman" w:cs="Times New Roman"/>
        </w:rPr>
        <w:t xml:space="preserve"> Financial leverage measures the degree to which a firm uses debt in its capital structure. It amplifies the potential return on equity, but also increases the risk if earnings do not cover interest payments.</w:t>
      </w:r>
    </w:p>
    <w:p w14:paraId="4CE94909" w14:textId="77777777" w:rsidR="000207BC" w:rsidRDefault="000207BC">
      <w:pPr>
        <w:rPr>
          <w:rFonts w:ascii="Times New Roman" w:hAnsi="Times New Roman" w:cs="Times New Roman"/>
        </w:rPr>
      </w:pPr>
      <w:r w:rsidRPr="000207BC">
        <w:rPr>
          <w:rFonts w:ascii="Times New Roman" w:hAnsi="Times New Roman" w:cs="Times New Roman"/>
        </w:rPr>
        <w:t xml:space="preserve">Financial leverage refers to the use of borrowed funds (debt) to finance the acquisition of assets or operations, with the goal of increasing returns to equity shareholders. </w:t>
      </w:r>
    </w:p>
    <w:p w14:paraId="2233A0D1" w14:textId="77777777" w:rsidR="000207BC" w:rsidRPr="000207BC" w:rsidRDefault="000207BC">
      <w:pPr>
        <w:rPr>
          <w:rFonts w:ascii="Times New Roman" w:hAnsi="Times New Roman" w:cs="Times New Roman"/>
          <w:b/>
          <w:bCs/>
        </w:rPr>
      </w:pPr>
      <w:r w:rsidRPr="000207BC">
        <w:rPr>
          <w:rFonts w:ascii="Times New Roman" w:hAnsi="Times New Roman" w:cs="Times New Roman"/>
          <w:b/>
          <w:bCs/>
        </w:rPr>
        <w:t>FORMULA</w:t>
      </w:r>
    </w:p>
    <w:p w14:paraId="5D972E86" w14:textId="77777777" w:rsidR="000207BC" w:rsidRDefault="000207BC">
      <w:pPr>
        <w:rPr>
          <w:rFonts w:ascii="Times New Roman" w:hAnsi="Times New Roman" w:cs="Times New Roman"/>
        </w:rPr>
      </w:pPr>
      <w:r w:rsidRPr="000207BC">
        <w:rPr>
          <w:rFonts w:ascii="Times New Roman" w:hAnsi="Times New Roman" w:cs="Times New Roman"/>
        </w:rPr>
        <w:t xml:space="preserve"> Degree of Financial Leverage (DFL) = % Change in EPS</w:t>
      </w:r>
    </w:p>
    <w:p w14:paraId="25E0681E" w14:textId="02D3A31E" w:rsidR="000207BC" w:rsidRDefault="000207B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C25584B" wp14:editId="00706B1D">
                <wp:simplePos x="0" y="0"/>
                <wp:positionH relativeFrom="margin">
                  <wp:align>left</wp:align>
                </wp:positionH>
                <wp:positionV relativeFrom="paragraph">
                  <wp:posOffset>74295</wp:posOffset>
                </wp:positionV>
                <wp:extent cx="3460750" cy="19050"/>
                <wp:effectExtent l="0" t="0" r="25400" b="19050"/>
                <wp:wrapNone/>
                <wp:docPr id="943053775" name="Straight Connector 4"/>
                <wp:cNvGraphicFramePr/>
                <a:graphic xmlns:a="http://schemas.openxmlformats.org/drawingml/2006/main">
                  <a:graphicData uri="http://schemas.microsoft.com/office/word/2010/wordprocessingShape">
                    <wps:wsp>
                      <wps:cNvCnPr/>
                      <wps:spPr>
                        <a:xfrm>
                          <a:off x="0" y="0"/>
                          <a:ext cx="34607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582C7E" id="Straight Connector 4"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85pt" to="272.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" strokecolor="#4472c4 [3204]" strokeweight=".5pt">
                <v:stroke joinstyle="miter"/>
                <w10:wrap anchorx="margin"/>
              </v:line>
            </w:pict>
          </mc:Fallback>
        </mc:AlternateContent>
      </w:r>
    </w:p>
    <w:p w14:paraId="7FE3A342" w14:textId="77777777" w:rsidR="000207BC" w:rsidRDefault="000207BC">
      <w:pPr>
        <w:rPr>
          <w:rFonts w:ascii="Times New Roman" w:hAnsi="Times New Roman" w:cs="Times New Roman"/>
        </w:rPr>
      </w:pPr>
      <w:r w:rsidRPr="000207BC">
        <w:rPr>
          <w:rFonts w:ascii="Times New Roman" w:hAnsi="Times New Roman" w:cs="Times New Roman"/>
        </w:rPr>
        <w:t xml:space="preserve"> % Change in EBI</w:t>
      </w:r>
    </w:p>
    <w:p w14:paraId="21978CEB" w14:textId="77777777" w:rsidR="000207BC" w:rsidRDefault="000207BC">
      <w:pPr>
        <w:rPr>
          <w:rFonts w:ascii="Times New Roman" w:hAnsi="Times New Roman" w:cs="Times New Roman"/>
        </w:rPr>
      </w:pPr>
    </w:p>
    <w:p w14:paraId="20FF69A8" w14:textId="4E05CFFD" w:rsidR="000207BC" w:rsidRDefault="000207BC">
      <w:pPr>
        <w:rPr>
          <w:rFonts w:ascii="Times New Roman" w:hAnsi="Times New Roman" w:cs="Times New Roman"/>
        </w:rPr>
      </w:pPr>
      <w:r w:rsidRPr="000207BC">
        <w:rPr>
          <w:rFonts w:ascii="Times New Roman" w:hAnsi="Times New Roman" w:cs="Times New Roman"/>
        </w:rPr>
        <w:t xml:space="preserve"> Or at a specific EBIT level: </w:t>
      </w:r>
    </w:p>
    <w:p w14:paraId="575E767E" w14:textId="77777777" w:rsidR="000207BC" w:rsidRDefault="000207BC">
      <w:pPr>
        <w:rPr>
          <w:rFonts w:ascii="Times New Roman" w:hAnsi="Times New Roman" w:cs="Times New Roman"/>
        </w:rPr>
      </w:pPr>
      <w:r w:rsidRPr="000207BC">
        <w:rPr>
          <w:rFonts w:ascii="Times New Roman" w:hAnsi="Times New Roman" w:cs="Times New Roman"/>
        </w:rPr>
        <w:t>DFL = EBIT</w:t>
      </w:r>
    </w:p>
    <w:p w14:paraId="6B97EB33" w14:textId="7914C23C" w:rsidR="000207BC" w:rsidRDefault="000207B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C6C706F" wp14:editId="144ECCB6">
                <wp:simplePos x="0" y="0"/>
                <wp:positionH relativeFrom="margin">
                  <wp:align>left</wp:align>
                </wp:positionH>
                <wp:positionV relativeFrom="paragraph">
                  <wp:posOffset>113665</wp:posOffset>
                </wp:positionV>
                <wp:extent cx="1606550" cy="19050"/>
                <wp:effectExtent l="0" t="0" r="31750" b="19050"/>
                <wp:wrapNone/>
                <wp:docPr id="248965015" name="Straight Connector 5"/>
                <wp:cNvGraphicFramePr/>
                <a:graphic xmlns:a="http://schemas.openxmlformats.org/drawingml/2006/main">
                  <a:graphicData uri="http://schemas.microsoft.com/office/word/2010/wordprocessingShape">
                    <wps:wsp>
                      <wps:cNvCnPr/>
                      <wps:spPr>
                        <a:xfrm flipV="1">
                          <a:off x="0" y="0"/>
                          <a:ext cx="16065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788E1" id="Straight Connector 5"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95pt" to="126.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" strokecolor="#4472c4 [3204]" strokeweight=".5pt">
                <v:stroke joinstyle="miter"/>
                <w10:wrap anchorx="margin"/>
              </v:line>
            </w:pict>
          </mc:Fallback>
        </mc:AlternateContent>
      </w:r>
    </w:p>
    <w:p w14:paraId="1019DB25" w14:textId="77777777" w:rsidR="000207BC" w:rsidRDefault="000207BC">
      <w:pPr>
        <w:rPr>
          <w:rFonts w:ascii="Times New Roman" w:hAnsi="Times New Roman" w:cs="Times New Roman"/>
        </w:rPr>
      </w:pPr>
      <w:r w:rsidRPr="000207BC">
        <w:rPr>
          <w:rFonts w:ascii="Times New Roman" w:hAnsi="Times New Roman" w:cs="Times New Roman"/>
        </w:rPr>
        <w:t xml:space="preserve"> EBIT−Interest Expense</w:t>
      </w:r>
    </w:p>
    <w:p w14:paraId="3DF04DA9" w14:textId="77777777" w:rsidR="000207BC" w:rsidRDefault="000207BC">
      <w:pPr>
        <w:rPr>
          <w:rFonts w:ascii="Times New Roman" w:hAnsi="Times New Roman" w:cs="Times New Roman"/>
        </w:rPr>
      </w:pPr>
    </w:p>
    <w:p w14:paraId="45EC62F3" w14:textId="77777777" w:rsidR="000207BC" w:rsidRPr="000207BC" w:rsidRDefault="000207BC">
      <w:pPr>
        <w:rPr>
          <w:rFonts w:ascii="Times New Roman" w:hAnsi="Times New Roman" w:cs="Times New Roman"/>
          <w:b/>
          <w:bCs/>
        </w:rPr>
      </w:pPr>
      <w:r w:rsidRPr="000207BC">
        <w:rPr>
          <w:rFonts w:ascii="Times New Roman" w:hAnsi="Times New Roman" w:cs="Times New Roman"/>
          <w:b/>
          <w:bCs/>
        </w:rPr>
        <w:t xml:space="preserve"> KEY CONCEPTS</w:t>
      </w:r>
    </w:p>
    <w:p w14:paraId="5383A7C5" w14:textId="776AFAC6" w:rsidR="000207BC" w:rsidRPr="000207BC" w:rsidRDefault="000207BC" w:rsidP="000207BC">
      <w:pPr>
        <w:pStyle w:val="ListParagraph"/>
        <w:numPr>
          <w:ilvl w:val="0"/>
          <w:numId w:val="32"/>
        </w:numPr>
        <w:rPr>
          <w:rFonts w:ascii="Times New Roman" w:hAnsi="Times New Roman" w:cs="Times New Roman"/>
        </w:rPr>
      </w:pPr>
      <w:r w:rsidRPr="000207BC">
        <w:rPr>
          <w:rFonts w:ascii="Times New Roman" w:hAnsi="Times New Roman" w:cs="Times New Roman"/>
        </w:rPr>
        <w:t>High Financial Leverage:</w:t>
      </w:r>
    </w:p>
    <w:p w14:paraId="22D95738" w14:textId="343BB4AE" w:rsidR="000207BC" w:rsidRPr="000207BC" w:rsidRDefault="000207BC" w:rsidP="000207BC">
      <w:pPr>
        <w:pStyle w:val="ListParagraph"/>
        <w:numPr>
          <w:ilvl w:val="0"/>
          <w:numId w:val="40"/>
        </w:numPr>
        <w:rPr>
          <w:rFonts w:ascii="Times New Roman" w:hAnsi="Times New Roman" w:cs="Times New Roman"/>
        </w:rPr>
      </w:pPr>
      <w:r w:rsidRPr="000207BC">
        <w:rPr>
          <w:rFonts w:ascii="Times New Roman" w:hAnsi="Times New Roman" w:cs="Times New Roman"/>
        </w:rPr>
        <w:t>A small change in EBIT results in a larger change in EPS (Earnings Per Share).</w:t>
      </w:r>
    </w:p>
    <w:p w14:paraId="52F9BC17" w14:textId="410A8E5A" w:rsidR="000207BC" w:rsidRPr="000207BC" w:rsidRDefault="000207BC" w:rsidP="000207BC">
      <w:pPr>
        <w:pStyle w:val="ListParagraph"/>
        <w:numPr>
          <w:ilvl w:val="0"/>
          <w:numId w:val="40"/>
        </w:numPr>
        <w:rPr>
          <w:rFonts w:ascii="Times New Roman" w:hAnsi="Times New Roman" w:cs="Times New Roman"/>
        </w:rPr>
      </w:pPr>
      <w:r w:rsidRPr="000207BC">
        <w:rPr>
          <w:rFonts w:ascii="Times New Roman" w:hAnsi="Times New Roman" w:cs="Times New Roman"/>
        </w:rPr>
        <w:lastRenderedPageBreak/>
        <w:t>Increases potential returns but also financial risk.</w:t>
      </w:r>
    </w:p>
    <w:p w14:paraId="2881214C" w14:textId="79643EB2" w:rsidR="000207BC" w:rsidRDefault="000207BC" w:rsidP="000207BC">
      <w:pPr>
        <w:pStyle w:val="ListParagraph"/>
        <w:numPr>
          <w:ilvl w:val="0"/>
          <w:numId w:val="40"/>
        </w:numPr>
        <w:rPr>
          <w:rFonts w:ascii="Times New Roman" w:hAnsi="Times New Roman" w:cs="Times New Roman"/>
        </w:rPr>
      </w:pPr>
      <w:r w:rsidRPr="000207BC">
        <w:rPr>
          <w:rFonts w:ascii="Times New Roman" w:hAnsi="Times New Roman" w:cs="Times New Roman"/>
        </w:rPr>
        <w:t>Common in capital-intensive industries (e.g., real estate, utilities).</w:t>
      </w:r>
    </w:p>
    <w:p w14:paraId="7BB15FB6" w14:textId="77777777" w:rsidR="000207BC" w:rsidRPr="000207BC" w:rsidRDefault="000207BC" w:rsidP="000207BC">
      <w:pPr>
        <w:pStyle w:val="ListParagraph"/>
        <w:ind w:left="770"/>
        <w:rPr>
          <w:rFonts w:ascii="Times New Roman" w:hAnsi="Times New Roman" w:cs="Times New Roman"/>
        </w:rPr>
      </w:pPr>
    </w:p>
    <w:p w14:paraId="4D97A100" w14:textId="1E383C89" w:rsidR="000207BC" w:rsidRPr="000207BC" w:rsidRDefault="000207BC" w:rsidP="000207BC">
      <w:pPr>
        <w:pStyle w:val="ListParagraph"/>
        <w:numPr>
          <w:ilvl w:val="0"/>
          <w:numId w:val="39"/>
        </w:numPr>
        <w:rPr>
          <w:rFonts w:ascii="Times New Roman" w:hAnsi="Times New Roman" w:cs="Times New Roman"/>
        </w:rPr>
      </w:pPr>
      <w:r w:rsidRPr="000207BC">
        <w:rPr>
          <w:rFonts w:ascii="Times New Roman" w:hAnsi="Times New Roman" w:cs="Times New Roman"/>
        </w:rPr>
        <w:t>Low Financial Leverage:</w:t>
      </w:r>
    </w:p>
    <w:p w14:paraId="55963527" w14:textId="6EE0F96E" w:rsidR="000207BC" w:rsidRPr="000207BC" w:rsidRDefault="000207BC" w:rsidP="000207BC">
      <w:pPr>
        <w:pStyle w:val="ListParagraph"/>
        <w:numPr>
          <w:ilvl w:val="0"/>
          <w:numId w:val="41"/>
        </w:numPr>
        <w:rPr>
          <w:rFonts w:ascii="Times New Roman" w:hAnsi="Times New Roman" w:cs="Times New Roman"/>
        </w:rPr>
      </w:pPr>
      <w:r w:rsidRPr="000207BC">
        <w:rPr>
          <w:rFonts w:ascii="Times New Roman" w:hAnsi="Times New Roman" w:cs="Times New Roman"/>
        </w:rPr>
        <w:t>Lower debt obligations.</w:t>
      </w:r>
    </w:p>
    <w:p w14:paraId="5D5102FF" w14:textId="703885C0" w:rsidR="000207BC" w:rsidRPr="000207BC" w:rsidRDefault="000207BC" w:rsidP="000207BC">
      <w:pPr>
        <w:pStyle w:val="ListParagraph"/>
        <w:numPr>
          <w:ilvl w:val="0"/>
          <w:numId w:val="41"/>
        </w:numPr>
        <w:rPr>
          <w:rFonts w:ascii="Times New Roman" w:hAnsi="Times New Roman" w:cs="Times New Roman"/>
        </w:rPr>
      </w:pPr>
      <w:r w:rsidRPr="000207BC">
        <w:rPr>
          <w:rFonts w:ascii="Times New Roman" w:hAnsi="Times New Roman" w:cs="Times New Roman"/>
        </w:rPr>
        <w:t>More stable earnings, lower risk.</w:t>
      </w:r>
    </w:p>
    <w:p w14:paraId="2481E094" w14:textId="4B554167" w:rsidR="000207BC" w:rsidRDefault="000207BC" w:rsidP="000207BC">
      <w:pPr>
        <w:pStyle w:val="ListParagraph"/>
        <w:numPr>
          <w:ilvl w:val="0"/>
          <w:numId w:val="41"/>
        </w:numPr>
        <w:rPr>
          <w:rFonts w:ascii="Times New Roman" w:hAnsi="Times New Roman" w:cs="Times New Roman"/>
        </w:rPr>
      </w:pPr>
      <w:r w:rsidRPr="000207BC">
        <w:rPr>
          <w:rFonts w:ascii="Times New Roman" w:hAnsi="Times New Roman" w:cs="Times New Roman"/>
        </w:rPr>
        <w:t>Common in service-based or tech companies that rely more on equity.</w:t>
      </w:r>
    </w:p>
    <w:p w14:paraId="2902277A" w14:textId="77777777" w:rsidR="000207BC" w:rsidRPr="000207BC" w:rsidRDefault="000207BC" w:rsidP="000207BC">
      <w:pPr>
        <w:pStyle w:val="ListParagraph"/>
        <w:rPr>
          <w:rFonts w:ascii="Times New Roman" w:hAnsi="Times New Roman" w:cs="Times New Roman"/>
        </w:rPr>
      </w:pPr>
    </w:p>
    <w:p w14:paraId="51BCEAF8" w14:textId="77777777" w:rsidR="000207BC" w:rsidRDefault="000207BC">
      <w:pPr>
        <w:rPr>
          <w:rFonts w:ascii="Times New Roman" w:hAnsi="Times New Roman" w:cs="Times New Roman"/>
        </w:rPr>
      </w:pPr>
    </w:p>
    <w:p w14:paraId="1029E0FF" w14:textId="77777777" w:rsidR="000207BC" w:rsidRDefault="000207BC" w:rsidP="000207BC">
      <w:pPr>
        <w:rPr>
          <w:rFonts w:ascii="Times New Roman" w:hAnsi="Times New Roman" w:cs="Times New Roman"/>
          <w:b/>
          <w:bCs/>
        </w:rPr>
      </w:pPr>
      <w:r w:rsidRPr="000207BC">
        <w:rPr>
          <w:rFonts w:ascii="Times New Roman" w:hAnsi="Times New Roman" w:cs="Times New Roman"/>
          <w:b/>
          <w:bCs/>
        </w:rPr>
        <w:t>FEATURES OF FINANCIAL LEVERAGE</w:t>
      </w:r>
    </w:p>
    <w:p w14:paraId="32847E6C" w14:textId="16067101" w:rsidR="000207BC" w:rsidRPr="000207BC" w:rsidRDefault="000207BC" w:rsidP="000207BC">
      <w:pPr>
        <w:pStyle w:val="ListParagraph"/>
        <w:numPr>
          <w:ilvl w:val="0"/>
          <w:numId w:val="70"/>
        </w:numPr>
        <w:rPr>
          <w:rFonts w:ascii="Times New Roman" w:hAnsi="Times New Roman" w:cs="Times New Roman"/>
        </w:rPr>
      </w:pPr>
      <w:r w:rsidRPr="000207BC">
        <w:rPr>
          <w:rFonts w:ascii="Times New Roman" w:hAnsi="Times New Roman" w:cs="Times New Roman"/>
        </w:rPr>
        <w:t>Use of Debt Capital</w:t>
      </w:r>
    </w:p>
    <w:p w14:paraId="3CF40C22"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t>Financial leverage involves the use of debt in the capital structure, as opposed to only relying on equity.</w:t>
      </w:r>
    </w:p>
    <w:p w14:paraId="24256AED" w14:textId="7BE1F86D" w:rsidR="000207BC" w:rsidRPr="000207BC" w:rsidRDefault="000207BC" w:rsidP="000207BC">
      <w:pPr>
        <w:pStyle w:val="ListParagraph"/>
        <w:numPr>
          <w:ilvl w:val="0"/>
          <w:numId w:val="70"/>
        </w:numPr>
        <w:spacing w:line="360" w:lineRule="auto"/>
        <w:rPr>
          <w:rFonts w:ascii="Times New Roman" w:hAnsi="Times New Roman" w:cs="Times New Roman"/>
        </w:rPr>
      </w:pPr>
      <w:r w:rsidRPr="000207BC">
        <w:rPr>
          <w:rFonts w:ascii="Times New Roman" w:hAnsi="Times New Roman" w:cs="Times New Roman"/>
        </w:rPr>
        <w:t>Fixed Financial Cost</w:t>
      </w:r>
    </w:p>
    <w:p w14:paraId="150A55FA" w14:textId="063E6E98"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Debt financing introduces fixed interest payments, which must be paid regardless of the company's earnings. </w:t>
      </w:r>
    </w:p>
    <w:p w14:paraId="3F0D990D" w14:textId="2A75141A" w:rsidR="000207BC" w:rsidRPr="000207BC" w:rsidRDefault="000207BC" w:rsidP="000207BC">
      <w:pPr>
        <w:pStyle w:val="ListParagraph"/>
        <w:numPr>
          <w:ilvl w:val="0"/>
          <w:numId w:val="70"/>
        </w:numPr>
        <w:spacing w:line="360" w:lineRule="auto"/>
        <w:rPr>
          <w:rFonts w:ascii="Times New Roman" w:hAnsi="Times New Roman" w:cs="Times New Roman"/>
        </w:rPr>
      </w:pPr>
      <w:r w:rsidRPr="000207BC">
        <w:rPr>
          <w:rFonts w:ascii="Times New Roman" w:hAnsi="Times New Roman" w:cs="Times New Roman"/>
        </w:rPr>
        <w:t>Enhances Return on Equity (ROE)</w:t>
      </w:r>
    </w:p>
    <w:p w14:paraId="03538748" w14:textId="4A83D84B"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When the return on investment (ROI) exceeds the cost of debt, financial leverage can magnify returns for equity holders. </w:t>
      </w:r>
    </w:p>
    <w:p w14:paraId="7B06B396" w14:textId="6121F4B9" w:rsidR="000207BC" w:rsidRPr="000207BC" w:rsidRDefault="000207BC" w:rsidP="000207BC">
      <w:pPr>
        <w:pStyle w:val="ListParagraph"/>
        <w:numPr>
          <w:ilvl w:val="0"/>
          <w:numId w:val="70"/>
        </w:numPr>
        <w:spacing w:line="360" w:lineRule="auto"/>
        <w:rPr>
          <w:rFonts w:ascii="Times New Roman" w:hAnsi="Times New Roman" w:cs="Times New Roman"/>
        </w:rPr>
      </w:pPr>
      <w:r w:rsidRPr="000207BC">
        <w:rPr>
          <w:rFonts w:ascii="Times New Roman" w:hAnsi="Times New Roman" w:cs="Times New Roman"/>
        </w:rPr>
        <w:t>Increases Financial Risk</w:t>
      </w:r>
    </w:p>
    <w:p w14:paraId="6D36DAA6" w14:textId="0F318D4E" w:rsidR="000207BC" w:rsidRDefault="000207BC" w:rsidP="000207BC">
      <w:pPr>
        <w:spacing w:line="360" w:lineRule="auto"/>
        <w:rPr>
          <w:rFonts w:ascii="Times New Roman" w:hAnsi="Times New Roman" w:cs="Times New Roman"/>
        </w:rPr>
      </w:pPr>
      <w:r w:rsidRPr="000207BC">
        <w:rPr>
          <w:rFonts w:ascii="Times New Roman" w:hAnsi="Times New Roman" w:cs="Times New Roman"/>
        </w:rPr>
        <w:t>Higher leverage increases the risk of default and bankruptcy during downturns or periods of low earnings.</w:t>
      </w:r>
    </w:p>
    <w:p w14:paraId="541C269B" w14:textId="6416CE88" w:rsidR="000207BC" w:rsidRPr="000207BC" w:rsidRDefault="000207BC" w:rsidP="000207BC">
      <w:pPr>
        <w:pStyle w:val="ListParagraph"/>
        <w:numPr>
          <w:ilvl w:val="0"/>
          <w:numId w:val="70"/>
        </w:numPr>
        <w:spacing w:line="360" w:lineRule="auto"/>
        <w:rPr>
          <w:rFonts w:ascii="Times New Roman" w:hAnsi="Times New Roman" w:cs="Times New Roman"/>
        </w:rPr>
      </w:pPr>
      <w:r w:rsidRPr="000207BC">
        <w:rPr>
          <w:rFonts w:ascii="Times New Roman" w:hAnsi="Times New Roman" w:cs="Times New Roman"/>
        </w:rPr>
        <w:t>Impact on Earnings Per Share (EPS)</w:t>
      </w:r>
    </w:p>
    <w:p w14:paraId="780CA640" w14:textId="07B55F78" w:rsidR="000207BC" w:rsidRDefault="000207BC" w:rsidP="000207BC">
      <w:pPr>
        <w:spacing w:line="360" w:lineRule="auto"/>
        <w:rPr>
          <w:rFonts w:ascii="Times New Roman" w:hAnsi="Times New Roman" w:cs="Times New Roman"/>
        </w:rPr>
      </w:pPr>
      <w:r w:rsidRPr="000207BC">
        <w:rPr>
          <w:rFonts w:ascii="Times New Roman" w:hAnsi="Times New Roman" w:cs="Times New Roman"/>
        </w:rPr>
        <w:t>Financial leverage affects the EPS of a company. Positive leverage increases EPS, while negative leverage decreases it.</w:t>
      </w:r>
    </w:p>
    <w:p w14:paraId="7E47DDBB" w14:textId="6BF4351B" w:rsidR="000207BC" w:rsidRPr="000207BC" w:rsidRDefault="000207BC" w:rsidP="000207BC">
      <w:pPr>
        <w:pStyle w:val="ListParagraph"/>
        <w:numPr>
          <w:ilvl w:val="0"/>
          <w:numId w:val="70"/>
        </w:numPr>
        <w:spacing w:line="360" w:lineRule="auto"/>
        <w:rPr>
          <w:rFonts w:ascii="Times New Roman" w:hAnsi="Times New Roman" w:cs="Times New Roman"/>
        </w:rPr>
      </w:pPr>
      <w:r w:rsidRPr="000207BC">
        <w:rPr>
          <w:rFonts w:ascii="Times New Roman" w:hAnsi="Times New Roman" w:cs="Times New Roman"/>
        </w:rPr>
        <w:t>Optimal Capital Structure</w:t>
      </w:r>
    </w:p>
    <w:p w14:paraId="3CB581DB" w14:textId="5701E1FF" w:rsidR="000207BC" w:rsidRDefault="000207BC" w:rsidP="000207BC">
      <w:pPr>
        <w:spacing w:line="360" w:lineRule="auto"/>
        <w:rPr>
          <w:rFonts w:ascii="Times New Roman" w:hAnsi="Times New Roman" w:cs="Times New Roman"/>
        </w:rPr>
      </w:pPr>
      <w:r w:rsidRPr="000207BC">
        <w:rPr>
          <w:rFonts w:ascii="Times New Roman" w:hAnsi="Times New Roman" w:cs="Times New Roman"/>
        </w:rPr>
        <w:lastRenderedPageBreak/>
        <w:t>Leverage plays a key role in determining the optimal mix of debt and equity to maximize firm value.</w:t>
      </w:r>
    </w:p>
    <w:p w14:paraId="5C74ADB2" w14:textId="08659FB6" w:rsidR="000207BC" w:rsidRPr="000207BC" w:rsidRDefault="000207BC" w:rsidP="000207BC">
      <w:pPr>
        <w:pStyle w:val="ListParagraph"/>
        <w:numPr>
          <w:ilvl w:val="0"/>
          <w:numId w:val="70"/>
        </w:numPr>
        <w:spacing w:line="360" w:lineRule="auto"/>
        <w:rPr>
          <w:rFonts w:ascii="Times New Roman" w:hAnsi="Times New Roman" w:cs="Times New Roman"/>
        </w:rPr>
      </w:pPr>
      <w:r w:rsidRPr="000207BC">
        <w:rPr>
          <w:rFonts w:ascii="Times New Roman" w:hAnsi="Times New Roman" w:cs="Times New Roman"/>
        </w:rPr>
        <w:t>Degree of Leverage</w:t>
      </w:r>
    </w:p>
    <w:p w14:paraId="2D2A9357" w14:textId="6A085368" w:rsidR="000207BC" w:rsidRDefault="000207BC" w:rsidP="000207BC">
      <w:pPr>
        <w:spacing w:line="360" w:lineRule="auto"/>
        <w:rPr>
          <w:rFonts w:ascii="Times New Roman" w:hAnsi="Times New Roman" w:cs="Times New Roman"/>
        </w:rPr>
      </w:pPr>
      <w:r w:rsidRPr="000207BC">
        <w:rPr>
          <w:rFonts w:ascii="Times New Roman" w:hAnsi="Times New Roman" w:cs="Times New Roman"/>
        </w:rPr>
        <w:t>Companies can measure leverage through metrics like the Degree of Financial Leverage (DFL) to assess its impact on earnings.</w:t>
      </w:r>
    </w:p>
    <w:p w14:paraId="7BC108C9" w14:textId="77777777" w:rsidR="000207BC" w:rsidRDefault="000207BC" w:rsidP="000207BC">
      <w:pPr>
        <w:spacing w:line="360" w:lineRule="auto"/>
        <w:rPr>
          <w:rFonts w:ascii="Times New Roman" w:hAnsi="Times New Roman" w:cs="Times New Roman"/>
        </w:rPr>
      </w:pPr>
    </w:p>
    <w:p w14:paraId="03CE5E88" w14:textId="77777777" w:rsidR="000207BC" w:rsidRDefault="000207BC" w:rsidP="000207BC">
      <w:pPr>
        <w:spacing w:line="360" w:lineRule="auto"/>
        <w:rPr>
          <w:rFonts w:ascii="Times New Roman" w:hAnsi="Times New Roman" w:cs="Times New Roman"/>
        </w:rPr>
      </w:pPr>
    </w:p>
    <w:p w14:paraId="0D6C4F79" w14:textId="773707DE" w:rsidR="000207BC" w:rsidRPr="000207BC" w:rsidRDefault="000207BC" w:rsidP="000207BC">
      <w:pPr>
        <w:pStyle w:val="ListParagraph"/>
        <w:numPr>
          <w:ilvl w:val="0"/>
          <w:numId w:val="70"/>
        </w:numPr>
        <w:spacing w:line="360" w:lineRule="auto"/>
        <w:rPr>
          <w:rFonts w:ascii="Times New Roman" w:hAnsi="Times New Roman" w:cs="Times New Roman"/>
        </w:rPr>
      </w:pPr>
      <w:r w:rsidRPr="000207BC">
        <w:rPr>
          <w:rFonts w:ascii="Times New Roman" w:hAnsi="Times New Roman" w:cs="Times New Roman"/>
        </w:rPr>
        <w:t>Irrelevance in Perfect Markets (Theoretically)</w:t>
      </w:r>
    </w:p>
    <w:p w14:paraId="5899DDB8" w14:textId="59EA5283" w:rsidR="000207BC" w:rsidRDefault="000207BC" w:rsidP="000207BC">
      <w:pPr>
        <w:spacing w:line="360" w:lineRule="auto"/>
        <w:rPr>
          <w:rFonts w:ascii="Times New Roman" w:hAnsi="Times New Roman" w:cs="Times New Roman"/>
        </w:rPr>
      </w:pPr>
      <w:r w:rsidRPr="000207BC">
        <w:rPr>
          <w:rFonts w:ascii="Times New Roman" w:hAnsi="Times New Roman" w:cs="Times New Roman"/>
        </w:rPr>
        <w:t>According to Modigliani and Miller’s Proposition I, in a perfect market with no taxes or bankruptcy costs, financial leverage is irrelevant to firm value.</w:t>
      </w:r>
    </w:p>
    <w:p w14:paraId="08E93D4E" w14:textId="14DC8371"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 xml:space="preserve"> </w:t>
      </w:r>
      <w:r>
        <w:rPr>
          <w:rFonts w:ascii="Times New Roman" w:hAnsi="Times New Roman" w:cs="Times New Roman"/>
          <w:b/>
          <w:bCs/>
        </w:rPr>
        <w:t xml:space="preserve">1.16 </w:t>
      </w:r>
      <w:r w:rsidRPr="000207BC">
        <w:rPr>
          <w:rFonts w:ascii="Times New Roman" w:hAnsi="Times New Roman" w:cs="Times New Roman"/>
          <w:b/>
          <w:bCs/>
        </w:rPr>
        <w:t>ADVANTAGES OF FINANCIAL LEVERAGE</w:t>
      </w:r>
    </w:p>
    <w:p w14:paraId="361B0A81" w14:textId="466EBBCC" w:rsidR="000207BC" w:rsidRPr="000207BC" w:rsidRDefault="000207BC" w:rsidP="000207BC">
      <w:pPr>
        <w:pStyle w:val="ListParagraph"/>
        <w:numPr>
          <w:ilvl w:val="0"/>
          <w:numId w:val="45"/>
        </w:numPr>
        <w:spacing w:line="360" w:lineRule="auto"/>
        <w:rPr>
          <w:rFonts w:ascii="Times New Roman" w:hAnsi="Times New Roman" w:cs="Times New Roman"/>
        </w:rPr>
      </w:pPr>
      <w:r w:rsidRPr="000207BC">
        <w:rPr>
          <w:rFonts w:ascii="Times New Roman" w:hAnsi="Times New Roman" w:cs="Times New Roman"/>
        </w:rPr>
        <w:t>Increased Return on Equity (ROE)</w:t>
      </w:r>
    </w:p>
    <w:p w14:paraId="45DB399F" w14:textId="2E275600"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 When returns from investments exceed the cost of debt, financial leverage amplifies profits for shareholders.</w:t>
      </w:r>
    </w:p>
    <w:p w14:paraId="7FF000D0" w14:textId="55DE9D11" w:rsidR="00D92949" w:rsidRPr="000207BC" w:rsidRDefault="000207BC" w:rsidP="000207BC">
      <w:pPr>
        <w:pStyle w:val="ListParagraph"/>
        <w:numPr>
          <w:ilvl w:val="0"/>
          <w:numId w:val="45"/>
        </w:numPr>
        <w:spacing w:line="360" w:lineRule="auto"/>
        <w:rPr>
          <w:rFonts w:ascii="Times New Roman" w:hAnsi="Times New Roman" w:cs="Times New Roman"/>
        </w:rPr>
      </w:pPr>
      <w:r w:rsidRPr="000207BC">
        <w:rPr>
          <w:rFonts w:ascii="Times New Roman" w:hAnsi="Times New Roman" w:cs="Times New Roman"/>
        </w:rPr>
        <w:t>Tax Benefits</w:t>
      </w:r>
    </w:p>
    <w:p w14:paraId="79F56062" w14:textId="108958FE" w:rsidR="000207BC" w:rsidRDefault="000207BC" w:rsidP="000207BC">
      <w:pPr>
        <w:spacing w:line="360" w:lineRule="auto"/>
        <w:rPr>
          <w:rFonts w:ascii="Times New Roman" w:hAnsi="Times New Roman" w:cs="Times New Roman"/>
        </w:rPr>
      </w:pPr>
      <w:r>
        <w:rPr>
          <w:rFonts w:ascii="Times New Roman" w:hAnsi="Times New Roman" w:cs="Times New Roman"/>
        </w:rPr>
        <w:t xml:space="preserve">     </w:t>
      </w:r>
      <w:r w:rsidRPr="000207BC">
        <w:rPr>
          <w:rFonts w:ascii="Times New Roman" w:hAnsi="Times New Roman" w:cs="Times New Roman"/>
        </w:rPr>
        <w:t xml:space="preserve">Interest payments on debt are tax-deductible, reducing the company's taxable income and </w:t>
      </w:r>
      <w:r>
        <w:rPr>
          <w:rFonts w:ascii="Times New Roman" w:hAnsi="Times New Roman" w:cs="Times New Roman"/>
        </w:rPr>
        <w:t xml:space="preserve">  </w:t>
      </w:r>
      <w:r w:rsidRPr="000207BC">
        <w:rPr>
          <w:rFonts w:ascii="Times New Roman" w:hAnsi="Times New Roman" w:cs="Times New Roman"/>
        </w:rPr>
        <w:t>overall tax burden.</w:t>
      </w:r>
    </w:p>
    <w:p w14:paraId="1F6225A2" w14:textId="134A7DC3" w:rsidR="000207BC" w:rsidRPr="000207BC" w:rsidRDefault="000207BC" w:rsidP="000207BC">
      <w:pPr>
        <w:pStyle w:val="ListParagraph"/>
        <w:numPr>
          <w:ilvl w:val="0"/>
          <w:numId w:val="45"/>
        </w:numPr>
        <w:spacing w:line="360" w:lineRule="auto"/>
        <w:rPr>
          <w:rFonts w:ascii="Times New Roman" w:hAnsi="Times New Roman" w:cs="Times New Roman"/>
        </w:rPr>
      </w:pPr>
      <w:r w:rsidRPr="000207BC">
        <w:rPr>
          <w:rFonts w:ascii="Times New Roman" w:hAnsi="Times New Roman" w:cs="Times New Roman"/>
        </w:rPr>
        <w:t>Preserves Ownership</w:t>
      </w:r>
    </w:p>
    <w:p w14:paraId="183894F8" w14:textId="25C205B8"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 Raising funds through debt avoids issuing new shares, so existing shareholders retain control of the company.</w:t>
      </w:r>
    </w:p>
    <w:p w14:paraId="283CEA50" w14:textId="43F5BD8E" w:rsidR="000207BC" w:rsidRPr="000207BC" w:rsidRDefault="000207BC" w:rsidP="000207BC">
      <w:pPr>
        <w:pStyle w:val="ListParagraph"/>
        <w:numPr>
          <w:ilvl w:val="0"/>
          <w:numId w:val="45"/>
        </w:numPr>
        <w:spacing w:line="360" w:lineRule="auto"/>
        <w:rPr>
          <w:rFonts w:ascii="Times New Roman" w:hAnsi="Times New Roman" w:cs="Times New Roman"/>
        </w:rPr>
      </w:pPr>
      <w:r w:rsidRPr="000207BC">
        <w:rPr>
          <w:rFonts w:ascii="Times New Roman" w:hAnsi="Times New Roman" w:cs="Times New Roman"/>
        </w:rPr>
        <w:t>Lower Cost of Capital</w:t>
      </w:r>
    </w:p>
    <w:p w14:paraId="1B8FAF41" w14:textId="28A049D3"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 Debt is usually cheaper than equity, especially in low-interest-rate environments, helping reduce the company’s weighted average cost of capital (WACC).</w:t>
      </w:r>
    </w:p>
    <w:p w14:paraId="092CCBB1" w14:textId="168F085D" w:rsidR="000207BC" w:rsidRPr="000207BC" w:rsidRDefault="000207BC" w:rsidP="000207BC">
      <w:pPr>
        <w:pStyle w:val="ListParagraph"/>
        <w:numPr>
          <w:ilvl w:val="0"/>
          <w:numId w:val="45"/>
        </w:numPr>
        <w:spacing w:line="360" w:lineRule="auto"/>
        <w:rPr>
          <w:rFonts w:ascii="Times New Roman" w:hAnsi="Times New Roman" w:cs="Times New Roman"/>
        </w:rPr>
      </w:pPr>
      <w:r w:rsidRPr="000207BC">
        <w:rPr>
          <w:rFonts w:ascii="Times New Roman" w:hAnsi="Times New Roman" w:cs="Times New Roman"/>
        </w:rPr>
        <w:t>Access to Additional Capital</w:t>
      </w:r>
    </w:p>
    <w:p w14:paraId="10261659" w14:textId="6E032199"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 Enables companies to undertake larger projects or expand faster than they could using only internal funds or equity.</w:t>
      </w:r>
    </w:p>
    <w:p w14:paraId="0A863A8F"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lastRenderedPageBreak/>
        <w:t xml:space="preserve"> DISADVANTAGES OF FINANCIAL LEVERAGE</w:t>
      </w:r>
    </w:p>
    <w:p w14:paraId="685AB812" w14:textId="564C0D11" w:rsidR="000207BC" w:rsidRPr="000207BC" w:rsidRDefault="000207BC" w:rsidP="000207BC">
      <w:pPr>
        <w:spacing w:line="360" w:lineRule="auto"/>
        <w:rPr>
          <w:rFonts w:ascii="Times New Roman" w:hAnsi="Times New Roman" w:cs="Times New Roman"/>
        </w:rPr>
      </w:pPr>
      <w:r>
        <w:rPr>
          <w:rFonts w:ascii="Times New Roman" w:hAnsi="Times New Roman" w:cs="Times New Roman"/>
        </w:rPr>
        <w:t xml:space="preserve">        1.</w:t>
      </w:r>
      <w:r w:rsidRPr="000207BC">
        <w:rPr>
          <w:rFonts w:ascii="Times New Roman" w:hAnsi="Times New Roman" w:cs="Times New Roman"/>
        </w:rPr>
        <w:t>Increased Financial Risk</w:t>
      </w:r>
    </w:p>
    <w:p w14:paraId="2B875849" w14:textId="60884F65"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 Companies must repay debt with interest, regardless of business performance. This raises the risk of default or bankruptcy. </w:t>
      </w:r>
    </w:p>
    <w:p w14:paraId="28BB9C77" w14:textId="52359857" w:rsidR="000207BC" w:rsidRPr="000207BC" w:rsidRDefault="000207BC" w:rsidP="000207BC">
      <w:pPr>
        <w:pStyle w:val="ListParagraph"/>
        <w:spacing w:line="360" w:lineRule="auto"/>
        <w:ind w:left="420"/>
        <w:rPr>
          <w:rFonts w:ascii="Times New Roman" w:hAnsi="Times New Roman" w:cs="Times New Roman"/>
        </w:rPr>
      </w:pPr>
      <w:r>
        <w:rPr>
          <w:rFonts w:ascii="Times New Roman" w:hAnsi="Times New Roman" w:cs="Times New Roman"/>
        </w:rPr>
        <w:t>2.</w:t>
      </w:r>
      <w:r w:rsidRPr="000207BC">
        <w:rPr>
          <w:rFonts w:ascii="Times New Roman" w:hAnsi="Times New Roman" w:cs="Times New Roman"/>
        </w:rPr>
        <w:t xml:space="preserve">Earnings Volatility </w:t>
      </w:r>
    </w:p>
    <w:p w14:paraId="3A64A733" w14:textId="5AF29E9C"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While leverage can amplify profits, it can also magnify losses, making earnings per share (EPS) more volatile. </w:t>
      </w:r>
    </w:p>
    <w:p w14:paraId="344A8FE4" w14:textId="533E36A9" w:rsidR="000207BC" w:rsidRPr="000207BC" w:rsidRDefault="000207BC" w:rsidP="000207BC">
      <w:pPr>
        <w:pStyle w:val="ListParagraph"/>
        <w:spacing w:line="360" w:lineRule="auto"/>
        <w:ind w:left="420"/>
        <w:rPr>
          <w:rFonts w:ascii="Times New Roman" w:hAnsi="Times New Roman" w:cs="Times New Roman"/>
        </w:rPr>
      </w:pPr>
      <w:r>
        <w:rPr>
          <w:rFonts w:ascii="Times New Roman" w:hAnsi="Times New Roman" w:cs="Times New Roman"/>
        </w:rPr>
        <w:t>3.</w:t>
      </w:r>
      <w:r w:rsidRPr="000207BC">
        <w:rPr>
          <w:rFonts w:ascii="Times New Roman" w:hAnsi="Times New Roman" w:cs="Times New Roman"/>
        </w:rPr>
        <w:t>Debt Covenants and Restrictions</w:t>
      </w:r>
    </w:p>
    <w:p w14:paraId="3DBB2203" w14:textId="73EF0974"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 Lenders often impose covenants, which may limit business decisions (e.g., limits on further borrowing or dividends).</w:t>
      </w:r>
    </w:p>
    <w:p w14:paraId="0E1FF07E" w14:textId="35B1D5F8" w:rsidR="000207BC" w:rsidRPr="000207BC" w:rsidRDefault="000207BC" w:rsidP="000207BC">
      <w:pPr>
        <w:pStyle w:val="ListParagraph"/>
        <w:spacing w:line="360" w:lineRule="auto"/>
        <w:ind w:left="420"/>
        <w:rPr>
          <w:rFonts w:ascii="Times New Roman" w:hAnsi="Times New Roman" w:cs="Times New Roman"/>
        </w:rPr>
      </w:pPr>
      <w:r>
        <w:rPr>
          <w:rFonts w:ascii="Times New Roman" w:hAnsi="Times New Roman" w:cs="Times New Roman"/>
        </w:rPr>
        <w:t>4.</w:t>
      </w:r>
      <w:r w:rsidRPr="000207BC">
        <w:rPr>
          <w:rFonts w:ascii="Times New Roman" w:hAnsi="Times New Roman" w:cs="Times New Roman"/>
        </w:rPr>
        <w:t>Lower Credit Rating</w:t>
      </w:r>
    </w:p>
    <w:p w14:paraId="67C1D9B5" w14:textId="190FCC5E"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 High debt levels can lead to downgrades in credit ratings, increasing the cost of future borrowing.</w:t>
      </w:r>
    </w:p>
    <w:p w14:paraId="26670B10" w14:textId="5AF719EE" w:rsidR="000207BC" w:rsidRPr="000207BC" w:rsidRDefault="000207BC" w:rsidP="000207BC">
      <w:pPr>
        <w:pStyle w:val="ListParagraph"/>
        <w:spacing w:line="360" w:lineRule="auto"/>
        <w:ind w:left="420"/>
        <w:rPr>
          <w:rFonts w:ascii="Times New Roman" w:hAnsi="Times New Roman" w:cs="Times New Roman"/>
        </w:rPr>
      </w:pPr>
      <w:r>
        <w:rPr>
          <w:rFonts w:ascii="Times New Roman" w:hAnsi="Times New Roman" w:cs="Times New Roman"/>
        </w:rPr>
        <w:t>5.</w:t>
      </w:r>
      <w:r w:rsidRPr="000207BC">
        <w:rPr>
          <w:rFonts w:ascii="Times New Roman" w:hAnsi="Times New Roman" w:cs="Times New Roman"/>
        </w:rPr>
        <w:t>Reinvestment Risk</w:t>
      </w:r>
    </w:p>
    <w:p w14:paraId="650437FF" w14:textId="3A428EA4" w:rsidR="000207BC" w:rsidRPr="000207BC" w:rsidRDefault="000207BC" w:rsidP="000207BC">
      <w:pPr>
        <w:pStyle w:val="ListParagraph"/>
        <w:spacing w:line="360" w:lineRule="auto"/>
        <w:ind w:left="420"/>
        <w:rPr>
          <w:rFonts w:ascii="Times New Roman" w:hAnsi="Times New Roman" w:cs="Times New Roman"/>
        </w:rPr>
      </w:pPr>
      <w:r w:rsidRPr="000207BC">
        <w:rPr>
          <w:rFonts w:ascii="Times New Roman" w:hAnsi="Times New Roman" w:cs="Times New Roman"/>
        </w:rPr>
        <w:t xml:space="preserve"> If the borrowed funds do not generate expected returns, the company is still obligated to repay, putting strain on cash flow.</w:t>
      </w:r>
    </w:p>
    <w:p w14:paraId="0C907876" w14:textId="1111CCEC" w:rsidR="000207BC" w:rsidRPr="000207BC" w:rsidRDefault="000207BC" w:rsidP="000207BC">
      <w:pPr>
        <w:spacing w:line="360" w:lineRule="auto"/>
        <w:rPr>
          <w:rFonts w:ascii="Times New Roman" w:hAnsi="Times New Roman" w:cs="Times New Roman"/>
          <w:b/>
          <w:bCs/>
        </w:rPr>
      </w:pPr>
      <w:r>
        <w:rPr>
          <w:rFonts w:ascii="Times New Roman" w:hAnsi="Times New Roman" w:cs="Times New Roman"/>
          <w:b/>
          <w:bCs/>
        </w:rPr>
        <w:t>1.17 CIOMBINED LEVERAGE</w:t>
      </w:r>
      <w:r w:rsidRPr="000207BC">
        <w:rPr>
          <w:rFonts w:ascii="Times New Roman" w:hAnsi="Times New Roman" w:cs="Times New Roman"/>
          <w:b/>
          <w:bCs/>
        </w:rPr>
        <w:t xml:space="preserve"> </w:t>
      </w:r>
    </w:p>
    <w:p w14:paraId="07EEFA0A"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 xml:space="preserve"> DEFINITION</w:t>
      </w:r>
    </w:p>
    <w:p w14:paraId="2703086A" w14:textId="1D6A092E"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 Combined leverage reflects how both:</w:t>
      </w:r>
    </w:p>
    <w:p w14:paraId="248FE8F8"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Operating leverage (due to fixed operational costs), and </w:t>
      </w:r>
      <w:proofErr w:type="gramStart"/>
      <w:r w:rsidRPr="000207BC">
        <w:rPr>
          <w:rFonts w:ascii="Times New Roman" w:hAnsi="Times New Roman" w:cs="Times New Roman"/>
        </w:rPr>
        <w:t>Financial</w:t>
      </w:r>
      <w:proofErr w:type="gramEnd"/>
      <w:r w:rsidRPr="000207BC">
        <w:rPr>
          <w:rFonts w:ascii="Times New Roman" w:hAnsi="Times New Roman" w:cs="Times New Roman"/>
        </w:rPr>
        <w:t xml:space="preserve"> leverage (due to interest on debt) together </w:t>
      </w:r>
      <w:proofErr w:type="gramStart"/>
      <w:r w:rsidRPr="000207BC">
        <w:rPr>
          <w:rFonts w:ascii="Times New Roman" w:hAnsi="Times New Roman" w:cs="Times New Roman"/>
        </w:rPr>
        <w:t>influence</w:t>
      </w:r>
      <w:proofErr w:type="gramEnd"/>
      <w:r w:rsidRPr="000207BC">
        <w:rPr>
          <w:rFonts w:ascii="Times New Roman" w:hAnsi="Times New Roman" w:cs="Times New Roman"/>
        </w:rPr>
        <w:t xml:space="preserve"> the company's bottom line (EPS). </w:t>
      </w:r>
    </w:p>
    <w:p w14:paraId="722A377B"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Combined leverage (also known as total leverage) measures the total risk a company faces by combining the effects of operating leverage and financial leverage. It shows how a change in sales will affect the company’s earnings per share (EPS). </w:t>
      </w:r>
    </w:p>
    <w:p w14:paraId="725E2CDF"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 xml:space="preserve">FORMULA </w:t>
      </w:r>
    </w:p>
    <w:p w14:paraId="01EAC137"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Degree of Combined Leverage (DCL) = DOL×DFL Or: </w:t>
      </w:r>
    </w:p>
    <w:p w14:paraId="07836125" w14:textId="67B4EFF7" w:rsidR="000207BC" w:rsidRDefault="000207BC" w:rsidP="000207BC">
      <w:pPr>
        <w:spacing w:line="360" w:lineRule="auto"/>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2366D19D" wp14:editId="4E88359F">
                <wp:simplePos x="0" y="0"/>
                <wp:positionH relativeFrom="column">
                  <wp:posOffset>63500</wp:posOffset>
                </wp:positionH>
                <wp:positionV relativeFrom="paragraph">
                  <wp:posOffset>220980</wp:posOffset>
                </wp:positionV>
                <wp:extent cx="1479550" cy="6350"/>
                <wp:effectExtent l="0" t="0" r="25400" b="31750"/>
                <wp:wrapNone/>
                <wp:docPr id="828247464" name="Straight Connector 6"/>
                <wp:cNvGraphicFramePr/>
                <a:graphic xmlns:a="http://schemas.openxmlformats.org/drawingml/2006/main">
                  <a:graphicData uri="http://schemas.microsoft.com/office/word/2010/wordprocessingShape">
                    <wps:wsp>
                      <wps:cNvCnPr/>
                      <wps:spPr>
                        <a:xfrm flipV="1">
                          <a:off x="0" y="0"/>
                          <a:ext cx="14795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2F8C24" id="Straight Connector 6"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5pt,17.4pt" to="12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" strokecolor="#4472c4 [3204]" strokeweight=".5pt">
                <v:stroke joinstyle="miter"/>
              </v:line>
            </w:pict>
          </mc:Fallback>
        </mc:AlternateContent>
      </w:r>
      <w:r w:rsidRPr="000207BC">
        <w:rPr>
          <w:rFonts w:ascii="Times New Roman" w:hAnsi="Times New Roman" w:cs="Times New Roman"/>
        </w:rPr>
        <w:t xml:space="preserve">DCL = % Change in EPS </w:t>
      </w:r>
    </w:p>
    <w:p w14:paraId="2CF51315"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 Change in Sales </w:t>
      </w:r>
    </w:p>
    <w:p w14:paraId="37A5E1FE"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At a specific level of operations: </w:t>
      </w:r>
    </w:p>
    <w:p w14:paraId="10343167"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DCL= Contribution Margin </w:t>
      </w:r>
    </w:p>
    <w:p w14:paraId="73F0DAF6" w14:textId="77777777" w:rsidR="000207BC" w:rsidRDefault="000207BC" w:rsidP="000207BC">
      <w:pPr>
        <w:spacing w:line="360" w:lineRule="auto"/>
        <w:rPr>
          <w:rFonts w:ascii="Times New Roman" w:hAnsi="Times New Roman" w:cs="Times New Roman"/>
        </w:rPr>
      </w:pPr>
      <w:r w:rsidRPr="000207BC">
        <w:rPr>
          <w:rFonts w:ascii="Times New Roman" w:hAnsi="Times New Roman" w:cs="Times New Roman"/>
        </w:rPr>
        <w:t xml:space="preserve">EBIT−Interest Expense </w:t>
      </w:r>
    </w:p>
    <w:p w14:paraId="600FFD52"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 xml:space="preserve">KEY CONCEPTS: </w:t>
      </w:r>
    </w:p>
    <w:p w14:paraId="2FF6DE50" w14:textId="715FB3D6" w:rsidR="000207BC" w:rsidRPr="000207BC" w:rsidRDefault="000207BC" w:rsidP="000207BC">
      <w:pPr>
        <w:pStyle w:val="ListParagraph"/>
        <w:numPr>
          <w:ilvl w:val="0"/>
          <w:numId w:val="39"/>
        </w:numPr>
        <w:spacing w:line="360" w:lineRule="auto"/>
        <w:rPr>
          <w:rFonts w:ascii="Times New Roman" w:hAnsi="Times New Roman" w:cs="Times New Roman"/>
        </w:rPr>
      </w:pPr>
      <w:r w:rsidRPr="000207BC">
        <w:rPr>
          <w:rFonts w:ascii="Times New Roman" w:hAnsi="Times New Roman" w:cs="Times New Roman"/>
        </w:rPr>
        <w:t xml:space="preserve">High Combined Leverage: </w:t>
      </w:r>
    </w:p>
    <w:p w14:paraId="2B582DC5" w14:textId="6201DC7B" w:rsidR="000207BC" w:rsidRPr="000207BC" w:rsidRDefault="000207BC" w:rsidP="000207BC">
      <w:pPr>
        <w:pStyle w:val="ListParagraph"/>
        <w:numPr>
          <w:ilvl w:val="0"/>
          <w:numId w:val="46"/>
        </w:numPr>
        <w:spacing w:line="360" w:lineRule="auto"/>
        <w:rPr>
          <w:rFonts w:ascii="Times New Roman" w:hAnsi="Times New Roman" w:cs="Times New Roman"/>
        </w:rPr>
      </w:pPr>
      <w:r w:rsidRPr="000207BC">
        <w:rPr>
          <w:rFonts w:ascii="Times New Roman" w:hAnsi="Times New Roman" w:cs="Times New Roman"/>
        </w:rPr>
        <w:t>A small change in sales leads to a large change in EPS.</w:t>
      </w:r>
    </w:p>
    <w:p w14:paraId="37C1950D" w14:textId="77777777" w:rsidR="000207BC" w:rsidRDefault="000207BC" w:rsidP="000207BC">
      <w:pPr>
        <w:pStyle w:val="ListParagraph"/>
        <w:numPr>
          <w:ilvl w:val="0"/>
          <w:numId w:val="46"/>
        </w:numPr>
        <w:spacing w:line="360" w:lineRule="auto"/>
        <w:rPr>
          <w:rFonts w:ascii="Times New Roman" w:hAnsi="Times New Roman" w:cs="Times New Roman"/>
        </w:rPr>
      </w:pPr>
      <w:r w:rsidRPr="000207BC">
        <w:rPr>
          <w:rFonts w:ascii="Times New Roman" w:hAnsi="Times New Roman" w:cs="Times New Roman"/>
        </w:rPr>
        <w:t xml:space="preserve">Indicates high business + financial risk. </w:t>
      </w:r>
    </w:p>
    <w:p w14:paraId="47ACD33C" w14:textId="1217D7E1" w:rsidR="000207BC" w:rsidRPr="000207BC" w:rsidRDefault="000207BC" w:rsidP="000207BC">
      <w:pPr>
        <w:pStyle w:val="ListParagraph"/>
        <w:numPr>
          <w:ilvl w:val="0"/>
          <w:numId w:val="46"/>
        </w:numPr>
        <w:spacing w:line="360" w:lineRule="auto"/>
        <w:rPr>
          <w:rFonts w:ascii="Times New Roman" w:hAnsi="Times New Roman" w:cs="Times New Roman"/>
        </w:rPr>
      </w:pPr>
      <w:r w:rsidRPr="000207BC">
        <w:rPr>
          <w:rFonts w:ascii="Times New Roman" w:hAnsi="Times New Roman" w:cs="Times New Roman"/>
        </w:rPr>
        <w:t xml:space="preserve">Suitable for companies confident in stable and growing revenue. </w:t>
      </w:r>
    </w:p>
    <w:p w14:paraId="7DE10914" w14:textId="7CA49BBF" w:rsidR="000207BC" w:rsidRPr="000207BC" w:rsidRDefault="000207BC" w:rsidP="000207BC">
      <w:pPr>
        <w:pStyle w:val="ListParagraph"/>
        <w:numPr>
          <w:ilvl w:val="0"/>
          <w:numId w:val="48"/>
        </w:numPr>
        <w:spacing w:line="360" w:lineRule="auto"/>
        <w:rPr>
          <w:rFonts w:ascii="Times New Roman" w:hAnsi="Times New Roman" w:cs="Times New Roman"/>
        </w:rPr>
      </w:pPr>
      <w:r w:rsidRPr="000207BC">
        <w:rPr>
          <w:rFonts w:ascii="Times New Roman" w:hAnsi="Times New Roman" w:cs="Times New Roman"/>
        </w:rPr>
        <w:t xml:space="preserve">Low Combined Leverage: </w:t>
      </w:r>
    </w:p>
    <w:p w14:paraId="7F7F6860" w14:textId="1CF3EA2D" w:rsidR="000207BC" w:rsidRPr="000207BC" w:rsidRDefault="000207BC" w:rsidP="000207BC">
      <w:pPr>
        <w:pStyle w:val="ListParagraph"/>
        <w:numPr>
          <w:ilvl w:val="0"/>
          <w:numId w:val="49"/>
        </w:numPr>
        <w:spacing w:line="360" w:lineRule="auto"/>
        <w:rPr>
          <w:rFonts w:ascii="Times New Roman" w:hAnsi="Times New Roman" w:cs="Times New Roman"/>
        </w:rPr>
      </w:pPr>
      <w:r w:rsidRPr="000207BC">
        <w:rPr>
          <w:rFonts w:ascii="Times New Roman" w:hAnsi="Times New Roman" w:cs="Times New Roman"/>
        </w:rPr>
        <w:t>More stable earnings.</w:t>
      </w:r>
    </w:p>
    <w:p w14:paraId="1095F71E" w14:textId="3B46E04E" w:rsidR="000207BC" w:rsidRPr="000207BC" w:rsidRDefault="000207BC" w:rsidP="000207BC">
      <w:pPr>
        <w:pStyle w:val="ListParagraph"/>
        <w:numPr>
          <w:ilvl w:val="0"/>
          <w:numId w:val="49"/>
        </w:numPr>
        <w:spacing w:line="360" w:lineRule="auto"/>
        <w:rPr>
          <w:rFonts w:ascii="Times New Roman" w:hAnsi="Times New Roman" w:cs="Times New Roman"/>
        </w:rPr>
      </w:pPr>
      <w:r w:rsidRPr="000207BC">
        <w:rPr>
          <w:rFonts w:ascii="Times New Roman" w:hAnsi="Times New Roman" w:cs="Times New Roman"/>
        </w:rPr>
        <w:t xml:space="preserve">Lower potential return, but lower risk. </w:t>
      </w:r>
    </w:p>
    <w:p w14:paraId="03AC8FE1"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 xml:space="preserve">FEATURES OF COMBINED LEVERAGE: </w:t>
      </w:r>
    </w:p>
    <w:p w14:paraId="586A88D6"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 xml:space="preserve">1. Combination of Operating and Financial Leverage </w:t>
      </w:r>
    </w:p>
    <w:p w14:paraId="57703AD3" w14:textId="011DEB75" w:rsidR="000207BC" w:rsidRDefault="000207BC" w:rsidP="000207BC">
      <w:pPr>
        <w:spacing w:line="360" w:lineRule="auto"/>
        <w:ind w:left="720"/>
        <w:rPr>
          <w:rFonts w:ascii="Times New Roman" w:hAnsi="Times New Roman" w:cs="Times New Roman"/>
        </w:rPr>
      </w:pPr>
      <w:r w:rsidRPr="000207BC">
        <w:rPr>
          <w:rFonts w:ascii="Times New Roman" w:hAnsi="Times New Roman" w:cs="Times New Roman"/>
        </w:rPr>
        <w:t xml:space="preserve">It reflects the cumulative effect of fixed operating costs (like rent, salaries) and fixed financial costs (like interest on debt). </w:t>
      </w:r>
    </w:p>
    <w:p w14:paraId="484EA4BF" w14:textId="0E185B38" w:rsid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2. Measures Total Business Risk</w:t>
      </w:r>
    </w:p>
    <w:p w14:paraId="290938E0" w14:textId="77777777" w:rsidR="000207BC" w:rsidRDefault="000207BC" w:rsidP="000207BC">
      <w:pPr>
        <w:spacing w:line="360" w:lineRule="auto"/>
        <w:ind w:left="720"/>
        <w:rPr>
          <w:rFonts w:ascii="Times New Roman" w:hAnsi="Times New Roman" w:cs="Times New Roman"/>
        </w:rPr>
      </w:pPr>
      <w:r w:rsidRPr="000207BC">
        <w:rPr>
          <w:rFonts w:ascii="Times New Roman" w:hAnsi="Times New Roman" w:cs="Times New Roman"/>
        </w:rPr>
        <w:t xml:space="preserve">Combined leverage helps assess total risk—both operating (business) risk and financial risk. </w:t>
      </w:r>
    </w:p>
    <w:p w14:paraId="2C99EFF7"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3. Indicates Sensitivity of EPS to Sales Changes</w:t>
      </w:r>
    </w:p>
    <w:p w14:paraId="5CC57513" w14:textId="77777777" w:rsidR="000207BC" w:rsidRDefault="000207BC" w:rsidP="000207BC">
      <w:pPr>
        <w:spacing w:line="360" w:lineRule="auto"/>
        <w:ind w:left="720"/>
        <w:rPr>
          <w:rFonts w:ascii="Times New Roman" w:hAnsi="Times New Roman" w:cs="Times New Roman"/>
        </w:rPr>
      </w:pPr>
      <w:r w:rsidRPr="000207BC">
        <w:rPr>
          <w:rFonts w:ascii="Times New Roman" w:hAnsi="Times New Roman" w:cs="Times New Roman"/>
        </w:rPr>
        <w:t xml:space="preserve">It shows how a small change in sales can lead to a much larger change in EPS (Earnings Per Share). </w:t>
      </w:r>
    </w:p>
    <w:p w14:paraId="2F1741A9"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4. Measured by Degree of Combined Leverage (DCL)</w:t>
      </w:r>
    </w:p>
    <w:p w14:paraId="43F88774" w14:textId="77777777" w:rsidR="000207BC" w:rsidRDefault="000207BC" w:rsidP="000207BC">
      <w:pPr>
        <w:spacing w:line="360" w:lineRule="auto"/>
        <w:ind w:left="720"/>
        <w:rPr>
          <w:rFonts w:ascii="Times New Roman" w:hAnsi="Times New Roman" w:cs="Times New Roman"/>
        </w:rPr>
      </w:pPr>
      <w:r w:rsidRPr="000207BC">
        <w:rPr>
          <w:rFonts w:ascii="Times New Roman" w:hAnsi="Times New Roman" w:cs="Times New Roman"/>
        </w:rPr>
        <w:lastRenderedPageBreak/>
        <w:t>DCL = DOL × DFL This formula multiplies the Degree of Operating Leverage and Degree of Financial Leverage to find total sensitivity.</w:t>
      </w:r>
    </w:p>
    <w:p w14:paraId="062CCC4E"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 xml:space="preserve"> 5. Useful in Decision Making</w:t>
      </w:r>
    </w:p>
    <w:p w14:paraId="28371757" w14:textId="77777777" w:rsidR="000207BC" w:rsidRDefault="000207BC" w:rsidP="000207BC">
      <w:pPr>
        <w:spacing w:line="360" w:lineRule="auto"/>
        <w:ind w:left="720"/>
        <w:rPr>
          <w:rFonts w:ascii="Times New Roman" w:hAnsi="Times New Roman" w:cs="Times New Roman"/>
        </w:rPr>
      </w:pPr>
      <w:r w:rsidRPr="000207BC">
        <w:rPr>
          <w:rFonts w:ascii="Times New Roman" w:hAnsi="Times New Roman" w:cs="Times New Roman"/>
        </w:rPr>
        <w:t xml:space="preserve">Helps managers and investors evaluate the impact of sales fluctuations on profits and risk, guiding capital and operational decisions. </w:t>
      </w:r>
    </w:p>
    <w:p w14:paraId="319362AF"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6. High Combined Leverage Means High Risk</w:t>
      </w:r>
    </w:p>
    <w:p w14:paraId="5D9BA423" w14:textId="1F0D4334" w:rsidR="000207BC" w:rsidRDefault="000207BC" w:rsidP="000207BC">
      <w:pPr>
        <w:spacing w:line="360" w:lineRule="auto"/>
        <w:ind w:left="720"/>
        <w:rPr>
          <w:rFonts w:ascii="Times New Roman" w:hAnsi="Times New Roman" w:cs="Times New Roman"/>
        </w:rPr>
      </w:pPr>
      <w:r w:rsidRPr="000207BC">
        <w:rPr>
          <w:rFonts w:ascii="Times New Roman" w:hAnsi="Times New Roman" w:cs="Times New Roman"/>
        </w:rPr>
        <w:t xml:space="preserve">Firms with high combined leverage face greater variability in EPS, making them riskier, especially during economic downturns. </w:t>
      </w:r>
    </w:p>
    <w:p w14:paraId="71785183"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7. Relevant for Capital-Intensive Firms with Debt</w:t>
      </w:r>
    </w:p>
    <w:p w14:paraId="3DA1A438" w14:textId="256010FC" w:rsidR="000207BC" w:rsidRDefault="000207BC" w:rsidP="000207BC">
      <w:pPr>
        <w:spacing w:line="360" w:lineRule="auto"/>
        <w:ind w:left="720"/>
        <w:rPr>
          <w:rFonts w:ascii="Times New Roman" w:hAnsi="Times New Roman" w:cs="Times New Roman"/>
        </w:rPr>
      </w:pPr>
      <w:r w:rsidRPr="000207BC">
        <w:rPr>
          <w:rFonts w:ascii="Times New Roman" w:hAnsi="Times New Roman" w:cs="Times New Roman"/>
        </w:rPr>
        <w:t>Companies with high fixed costs and significant debt are more likely to exhibit high combined leverage.</w:t>
      </w:r>
    </w:p>
    <w:p w14:paraId="3B85379F" w14:textId="77777777" w:rsidR="000207BC" w:rsidRPr="000207BC" w:rsidRDefault="000207BC" w:rsidP="000207BC">
      <w:pPr>
        <w:spacing w:line="360" w:lineRule="auto"/>
        <w:rPr>
          <w:rFonts w:ascii="Times New Roman" w:hAnsi="Times New Roman" w:cs="Times New Roman"/>
          <w:b/>
          <w:bCs/>
        </w:rPr>
      </w:pPr>
      <w:r w:rsidRPr="000207BC">
        <w:rPr>
          <w:rFonts w:ascii="Times New Roman" w:hAnsi="Times New Roman" w:cs="Times New Roman"/>
          <w:b/>
          <w:bCs/>
        </w:rPr>
        <w:t>ADVANTAGES OF COMBINED LEVERAGE</w:t>
      </w:r>
    </w:p>
    <w:p w14:paraId="07F0523B" w14:textId="298F5836" w:rsidR="000207BC" w:rsidRPr="000207BC" w:rsidRDefault="000207BC" w:rsidP="000207BC">
      <w:pPr>
        <w:pStyle w:val="ListParagraph"/>
        <w:numPr>
          <w:ilvl w:val="0"/>
          <w:numId w:val="51"/>
        </w:numPr>
        <w:spacing w:line="360" w:lineRule="auto"/>
        <w:rPr>
          <w:rFonts w:ascii="Times New Roman" w:hAnsi="Times New Roman" w:cs="Times New Roman"/>
          <w:b/>
          <w:bCs/>
        </w:rPr>
      </w:pPr>
      <w:r w:rsidRPr="000207BC">
        <w:rPr>
          <w:rFonts w:ascii="Times New Roman" w:hAnsi="Times New Roman" w:cs="Times New Roman"/>
          <w:b/>
          <w:bCs/>
        </w:rPr>
        <w:t xml:space="preserve">High Profit Potential </w:t>
      </w:r>
    </w:p>
    <w:p w14:paraId="40B82438" w14:textId="77777777" w:rsidR="000207BC" w:rsidRPr="000207BC" w:rsidRDefault="000207BC" w:rsidP="000207BC">
      <w:pPr>
        <w:spacing w:line="360" w:lineRule="auto"/>
        <w:ind w:left="720"/>
        <w:jc w:val="both"/>
        <w:rPr>
          <w:rFonts w:ascii="Times New Roman" w:hAnsi="Times New Roman" w:cs="Times New Roman"/>
        </w:rPr>
      </w:pPr>
      <w:r w:rsidRPr="000207BC">
        <w:rPr>
          <w:rFonts w:ascii="Times New Roman" w:hAnsi="Times New Roman" w:cs="Times New Roman"/>
        </w:rPr>
        <w:t>When both sales and operations perform well, combined leverage can significantly boost Earnings Per Share (EPS) due to the double effect of fixed operating and financial costs.</w:t>
      </w:r>
    </w:p>
    <w:p w14:paraId="4BC810D9" w14:textId="100591D4" w:rsidR="000207BC" w:rsidRPr="000207BC" w:rsidRDefault="000207BC" w:rsidP="000207BC">
      <w:pPr>
        <w:pStyle w:val="ListParagraph"/>
        <w:numPr>
          <w:ilvl w:val="0"/>
          <w:numId w:val="51"/>
        </w:numPr>
        <w:spacing w:line="360" w:lineRule="auto"/>
        <w:jc w:val="both"/>
        <w:rPr>
          <w:rFonts w:ascii="Times New Roman" w:hAnsi="Times New Roman" w:cs="Times New Roman"/>
          <w:b/>
          <w:bCs/>
        </w:rPr>
      </w:pPr>
      <w:r w:rsidRPr="000207BC">
        <w:rPr>
          <w:rFonts w:ascii="Times New Roman" w:hAnsi="Times New Roman" w:cs="Times New Roman"/>
          <w:b/>
          <w:bCs/>
        </w:rPr>
        <w:t xml:space="preserve">Strategic Use of Resources </w:t>
      </w:r>
    </w:p>
    <w:p w14:paraId="2AE1F197" w14:textId="77777777" w:rsidR="000207BC" w:rsidRDefault="000207BC" w:rsidP="000207BC">
      <w:pPr>
        <w:spacing w:line="360" w:lineRule="auto"/>
        <w:ind w:left="720"/>
        <w:jc w:val="both"/>
        <w:rPr>
          <w:rFonts w:ascii="Times New Roman" w:hAnsi="Times New Roman" w:cs="Times New Roman"/>
        </w:rPr>
      </w:pPr>
      <w:r w:rsidRPr="000207BC">
        <w:rPr>
          <w:rFonts w:ascii="Times New Roman" w:hAnsi="Times New Roman" w:cs="Times New Roman"/>
        </w:rPr>
        <w:t xml:space="preserve">Companies can optimize their capital and cost structures, using a mix of fixed costs and debt to maximize profitability. </w:t>
      </w:r>
    </w:p>
    <w:p w14:paraId="184571AF" w14:textId="46399A51" w:rsidR="000207BC" w:rsidRPr="000207BC" w:rsidRDefault="000207BC" w:rsidP="000207BC">
      <w:pPr>
        <w:pStyle w:val="ListParagraph"/>
        <w:numPr>
          <w:ilvl w:val="0"/>
          <w:numId w:val="51"/>
        </w:numPr>
        <w:spacing w:line="360" w:lineRule="auto"/>
        <w:rPr>
          <w:rFonts w:ascii="Times New Roman" w:hAnsi="Times New Roman" w:cs="Times New Roman"/>
          <w:b/>
          <w:bCs/>
        </w:rPr>
      </w:pPr>
      <w:r w:rsidRPr="000207BC">
        <w:rPr>
          <w:rFonts w:ascii="Times New Roman" w:hAnsi="Times New Roman" w:cs="Times New Roman"/>
          <w:b/>
          <w:bCs/>
        </w:rPr>
        <w:t xml:space="preserve">Accelerated Growth </w:t>
      </w:r>
    </w:p>
    <w:p w14:paraId="73ACC921" w14:textId="77777777" w:rsidR="000207BC" w:rsidRDefault="000207BC" w:rsidP="000207BC">
      <w:pPr>
        <w:spacing w:line="360" w:lineRule="auto"/>
        <w:ind w:left="720"/>
        <w:jc w:val="both"/>
        <w:rPr>
          <w:rFonts w:ascii="Times New Roman" w:hAnsi="Times New Roman" w:cs="Times New Roman"/>
        </w:rPr>
      </w:pPr>
      <w:r w:rsidRPr="000207BC">
        <w:rPr>
          <w:rFonts w:ascii="Times New Roman" w:hAnsi="Times New Roman" w:cs="Times New Roman"/>
        </w:rPr>
        <w:t xml:space="preserve">Combined leverage allows for faster expansion by financing growth with debt while utilizing fixed costs for efficiency. </w:t>
      </w:r>
    </w:p>
    <w:p w14:paraId="3109F903" w14:textId="06011C71" w:rsidR="000207BC" w:rsidRPr="000207BC" w:rsidRDefault="000207BC" w:rsidP="000207BC">
      <w:pPr>
        <w:pStyle w:val="ListParagraph"/>
        <w:numPr>
          <w:ilvl w:val="0"/>
          <w:numId w:val="51"/>
        </w:numPr>
        <w:spacing w:line="360" w:lineRule="auto"/>
        <w:rPr>
          <w:rFonts w:ascii="Times New Roman" w:hAnsi="Times New Roman" w:cs="Times New Roman"/>
          <w:b/>
          <w:bCs/>
        </w:rPr>
      </w:pPr>
      <w:r w:rsidRPr="000207BC">
        <w:rPr>
          <w:rFonts w:ascii="Times New Roman" w:hAnsi="Times New Roman" w:cs="Times New Roman"/>
          <w:b/>
          <w:bCs/>
        </w:rPr>
        <w:t xml:space="preserve">Tax Efficiency </w:t>
      </w:r>
    </w:p>
    <w:p w14:paraId="66277741" w14:textId="46BF3967" w:rsidR="000207BC" w:rsidRDefault="000207BC" w:rsidP="000207BC">
      <w:pPr>
        <w:spacing w:line="360" w:lineRule="auto"/>
        <w:ind w:left="720"/>
        <w:jc w:val="both"/>
        <w:rPr>
          <w:rFonts w:ascii="Times New Roman" w:hAnsi="Times New Roman" w:cs="Times New Roman"/>
        </w:rPr>
      </w:pPr>
      <w:r w:rsidRPr="000207BC">
        <w:rPr>
          <w:rFonts w:ascii="Times New Roman" w:hAnsi="Times New Roman" w:cs="Times New Roman"/>
        </w:rPr>
        <w:t>Interest expenses reduce taxable income, offering tax benefits that improve net income.</w:t>
      </w:r>
    </w:p>
    <w:p w14:paraId="4F41C6F7" w14:textId="77777777" w:rsidR="000207BC" w:rsidRPr="000207BC" w:rsidRDefault="000207BC" w:rsidP="000207BC">
      <w:pPr>
        <w:pStyle w:val="ListParagraph"/>
        <w:numPr>
          <w:ilvl w:val="0"/>
          <w:numId w:val="51"/>
        </w:numPr>
        <w:spacing w:line="360" w:lineRule="auto"/>
        <w:jc w:val="both"/>
        <w:rPr>
          <w:rFonts w:ascii="Times New Roman" w:hAnsi="Times New Roman" w:cs="Times New Roman"/>
          <w:b/>
          <w:bCs/>
        </w:rPr>
      </w:pPr>
      <w:r w:rsidRPr="000207BC">
        <w:rPr>
          <w:rFonts w:ascii="Times New Roman" w:hAnsi="Times New Roman" w:cs="Times New Roman"/>
          <w:b/>
          <w:bCs/>
        </w:rPr>
        <w:lastRenderedPageBreak/>
        <w:t xml:space="preserve">Competitive Advantage </w:t>
      </w:r>
    </w:p>
    <w:p w14:paraId="3E461B40" w14:textId="4B81D7D4" w:rsidR="000207BC" w:rsidRDefault="000207BC" w:rsidP="000207BC">
      <w:pPr>
        <w:pStyle w:val="ListParagraph"/>
        <w:spacing w:line="360" w:lineRule="auto"/>
        <w:jc w:val="both"/>
        <w:rPr>
          <w:rFonts w:ascii="Times New Roman" w:hAnsi="Times New Roman" w:cs="Times New Roman"/>
        </w:rPr>
      </w:pPr>
      <w:r w:rsidRPr="000207BC">
        <w:rPr>
          <w:rFonts w:ascii="Times New Roman" w:hAnsi="Times New Roman" w:cs="Times New Roman"/>
        </w:rPr>
        <w:t xml:space="preserve">Efficiently leveraged firms can operate with lower per-unit costs and higher returns, potentially outperforming less-leveraged competitors. </w:t>
      </w:r>
    </w:p>
    <w:p w14:paraId="24D68C2F" w14:textId="77777777" w:rsidR="000207BC" w:rsidRPr="000207BC" w:rsidRDefault="000207BC" w:rsidP="000207BC">
      <w:pPr>
        <w:pStyle w:val="ListParagraph"/>
        <w:spacing w:line="360" w:lineRule="auto"/>
        <w:jc w:val="both"/>
        <w:rPr>
          <w:rFonts w:ascii="Times New Roman" w:hAnsi="Times New Roman" w:cs="Times New Roman"/>
        </w:rPr>
      </w:pPr>
    </w:p>
    <w:p w14:paraId="366767F1" w14:textId="77777777" w:rsidR="000207BC" w:rsidRPr="000207BC" w:rsidRDefault="000207BC" w:rsidP="000207BC">
      <w:pPr>
        <w:spacing w:line="360" w:lineRule="auto"/>
        <w:ind w:left="360"/>
        <w:jc w:val="both"/>
        <w:rPr>
          <w:rFonts w:ascii="Times New Roman" w:hAnsi="Times New Roman" w:cs="Times New Roman"/>
          <w:b/>
          <w:bCs/>
        </w:rPr>
      </w:pPr>
      <w:r w:rsidRPr="000207BC">
        <w:rPr>
          <w:rFonts w:ascii="Times New Roman" w:hAnsi="Times New Roman" w:cs="Times New Roman"/>
          <w:b/>
          <w:bCs/>
        </w:rPr>
        <w:t>DISADVANTAGES OF COMBINED LEVERAGE</w:t>
      </w:r>
    </w:p>
    <w:p w14:paraId="28C75C9F" w14:textId="033907C6" w:rsidR="000207BC" w:rsidRPr="000207BC" w:rsidRDefault="000207BC" w:rsidP="000207BC">
      <w:pPr>
        <w:pStyle w:val="ListParagraph"/>
        <w:numPr>
          <w:ilvl w:val="0"/>
          <w:numId w:val="53"/>
        </w:numPr>
        <w:spacing w:line="360" w:lineRule="auto"/>
        <w:jc w:val="both"/>
        <w:rPr>
          <w:rFonts w:ascii="Times New Roman" w:hAnsi="Times New Roman" w:cs="Times New Roman"/>
          <w:b/>
          <w:bCs/>
        </w:rPr>
      </w:pPr>
      <w:r w:rsidRPr="000207BC">
        <w:rPr>
          <w:rFonts w:ascii="Times New Roman" w:hAnsi="Times New Roman" w:cs="Times New Roman"/>
          <w:b/>
          <w:bCs/>
        </w:rPr>
        <w:t xml:space="preserve">High Risk Exposure </w:t>
      </w:r>
    </w:p>
    <w:p w14:paraId="049AE7A9" w14:textId="55CCB885" w:rsidR="000207BC" w:rsidRDefault="000207BC" w:rsidP="000207BC">
      <w:pPr>
        <w:pStyle w:val="ListParagraph"/>
        <w:spacing w:line="360" w:lineRule="auto"/>
        <w:jc w:val="both"/>
        <w:rPr>
          <w:rFonts w:ascii="Times New Roman" w:hAnsi="Times New Roman" w:cs="Times New Roman"/>
        </w:rPr>
      </w:pPr>
      <w:r w:rsidRPr="000207BC">
        <w:rPr>
          <w:rFonts w:ascii="Times New Roman" w:hAnsi="Times New Roman" w:cs="Times New Roman"/>
        </w:rPr>
        <w:t xml:space="preserve">Combined leverage amplifies total risk—if sales decline, both fixed operating costs and interest obligations remain, leading to sharp drops in EPS. </w:t>
      </w:r>
    </w:p>
    <w:p w14:paraId="7E2F9885" w14:textId="7BB908FE" w:rsidR="000207BC" w:rsidRPr="000207BC" w:rsidRDefault="000207BC" w:rsidP="000207BC">
      <w:pPr>
        <w:pStyle w:val="ListParagraph"/>
        <w:numPr>
          <w:ilvl w:val="0"/>
          <w:numId w:val="53"/>
        </w:numPr>
        <w:spacing w:line="360" w:lineRule="auto"/>
        <w:jc w:val="both"/>
        <w:rPr>
          <w:rFonts w:ascii="Times New Roman" w:hAnsi="Times New Roman" w:cs="Times New Roman"/>
          <w:b/>
          <w:bCs/>
        </w:rPr>
      </w:pPr>
      <w:r w:rsidRPr="000207BC">
        <w:rPr>
          <w:rFonts w:ascii="Times New Roman" w:hAnsi="Times New Roman" w:cs="Times New Roman"/>
          <w:b/>
          <w:bCs/>
        </w:rPr>
        <w:t xml:space="preserve">Greater Earnings Volatility </w:t>
      </w:r>
    </w:p>
    <w:p w14:paraId="43A3CB60" w14:textId="77777777" w:rsidR="000207BC" w:rsidRDefault="000207BC" w:rsidP="000207BC">
      <w:pPr>
        <w:spacing w:line="360" w:lineRule="auto"/>
        <w:ind w:left="720"/>
        <w:jc w:val="both"/>
        <w:rPr>
          <w:rFonts w:ascii="Times New Roman" w:hAnsi="Times New Roman" w:cs="Times New Roman"/>
        </w:rPr>
      </w:pPr>
      <w:r w:rsidRPr="000207BC">
        <w:rPr>
          <w:rFonts w:ascii="Times New Roman" w:hAnsi="Times New Roman" w:cs="Times New Roman"/>
        </w:rPr>
        <w:t xml:space="preserve">Even minor changes in sales can cause large swings in net income, making earnings less predictable. </w:t>
      </w:r>
    </w:p>
    <w:p w14:paraId="0DECFF29" w14:textId="77777777" w:rsidR="000207BC" w:rsidRPr="000207BC" w:rsidRDefault="000207BC" w:rsidP="000207BC">
      <w:pPr>
        <w:pStyle w:val="ListParagraph"/>
        <w:numPr>
          <w:ilvl w:val="0"/>
          <w:numId w:val="53"/>
        </w:numPr>
        <w:spacing w:line="360" w:lineRule="auto"/>
        <w:jc w:val="both"/>
        <w:rPr>
          <w:rFonts w:ascii="Times New Roman" w:hAnsi="Times New Roman" w:cs="Times New Roman"/>
          <w:b/>
          <w:bCs/>
        </w:rPr>
      </w:pPr>
      <w:r w:rsidRPr="000207BC">
        <w:rPr>
          <w:rFonts w:ascii="Times New Roman" w:hAnsi="Times New Roman" w:cs="Times New Roman"/>
          <w:b/>
          <w:bCs/>
        </w:rPr>
        <w:t xml:space="preserve">Reduced Financial Flexibility </w:t>
      </w:r>
    </w:p>
    <w:p w14:paraId="655ABD2E" w14:textId="77777777" w:rsidR="000207BC" w:rsidRDefault="000207BC" w:rsidP="000207BC">
      <w:pPr>
        <w:spacing w:line="360" w:lineRule="auto"/>
        <w:ind w:left="720"/>
        <w:jc w:val="both"/>
        <w:rPr>
          <w:rFonts w:ascii="Times New Roman" w:hAnsi="Times New Roman" w:cs="Times New Roman"/>
        </w:rPr>
      </w:pPr>
      <w:r w:rsidRPr="000207BC">
        <w:rPr>
          <w:rFonts w:ascii="Times New Roman" w:hAnsi="Times New Roman" w:cs="Times New Roman"/>
        </w:rPr>
        <w:t xml:space="preserve">Fixed commitments from both operating and financial leverage can limit a firm’s ability to adapt to downturns or changing market conditions. </w:t>
      </w:r>
    </w:p>
    <w:p w14:paraId="04F72466" w14:textId="77777777" w:rsidR="000207BC" w:rsidRPr="000207BC" w:rsidRDefault="000207BC" w:rsidP="000207BC">
      <w:pPr>
        <w:pStyle w:val="ListParagraph"/>
        <w:numPr>
          <w:ilvl w:val="0"/>
          <w:numId w:val="53"/>
        </w:numPr>
        <w:spacing w:line="360" w:lineRule="auto"/>
        <w:jc w:val="both"/>
        <w:rPr>
          <w:rFonts w:ascii="Times New Roman" w:hAnsi="Times New Roman" w:cs="Times New Roman"/>
          <w:b/>
          <w:bCs/>
        </w:rPr>
      </w:pPr>
      <w:r w:rsidRPr="000207BC">
        <w:rPr>
          <w:rFonts w:ascii="Times New Roman" w:hAnsi="Times New Roman" w:cs="Times New Roman"/>
          <w:b/>
          <w:bCs/>
        </w:rPr>
        <w:t xml:space="preserve">Higher Breakeven Sales Volume </w:t>
      </w:r>
    </w:p>
    <w:p w14:paraId="51E8D35F" w14:textId="77777777" w:rsidR="000207BC" w:rsidRDefault="000207BC" w:rsidP="000207BC">
      <w:pPr>
        <w:spacing w:line="360" w:lineRule="auto"/>
        <w:ind w:left="720"/>
        <w:jc w:val="both"/>
        <w:rPr>
          <w:rFonts w:ascii="Times New Roman" w:hAnsi="Times New Roman" w:cs="Times New Roman"/>
        </w:rPr>
      </w:pPr>
      <w:r w:rsidRPr="000207BC">
        <w:rPr>
          <w:rFonts w:ascii="Times New Roman" w:hAnsi="Times New Roman" w:cs="Times New Roman"/>
        </w:rPr>
        <w:t xml:space="preserve">A high level of fixed costs means the company must generate more sales just to break even, increasing vulnerability in slow markets. </w:t>
      </w:r>
    </w:p>
    <w:p w14:paraId="20947E2B" w14:textId="77777777" w:rsidR="000207BC" w:rsidRPr="000207BC" w:rsidRDefault="000207BC" w:rsidP="000207BC">
      <w:pPr>
        <w:pStyle w:val="ListParagraph"/>
        <w:numPr>
          <w:ilvl w:val="0"/>
          <w:numId w:val="53"/>
        </w:numPr>
        <w:spacing w:line="360" w:lineRule="auto"/>
        <w:jc w:val="both"/>
        <w:rPr>
          <w:rFonts w:ascii="Times New Roman" w:hAnsi="Times New Roman" w:cs="Times New Roman"/>
          <w:b/>
          <w:bCs/>
        </w:rPr>
      </w:pPr>
      <w:r w:rsidRPr="000207BC">
        <w:rPr>
          <w:rFonts w:ascii="Times New Roman" w:hAnsi="Times New Roman" w:cs="Times New Roman"/>
          <w:b/>
          <w:bCs/>
        </w:rPr>
        <w:t xml:space="preserve">Risk of Overleveraging </w:t>
      </w:r>
    </w:p>
    <w:p w14:paraId="161D65D9" w14:textId="00D904A9" w:rsidR="000207BC" w:rsidRDefault="000207BC" w:rsidP="000207BC">
      <w:pPr>
        <w:spacing w:line="360" w:lineRule="auto"/>
        <w:ind w:left="720"/>
        <w:jc w:val="both"/>
        <w:rPr>
          <w:rFonts w:ascii="Times New Roman" w:hAnsi="Times New Roman" w:cs="Times New Roman"/>
        </w:rPr>
      </w:pPr>
      <w:r w:rsidRPr="000207BC">
        <w:rPr>
          <w:rFonts w:ascii="Times New Roman" w:hAnsi="Times New Roman" w:cs="Times New Roman"/>
        </w:rPr>
        <w:t xml:space="preserve">Mismanagement or overly aggressive use of leverage can lead to insolvency, especially during economic downturns or cash flow shortages. </w:t>
      </w:r>
    </w:p>
    <w:p w14:paraId="09F8A355" w14:textId="4665322F" w:rsidR="000207BC" w:rsidRDefault="000207BC" w:rsidP="000207BC">
      <w:pPr>
        <w:spacing w:line="360" w:lineRule="auto"/>
        <w:jc w:val="both"/>
        <w:rPr>
          <w:rFonts w:ascii="Times New Roman" w:hAnsi="Times New Roman" w:cs="Times New Roman"/>
          <w:b/>
          <w:bCs/>
        </w:rPr>
      </w:pPr>
      <w:r w:rsidRPr="000207BC">
        <w:rPr>
          <w:rFonts w:ascii="Times New Roman" w:hAnsi="Times New Roman" w:cs="Times New Roman"/>
          <w:b/>
          <w:bCs/>
        </w:rPr>
        <w:t>1.1</w:t>
      </w:r>
      <w:r>
        <w:rPr>
          <w:rFonts w:ascii="Times New Roman" w:hAnsi="Times New Roman" w:cs="Times New Roman"/>
          <w:b/>
          <w:bCs/>
        </w:rPr>
        <w:t>8</w:t>
      </w:r>
      <w:r w:rsidRPr="000207BC">
        <w:rPr>
          <w:rFonts w:ascii="Times New Roman" w:hAnsi="Times New Roman" w:cs="Times New Roman"/>
          <w:b/>
          <w:bCs/>
        </w:rPr>
        <w:t xml:space="preserve"> EARNINGS PER SHARE:</w:t>
      </w:r>
    </w:p>
    <w:p w14:paraId="3EF245AB" w14:textId="6F678B7B" w:rsidR="000207BC" w:rsidRPr="000207BC" w:rsidRDefault="000207BC" w:rsidP="000207BC">
      <w:pPr>
        <w:spacing w:line="360" w:lineRule="auto"/>
        <w:jc w:val="both"/>
        <w:rPr>
          <w:rFonts w:ascii="Times New Roman" w:hAnsi="Times New Roman" w:cs="Times New Roman"/>
          <w:b/>
          <w:bCs/>
        </w:rPr>
      </w:pPr>
      <w:r>
        <w:rPr>
          <w:noProof/>
        </w:rPr>
        <w:lastRenderedPageBreak/>
        <w:drawing>
          <wp:inline distT="0" distB="0" distL="0" distR="0" wp14:anchorId="725EF022" wp14:editId="3F2F2B55">
            <wp:extent cx="2952750" cy="1809750"/>
            <wp:effectExtent l="0" t="0" r="0" b="0"/>
            <wp:docPr id="1809" name="Picture 1809"/>
            <wp:cNvGraphicFramePr/>
            <a:graphic xmlns:a="http://schemas.openxmlformats.org/drawingml/2006/main">
              <a:graphicData uri="http://schemas.openxmlformats.org/drawingml/2006/picture">
                <pic:pic xmlns:pic="http://schemas.openxmlformats.org/drawingml/2006/picture">
                  <pic:nvPicPr>
                    <pic:cNvPr id="1809" name="Picture 1809"/>
                    <pic:cNvPicPr/>
                  </pic:nvPicPr>
                  <pic:blipFill>
                    <a:blip r:embed="rId10"/>
                    <a:stretch>
                      <a:fillRect/>
                    </a:stretch>
                  </pic:blipFill>
                  <pic:spPr>
                    <a:xfrm>
                      <a:off x="0" y="0"/>
                      <a:ext cx="2952750" cy="1809750"/>
                    </a:xfrm>
                    <a:prstGeom prst="rect">
                      <a:avLst/>
                    </a:prstGeom>
                  </pic:spPr>
                </pic:pic>
              </a:graphicData>
            </a:graphic>
          </wp:inline>
        </w:drawing>
      </w:r>
    </w:p>
    <w:p w14:paraId="1FCC72D9" w14:textId="77777777" w:rsidR="000207BC" w:rsidRDefault="000207BC">
      <w:pPr>
        <w:rPr>
          <w:rFonts w:ascii="Times New Roman" w:hAnsi="Times New Roman" w:cs="Times New Roman"/>
          <w:b/>
          <w:bCs/>
        </w:rPr>
      </w:pPr>
    </w:p>
    <w:p w14:paraId="626D4A3F" w14:textId="29CFB12A" w:rsidR="00D92949" w:rsidRDefault="000207BC">
      <w:pPr>
        <w:rPr>
          <w:rFonts w:ascii="Times New Roman" w:hAnsi="Times New Roman" w:cs="Times New Roman"/>
          <w:b/>
          <w:bCs/>
        </w:rPr>
      </w:pPr>
      <w:r w:rsidRPr="000207BC">
        <w:rPr>
          <w:rFonts w:ascii="Times New Roman" w:hAnsi="Times New Roman" w:cs="Times New Roman"/>
          <w:b/>
          <w:bCs/>
        </w:rPr>
        <w:t xml:space="preserve"> ORIGIN OF EPS</w:t>
      </w:r>
    </w:p>
    <w:p w14:paraId="170CCB4F" w14:textId="2794455F" w:rsidR="000207BC" w:rsidRPr="000207BC" w:rsidRDefault="000207BC" w:rsidP="000207BC">
      <w:pPr>
        <w:pStyle w:val="ListParagraph"/>
        <w:numPr>
          <w:ilvl w:val="0"/>
          <w:numId w:val="54"/>
        </w:numPr>
        <w:rPr>
          <w:rFonts w:ascii="Times New Roman" w:hAnsi="Times New Roman" w:cs="Times New Roman"/>
          <w:b/>
          <w:bCs/>
        </w:rPr>
      </w:pPr>
      <w:r w:rsidRPr="000207BC">
        <w:rPr>
          <w:rFonts w:ascii="Times New Roman" w:hAnsi="Times New Roman" w:cs="Times New Roman"/>
          <w:b/>
          <w:bCs/>
        </w:rPr>
        <w:t>Early 20th Century – Birth of Corporate Reporting</w:t>
      </w:r>
    </w:p>
    <w:p w14:paraId="1960DE22" w14:textId="7B07021A" w:rsidR="000207BC" w:rsidRPr="000207BC" w:rsidRDefault="000207BC" w:rsidP="000207BC">
      <w:pPr>
        <w:pStyle w:val="ListParagraph"/>
        <w:numPr>
          <w:ilvl w:val="0"/>
          <w:numId w:val="55"/>
        </w:numPr>
        <w:rPr>
          <w:rFonts w:ascii="Times New Roman" w:hAnsi="Times New Roman" w:cs="Times New Roman"/>
        </w:rPr>
      </w:pPr>
      <w:r w:rsidRPr="000207BC">
        <w:rPr>
          <w:rFonts w:ascii="Times New Roman" w:hAnsi="Times New Roman" w:cs="Times New Roman"/>
        </w:rPr>
        <w:t xml:space="preserve">As stock markets expanded in the early 1900s, especially in the U.S. and U.K., there was a growing need for standardized performance metrics to help investors evaluate company profitability. </w:t>
      </w:r>
    </w:p>
    <w:p w14:paraId="22CE22FF" w14:textId="77777777" w:rsidR="000207BC" w:rsidRPr="000207BC" w:rsidRDefault="000207BC" w:rsidP="000207BC">
      <w:pPr>
        <w:pStyle w:val="ListParagraph"/>
        <w:numPr>
          <w:ilvl w:val="0"/>
          <w:numId w:val="57"/>
        </w:numPr>
        <w:rPr>
          <w:rFonts w:ascii="Times New Roman" w:hAnsi="Times New Roman" w:cs="Times New Roman"/>
        </w:rPr>
      </w:pPr>
      <w:r w:rsidRPr="000207BC">
        <w:rPr>
          <w:rFonts w:ascii="Times New Roman" w:hAnsi="Times New Roman" w:cs="Times New Roman"/>
        </w:rPr>
        <w:t xml:space="preserve">Companies began reporting net income, and financial analysts started dividing this by the number of shares to estimate earnings per share, although it was not standardized. </w:t>
      </w:r>
    </w:p>
    <w:p w14:paraId="06F7063A" w14:textId="71740745" w:rsidR="000207BC" w:rsidRPr="000207BC" w:rsidRDefault="000207BC" w:rsidP="000207BC">
      <w:pPr>
        <w:pStyle w:val="ListParagraph"/>
        <w:numPr>
          <w:ilvl w:val="0"/>
          <w:numId w:val="58"/>
        </w:numPr>
        <w:rPr>
          <w:rFonts w:ascii="Times New Roman" w:hAnsi="Times New Roman" w:cs="Times New Roman"/>
          <w:b/>
          <w:bCs/>
        </w:rPr>
      </w:pPr>
      <w:r w:rsidRPr="000207BC">
        <w:rPr>
          <w:rFonts w:ascii="Times New Roman" w:hAnsi="Times New Roman" w:cs="Times New Roman"/>
          <w:b/>
          <w:bCs/>
        </w:rPr>
        <w:t>1930s – EPS Gains Prominence in the U.S.</w:t>
      </w:r>
    </w:p>
    <w:p w14:paraId="0F902D30" w14:textId="77777777" w:rsidR="000207BC" w:rsidRPr="000207BC" w:rsidRDefault="000207BC" w:rsidP="000207BC">
      <w:pPr>
        <w:pStyle w:val="ListParagraph"/>
        <w:numPr>
          <w:ilvl w:val="0"/>
          <w:numId w:val="60"/>
        </w:numPr>
        <w:rPr>
          <w:rFonts w:ascii="Times New Roman" w:hAnsi="Times New Roman" w:cs="Times New Roman"/>
        </w:rPr>
      </w:pPr>
      <w:r w:rsidRPr="000207BC">
        <w:rPr>
          <w:rFonts w:ascii="Times New Roman" w:hAnsi="Times New Roman" w:cs="Times New Roman"/>
        </w:rPr>
        <w:t xml:space="preserve">The Securities Exchange Act of 1934 in the United States led to mandatory financial disclosures by publicly traded companies. </w:t>
      </w:r>
    </w:p>
    <w:p w14:paraId="72FBF10A" w14:textId="77777777" w:rsidR="000207BC" w:rsidRPr="000207BC" w:rsidRDefault="000207BC" w:rsidP="000207BC">
      <w:pPr>
        <w:pStyle w:val="ListParagraph"/>
        <w:numPr>
          <w:ilvl w:val="0"/>
          <w:numId w:val="60"/>
        </w:numPr>
        <w:rPr>
          <w:rFonts w:ascii="Times New Roman" w:hAnsi="Times New Roman" w:cs="Times New Roman"/>
        </w:rPr>
      </w:pPr>
      <w:r w:rsidRPr="000207BC">
        <w:rPr>
          <w:rFonts w:ascii="Times New Roman" w:hAnsi="Times New Roman" w:cs="Times New Roman"/>
        </w:rPr>
        <w:t xml:space="preserve">Analysts and investors increasingly used EPS as a key profitability measure, even before it was formally defined. </w:t>
      </w:r>
    </w:p>
    <w:p w14:paraId="57ECA3B7" w14:textId="77777777" w:rsidR="000207BC" w:rsidRPr="000207BC" w:rsidRDefault="000207BC" w:rsidP="000207BC">
      <w:pPr>
        <w:pStyle w:val="ListParagraph"/>
        <w:numPr>
          <w:ilvl w:val="0"/>
          <w:numId w:val="58"/>
        </w:numPr>
        <w:rPr>
          <w:rFonts w:ascii="Times New Roman" w:hAnsi="Times New Roman" w:cs="Times New Roman"/>
          <w:b/>
          <w:bCs/>
        </w:rPr>
      </w:pPr>
      <w:r w:rsidRPr="000207BC">
        <w:rPr>
          <w:rFonts w:ascii="Times New Roman" w:hAnsi="Times New Roman" w:cs="Times New Roman"/>
          <w:b/>
          <w:bCs/>
        </w:rPr>
        <w:t>1970s – Formal Standardization</w:t>
      </w:r>
    </w:p>
    <w:p w14:paraId="3FEA863D" w14:textId="77777777" w:rsidR="000207BC" w:rsidRPr="000207BC" w:rsidRDefault="000207BC" w:rsidP="000207BC">
      <w:pPr>
        <w:pStyle w:val="ListParagraph"/>
        <w:numPr>
          <w:ilvl w:val="0"/>
          <w:numId w:val="61"/>
        </w:numPr>
        <w:rPr>
          <w:rFonts w:ascii="Times New Roman" w:hAnsi="Times New Roman" w:cs="Times New Roman"/>
        </w:rPr>
      </w:pPr>
      <w:r w:rsidRPr="000207BC">
        <w:rPr>
          <w:rFonts w:ascii="Times New Roman" w:hAnsi="Times New Roman" w:cs="Times New Roman"/>
        </w:rPr>
        <w:t xml:space="preserve">The Financial Accounting Standards Board (FASB) in the U.S. issued standards (notably FASB Statement No. 128) to standardize the calculation of EPS, distinguishing between: </w:t>
      </w:r>
    </w:p>
    <w:p w14:paraId="038770E9" w14:textId="77777777" w:rsidR="000207BC" w:rsidRDefault="000207BC" w:rsidP="000207BC">
      <w:pPr>
        <w:ind w:left="360" w:firstLine="720"/>
        <w:rPr>
          <w:rFonts w:ascii="Times New Roman" w:hAnsi="Times New Roman" w:cs="Times New Roman"/>
        </w:rPr>
      </w:pPr>
      <w:r w:rsidRPr="000207BC">
        <w:rPr>
          <w:rFonts w:ascii="Times New Roman" w:hAnsi="Times New Roman" w:cs="Times New Roman"/>
        </w:rPr>
        <w:t xml:space="preserve">Basic EPS </w:t>
      </w:r>
    </w:p>
    <w:p w14:paraId="5DF8C288" w14:textId="77777777" w:rsidR="000207BC" w:rsidRDefault="000207BC" w:rsidP="000207BC">
      <w:pPr>
        <w:ind w:left="360" w:firstLine="720"/>
        <w:rPr>
          <w:rFonts w:ascii="Times New Roman" w:hAnsi="Times New Roman" w:cs="Times New Roman"/>
        </w:rPr>
      </w:pPr>
      <w:r w:rsidRPr="000207BC">
        <w:rPr>
          <w:rFonts w:ascii="Times New Roman" w:hAnsi="Times New Roman" w:cs="Times New Roman"/>
        </w:rPr>
        <w:t xml:space="preserve">Diluted EPS </w:t>
      </w:r>
    </w:p>
    <w:p w14:paraId="7977C329" w14:textId="77777777" w:rsidR="000207BC" w:rsidRPr="000207BC" w:rsidRDefault="000207BC" w:rsidP="000207BC">
      <w:pPr>
        <w:pStyle w:val="ListParagraph"/>
        <w:numPr>
          <w:ilvl w:val="0"/>
          <w:numId w:val="61"/>
        </w:numPr>
        <w:rPr>
          <w:rFonts w:ascii="Times New Roman" w:hAnsi="Times New Roman" w:cs="Times New Roman"/>
        </w:rPr>
      </w:pPr>
      <w:r w:rsidRPr="000207BC">
        <w:rPr>
          <w:rFonts w:ascii="Times New Roman" w:hAnsi="Times New Roman" w:cs="Times New Roman"/>
        </w:rPr>
        <w:t xml:space="preserve">Similar standards were adopted globally by other accounting bodies. </w:t>
      </w:r>
    </w:p>
    <w:p w14:paraId="02780AD7" w14:textId="77777777" w:rsidR="000207BC" w:rsidRPr="000207BC" w:rsidRDefault="000207BC" w:rsidP="000207BC">
      <w:pPr>
        <w:pStyle w:val="ListParagraph"/>
        <w:numPr>
          <w:ilvl w:val="0"/>
          <w:numId w:val="62"/>
        </w:numPr>
        <w:rPr>
          <w:rFonts w:ascii="Times New Roman" w:hAnsi="Times New Roman" w:cs="Times New Roman"/>
          <w:b/>
          <w:bCs/>
        </w:rPr>
      </w:pPr>
      <w:r w:rsidRPr="000207BC">
        <w:rPr>
          <w:rFonts w:ascii="Times New Roman" w:hAnsi="Times New Roman" w:cs="Times New Roman"/>
          <w:b/>
          <w:bCs/>
        </w:rPr>
        <w:t>Modern Accounting – International Standards</w:t>
      </w:r>
    </w:p>
    <w:p w14:paraId="16D42586" w14:textId="7DE33ECA" w:rsidR="000207BC" w:rsidRPr="000207BC" w:rsidRDefault="000207BC" w:rsidP="000207BC">
      <w:pPr>
        <w:pStyle w:val="ListParagraph"/>
        <w:numPr>
          <w:ilvl w:val="0"/>
          <w:numId w:val="63"/>
        </w:numPr>
        <w:rPr>
          <w:rFonts w:ascii="Times New Roman" w:hAnsi="Times New Roman" w:cs="Times New Roman"/>
        </w:rPr>
      </w:pPr>
      <w:r w:rsidRPr="000207BC">
        <w:rPr>
          <w:rFonts w:ascii="Times New Roman" w:hAnsi="Times New Roman" w:cs="Times New Roman"/>
        </w:rPr>
        <w:t xml:space="preserve">International Accounting Standard (IAS) 33 – Earnings Per Share governs EPS reporting globally. </w:t>
      </w:r>
    </w:p>
    <w:p w14:paraId="0D631F98" w14:textId="77777777" w:rsidR="000207BC" w:rsidRPr="000207BC" w:rsidRDefault="000207BC" w:rsidP="000207BC">
      <w:pPr>
        <w:pStyle w:val="ListParagraph"/>
        <w:numPr>
          <w:ilvl w:val="0"/>
          <w:numId w:val="63"/>
        </w:numPr>
        <w:rPr>
          <w:rFonts w:ascii="Times New Roman" w:hAnsi="Times New Roman" w:cs="Times New Roman"/>
        </w:rPr>
      </w:pPr>
      <w:r w:rsidRPr="000207BC">
        <w:rPr>
          <w:rFonts w:ascii="Times New Roman" w:hAnsi="Times New Roman" w:cs="Times New Roman"/>
        </w:rPr>
        <w:t xml:space="preserve">It requires consistent presentation and calculation of both basic and diluted EPS in financial statements of listed companies. </w:t>
      </w:r>
    </w:p>
    <w:p w14:paraId="3883987E" w14:textId="1A0BBECE" w:rsidR="000207BC" w:rsidRPr="000207BC" w:rsidRDefault="000207BC" w:rsidP="000207BC">
      <w:pPr>
        <w:rPr>
          <w:rFonts w:ascii="Times New Roman" w:hAnsi="Times New Roman" w:cs="Times New Roman"/>
          <w:b/>
          <w:bCs/>
        </w:rPr>
      </w:pPr>
      <w:r w:rsidRPr="000207BC">
        <w:rPr>
          <w:rFonts w:ascii="Times New Roman" w:hAnsi="Times New Roman" w:cs="Times New Roman"/>
          <w:b/>
          <w:bCs/>
        </w:rPr>
        <w:lastRenderedPageBreak/>
        <w:t xml:space="preserve">1.19 DEFINITION OF EPS: </w:t>
      </w:r>
    </w:p>
    <w:p w14:paraId="7CFEA85D" w14:textId="5A02CD1C" w:rsidR="000207BC" w:rsidRDefault="000207BC" w:rsidP="000207BC">
      <w:pPr>
        <w:rPr>
          <w:rFonts w:ascii="Times New Roman" w:hAnsi="Times New Roman" w:cs="Times New Roman"/>
        </w:rPr>
      </w:pPr>
      <w:r w:rsidRPr="000207BC">
        <w:rPr>
          <w:rFonts w:ascii="Times New Roman" w:hAnsi="Times New Roman" w:cs="Times New Roman"/>
        </w:rPr>
        <w:t xml:space="preserve">Earnings Per Share (EPS) is a financial ratio that indicates how much net profit is attributable to each outstanding share of a company’s common stock. </w:t>
      </w:r>
    </w:p>
    <w:p w14:paraId="727DAA7F" w14:textId="4A63369E" w:rsidR="000207BC" w:rsidRPr="000207BC" w:rsidRDefault="000207BC" w:rsidP="000207BC">
      <w:pPr>
        <w:rPr>
          <w:rFonts w:ascii="Times New Roman" w:hAnsi="Times New Roman" w:cs="Times New Roman"/>
          <w:b/>
          <w:bCs/>
        </w:rPr>
      </w:pPr>
      <w:r w:rsidRPr="000207BC">
        <w:rPr>
          <w:rFonts w:ascii="Times New Roman" w:hAnsi="Times New Roman" w:cs="Times New Roman"/>
          <w:b/>
          <w:bCs/>
        </w:rPr>
        <w:t xml:space="preserve">1.20 MEANING OF EPS: </w:t>
      </w:r>
    </w:p>
    <w:p w14:paraId="49DFBE8F" w14:textId="508DFF08" w:rsidR="000207BC" w:rsidRDefault="000207BC" w:rsidP="000207BC">
      <w:pPr>
        <w:rPr>
          <w:rFonts w:ascii="Times New Roman" w:hAnsi="Times New Roman" w:cs="Times New Roman"/>
        </w:rPr>
      </w:pPr>
      <w:r w:rsidRPr="000207BC">
        <w:rPr>
          <w:rFonts w:ascii="Times New Roman" w:hAnsi="Times New Roman" w:cs="Times New Roman"/>
        </w:rPr>
        <w:t xml:space="preserve">Earnings Per Share (EPS) represents the portion of a company’s profit that is allocated to each individual share of common stock. It gives shareholders an idea of how much money the company is making per share they own. </w:t>
      </w:r>
    </w:p>
    <w:p w14:paraId="29FDBA69" w14:textId="77777777" w:rsidR="000207BC" w:rsidRDefault="000207BC" w:rsidP="000207BC">
      <w:pPr>
        <w:rPr>
          <w:rFonts w:ascii="Times New Roman" w:hAnsi="Times New Roman" w:cs="Times New Roman"/>
        </w:rPr>
      </w:pPr>
    </w:p>
    <w:p w14:paraId="460E7E5A" w14:textId="541167DE" w:rsidR="000207BC" w:rsidRDefault="000207BC" w:rsidP="000207BC">
      <w:pPr>
        <w:rPr>
          <w:rFonts w:ascii="Times New Roman" w:hAnsi="Times New Roman" w:cs="Times New Roman"/>
          <w:b/>
          <w:bCs/>
        </w:rPr>
      </w:pPr>
      <w:r w:rsidRPr="000207BC">
        <w:rPr>
          <w:rFonts w:ascii="Times New Roman" w:hAnsi="Times New Roman" w:cs="Times New Roman"/>
          <w:b/>
          <w:bCs/>
        </w:rPr>
        <w:t>1.21 TYPES OF EPS:</w:t>
      </w:r>
    </w:p>
    <w:p w14:paraId="2115ACAE" w14:textId="77777777" w:rsidR="000207BC" w:rsidRPr="000207BC" w:rsidRDefault="000207BC" w:rsidP="000207BC">
      <w:pPr>
        <w:pStyle w:val="ListParagraph"/>
        <w:numPr>
          <w:ilvl w:val="0"/>
          <w:numId w:val="64"/>
        </w:numPr>
        <w:rPr>
          <w:rFonts w:ascii="Times New Roman" w:hAnsi="Times New Roman" w:cs="Times New Roman"/>
          <w:b/>
          <w:bCs/>
        </w:rPr>
      </w:pPr>
      <w:r w:rsidRPr="000207BC">
        <w:rPr>
          <w:rFonts w:ascii="Times New Roman" w:hAnsi="Times New Roman" w:cs="Times New Roman"/>
          <w:b/>
          <w:bCs/>
        </w:rPr>
        <w:t xml:space="preserve">Basic EPS </w:t>
      </w:r>
    </w:p>
    <w:p w14:paraId="5C8D85F5" w14:textId="77777777" w:rsidR="000207BC" w:rsidRPr="000207BC" w:rsidRDefault="000207BC" w:rsidP="000207BC">
      <w:pPr>
        <w:pStyle w:val="ListParagraph"/>
        <w:numPr>
          <w:ilvl w:val="0"/>
          <w:numId w:val="65"/>
        </w:numPr>
        <w:rPr>
          <w:rFonts w:ascii="Times New Roman" w:hAnsi="Times New Roman" w:cs="Times New Roman"/>
        </w:rPr>
      </w:pPr>
      <w:r w:rsidRPr="000207BC">
        <w:rPr>
          <w:rFonts w:ascii="Times New Roman" w:hAnsi="Times New Roman" w:cs="Times New Roman"/>
        </w:rPr>
        <w:t xml:space="preserve">Definition: It is calculated using net income available to common shareholders divided by the weighted average number of common shares outstanding during the period. </w:t>
      </w:r>
    </w:p>
    <w:p w14:paraId="4DB14C3F" w14:textId="77777777" w:rsidR="000207BC" w:rsidRDefault="000207BC" w:rsidP="000207BC">
      <w:pPr>
        <w:pStyle w:val="ListParagraph"/>
        <w:numPr>
          <w:ilvl w:val="0"/>
          <w:numId w:val="65"/>
        </w:numPr>
        <w:rPr>
          <w:rFonts w:ascii="Times New Roman" w:hAnsi="Times New Roman" w:cs="Times New Roman"/>
        </w:rPr>
      </w:pPr>
      <w:r w:rsidRPr="000207BC">
        <w:rPr>
          <w:rFonts w:ascii="Times New Roman" w:hAnsi="Times New Roman" w:cs="Times New Roman"/>
        </w:rPr>
        <w:t xml:space="preserve">Formula: </w:t>
      </w:r>
    </w:p>
    <w:p w14:paraId="5A352340" w14:textId="78CD6D0E" w:rsidR="000207BC" w:rsidRDefault="000207BC" w:rsidP="000207BC">
      <w:pPr>
        <w:pStyle w:val="ListParagraph"/>
        <w:ind w:left="2520" w:firstLine="360"/>
        <w:rPr>
          <w:rFonts w:ascii="Times New Roman" w:hAnsi="Times New Roman" w:cs="Times New Roman"/>
        </w:rPr>
      </w:pPr>
      <w:r w:rsidRPr="000207BC">
        <w:rPr>
          <w:rFonts w:ascii="Times New Roman" w:hAnsi="Times New Roman" w:cs="Times New Roman"/>
        </w:rPr>
        <w:t xml:space="preserve">Net Income − Preferred Dividends </w:t>
      </w:r>
    </w:p>
    <w:p w14:paraId="2FFA0D1A" w14:textId="07A9A85D" w:rsidR="000207BC" w:rsidRDefault="000207BC" w:rsidP="000207BC">
      <w:pPr>
        <w:pStyle w:val="ListParagraph"/>
        <w:ind w:left="10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46DC167" wp14:editId="0BFABD9F">
                <wp:simplePos x="0" y="0"/>
                <wp:positionH relativeFrom="margin">
                  <wp:posOffset>1546225</wp:posOffset>
                </wp:positionH>
                <wp:positionV relativeFrom="paragraph">
                  <wp:posOffset>82550</wp:posOffset>
                </wp:positionV>
                <wp:extent cx="3086100" cy="12700"/>
                <wp:effectExtent l="0" t="0" r="19050" b="25400"/>
                <wp:wrapNone/>
                <wp:docPr id="1086359337" name="Straight Connector 7"/>
                <wp:cNvGraphicFramePr/>
                <a:graphic xmlns:a="http://schemas.openxmlformats.org/drawingml/2006/main">
                  <a:graphicData uri="http://schemas.microsoft.com/office/word/2010/wordprocessingShape">
                    <wps:wsp>
                      <wps:cNvCnPr/>
                      <wps:spPr>
                        <a:xfrm>
                          <a:off x="0" y="0"/>
                          <a:ext cx="30861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E2D3D1" id="Straight Connector 7"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121.75pt,6.5pt" to="36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" strokecolor="#4472c4 [3204]" strokeweight=".5pt">
                <v:stroke joinstyle="miter"/>
                <w10:wrap anchorx="margin"/>
              </v:line>
            </w:pict>
          </mc:Fallback>
        </mc:AlternateContent>
      </w:r>
      <w:r w:rsidRPr="000207BC">
        <w:rPr>
          <w:rFonts w:ascii="Times New Roman" w:hAnsi="Times New Roman" w:cs="Times New Roman"/>
        </w:rPr>
        <w:t xml:space="preserve">Basic EPS = </w:t>
      </w:r>
    </w:p>
    <w:p w14:paraId="3879D0C9" w14:textId="03A36CFE" w:rsidR="000207BC" w:rsidRPr="000207BC" w:rsidRDefault="000207BC" w:rsidP="000207BC">
      <w:pPr>
        <w:pStyle w:val="ListParagraph"/>
        <w:ind w:left="2160"/>
        <w:rPr>
          <w:rFonts w:ascii="Times New Roman" w:hAnsi="Times New Roman" w:cs="Times New Roman"/>
        </w:rPr>
      </w:pPr>
      <w:r>
        <w:rPr>
          <w:rFonts w:ascii="Times New Roman" w:hAnsi="Times New Roman" w:cs="Times New Roman"/>
        </w:rPr>
        <w:t xml:space="preserve">   </w:t>
      </w:r>
      <w:r w:rsidRPr="000207BC">
        <w:rPr>
          <w:rFonts w:ascii="Times New Roman" w:hAnsi="Times New Roman" w:cs="Times New Roman"/>
        </w:rPr>
        <w:t>Weighted Average Common Shares Outstanding</w:t>
      </w:r>
    </w:p>
    <w:p w14:paraId="1B225FBA" w14:textId="7E6B6ED2" w:rsidR="000207BC" w:rsidRPr="000207BC" w:rsidRDefault="000207BC" w:rsidP="000207BC">
      <w:pPr>
        <w:pStyle w:val="ListParagraph"/>
        <w:numPr>
          <w:ilvl w:val="0"/>
          <w:numId w:val="66"/>
        </w:numPr>
        <w:rPr>
          <w:rFonts w:ascii="Times New Roman" w:hAnsi="Times New Roman" w:cs="Times New Roman"/>
        </w:rPr>
      </w:pPr>
      <w:r w:rsidRPr="000207BC">
        <w:rPr>
          <w:rFonts w:ascii="Times New Roman" w:hAnsi="Times New Roman" w:cs="Times New Roman"/>
        </w:rPr>
        <w:t xml:space="preserve">Use: Most commonly reported in financial statements. </w:t>
      </w:r>
    </w:p>
    <w:p w14:paraId="55A1A3AF" w14:textId="35114D1D" w:rsidR="000207BC" w:rsidRPr="000207BC" w:rsidRDefault="000207BC" w:rsidP="000207BC">
      <w:pPr>
        <w:pStyle w:val="ListParagraph"/>
        <w:numPr>
          <w:ilvl w:val="0"/>
          <w:numId w:val="64"/>
        </w:numPr>
        <w:rPr>
          <w:rFonts w:ascii="Times New Roman" w:hAnsi="Times New Roman" w:cs="Times New Roman"/>
          <w:b/>
          <w:bCs/>
        </w:rPr>
      </w:pPr>
      <w:r w:rsidRPr="000207BC">
        <w:rPr>
          <w:rFonts w:ascii="Times New Roman" w:hAnsi="Times New Roman" w:cs="Times New Roman"/>
          <w:b/>
          <w:bCs/>
        </w:rPr>
        <w:t xml:space="preserve">Diluted EPS </w:t>
      </w:r>
    </w:p>
    <w:p w14:paraId="2AADF381" w14:textId="77777777" w:rsidR="000207BC" w:rsidRDefault="000207BC" w:rsidP="000207BC">
      <w:pPr>
        <w:pStyle w:val="ListParagraph"/>
        <w:numPr>
          <w:ilvl w:val="0"/>
          <w:numId w:val="66"/>
        </w:numPr>
        <w:rPr>
          <w:rFonts w:ascii="Times New Roman" w:hAnsi="Times New Roman" w:cs="Times New Roman"/>
        </w:rPr>
      </w:pPr>
      <w:r w:rsidRPr="000207BC">
        <w:rPr>
          <w:rFonts w:ascii="Times New Roman" w:hAnsi="Times New Roman" w:cs="Times New Roman"/>
        </w:rPr>
        <w:t xml:space="preserve">Definition: It accounts for all potentially dilutive securities (like stock options, convertible bonds, etc.) that could increase the number of shares and reduce EPS. </w:t>
      </w:r>
    </w:p>
    <w:p w14:paraId="3714D044" w14:textId="77777777" w:rsidR="000207BC" w:rsidRDefault="000207BC" w:rsidP="000207BC">
      <w:pPr>
        <w:pStyle w:val="ListParagraph"/>
        <w:numPr>
          <w:ilvl w:val="0"/>
          <w:numId w:val="66"/>
        </w:numPr>
        <w:rPr>
          <w:rFonts w:ascii="Times New Roman" w:hAnsi="Times New Roman" w:cs="Times New Roman"/>
        </w:rPr>
      </w:pPr>
      <w:r w:rsidRPr="000207BC">
        <w:rPr>
          <w:rFonts w:ascii="Times New Roman" w:hAnsi="Times New Roman" w:cs="Times New Roman"/>
        </w:rPr>
        <w:t xml:space="preserve">Formula: </w:t>
      </w:r>
    </w:p>
    <w:p w14:paraId="2A28C093" w14:textId="639DA99F" w:rsidR="000207BC" w:rsidRDefault="000207BC" w:rsidP="000207BC">
      <w:pPr>
        <w:pStyle w:val="ListParagraph"/>
        <w:ind w:left="2280" w:firstLine="600"/>
        <w:rPr>
          <w:rFonts w:ascii="Times New Roman" w:hAnsi="Times New Roman" w:cs="Times New Roman"/>
        </w:rPr>
      </w:pPr>
      <w:r w:rsidRPr="000207BC">
        <w:rPr>
          <w:rFonts w:ascii="Times New Roman" w:hAnsi="Times New Roman" w:cs="Times New Roman"/>
        </w:rPr>
        <w:t xml:space="preserve">Net Income−Preferred Dividends </w:t>
      </w:r>
    </w:p>
    <w:p w14:paraId="13BB7B23" w14:textId="494A7B2D" w:rsidR="000207BC" w:rsidRDefault="000207BC" w:rsidP="000207BC">
      <w:pPr>
        <w:pStyle w:val="ListParagraph"/>
        <w:ind w:left="114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6C1AFAB" wp14:editId="44D36E6F">
                <wp:simplePos x="0" y="0"/>
                <wp:positionH relativeFrom="column">
                  <wp:posOffset>1651000</wp:posOffset>
                </wp:positionH>
                <wp:positionV relativeFrom="paragraph">
                  <wp:posOffset>85725</wp:posOffset>
                </wp:positionV>
                <wp:extent cx="2901950" cy="0"/>
                <wp:effectExtent l="0" t="0" r="0" b="0"/>
                <wp:wrapNone/>
                <wp:docPr id="1559415258" name="Straight Connector 8"/>
                <wp:cNvGraphicFramePr/>
                <a:graphic xmlns:a="http://schemas.openxmlformats.org/drawingml/2006/main">
                  <a:graphicData uri="http://schemas.microsoft.com/office/word/2010/wordprocessingShape">
                    <wps:wsp>
                      <wps:cNvCnPr/>
                      <wps:spPr>
                        <a:xfrm>
                          <a:off x="0" y="0"/>
                          <a:ext cx="2901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A92D97"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0pt,6.75pt" to="358.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" strokecolor="#4472c4 [3204]" strokeweight=".5pt">
                <v:stroke joinstyle="miter"/>
              </v:line>
            </w:pict>
          </mc:Fallback>
        </mc:AlternateContent>
      </w:r>
      <w:r w:rsidRPr="000207BC">
        <w:rPr>
          <w:rFonts w:ascii="Times New Roman" w:hAnsi="Times New Roman" w:cs="Times New Roman"/>
        </w:rPr>
        <w:t xml:space="preserve">Diluted EPS = </w:t>
      </w:r>
    </w:p>
    <w:p w14:paraId="53884C2E" w14:textId="49643FB2" w:rsidR="000207BC" w:rsidRDefault="000207BC" w:rsidP="000207BC">
      <w:pPr>
        <w:pStyle w:val="ListParagraph"/>
        <w:ind w:left="2580"/>
        <w:rPr>
          <w:rFonts w:ascii="Times New Roman" w:hAnsi="Times New Roman" w:cs="Times New Roman"/>
        </w:rPr>
      </w:pPr>
      <w:r>
        <w:rPr>
          <w:rFonts w:ascii="Times New Roman" w:hAnsi="Times New Roman" w:cs="Times New Roman"/>
        </w:rPr>
        <w:t xml:space="preserve"> </w:t>
      </w:r>
      <w:r w:rsidRPr="000207BC">
        <w:rPr>
          <w:rFonts w:ascii="Times New Roman" w:hAnsi="Times New Roman" w:cs="Times New Roman"/>
        </w:rPr>
        <w:t xml:space="preserve">Weighted Average Shares + Dilutive Securities </w:t>
      </w:r>
    </w:p>
    <w:p w14:paraId="776D847E" w14:textId="77777777" w:rsidR="000207BC" w:rsidRPr="000207BC" w:rsidRDefault="000207BC" w:rsidP="000207BC">
      <w:pPr>
        <w:pStyle w:val="ListParagraph"/>
        <w:numPr>
          <w:ilvl w:val="0"/>
          <w:numId w:val="67"/>
        </w:numPr>
        <w:rPr>
          <w:rFonts w:ascii="Times New Roman" w:hAnsi="Times New Roman" w:cs="Times New Roman"/>
        </w:rPr>
      </w:pPr>
      <w:r w:rsidRPr="000207BC">
        <w:rPr>
          <w:rFonts w:ascii="Times New Roman" w:hAnsi="Times New Roman" w:cs="Times New Roman"/>
        </w:rPr>
        <w:t xml:space="preserve">Use: Gives a more conservative estimate of earnings per share if all possible shares were issued. </w:t>
      </w:r>
    </w:p>
    <w:p w14:paraId="554D9951" w14:textId="153EB97F" w:rsidR="000207BC" w:rsidRPr="000207BC" w:rsidRDefault="000207BC" w:rsidP="000207BC">
      <w:pPr>
        <w:rPr>
          <w:rFonts w:ascii="Times New Roman" w:hAnsi="Times New Roman" w:cs="Times New Roman"/>
          <w:b/>
          <w:bCs/>
        </w:rPr>
      </w:pPr>
      <w:r w:rsidRPr="000207BC">
        <w:rPr>
          <w:rFonts w:ascii="Times New Roman" w:hAnsi="Times New Roman" w:cs="Times New Roman"/>
          <w:b/>
          <w:bCs/>
        </w:rPr>
        <w:t>1.2</w:t>
      </w:r>
      <w:r>
        <w:rPr>
          <w:rFonts w:ascii="Times New Roman" w:hAnsi="Times New Roman" w:cs="Times New Roman"/>
          <w:b/>
          <w:bCs/>
        </w:rPr>
        <w:t>2</w:t>
      </w:r>
      <w:r w:rsidRPr="000207BC">
        <w:rPr>
          <w:rFonts w:ascii="Times New Roman" w:hAnsi="Times New Roman" w:cs="Times New Roman"/>
          <w:b/>
          <w:bCs/>
        </w:rPr>
        <w:t xml:space="preserve"> ADVANTAGES OF EPS </w:t>
      </w:r>
    </w:p>
    <w:p w14:paraId="3101F489" w14:textId="548E9DC4" w:rsidR="000207BC" w:rsidRPr="000207BC" w:rsidRDefault="000207BC" w:rsidP="000207BC">
      <w:pPr>
        <w:pStyle w:val="ListParagraph"/>
        <w:numPr>
          <w:ilvl w:val="0"/>
          <w:numId w:val="68"/>
        </w:numPr>
        <w:rPr>
          <w:rFonts w:ascii="Times New Roman" w:hAnsi="Times New Roman" w:cs="Times New Roman"/>
          <w:b/>
          <w:bCs/>
        </w:rPr>
      </w:pPr>
      <w:r w:rsidRPr="000207BC">
        <w:rPr>
          <w:rFonts w:ascii="Times New Roman" w:hAnsi="Times New Roman" w:cs="Times New Roman"/>
          <w:b/>
          <w:bCs/>
        </w:rPr>
        <w:t xml:space="preserve">Simple Indicator of Profitability </w:t>
      </w:r>
    </w:p>
    <w:p w14:paraId="5DEA764C" w14:textId="77777777" w:rsidR="000207BC" w:rsidRDefault="000207BC" w:rsidP="000207BC">
      <w:pPr>
        <w:ind w:left="780"/>
        <w:rPr>
          <w:rFonts w:ascii="Times New Roman" w:hAnsi="Times New Roman" w:cs="Times New Roman"/>
        </w:rPr>
      </w:pPr>
      <w:r w:rsidRPr="000207BC">
        <w:rPr>
          <w:rFonts w:ascii="Times New Roman" w:hAnsi="Times New Roman" w:cs="Times New Roman"/>
        </w:rPr>
        <w:t>EPS offers a clear, per-share view of a company’s profitability, making it easy to understand for investors.</w:t>
      </w:r>
    </w:p>
    <w:p w14:paraId="4ACB7C61" w14:textId="5AA78A48" w:rsidR="000207BC" w:rsidRPr="000207BC" w:rsidRDefault="000207BC" w:rsidP="000207BC">
      <w:pPr>
        <w:pStyle w:val="ListParagraph"/>
        <w:numPr>
          <w:ilvl w:val="0"/>
          <w:numId w:val="68"/>
        </w:numPr>
        <w:rPr>
          <w:rFonts w:ascii="Times New Roman" w:hAnsi="Times New Roman" w:cs="Times New Roman"/>
          <w:b/>
          <w:bCs/>
        </w:rPr>
      </w:pPr>
      <w:r w:rsidRPr="000207BC">
        <w:rPr>
          <w:rFonts w:ascii="Times New Roman" w:hAnsi="Times New Roman" w:cs="Times New Roman"/>
          <w:b/>
          <w:bCs/>
        </w:rPr>
        <w:t xml:space="preserve">Widely Used Performance Metric </w:t>
      </w:r>
    </w:p>
    <w:p w14:paraId="7EBA1047" w14:textId="77777777" w:rsidR="000207BC" w:rsidRDefault="000207BC" w:rsidP="000207BC">
      <w:pPr>
        <w:ind w:left="780"/>
        <w:rPr>
          <w:rFonts w:ascii="Times New Roman" w:hAnsi="Times New Roman" w:cs="Times New Roman"/>
        </w:rPr>
      </w:pPr>
      <w:r w:rsidRPr="000207BC">
        <w:rPr>
          <w:rFonts w:ascii="Times New Roman" w:hAnsi="Times New Roman" w:cs="Times New Roman"/>
        </w:rPr>
        <w:lastRenderedPageBreak/>
        <w:t xml:space="preserve">It is a standard measure used by analysts, investors, and financial media to compare company performance. </w:t>
      </w:r>
    </w:p>
    <w:p w14:paraId="06291C2C" w14:textId="08F06A7F" w:rsidR="000207BC" w:rsidRDefault="000207BC" w:rsidP="000207BC">
      <w:pPr>
        <w:pStyle w:val="ListParagraph"/>
        <w:numPr>
          <w:ilvl w:val="0"/>
          <w:numId w:val="68"/>
        </w:numPr>
        <w:rPr>
          <w:rFonts w:ascii="Times New Roman" w:hAnsi="Times New Roman" w:cs="Times New Roman"/>
          <w:b/>
          <w:bCs/>
        </w:rPr>
      </w:pPr>
      <w:r w:rsidRPr="000207BC">
        <w:rPr>
          <w:rFonts w:ascii="Times New Roman" w:hAnsi="Times New Roman" w:cs="Times New Roman"/>
          <w:b/>
          <w:bCs/>
        </w:rPr>
        <w:t>Helps in Investment Decisions</w:t>
      </w:r>
    </w:p>
    <w:p w14:paraId="24471AD3" w14:textId="77777777" w:rsidR="000207BC" w:rsidRDefault="000207BC" w:rsidP="000207BC">
      <w:pPr>
        <w:pStyle w:val="ListParagraph"/>
        <w:rPr>
          <w:rFonts w:ascii="Times New Roman" w:hAnsi="Times New Roman" w:cs="Times New Roman"/>
        </w:rPr>
      </w:pPr>
      <w:r w:rsidRPr="000207BC">
        <w:rPr>
          <w:rFonts w:ascii="Times New Roman" w:hAnsi="Times New Roman" w:cs="Times New Roman"/>
        </w:rPr>
        <w:t xml:space="preserve">EPS is a core input for valuation ratios like the Price-to-Earnings (P/E) ratio, aiding in stock selection and valuation. </w:t>
      </w:r>
    </w:p>
    <w:p w14:paraId="7611EE51" w14:textId="77777777" w:rsidR="000207BC" w:rsidRPr="000207BC" w:rsidRDefault="000207BC" w:rsidP="000207BC">
      <w:pPr>
        <w:pStyle w:val="ListParagraph"/>
        <w:numPr>
          <w:ilvl w:val="0"/>
          <w:numId w:val="68"/>
        </w:numPr>
        <w:rPr>
          <w:rFonts w:ascii="Times New Roman" w:hAnsi="Times New Roman" w:cs="Times New Roman"/>
          <w:b/>
          <w:bCs/>
        </w:rPr>
      </w:pPr>
      <w:r w:rsidRPr="000207BC">
        <w:rPr>
          <w:rFonts w:ascii="Times New Roman" w:hAnsi="Times New Roman" w:cs="Times New Roman"/>
          <w:b/>
          <w:bCs/>
        </w:rPr>
        <w:t xml:space="preserve">Tracks Earnings Growth Over Time </w:t>
      </w:r>
    </w:p>
    <w:p w14:paraId="4EEEAA5E" w14:textId="77777777" w:rsidR="000207BC" w:rsidRDefault="000207BC" w:rsidP="000207BC">
      <w:pPr>
        <w:pStyle w:val="ListParagraph"/>
        <w:rPr>
          <w:rFonts w:ascii="Times New Roman" w:hAnsi="Times New Roman" w:cs="Times New Roman"/>
        </w:rPr>
      </w:pPr>
      <w:r w:rsidRPr="000207BC">
        <w:rPr>
          <w:rFonts w:ascii="Times New Roman" w:hAnsi="Times New Roman" w:cs="Times New Roman"/>
        </w:rPr>
        <w:t>EPS trends can indicate whether a company's earnings are growing, stable, or declining, helping assess long-term performance.</w:t>
      </w:r>
    </w:p>
    <w:p w14:paraId="0E99138E" w14:textId="218FE237" w:rsidR="000207BC" w:rsidRPr="000207BC" w:rsidRDefault="000207BC" w:rsidP="000207BC">
      <w:pPr>
        <w:pStyle w:val="ListParagraph"/>
        <w:numPr>
          <w:ilvl w:val="0"/>
          <w:numId w:val="68"/>
        </w:numPr>
        <w:rPr>
          <w:rFonts w:ascii="Times New Roman" w:hAnsi="Times New Roman" w:cs="Times New Roman"/>
          <w:b/>
          <w:bCs/>
        </w:rPr>
      </w:pPr>
      <w:r w:rsidRPr="000207BC">
        <w:rPr>
          <w:rFonts w:ascii="Times New Roman" w:hAnsi="Times New Roman" w:cs="Times New Roman"/>
          <w:b/>
          <w:bCs/>
        </w:rPr>
        <w:t xml:space="preserve">Useful for Comparing Companies </w:t>
      </w:r>
    </w:p>
    <w:p w14:paraId="4EEC3432" w14:textId="77777777" w:rsidR="000207BC" w:rsidRDefault="000207BC" w:rsidP="000207BC">
      <w:pPr>
        <w:pStyle w:val="ListParagraph"/>
        <w:rPr>
          <w:rFonts w:ascii="Times New Roman" w:hAnsi="Times New Roman" w:cs="Times New Roman"/>
        </w:rPr>
      </w:pPr>
      <w:r w:rsidRPr="000207BC">
        <w:rPr>
          <w:rFonts w:ascii="Times New Roman" w:hAnsi="Times New Roman" w:cs="Times New Roman"/>
        </w:rPr>
        <w:t>Especially within the same industry, EPS helps in benchmarking financial performance.</w:t>
      </w:r>
    </w:p>
    <w:p w14:paraId="558BC920" w14:textId="77777777" w:rsidR="000207BC" w:rsidRPr="000207BC" w:rsidRDefault="000207BC" w:rsidP="000207BC">
      <w:pPr>
        <w:pStyle w:val="ListParagraph"/>
        <w:numPr>
          <w:ilvl w:val="0"/>
          <w:numId w:val="68"/>
        </w:numPr>
        <w:rPr>
          <w:rFonts w:ascii="Times New Roman" w:hAnsi="Times New Roman" w:cs="Times New Roman"/>
          <w:b/>
          <w:bCs/>
        </w:rPr>
      </w:pPr>
      <w:r w:rsidRPr="000207BC">
        <w:rPr>
          <w:rFonts w:ascii="Times New Roman" w:hAnsi="Times New Roman" w:cs="Times New Roman"/>
          <w:b/>
          <w:bCs/>
        </w:rPr>
        <w:t xml:space="preserve">Linked to Shareholder Value </w:t>
      </w:r>
    </w:p>
    <w:p w14:paraId="5DBD3CBA" w14:textId="494E226F" w:rsidR="000207BC" w:rsidRDefault="000207BC" w:rsidP="000207BC">
      <w:pPr>
        <w:ind w:left="720"/>
        <w:rPr>
          <w:rFonts w:ascii="Times New Roman" w:hAnsi="Times New Roman" w:cs="Times New Roman"/>
        </w:rPr>
      </w:pPr>
      <w:r w:rsidRPr="000207BC">
        <w:rPr>
          <w:rFonts w:ascii="Times New Roman" w:hAnsi="Times New Roman" w:cs="Times New Roman"/>
        </w:rPr>
        <w:t xml:space="preserve">A rising EPS often correlates with increasing shareholder returns and may result in higher dividends or share prices. </w:t>
      </w:r>
    </w:p>
    <w:p w14:paraId="292C69A7" w14:textId="070851A2" w:rsidR="000207BC" w:rsidRPr="000207BC" w:rsidRDefault="000207BC" w:rsidP="000207BC">
      <w:pPr>
        <w:rPr>
          <w:rFonts w:ascii="Times New Roman" w:hAnsi="Times New Roman" w:cs="Times New Roman"/>
          <w:b/>
          <w:bCs/>
        </w:rPr>
      </w:pPr>
      <w:r w:rsidRPr="000207BC">
        <w:rPr>
          <w:rFonts w:ascii="Times New Roman" w:hAnsi="Times New Roman" w:cs="Times New Roman"/>
          <w:b/>
          <w:bCs/>
        </w:rPr>
        <w:t>1.2</w:t>
      </w:r>
      <w:r>
        <w:rPr>
          <w:rFonts w:ascii="Times New Roman" w:hAnsi="Times New Roman" w:cs="Times New Roman"/>
          <w:b/>
          <w:bCs/>
        </w:rPr>
        <w:t>3</w:t>
      </w:r>
      <w:r w:rsidRPr="000207BC">
        <w:rPr>
          <w:rFonts w:ascii="Times New Roman" w:hAnsi="Times New Roman" w:cs="Times New Roman"/>
          <w:b/>
          <w:bCs/>
        </w:rPr>
        <w:t xml:space="preserve"> DISADVANTAGES OF EPS </w:t>
      </w:r>
    </w:p>
    <w:p w14:paraId="0CB99609" w14:textId="70143080" w:rsidR="000207BC" w:rsidRPr="000207BC" w:rsidRDefault="000207BC" w:rsidP="000207BC">
      <w:pPr>
        <w:pStyle w:val="ListParagraph"/>
        <w:numPr>
          <w:ilvl w:val="0"/>
          <w:numId w:val="69"/>
        </w:numPr>
        <w:rPr>
          <w:rFonts w:ascii="Times New Roman" w:hAnsi="Times New Roman" w:cs="Times New Roman"/>
          <w:b/>
          <w:bCs/>
        </w:rPr>
      </w:pPr>
      <w:r w:rsidRPr="000207BC">
        <w:rPr>
          <w:rFonts w:ascii="Times New Roman" w:hAnsi="Times New Roman" w:cs="Times New Roman"/>
          <w:b/>
          <w:bCs/>
        </w:rPr>
        <w:t xml:space="preserve">Affected by Accounting Policies </w:t>
      </w:r>
    </w:p>
    <w:p w14:paraId="0A640CF6" w14:textId="05E5201F" w:rsidR="000207BC" w:rsidRDefault="000207BC" w:rsidP="000207BC">
      <w:pPr>
        <w:spacing w:line="360" w:lineRule="auto"/>
        <w:ind w:left="720"/>
        <w:rPr>
          <w:rFonts w:ascii="Times New Roman" w:hAnsi="Times New Roman" w:cs="Times New Roman"/>
        </w:rPr>
      </w:pPr>
      <w:r w:rsidRPr="000207BC">
        <w:rPr>
          <w:rFonts w:ascii="Times New Roman" w:hAnsi="Times New Roman" w:cs="Times New Roman"/>
        </w:rPr>
        <w:t xml:space="preserve">EPS can be manipulated through accounting practices like revenue recognition, depreciation methods, or asset revaluation. </w:t>
      </w:r>
    </w:p>
    <w:p w14:paraId="6D5B8DE7" w14:textId="5BA049B1" w:rsidR="000207BC" w:rsidRPr="000207BC" w:rsidRDefault="000207BC" w:rsidP="000207BC">
      <w:pPr>
        <w:pStyle w:val="ListParagraph"/>
        <w:numPr>
          <w:ilvl w:val="0"/>
          <w:numId w:val="69"/>
        </w:numPr>
        <w:rPr>
          <w:rFonts w:ascii="Times New Roman" w:hAnsi="Times New Roman" w:cs="Times New Roman"/>
          <w:b/>
          <w:bCs/>
        </w:rPr>
      </w:pPr>
      <w:r w:rsidRPr="000207BC">
        <w:rPr>
          <w:rFonts w:ascii="Times New Roman" w:hAnsi="Times New Roman" w:cs="Times New Roman"/>
          <w:b/>
          <w:bCs/>
        </w:rPr>
        <w:t xml:space="preserve">Ignores Capital Structure Differences </w:t>
      </w:r>
    </w:p>
    <w:p w14:paraId="5203401D" w14:textId="77777777" w:rsidR="000207BC" w:rsidRDefault="000207BC" w:rsidP="000207BC">
      <w:pPr>
        <w:ind w:left="720"/>
        <w:rPr>
          <w:rFonts w:ascii="Times New Roman" w:hAnsi="Times New Roman" w:cs="Times New Roman"/>
        </w:rPr>
      </w:pPr>
      <w:r w:rsidRPr="000207BC">
        <w:rPr>
          <w:rFonts w:ascii="Times New Roman" w:hAnsi="Times New Roman" w:cs="Times New Roman"/>
        </w:rPr>
        <w:t xml:space="preserve">EPS doesn't reflect how much debt or equity a company uses, which affects financial risk. </w:t>
      </w:r>
    </w:p>
    <w:p w14:paraId="0890BEAE" w14:textId="33EFD05C" w:rsidR="000207BC" w:rsidRPr="000207BC" w:rsidRDefault="000207BC" w:rsidP="000207BC">
      <w:pPr>
        <w:pStyle w:val="ListParagraph"/>
        <w:numPr>
          <w:ilvl w:val="0"/>
          <w:numId w:val="69"/>
        </w:numPr>
        <w:rPr>
          <w:rFonts w:ascii="Times New Roman" w:hAnsi="Times New Roman" w:cs="Times New Roman"/>
          <w:b/>
          <w:bCs/>
        </w:rPr>
      </w:pPr>
      <w:r w:rsidRPr="000207BC">
        <w:rPr>
          <w:rFonts w:ascii="Times New Roman" w:hAnsi="Times New Roman" w:cs="Times New Roman"/>
          <w:b/>
          <w:bCs/>
        </w:rPr>
        <w:t xml:space="preserve">Not Comparable Across All Companies </w:t>
      </w:r>
    </w:p>
    <w:p w14:paraId="59BB7CB3" w14:textId="77777777" w:rsidR="000207BC" w:rsidRDefault="000207BC" w:rsidP="000207BC">
      <w:pPr>
        <w:pStyle w:val="ListParagraph"/>
        <w:rPr>
          <w:rFonts w:ascii="Times New Roman" w:hAnsi="Times New Roman" w:cs="Times New Roman"/>
        </w:rPr>
      </w:pPr>
      <w:r w:rsidRPr="000207BC">
        <w:rPr>
          <w:rFonts w:ascii="Times New Roman" w:hAnsi="Times New Roman" w:cs="Times New Roman"/>
        </w:rPr>
        <w:t xml:space="preserve">Different share counts, preferred dividends, or business models can make EPS less useful for comparing firms across sectors. </w:t>
      </w:r>
    </w:p>
    <w:p w14:paraId="4506B2B4" w14:textId="2D027B0F" w:rsidR="000207BC" w:rsidRPr="000207BC" w:rsidRDefault="000207BC" w:rsidP="000207BC">
      <w:pPr>
        <w:pStyle w:val="ListParagraph"/>
        <w:numPr>
          <w:ilvl w:val="0"/>
          <w:numId w:val="69"/>
        </w:numPr>
        <w:rPr>
          <w:rFonts w:ascii="Times New Roman" w:hAnsi="Times New Roman" w:cs="Times New Roman"/>
          <w:b/>
          <w:bCs/>
        </w:rPr>
      </w:pPr>
      <w:r w:rsidRPr="000207BC">
        <w:rPr>
          <w:rFonts w:ascii="Times New Roman" w:hAnsi="Times New Roman" w:cs="Times New Roman"/>
          <w:b/>
          <w:bCs/>
        </w:rPr>
        <w:t xml:space="preserve">Excludes Cash Flow Information </w:t>
      </w:r>
    </w:p>
    <w:p w14:paraId="534E93B9" w14:textId="77777777" w:rsidR="000207BC" w:rsidRDefault="000207BC" w:rsidP="000207BC">
      <w:pPr>
        <w:pStyle w:val="ListParagraph"/>
        <w:rPr>
          <w:rFonts w:ascii="Times New Roman" w:hAnsi="Times New Roman" w:cs="Times New Roman"/>
        </w:rPr>
      </w:pPr>
      <w:r w:rsidRPr="000207BC">
        <w:rPr>
          <w:rFonts w:ascii="Times New Roman" w:hAnsi="Times New Roman" w:cs="Times New Roman"/>
        </w:rPr>
        <w:t xml:space="preserve">EPS is based on net income, not cash flow, so it may overstate earnings if profits are not backed by real cash. </w:t>
      </w:r>
    </w:p>
    <w:p w14:paraId="2FC3FDD0" w14:textId="77777777" w:rsidR="000207BC" w:rsidRPr="000207BC" w:rsidRDefault="000207BC" w:rsidP="000207BC">
      <w:pPr>
        <w:pStyle w:val="ListParagraph"/>
        <w:numPr>
          <w:ilvl w:val="0"/>
          <w:numId w:val="69"/>
        </w:numPr>
        <w:rPr>
          <w:rFonts w:ascii="Times New Roman" w:hAnsi="Times New Roman" w:cs="Times New Roman"/>
          <w:b/>
          <w:bCs/>
        </w:rPr>
      </w:pPr>
      <w:r w:rsidRPr="000207BC">
        <w:rPr>
          <w:rFonts w:ascii="Times New Roman" w:hAnsi="Times New Roman" w:cs="Times New Roman"/>
          <w:b/>
          <w:bCs/>
        </w:rPr>
        <w:t xml:space="preserve">Distorted by Share Buybacks </w:t>
      </w:r>
    </w:p>
    <w:p w14:paraId="674791AB" w14:textId="48138437" w:rsidR="000207BC" w:rsidRPr="000207BC" w:rsidRDefault="000207BC" w:rsidP="000207BC">
      <w:pPr>
        <w:ind w:left="720"/>
        <w:rPr>
          <w:rFonts w:ascii="Times New Roman" w:hAnsi="Times New Roman" w:cs="Times New Roman"/>
        </w:rPr>
      </w:pPr>
      <w:r w:rsidRPr="000207BC">
        <w:rPr>
          <w:rFonts w:ascii="Times New Roman" w:hAnsi="Times New Roman" w:cs="Times New Roman"/>
        </w:rPr>
        <w:t>Companies can boost EPS artificially by repurchasing shares, reducing the denominator without improving actual performance</w:t>
      </w:r>
    </w:p>
    <w:p w14:paraId="1C318C97" w14:textId="618D0C06" w:rsidR="00D92949" w:rsidRDefault="00D92949" w:rsidP="00D92949">
      <w:pPr>
        <w:spacing w:line="360" w:lineRule="auto"/>
        <w:jc w:val="center"/>
        <w:rPr>
          <w:rFonts w:ascii="Times New Roman" w:hAnsi="Times New Roman" w:cs="Times New Roman"/>
          <w:sz w:val="36"/>
          <w:szCs w:val="36"/>
        </w:rPr>
      </w:pPr>
    </w:p>
    <w:p w14:paraId="7B132801" w14:textId="77777777" w:rsidR="00D92949" w:rsidRDefault="00D92949">
      <w:pPr>
        <w:rPr>
          <w:rFonts w:ascii="Times New Roman" w:hAnsi="Times New Roman" w:cs="Times New Roman"/>
          <w:sz w:val="36"/>
          <w:szCs w:val="36"/>
        </w:rPr>
      </w:pPr>
      <w:r>
        <w:rPr>
          <w:rFonts w:ascii="Times New Roman" w:hAnsi="Times New Roman" w:cs="Times New Roman"/>
          <w:sz w:val="36"/>
          <w:szCs w:val="36"/>
        </w:rPr>
        <w:lastRenderedPageBreak/>
        <w:br w:type="page"/>
      </w:r>
    </w:p>
    <w:p w14:paraId="6F63C518" w14:textId="56A5C594" w:rsidR="00D92949" w:rsidRDefault="00D92949" w:rsidP="00D92949">
      <w:pPr>
        <w:spacing w:line="360" w:lineRule="auto"/>
        <w:jc w:val="center"/>
        <w:rPr>
          <w:rFonts w:ascii="Times New Roman" w:hAnsi="Times New Roman" w:cs="Times New Roman"/>
          <w:sz w:val="36"/>
          <w:szCs w:val="36"/>
        </w:rPr>
      </w:pPr>
    </w:p>
    <w:p w14:paraId="30999370" w14:textId="77777777" w:rsidR="00D92949" w:rsidRDefault="00D92949">
      <w:pPr>
        <w:rPr>
          <w:rFonts w:ascii="Times New Roman" w:hAnsi="Times New Roman" w:cs="Times New Roman"/>
          <w:sz w:val="36"/>
          <w:szCs w:val="36"/>
        </w:rPr>
      </w:pPr>
      <w:r>
        <w:rPr>
          <w:rFonts w:ascii="Times New Roman" w:hAnsi="Times New Roman" w:cs="Times New Roman"/>
          <w:sz w:val="36"/>
          <w:szCs w:val="36"/>
        </w:rPr>
        <w:br w:type="page"/>
      </w:r>
    </w:p>
    <w:p w14:paraId="03866A39" w14:textId="7095B0A2" w:rsidR="00D92949" w:rsidRDefault="00D92949" w:rsidP="00D92949">
      <w:pPr>
        <w:spacing w:line="360" w:lineRule="auto"/>
        <w:jc w:val="center"/>
        <w:rPr>
          <w:rFonts w:ascii="Times New Roman" w:hAnsi="Times New Roman" w:cs="Times New Roman"/>
          <w:sz w:val="36"/>
          <w:szCs w:val="36"/>
        </w:rPr>
      </w:pPr>
    </w:p>
    <w:p w14:paraId="39A635C8" w14:textId="77777777" w:rsidR="00D92949" w:rsidRDefault="00D92949">
      <w:pPr>
        <w:rPr>
          <w:rFonts w:ascii="Times New Roman" w:hAnsi="Times New Roman" w:cs="Times New Roman"/>
          <w:sz w:val="36"/>
          <w:szCs w:val="36"/>
        </w:rPr>
      </w:pPr>
      <w:r>
        <w:rPr>
          <w:rFonts w:ascii="Times New Roman" w:hAnsi="Times New Roman" w:cs="Times New Roman"/>
          <w:sz w:val="36"/>
          <w:szCs w:val="36"/>
        </w:rPr>
        <w:br w:type="page"/>
      </w:r>
    </w:p>
    <w:p w14:paraId="0DC2431F" w14:textId="7E74BF34" w:rsidR="00D92949" w:rsidRDefault="00D92949" w:rsidP="00D92949">
      <w:pPr>
        <w:spacing w:line="360" w:lineRule="auto"/>
        <w:jc w:val="center"/>
        <w:rPr>
          <w:rFonts w:ascii="Times New Roman" w:hAnsi="Times New Roman" w:cs="Times New Roman"/>
          <w:sz w:val="36"/>
          <w:szCs w:val="36"/>
        </w:rPr>
      </w:pPr>
    </w:p>
    <w:p w14:paraId="5FD83642" w14:textId="77777777" w:rsidR="00D92949" w:rsidRDefault="00D92949">
      <w:pPr>
        <w:rPr>
          <w:rFonts w:ascii="Times New Roman" w:hAnsi="Times New Roman" w:cs="Times New Roman"/>
          <w:sz w:val="36"/>
          <w:szCs w:val="36"/>
        </w:rPr>
      </w:pPr>
      <w:r>
        <w:rPr>
          <w:rFonts w:ascii="Times New Roman" w:hAnsi="Times New Roman" w:cs="Times New Roman"/>
          <w:sz w:val="36"/>
          <w:szCs w:val="36"/>
        </w:rPr>
        <w:br w:type="page"/>
      </w:r>
    </w:p>
    <w:p w14:paraId="56C5D477" w14:textId="1EAF082C" w:rsidR="00D92949" w:rsidRDefault="00D92949" w:rsidP="00D92949">
      <w:pPr>
        <w:spacing w:line="360" w:lineRule="auto"/>
        <w:jc w:val="center"/>
        <w:rPr>
          <w:rFonts w:ascii="Times New Roman" w:hAnsi="Times New Roman" w:cs="Times New Roman"/>
          <w:sz w:val="36"/>
          <w:szCs w:val="36"/>
        </w:rPr>
      </w:pPr>
    </w:p>
    <w:p w14:paraId="3BD94B84" w14:textId="77777777" w:rsidR="00D92949" w:rsidRDefault="00D92949">
      <w:pPr>
        <w:rPr>
          <w:rFonts w:ascii="Times New Roman" w:hAnsi="Times New Roman" w:cs="Times New Roman"/>
          <w:sz w:val="36"/>
          <w:szCs w:val="36"/>
        </w:rPr>
      </w:pPr>
      <w:r>
        <w:rPr>
          <w:rFonts w:ascii="Times New Roman" w:hAnsi="Times New Roman" w:cs="Times New Roman"/>
          <w:sz w:val="36"/>
          <w:szCs w:val="36"/>
        </w:rPr>
        <w:br w:type="page"/>
      </w:r>
    </w:p>
    <w:p w14:paraId="007B8BCE" w14:textId="65CBEC25" w:rsidR="00D92949" w:rsidRDefault="00D92949" w:rsidP="00D92949">
      <w:pPr>
        <w:spacing w:line="360" w:lineRule="auto"/>
        <w:jc w:val="center"/>
        <w:rPr>
          <w:rFonts w:ascii="Times New Roman" w:hAnsi="Times New Roman" w:cs="Times New Roman"/>
          <w:sz w:val="36"/>
          <w:szCs w:val="36"/>
        </w:rPr>
      </w:pPr>
    </w:p>
    <w:p w14:paraId="5B2F258D" w14:textId="77777777" w:rsidR="00D92949" w:rsidRDefault="00D92949">
      <w:pPr>
        <w:rPr>
          <w:rFonts w:ascii="Times New Roman" w:hAnsi="Times New Roman" w:cs="Times New Roman"/>
          <w:sz w:val="36"/>
          <w:szCs w:val="36"/>
        </w:rPr>
      </w:pPr>
      <w:r>
        <w:rPr>
          <w:rFonts w:ascii="Times New Roman" w:hAnsi="Times New Roman" w:cs="Times New Roman"/>
          <w:sz w:val="36"/>
          <w:szCs w:val="36"/>
        </w:rPr>
        <w:br w:type="page"/>
      </w:r>
    </w:p>
    <w:p w14:paraId="296A159D" w14:textId="7A6EFD90" w:rsidR="00D92949" w:rsidRDefault="00D92949" w:rsidP="00D92949">
      <w:pPr>
        <w:spacing w:line="360" w:lineRule="auto"/>
        <w:jc w:val="center"/>
        <w:rPr>
          <w:rFonts w:ascii="Times New Roman" w:hAnsi="Times New Roman" w:cs="Times New Roman"/>
          <w:sz w:val="36"/>
          <w:szCs w:val="36"/>
        </w:rPr>
      </w:pPr>
    </w:p>
    <w:p w14:paraId="0F026684" w14:textId="77777777" w:rsidR="00D92949" w:rsidRDefault="00D92949">
      <w:pPr>
        <w:rPr>
          <w:rFonts w:ascii="Times New Roman" w:hAnsi="Times New Roman" w:cs="Times New Roman"/>
          <w:sz w:val="36"/>
          <w:szCs w:val="36"/>
        </w:rPr>
      </w:pPr>
      <w:r>
        <w:rPr>
          <w:rFonts w:ascii="Times New Roman" w:hAnsi="Times New Roman" w:cs="Times New Roman"/>
          <w:sz w:val="36"/>
          <w:szCs w:val="36"/>
        </w:rPr>
        <w:br w:type="page"/>
      </w:r>
    </w:p>
    <w:p w14:paraId="03CD6A2D" w14:textId="77777777" w:rsidR="00D92949" w:rsidRDefault="00D92949" w:rsidP="00D92949">
      <w:pPr>
        <w:spacing w:line="360" w:lineRule="auto"/>
        <w:jc w:val="center"/>
        <w:rPr>
          <w:rFonts w:ascii="Times New Roman" w:hAnsi="Times New Roman" w:cs="Times New Roman"/>
          <w:sz w:val="36"/>
          <w:szCs w:val="36"/>
        </w:rPr>
      </w:pPr>
    </w:p>
    <w:p w14:paraId="41B9A2E9" w14:textId="77777777" w:rsidR="00D92949" w:rsidRDefault="00D92949">
      <w:pPr>
        <w:rPr>
          <w:rFonts w:ascii="Times New Roman" w:hAnsi="Times New Roman" w:cs="Times New Roman"/>
          <w:sz w:val="36"/>
          <w:szCs w:val="36"/>
        </w:rPr>
      </w:pPr>
      <w:r>
        <w:rPr>
          <w:rFonts w:ascii="Times New Roman" w:hAnsi="Times New Roman" w:cs="Times New Roman"/>
          <w:sz w:val="36"/>
          <w:szCs w:val="36"/>
        </w:rPr>
        <w:br w:type="page"/>
      </w:r>
    </w:p>
    <w:p w14:paraId="5411EE2C" w14:textId="0075C956" w:rsidR="00D92949" w:rsidRPr="00D92949" w:rsidRDefault="00D92949" w:rsidP="00D92949">
      <w:pPr>
        <w:spacing w:line="360" w:lineRule="auto"/>
        <w:jc w:val="center"/>
        <w:rPr>
          <w:rFonts w:ascii="Times New Roman" w:hAnsi="Times New Roman" w:cs="Times New Roman"/>
          <w:sz w:val="36"/>
          <w:szCs w:val="36"/>
        </w:rPr>
      </w:pPr>
      <w:r>
        <w:rPr>
          <w:rFonts w:ascii="Times New Roman" w:hAnsi="Times New Roman" w:cs="Times New Roman"/>
          <w:sz w:val="36"/>
          <w:szCs w:val="36"/>
        </w:rPr>
        <w:lastRenderedPageBreak/>
        <w:t>INTRODUCTION</w:t>
      </w:r>
    </w:p>
    <w:sectPr w:rsidR="00D92949" w:rsidRPr="00D92949" w:rsidSect="005C67D2">
      <w:headerReference w:type="default" r:id="rId11"/>
      <w:pgSz w:w="12240" w:h="15840" w:code="1"/>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824F0" w14:textId="77777777" w:rsidR="00696D7F" w:rsidRDefault="00696D7F" w:rsidP="00721E0C">
      <w:pPr>
        <w:spacing w:after="0" w:line="240" w:lineRule="auto"/>
      </w:pPr>
      <w:r>
        <w:separator/>
      </w:r>
    </w:p>
  </w:endnote>
  <w:endnote w:type="continuationSeparator" w:id="0">
    <w:p w14:paraId="38AB7C05" w14:textId="77777777" w:rsidR="00696D7F" w:rsidRDefault="00696D7F" w:rsidP="00721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EC60" w14:textId="77777777" w:rsidR="00696D7F" w:rsidRDefault="00696D7F" w:rsidP="00721E0C">
      <w:pPr>
        <w:spacing w:after="0" w:line="240" w:lineRule="auto"/>
      </w:pPr>
      <w:r>
        <w:separator/>
      </w:r>
    </w:p>
  </w:footnote>
  <w:footnote w:type="continuationSeparator" w:id="0">
    <w:p w14:paraId="33F8916D" w14:textId="77777777" w:rsidR="00696D7F" w:rsidRDefault="00696D7F" w:rsidP="00721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3213" w14:textId="02AF62B2" w:rsidR="00721E0C" w:rsidRPr="00721E0C" w:rsidRDefault="00721E0C" w:rsidP="00721E0C">
    <w:pPr>
      <w:pStyle w:val="Header"/>
      <w:rPr>
        <w:b/>
        <w:bCs/>
      </w:rPr>
    </w:pPr>
    <w:r w:rsidRPr="00721E0C">
      <w:rPr>
        <w:b/>
        <w:bCs/>
      </w:rPr>
      <w:t>A STUDY ON FINANCIAL LEVERAGE AND ITS IMPACT ON EARNING PER</w:t>
    </w:r>
    <w:r>
      <w:rPr>
        <w:b/>
        <w:bCs/>
      </w:rPr>
      <w:t xml:space="preserve">   </w:t>
    </w:r>
    <w:r w:rsidRPr="00721E0C">
      <w:rPr>
        <w:b/>
        <w:bCs/>
      </w:rPr>
      <w:t xml:space="preserve"> </w:t>
    </w:r>
    <w:r>
      <w:rPr>
        <w:noProof/>
      </w:rPr>
      <w:drawing>
        <wp:inline distT="0" distB="0" distL="0" distR="0" wp14:anchorId="7C8CED11" wp14:editId="26E7B326">
          <wp:extent cx="1125855" cy="331470"/>
          <wp:effectExtent l="0" t="0" r="0" b="0"/>
          <wp:docPr id="1026506615" name="Picture 3" descr="Best Car Showroom to buy a car | Mandovi.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Car Showroom to buy a car | Mandovi.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5855" cy="331470"/>
                  </a:xfrm>
                  <a:prstGeom prst="rect">
                    <a:avLst/>
                  </a:prstGeom>
                  <a:noFill/>
                  <a:ln>
                    <a:noFill/>
                  </a:ln>
                </pic:spPr>
              </pic:pic>
            </a:graphicData>
          </a:graphic>
        </wp:inline>
      </w:drawing>
    </w:r>
  </w:p>
  <w:p w14:paraId="64709354" w14:textId="79746B25" w:rsidR="00721E0C" w:rsidRPr="00721E0C" w:rsidRDefault="00721E0C" w:rsidP="00721E0C">
    <w:pPr>
      <w:pStyle w:val="Header"/>
      <w:rPr>
        <w:b/>
        <w:bCs/>
      </w:rPr>
    </w:pPr>
    <w:r w:rsidRPr="00721E0C">
      <w:rPr>
        <w:b/>
        <w:bCs/>
      </w:rPr>
      <w:t>SHARE WITH REFERENCE TO MANDOVI MOTORS</w:t>
    </w:r>
  </w:p>
  <w:p w14:paraId="63FFFCEF" w14:textId="1B1EEBD2" w:rsidR="00721E0C" w:rsidRPr="00721E0C" w:rsidRDefault="00721E0C" w:rsidP="00721E0C">
    <w:pPr>
      <w:pStyle w:val="Header"/>
      <w:rPr>
        <w:b/>
        <w:bCs/>
      </w:rPr>
    </w:pPr>
    <w:r w:rsidRPr="00721E0C">
      <w:rPr>
        <w:b/>
        <w:bCs/>
        <w:noProof/>
      </w:rPr>
      <mc:AlternateContent>
        <mc:Choice Requires="wps">
          <w:drawing>
            <wp:anchor distT="0" distB="0" distL="114300" distR="114300" simplePos="0" relativeHeight="251659264" behindDoc="0" locked="0" layoutInCell="1" allowOverlap="1" wp14:anchorId="4DD0EECF" wp14:editId="161550BB">
              <wp:simplePos x="0" y="0"/>
              <wp:positionH relativeFrom="column">
                <wp:posOffset>-140970</wp:posOffset>
              </wp:positionH>
              <wp:positionV relativeFrom="paragraph">
                <wp:posOffset>104140</wp:posOffset>
              </wp:positionV>
              <wp:extent cx="6652260" cy="15240"/>
              <wp:effectExtent l="19050" t="19050" r="34290" b="22860"/>
              <wp:wrapNone/>
              <wp:docPr id="1243575096" name="Straight Connector 2"/>
              <wp:cNvGraphicFramePr/>
              <a:graphic xmlns:a="http://schemas.openxmlformats.org/drawingml/2006/main">
                <a:graphicData uri="http://schemas.microsoft.com/office/word/2010/wordprocessingShape">
                  <wps:wsp>
                    <wps:cNvCnPr/>
                    <wps:spPr>
                      <a:xfrm>
                        <a:off x="0" y="0"/>
                        <a:ext cx="6652260" cy="1524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7BAA5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8.2pt" to="512.7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" strokecolor="black [3200]"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5F2"/>
    <w:multiLevelType w:val="hybridMultilevel"/>
    <w:tmpl w:val="CD5A8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93A73"/>
    <w:multiLevelType w:val="hybridMultilevel"/>
    <w:tmpl w:val="26D41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A92AD9"/>
    <w:multiLevelType w:val="hybridMultilevel"/>
    <w:tmpl w:val="27C2C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7D6906"/>
    <w:multiLevelType w:val="hybridMultilevel"/>
    <w:tmpl w:val="0BDAF228"/>
    <w:lvl w:ilvl="0" w:tplc="DB3295FA">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79C096C"/>
    <w:multiLevelType w:val="hybridMultilevel"/>
    <w:tmpl w:val="3C96AE72"/>
    <w:lvl w:ilvl="0" w:tplc="04090001">
      <w:start w:val="1"/>
      <w:numFmt w:val="bullet"/>
      <w:lvlText w:val=""/>
      <w:lvlJc w:val="left"/>
      <w:pPr>
        <w:ind w:left="4680" w:hanging="360"/>
      </w:pPr>
      <w:rPr>
        <w:rFonts w:ascii="Symbol" w:hAnsi="Symbol" w:hint="default"/>
      </w:rPr>
    </w:lvl>
    <w:lvl w:ilvl="1" w:tplc="04090003">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5" w15:restartNumberingAfterBreak="0">
    <w:nsid w:val="0CFA1431"/>
    <w:multiLevelType w:val="hybridMultilevel"/>
    <w:tmpl w:val="94DE7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8150ED"/>
    <w:multiLevelType w:val="multilevel"/>
    <w:tmpl w:val="F272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96D9A"/>
    <w:multiLevelType w:val="hybridMultilevel"/>
    <w:tmpl w:val="3AFAD1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832A2"/>
    <w:multiLevelType w:val="hybridMultilevel"/>
    <w:tmpl w:val="5E28B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7D2619"/>
    <w:multiLevelType w:val="hybridMultilevel"/>
    <w:tmpl w:val="20DAB3B2"/>
    <w:lvl w:ilvl="0" w:tplc="0409000B">
      <w:start w:val="1"/>
      <w:numFmt w:val="bullet"/>
      <w:lvlText w:val=""/>
      <w:lvlJc w:val="left"/>
      <w:pPr>
        <w:ind w:left="3300" w:hanging="360"/>
      </w:pPr>
      <w:rPr>
        <w:rFonts w:ascii="Wingdings" w:hAnsi="Wingdings" w:hint="default"/>
      </w:rPr>
    </w:lvl>
    <w:lvl w:ilvl="1" w:tplc="04090003" w:tentative="1">
      <w:start w:val="1"/>
      <w:numFmt w:val="bullet"/>
      <w:lvlText w:val="o"/>
      <w:lvlJc w:val="left"/>
      <w:pPr>
        <w:ind w:left="4020" w:hanging="360"/>
      </w:pPr>
      <w:rPr>
        <w:rFonts w:ascii="Courier New" w:hAnsi="Courier New" w:cs="Courier New" w:hint="default"/>
      </w:rPr>
    </w:lvl>
    <w:lvl w:ilvl="2" w:tplc="04090005" w:tentative="1">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10" w15:restartNumberingAfterBreak="0">
    <w:nsid w:val="1CD84410"/>
    <w:multiLevelType w:val="hybridMultilevel"/>
    <w:tmpl w:val="9F4A6E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1067A1"/>
    <w:multiLevelType w:val="hybridMultilevel"/>
    <w:tmpl w:val="BDA4E52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0D25127"/>
    <w:multiLevelType w:val="hybridMultilevel"/>
    <w:tmpl w:val="C1162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90293"/>
    <w:multiLevelType w:val="hybridMultilevel"/>
    <w:tmpl w:val="061CA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D27F5"/>
    <w:multiLevelType w:val="hybridMultilevel"/>
    <w:tmpl w:val="38B01F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4481E"/>
    <w:multiLevelType w:val="hybridMultilevel"/>
    <w:tmpl w:val="A58C91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257C60"/>
    <w:multiLevelType w:val="hybridMultilevel"/>
    <w:tmpl w:val="84D08A36"/>
    <w:lvl w:ilvl="0" w:tplc="7AE62F28">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207B09"/>
    <w:multiLevelType w:val="hybridMultilevel"/>
    <w:tmpl w:val="5D1EB32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2D7D6165"/>
    <w:multiLevelType w:val="hybridMultilevel"/>
    <w:tmpl w:val="13BEA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E25033D"/>
    <w:multiLevelType w:val="hybridMultilevel"/>
    <w:tmpl w:val="39F27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6A59D8"/>
    <w:multiLevelType w:val="hybridMultilevel"/>
    <w:tmpl w:val="68FCFB46"/>
    <w:lvl w:ilvl="0" w:tplc="04090001">
      <w:start w:val="1"/>
      <w:numFmt w:val="bullet"/>
      <w:lvlText w:val=""/>
      <w:lvlJc w:val="left"/>
      <w:pPr>
        <w:ind w:left="612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1" w15:restartNumberingAfterBreak="0">
    <w:nsid w:val="3257635C"/>
    <w:multiLevelType w:val="hybridMultilevel"/>
    <w:tmpl w:val="9A3C92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0D3BF4"/>
    <w:multiLevelType w:val="hybridMultilevel"/>
    <w:tmpl w:val="802450BC"/>
    <w:lvl w:ilvl="0" w:tplc="1A3E0BAC">
      <w:start w:val="1"/>
      <w:numFmt w:val="decimal"/>
      <w:lvlText w:val="%1."/>
      <w:lvlJc w:val="left"/>
      <w:pPr>
        <w:ind w:left="228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3" w15:restartNumberingAfterBreak="0">
    <w:nsid w:val="33C72332"/>
    <w:multiLevelType w:val="hybridMultilevel"/>
    <w:tmpl w:val="12743BFE"/>
    <w:lvl w:ilvl="0" w:tplc="04090003">
      <w:start w:val="1"/>
      <w:numFmt w:val="bullet"/>
      <w:lvlText w:val="o"/>
      <w:lvlJc w:val="left"/>
      <w:pPr>
        <w:ind w:left="840" w:hanging="360"/>
      </w:pPr>
      <w:rPr>
        <w:rFonts w:ascii="Courier New" w:hAnsi="Courier New" w:cs="Courier New"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35775F98"/>
    <w:multiLevelType w:val="multilevel"/>
    <w:tmpl w:val="F272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7D1CAF"/>
    <w:multiLevelType w:val="hybridMultilevel"/>
    <w:tmpl w:val="3BE080E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397B6F3A"/>
    <w:multiLevelType w:val="hybridMultilevel"/>
    <w:tmpl w:val="82C6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9254BC"/>
    <w:multiLevelType w:val="hybridMultilevel"/>
    <w:tmpl w:val="CD024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39BC0DCF"/>
    <w:multiLevelType w:val="hybridMultilevel"/>
    <w:tmpl w:val="CDA4C534"/>
    <w:lvl w:ilvl="0" w:tplc="AD20428E">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9" w15:restartNumberingAfterBreak="0">
    <w:nsid w:val="3B741AFC"/>
    <w:multiLevelType w:val="hybridMultilevel"/>
    <w:tmpl w:val="02D640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D87B9E"/>
    <w:multiLevelType w:val="hybridMultilevel"/>
    <w:tmpl w:val="6B56271A"/>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1" w15:restartNumberingAfterBreak="0">
    <w:nsid w:val="3BE62693"/>
    <w:multiLevelType w:val="hybridMultilevel"/>
    <w:tmpl w:val="5B2C1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41123D"/>
    <w:multiLevelType w:val="hybridMultilevel"/>
    <w:tmpl w:val="A10A86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B075BE"/>
    <w:multiLevelType w:val="hybridMultilevel"/>
    <w:tmpl w:val="F23A42E6"/>
    <w:lvl w:ilvl="0" w:tplc="04090017">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34" w15:restartNumberingAfterBreak="0">
    <w:nsid w:val="43E84C65"/>
    <w:multiLevelType w:val="hybridMultilevel"/>
    <w:tmpl w:val="C25CF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E826BF"/>
    <w:multiLevelType w:val="hybridMultilevel"/>
    <w:tmpl w:val="FAFE9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E5680D"/>
    <w:multiLevelType w:val="multilevel"/>
    <w:tmpl w:val="204C6CE8"/>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F8901B3"/>
    <w:multiLevelType w:val="hybridMultilevel"/>
    <w:tmpl w:val="AC3AA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DF4647"/>
    <w:multiLevelType w:val="multilevel"/>
    <w:tmpl w:val="8782EC0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3F366E8"/>
    <w:multiLevelType w:val="hybridMultilevel"/>
    <w:tmpl w:val="463C02D6"/>
    <w:lvl w:ilvl="0" w:tplc="0409000F">
      <w:start w:val="1"/>
      <w:numFmt w:val="decimal"/>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40" w15:restartNumberingAfterBreak="0">
    <w:nsid w:val="5455153E"/>
    <w:multiLevelType w:val="hybridMultilevel"/>
    <w:tmpl w:val="D0B665E8"/>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51A7D49"/>
    <w:multiLevelType w:val="multilevel"/>
    <w:tmpl w:val="F272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F71AE9"/>
    <w:multiLevelType w:val="hybridMultilevel"/>
    <w:tmpl w:val="467441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EE42FC"/>
    <w:multiLevelType w:val="multilevel"/>
    <w:tmpl w:val="17E04A06"/>
    <w:lvl w:ilvl="0">
      <w:start w:val="1"/>
      <w:numFmt w:val="decimal"/>
      <w:lvlText w:val="%1"/>
      <w:lvlJc w:val="left"/>
      <w:pPr>
        <w:ind w:left="360" w:hanging="360"/>
      </w:pPr>
      <w:rPr>
        <w:rFonts w:hint="default"/>
      </w:rPr>
    </w:lvl>
    <w:lvl w:ilvl="1">
      <w:start w:val="1"/>
      <w:numFmt w:val="decimal"/>
      <w:lvlText w:val="%1.%2"/>
      <w:lvlJc w:val="left"/>
      <w:pPr>
        <w:ind w:left="4380" w:hanging="360"/>
      </w:pPr>
      <w:rPr>
        <w:rFonts w:hint="default"/>
      </w:rPr>
    </w:lvl>
    <w:lvl w:ilvl="2">
      <w:start w:val="1"/>
      <w:numFmt w:val="decimal"/>
      <w:lvlText w:val="%1.%2.%3"/>
      <w:lvlJc w:val="left"/>
      <w:pPr>
        <w:ind w:left="8760" w:hanging="720"/>
      </w:pPr>
      <w:rPr>
        <w:rFonts w:hint="default"/>
      </w:rPr>
    </w:lvl>
    <w:lvl w:ilvl="3">
      <w:start w:val="1"/>
      <w:numFmt w:val="decimal"/>
      <w:lvlText w:val="%1.%2.%3.%4"/>
      <w:lvlJc w:val="left"/>
      <w:pPr>
        <w:ind w:left="12780" w:hanging="720"/>
      </w:pPr>
      <w:rPr>
        <w:rFonts w:hint="default"/>
      </w:rPr>
    </w:lvl>
    <w:lvl w:ilvl="4">
      <w:start w:val="1"/>
      <w:numFmt w:val="decimal"/>
      <w:lvlText w:val="%1.%2.%3.%4.%5"/>
      <w:lvlJc w:val="left"/>
      <w:pPr>
        <w:ind w:left="17160" w:hanging="1080"/>
      </w:pPr>
      <w:rPr>
        <w:rFonts w:hint="default"/>
      </w:rPr>
    </w:lvl>
    <w:lvl w:ilvl="5">
      <w:start w:val="1"/>
      <w:numFmt w:val="decimal"/>
      <w:lvlText w:val="%1.%2.%3.%4.%5.%6"/>
      <w:lvlJc w:val="left"/>
      <w:pPr>
        <w:ind w:left="21180" w:hanging="1080"/>
      </w:pPr>
      <w:rPr>
        <w:rFonts w:hint="default"/>
      </w:rPr>
    </w:lvl>
    <w:lvl w:ilvl="6">
      <w:start w:val="1"/>
      <w:numFmt w:val="decimal"/>
      <w:lvlText w:val="%1.%2.%3.%4.%5.%6.%7"/>
      <w:lvlJc w:val="left"/>
      <w:pPr>
        <w:ind w:left="25560" w:hanging="1440"/>
      </w:pPr>
      <w:rPr>
        <w:rFonts w:hint="default"/>
      </w:rPr>
    </w:lvl>
    <w:lvl w:ilvl="7">
      <w:start w:val="1"/>
      <w:numFmt w:val="decimal"/>
      <w:lvlText w:val="%1.%2.%3.%4.%5.%6.%7.%8"/>
      <w:lvlJc w:val="left"/>
      <w:pPr>
        <w:ind w:left="29580" w:hanging="1440"/>
      </w:pPr>
      <w:rPr>
        <w:rFonts w:hint="default"/>
      </w:rPr>
    </w:lvl>
    <w:lvl w:ilvl="8">
      <w:start w:val="1"/>
      <w:numFmt w:val="decimal"/>
      <w:lvlText w:val="%1.%2.%3.%4.%5.%6.%7.%8.%9"/>
      <w:lvlJc w:val="left"/>
      <w:pPr>
        <w:ind w:left="-31576" w:hanging="1800"/>
      </w:pPr>
      <w:rPr>
        <w:rFonts w:hint="default"/>
      </w:rPr>
    </w:lvl>
  </w:abstractNum>
  <w:abstractNum w:abstractNumId="44" w15:restartNumberingAfterBreak="0">
    <w:nsid w:val="5AD86105"/>
    <w:multiLevelType w:val="hybridMultilevel"/>
    <w:tmpl w:val="75048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BB16C07"/>
    <w:multiLevelType w:val="hybridMultilevel"/>
    <w:tmpl w:val="2AEAD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C2368DD"/>
    <w:multiLevelType w:val="hybridMultilevel"/>
    <w:tmpl w:val="0924088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7" w15:restartNumberingAfterBreak="0">
    <w:nsid w:val="5DAD7C01"/>
    <w:multiLevelType w:val="hybridMultilevel"/>
    <w:tmpl w:val="398ABB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CA4EAB"/>
    <w:multiLevelType w:val="hybridMultilevel"/>
    <w:tmpl w:val="C8A4C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E3D2454"/>
    <w:multiLevelType w:val="hybridMultilevel"/>
    <w:tmpl w:val="90F46CF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0" w15:restartNumberingAfterBreak="0">
    <w:nsid w:val="5E577DE3"/>
    <w:multiLevelType w:val="hybridMultilevel"/>
    <w:tmpl w:val="2A78AE8C"/>
    <w:lvl w:ilvl="0" w:tplc="1A3E0BA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1" w15:restartNumberingAfterBreak="0">
    <w:nsid w:val="5F9818D4"/>
    <w:multiLevelType w:val="hybridMultilevel"/>
    <w:tmpl w:val="446C48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FD82029"/>
    <w:multiLevelType w:val="hybridMultilevel"/>
    <w:tmpl w:val="C5D62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21D3790"/>
    <w:multiLevelType w:val="hybridMultilevel"/>
    <w:tmpl w:val="804A1024"/>
    <w:lvl w:ilvl="0" w:tplc="EA740BC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4" w15:restartNumberingAfterBreak="0">
    <w:nsid w:val="62994F81"/>
    <w:multiLevelType w:val="hybridMultilevel"/>
    <w:tmpl w:val="B7EA02AA"/>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55" w15:restartNumberingAfterBreak="0">
    <w:nsid w:val="633C37D7"/>
    <w:multiLevelType w:val="hybridMultilevel"/>
    <w:tmpl w:val="CD108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3A74AF9"/>
    <w:multiLevelType w:val="hybridMultilevel"/>
    <w:tmpl w:val="F91A1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3F46118"/>
    <w:multiLevelType w:val="hybridMultilevel"/>
    <w:tmpl w:val="2CD2FC98"/>
    <w:lvl w:ilvl="0" w:tplc="E102C76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8" w15:restartNumberingAfterBreak="0">
    <w:nsid w:val="689C74F1"/>
    <w:multiLevelType w:val="multilevel"/>
    <w:tmpl w:val="F272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1B6DB6"/>
    <w:multiLevelType w:val="multilevel"/>
    <w:tmpl w:val="81CE4B14"/>
    <w:lvl w:ilvl="0">
      <w:start w:val="1"/>
      <w:numFmt w:val="decimal"/>
      <w:lvlText w:val="%1"/>
      <w:lvlJc w:val="left"/>
      <w:pPr>
        <w:ind w:left="420" w:hanging="420"/>
      </w:pPr>
      <w:rPr>
        <w:rFonts w:hint="default"/>
      </w:rPr>
    </w:lvl>
    <w:lvl w:ilvl="1">
      <w:start w:val="12"/>
      <w:numFmt w:val="decimal"/>
      <w:lvlText w:val="%1.%2"/>
      <w:lvlJc w:val="left"/>
      <w:pPr>
        <w:ind w:left="480" w:hanging="4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60" w15:restartNumberingAfterBreak="0">
    <w:nsid w:val="6A4C3D1B"/>
    <w:multiLevelType w:val="hybridMultilevel"/>
    <w:tmpl w:val="3C08652C"/>
    <w:lvl w:ilvl="0" w:tplc="04090001">
      <w:start w:val="1"/>
      <w:numFmt w:val="bullet"/>
      <w:lvlText w:val=""/>
      <w:lvlJc w:val="left"/>
      <w:pPr>
        <w:ind w:left="3240" w:hanging="360"/>
      </w:pPr>
      <w:rPr>
        <w:rFonts w:ascii="Symbol" w:hAnsi="Symbol" w:hint="default"/>
      </w:rPr>
    </w:lvl>
    <w:lvl w:ilvl="1" w:tplc="B2C82636">
      <w:start w:val="1"/>
      <w:numFmt w:val="bullet"/>
      <w:lvlText w:val="•"/>
      <w:lvlJc w:val="left"/>
      <w:pPr>
        <w:ind w:left="3960" w:hanging="360"/>
      </w:pPr>
      <w:rPr>
        <w:rFonts w:ascii="Times New Roman" w:eastAsiaTheme="minorHAnsi" w:hAnsi="Times New Roman" w:cs="Times New Roman"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1" w15:restartNumberingAfterBreak="0">
    <w:nsid w:val="6B921EA5"/>
    <w:multiLevelType w:val="hybridMultilevel"/>
    <w:tmpl w:val="8CBC6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BA78E4"/>
    <w:multiLevelType w:val="hybridMultilevel"/>
    <w:tmpl w:val="4A0E7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E254603"/>
    <w:multiLevelType w:val="hybridMultilevel"/>
    <w:tmpl w:val="3EBC2F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ED1429"/>
    <w:multiLevelType w:val="hybridMultilevel"/>
    <w:tmpl w:val="7884E47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2CF3E75"/>
    <w:multiLevelType w:val="hybridMultilevel"/>
    <w:tmpl w:val="781C5B64"/>
    <w:lvl w:ilvl="0" w:tplc="04090001">
      <w:start w:val="1"/>
      <w:numFmt w:val="bullet"/>
      <w:lvlText w:val=""/>
      <w:lvlJc w:val="left"/>
      <w:pPr>
        <w:ind w:left="840" w:hanging="360"/>
      </w:pPr>
      <w:rPr>
        <w:rFonts w:ascii="Symbol" w:hAnsi="Symbol"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6" w15:restartNumberingAfterBreak="0">
    <w:nsid w:val="73281FEF"/>
    <w:multiLevelType w:val="hybridMultilevel"/>
    <w:tmpl w:val="8C6A3774"/>
    <w:lvl w:ilvl="0" w:tplc="04090001">
      <w:start w:val="1"/>
      <w:numFmt w:val="bullet"/>
      <w:lvlText w:val=""/>
      <w:lvlJc w:val="left"/>
      <w:pPr>
        <w:ind w:left="4680" w:hanging="360"/>
      </w:pPr>
      <w:rPr>
        <w:rFonts w:ascii="Symbol" w:hAnsi="Symbol" w:hint="default"/>
      </w:rPr>
    </w:lvl>
    <w:lvl w:ilvl="1" w:tplc="04090003">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67" w15:restartNumberingAfterBreak="0">
    <w:nsid w:val="74B23033"/>
    <w:multiLevelType w:val="hybridMultilevel"/>
    <w:tmpl w:val="77A80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FF5F50"/>
    <w:multiLevelType w:val="hybridMultilevel"/>
    <w:tmpl w:val="770EB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CF8160A"/>
    <w:multiLevelType w:val="hybridMultilevel"/>
    <w:tmpl w:val="E1D2B216"/>
    <w:lvl w:ilvl="0" w:tplc="04090001">
      <w:start w:val="1"/>
      <w:numFmt w:val="bullet"/>
      <w:lvlText w:val=""/>
      <w:lvlJc w:val="left"/>
      <w:pPr>
        <w:ind w:left="3960" w:hanging="360"/>
      </w:pPr>
      <w:rPr>
        <w:rFonts w:ascii="Symbol" w:hAnsi="Symbol" w:hint="default"/>
      </w:rPr>
    </w:lvl>
    <w:lvl w:ilvl="1" w:tplc="04090001">
      <w:start w:val="1"/>
      <w:numFmt w:val="bullet"/>
      <w:lvlText w:val=""/>
      <w:lvlJc w:val="left"/>
      <w:pPr>
        <w:ind w:left="4680" w:hanging="360"/>
      </w:pPr>
      <w:rPr>
        <w:rFonts w:ascii="Symbol" w:hAnsi="Symbol"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0" w15:restartNumberingAfterBreak="0">
    <w:nsid w:val="7D14460C"/>
    <w:multiLevelType w:val="hybridMultilevel"/>
    <w:tmpl w:val="EFA2A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DAF7F5E"/>
    <w:multiLevelType w:val="hybridMultilevel"/>
    <w:tmpl w:val="D7F8C96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E7D4269"/>
    <w:multiLevelType w:val="hybridMultilevel"/>
    <w:tmpl w:val="8E32A206"/>
    <w:lvl w:ilvl="0" w:tplc="04090001">
      <w:start w:val="1"/>
      <w:numFmt w:val="bullet"/>
      <w:lvlText w:val=""/>
      <w:lvlJc w:val="left"/>
      <w:pPr>
        <w:ind w:left="770" w:hanging="360"/>
      </w:pPr>
      <w:rPr>
        <w:rFonts w:ascii="Symbol" w:hAnsi="Symbol"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num w:numId="1" w16cid:durableId="506136515">
    <w:abstractNumId w:val="60"/>
  </w:num>
  <w:num w:numId="2" w16cid:durableId="2137529878">
    <w:abstractNumId w:val="3"/>
  </w:num>
  <w:num w:numId="3" w16cid:durableId="1111559221">
    <w:abstractNumId w:val="69"/>
  </w:num>
  <w:num w:numId="4" w16cid:durableId="2043047975">
    <w:abstractNumId w:val="39"/>
  </w:num>
  <w:num w:numId="5" w16cid:durableId="166137833">
    <w:abstractNumId w:val="4"/>
  </w:num>
  <w:num w:numId="6" w16cid:durableId="1227909578">
    <w:abstractNumId w:val="30"/>
  </w:num>
  <w:num w:numId="7" w16cid:durableId="527261850">
    <w:abstractNumId w:val="43"/>
  </w:num>
  <w:num w:numId="8" w16cid:durableId="1037698521">
    <w:abstractNumId w:val="66"/>
  </w:num>
  <w:num w:numId="9" w16cid:durableId="1945528834">
    <w:abstractNumId w:val="20"/>
  </w:num>
  <w:num w:numId="10" w16cid:durableId="1817187382">
    <w:abstractNumId w:val="9"/>
  </w:num>
  <w:num w:numId="11" w16cid:durableId="1594898477">
    <w:abstractNumId w:val="6"/>
    <w:lvlOverride w:ilvl="0">
      <w:startOverride w:val="5"/>
    </w:lvlOverride>
  </w:num>
  <w:num w:numId="12" w16cid:durableId="477305185">
    <w:abstractNumId w:val="41"/>
  </w:num>
  <w:num w:numId="13" w16cid:durableId="1035472753">
    <w:abstractNumId w:val="24"/>
    <w:lvlOverride w:ilvl="0">
      <w:startOverride w:val="5"/>
    </w:lvlOverride>
  </w:num>
  <w:num w:numId="14" w16cid:durableId="1069885336">
    <w:abstractNumId w:val="58"/>
    <w:lvlOverride w:ilvl="0">
      <w:startOverride w:val="5"/>
    </w:lvlOverride>
  </w:num>
  <w:num w:numId="15" w16cid:durableId="974716953">
    <w:abstractNumId w:val="54"/>
  </w:num>
  <w:num w:numId="16" w16cid:durableId="1084036681">
    <w:abstractNumId w:val="38"/>
  </w:num>
  <w:num w:numId="17" w16cid:durableId="1632856389">
    <w:abstractNumId w:val="33"/>
  </w:num>
  <w:num w:numId="18" w16cid:durableId="732116674">
    <w:abstractNumId w:val="47"/>
  </w:num>
  <w:num w:numId="19" w16cid:durableId="899436928">
    <w:abstractNumId w:val="28"/>
  </w:num>
  <w:num w:numId="20" w16cid:durableId="1275139197">
    <w:abstractNumId w:val="17"/>
  </w:num>
  <w:num w:numId="21" w16cid:durableId="1532112901">
    <w:abstractNumId w:val="64"/>
  </w:num>
  <w:num w:numId="22" w16cid:durableId="444277095">
    <w:abstractNumId w:val="23"/>
  </w:num>
  <w:num w:numId="23" w16cid:durableId="1139691424">
    <w:abstractNumId w:val="36"/>
  </w:num>
  <w:num w:numId="24" w16cid:durableId="1263876101">
    <w:abstractNumId w:val="34"/>
  </w:num>
  <w:num w:numId="25" w16cid:durableId="588084046">
    <w:abstractNumId w:val="16"/>
  </w:num>
  <w:num w:numId="26" w16cid:durableId="2045401708">
    <w:abstractNumId w:val="11"/>
  </w:num>
  <w:num w:numId="27" w16cid:durableId="782191558">
    <w:abstractNumId w:val="21"/>
  </w:num>
  <w:num w:numId="28" w16cid:durableId="1320228691">
    <w:abstractNumId w:val="59"/>
  </w:num>
  <w:num w:numId="29" w16cid:durableId="1758819494">
    <w:abstractNumId w:val="49"/>
  </w:num>
  <w:num w:numId="30" w16cid:durableId="546336359">
    <w:abstractNumId w:val="25"/>
  </w:num>
  <w:num w:numId="31" w16cid:durableId="2038895752">
    <w:abstractNumId w:val="0"/>
  </w:num>
  <w:num w:numId="32" w16cid:durableId="726222709">
    <w:abstractNumId w:val="7"/>
  </w:num>
  <w:num w:numId="33" w16cid:durableId="493646663">
    <w:abstractNumId w:val="35"/>
  </w:num>
  <w:num w:numId="34" w16cid:durableId="1076366581">
    <w:abstractNumId w:val="27"/>
  </w:num>
  <w:num w:numId="35" w16cid:durableId="1050686692">
    <w:abstractNumId w:val="29"/>
  </w:num>
  <w:num w:numId="36" w16cid:durableId="1202208665">
    <w:abstractNumId w:val="12"/>
  </w:num>
  <w:num w:numId="37" w16cid:durableId="439106540">
    <w:abstractNumId w:val="50"/>
  </w:num>
  <w:num w:numId="38" w16cid:durableId="1173107115">
    <w:abstractNumId w:val="22"/>
  </w:num>
  <w:num w:numId="39" w16cid:durableId="62610987">
    <w:abstractNumId w:val="40"/>
  </w:num>
  <w:num w:numId="40" w16cid:durableId="129592645">
    <w:abstractNumId w:val="72"/>
  </w:num>
  <w:num w:numId="41" w16cid:durableId="1432121759">
    <w:abstractNumId w:val="26"/>
  </w:num>
  <w:num w:numId="42" w16cid:durableId="907301156">
    <w:abstractNumId w:val="15"/>
  </w:num>
  <w:num w:numId="43" w16cid:durableId="1775712318">
    <w:abstractNumId w:val="57"/>
  </w:num>
  <w:num w:numId="44" w16cid:durableId="955209593">
    <w:abstractNumId w:val="53"/>
  </w:num>
  <w:num w:numId="45" w16cid:durableId="1668093745">
    <w:abstractNumId w:val="65"/>
  </w:num>
  <w:num w:numId="46" w16cid:durableId="1441876591">
    <w:abstractNumId w:val="44"/>
  </w:num>
  <w:num w:numId="47" w16cid:durableId="1437752046">
    <w:abstractNumId w:val="13"/>
  </w:num>
  <w:num w:numId="48" w16cid:durableId="2002197049">
    <w:abstractNumId w:val="14"/>
  </w:num>
  <w:num w:numId="49" w16cid:durableId="789250527">
    <w:abstractNumId w:val="56"/>
  </w:num>
  <w:num w:numId="50" w16cid:durableId="855577651">
    <w:abstractNumId w:val="31"/>
  </w:num>
  <w:num w:numId="51" w16cid:durableId="197550496">
    <w:abstractNumId w:val="2"/>
  </w:num>
  <w:num w:numId="52" w16cid:durableId="1217738662">
    <w:abstractNumId w:val="19"/>
  </w:num>
  <w:num w:numId="53" w16cid:durableId="304746475">
    <w:abstractNumId w:val="71"/>
  </w:num>
  <w:num w:numId="54" w16cid:durableId="1754669410">
    <w:abstractNumId w:val="61"/>
  </w:num>
  <w:num w:numId="55" w16cid:durableId="283196885">
    <w:abstractNumId w:val="45"/>
  </w:num>
  <w:num w:numId="56" w16cid:durableId="1929653941">
    <w:abstractNumId w:val="5"/>
  </w:num>
  <w:num w:numId="57" w16cid:durableId="1233466484">
    <w:abstractNumId w:val="1"/>
  </w:num>
  <w:num w:numId="58" w16cid:durableId="899294800">
    <w:abstractNumId w:val="70"/>
  </w:num>
  <w:num w:numId="59" w16cid:durableId="1944872128">
    <w:abstractNumId w:val="51"/>
  </w:num>
  <w:num w:numId="60" w16cid:durableId="951277799">
    <w:abstractNumId w:val="62"/>
  </w:num>
  <w:num w:numId="61" w16cid:durableId="1864199831">
    <w:abstractNumId w:val="48"/>
  </w:num>
  <w:num w:numId="62" w16cid:durableId="873082132">
    <w:abstractNumId w:val="8"/>
  </w:num>
  <w:num w:numId="63" w16cid:durableId="867061333">
    <w:abstractNumId w:val="52"/>
  </w:num>
  <w:num w:numId="64" w16cid:durableId="1252078864">
    <w:abstractNumId w:val="55"/>
  </w:num>
  <w:num w:numId="65" w16cid:durableId="974065562">
    <w:abstractNumId w:val="18"/>
  </w:num>
  <w:num w:numId="66" w16cid:durableId="1529445066">
    <w:abstractNumId w:val="46"/>
  </w:num>
  <w:num w:numId="67" w16cid:durableId="1074669593">
    <w:abstractNumId w:val="68"/>
  </w:num>
  <w:num w:numId="68" w16cid:durableId="573509824">
    <w:abstractNumId w:val="37"/>
  </w:num>
  <w:num w:numId="69" w16cid:durableId="140729859">
    <w:abstractNumId w:val="67"/>
  </w:num>
  <w:num w:numId="70" w16cid:durableId="1112702279">
    <w:abstractNumId w:val="42"/>
  </w:num>
  <w:num w:numId="71" w16cid:durableId="1085347821">
    <w:abstractNumId w:val="10"/>
  </w:num>
  <w:num w:numId="72" w16cid:durableId="1848863011">
    <w:abstractNumId w:val="32"/>
  </w:num>
  <w:num w:numId="73" w16cid:durableId="65938956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0C"/>
    <w:rsid w:val="000203C0"/>
    <w:rsid w:val="000207BC"/>
    <w:rsid w:val="00034E90"/>
    <w:rsid w:val="000366B2"/>
    <w:rsid w:val="00045633"/>
    <w:rsid w:val="000544E5"/>
    <w:rsid w:val="00086074"/>
    <w:rsid w:val="0009618A"/>
    <w:rsid w:val="000B34CC"/>
    <w:rsid w:val="000B70AF"/>
    <w:rsid w:val="000E1211"/>
    <w:rsid w:val="0010133E"/>
    <w:rsid w:val="00137917"/>
    <w:rsid w:val="001477F9"/>
    <w:rsid w:val="0014784D"/>
    <w:rsid w:val="0017052D"/>
    <w:rsid w:val="001753DB"/>
    <w:rsid w:val="001B234B"/>
    <w:rsid w:val="001E331B"/>
    <w:rsid w:val="001E37F8"/>
    <w:rsid w:val="001F29D1"/>
    <w:rsid w:val="00201A0A"/>
    <w:rsid w:val="00213154"/>
    <w:rsid w:val="0021529F"/>
    <w:rsid w:val="0023494E"/>
    <w:rsid w:val="002451C4"/>
    <w:rsid w:val="00261328"/>
    <w:rsid w:val="00267C18"/>
    <w:rsid w:val="0028608F"/>
    <w:rsid w:val="002C6FD5"/>
    <w:rsid w:val="002E1BE8"/>
    <w:rsid w:val="002E4220"/>
    <w:rsid w:val="002E50D0"/>
    <w:rsid w:val="002F24EA"/>
    <w:rsid w:val="0030381B"/>
    <w:rsid w:val="0031696D"/>
    <w:rsid w:val="0034156D"/>
    <w:rsid w:val="00387FF4"/>
    <w:rsid w:val="003924D0"/>
    <w:rsid w:val="003A43BA"/>
    <w:rsid w:val="003B4388"/>
    <w:rsid w:val="003C1A51"/>
    <w:rsid w:val="003C6D44"/>
    <w:rsid w:val="003C7421"/>
    <w:rsid w:val="003D2C3F"/>
    <w:rsid w:val="003F40BA"/>
    <w:rsid w:val="0040338C"/>
    <w:rsid w:val="0043244D"/>
    <w:rsid w:val="00446D86"/>
    <w:rsid w:val="00470142"/>
    <w:rsid w:val="0047586E"/>
    <w:rsid w:val="004818C1"/>
    <w:rsid w:val="004951EF"/>
    <w:rsid w:val="004A11C7"/>
    <w:rsid w:val="004A2B9C"/>
    <w:rsid w:val="004B2FF9"/>
    <w:rsid w:val="004C6374"/>
    <w:rsid w:val="004C6E7C"/>
    <w:rsid w:val="004E355B"/>
    <w:rsid w:val="004F6B9E"/>
    <w:rsid w:val="00513B45"/>
    <w:rsid w:val="005163FF"/>
    <w:rsid w:val="00521D08"/>
    <w:rsid w:val="00523290"/>
    <w:rsid w:val="00525F00"/>
    <w:rsid w:val="00526729"/>
    <w:rsid w:val="00550C60"/>
    <w:rsid w:val="005A6BA9"/>
    <w:rsid w:val="005B55E2"/>
    <w:rsid w:val="005C67D2"/>
    <w:rsid w:val="005D1485"/>
    <w:rsid w:val="005E70D2"/>
    <w:rsid w:val="005F1DE7"/>
    <w:rsid w:val="00604A18"/>
    <w:rsid w:val="006314FF"/>
    <w:rsid w:val="0064457A"/>
    <w:rsid w:val="00644C41"/>
    <w:rsid w:val="00694169"/>
    <w:rsid w:val="00696BC8"/>
    <w:rsid w:val="00696D7F"/>
    <w:rsid w:val="006A0650"/>
    <w:rsid w:val="006A5305"/>
    <w:rsid w:val="006A6741"/>
    <w:rsid w:val="006D5E2E"/>
    <w:rsid w:val="0071230B"/>
    <w:rsid w:val="00721E0C"/>
    <w:rsid w:val="00733244"/>
    <w:rsid w:val="00737365"/>
    <w:rsid w:val="007E589F"/>
    <w:rsid w:val="0081652D"/>
    <w:rsid w:val="00823EFF"/>
    <w:rsid w:val="008304E8"/>
    <w:rsid w:val="00841228"/>
    <w:rsid w:val="00867362"/>
    <w:rsid w:val="00870B04"/>
    <w:rsid w:val="00883454"/>
    <w:rsid w:val="008B33B2"/>
    <w:rsid w:val="008B45E8"/>
    <w:rsid w:val="008B77CC"/>
    <w:rsid w:val="008F101D"/>
    <w:rsid w:val="009072FF"/>
    <w:rsid w:val="00915349"/>
    <w:rsid w:val="00916401"/>
    <w:rsid w:val="00946302"/>
    <w:rsid w:val="009703A0"/>
    <w:rsid w:val="00971097"/>
    <w:rsid w:val="009F747C"/>
    <w:rsid w:val="00A308F9"/>
    <w:rsid w:val="00A4737A"/>
    <w:rsid w:val="00A857C2"/>
    <w:rsid w:val="00A9563C"/>
    <w:rsid w:val="00AA6488"/>
    <w:rsid w:val="00AB3CDE"/>
    <w:rsid w:val="00AF60CB"/>
    <w:rsid w:val="00B00D21"/>
    <w:rsid w:val="00B05887"/>
    <w:rsid w:val="00B238F0"/>
    <w:rsid w:val="00B665CE"/>
    <w:rsid w:val="00B73BA9"/>
    <w:rsid w:val="00B742E3"/>
    <w:rsid w:val="00B74E79"/>
    <w:rsid w:val="00B7528C"/>
    <w:rsid w:val="00B83295"/>
    <w:rsid w:val="00B87CB9"/>
    <w:rsid w:val="00BA545E"/>
    <w:rsid w:val="00BD3D2C"/>
    <w:rsid w:val="00C00D5E"/>
    <w:rsid w:val="00C10954"/>
    <w:rsid w:val="00C15DBA"/>
    <w:rsid w:val="00C17A72"/>
    <w:rsid w:val="00C31A3D"/>
    <w:rsid w:val="00C40F25"/>
    <w:rsid w:val="00C444D9"/>
    <w:rsid w:val="00C45912"/>
    <w:rsid w:val="00C50DE6"/>
    <w:rsid w:val="00C65CDF"/>
    <w:rsid w:val="00C66255"/>
    <w:rsid w:val="00C71FBE"/>
    <w:rsid w:val="00CD461C"/>
    <w:rsid w:val="00CD4C9F"/>
    <w:rsid w:val="00CF0E36"/>
    <w:rsid w:val="00D0701E"/>
    <w:rsid w:val="00D13798"/>
    <w:rsid w:val="00D23F22"/>
    <w:rsid w:val="00D45849"/>
    <w:rsid w:val="00D460E3"/>
    <w:rsid w:val="00D51188"/>
    <w:rsid w:val="00D603E7"/>
    <w:rsid w:val="00D64BD8"/>
    <w:rsid w:val="00D85AD0"/>
    <w:rsid w:val="00D92949"/>
    <w:rsid w:val="00D93D2A"/>
    <w:rsid w:val="00D958CD"/>
    <w:rsid w:val="00DB7AB6"/>
    <w:rsid w:val="00DC61A8"/>
    <w:rsid w:val="00DD637E"/>
    <w:rsid w:val="00E2178D"/>
    <w:rsid w:val="00E37D30"/>
    <w:rsid w:val="00E42CA9"/>
    <w:rsid w:val="00E457A4"/>
    <w:rsid w:val="00E47409"/>
    <w:rsid w:val="00E51DF2"/>
    <w:rsid w:val="00E52A59"/>
    <w:rsid w:val="00E577F9"/>
    <w:rsid w:val="00E9066B"/>
    <w:rsid w:val="00EA244A"/>
    <w:rsid w:val="00EE7325"/>
    <w:rsid w:val="00EF0F3B"/>
    <w:rsid w:val="00F25B77"/>
    <w:rsid w:val="00F51ABC"/>
    <w:rsid w:val="00F8634C"/>
    <w:rsid w:val="00F93C2B"/>
    <w:rsid w:val="00FB17B6"/>
    <w:rsid w:val="00FB78A9"/>
    <w:rsid w:val="00FC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5193A"/>
  <w15:chartTrackingRefBased/>
  <w15:docId w15:val="{8D152909-F0C7-4525-A6B7-6101B878C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E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E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E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E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E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E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E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E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E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E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E0C"/>
    <w:rPr>
      <w:rFonts w:eastAsiaTheme="majorEastAsia" w:cstheme="majorBidi"/>
      <w:color w:val="272727" w:themeColor="text1" w:themeTint="D8"/>
    </w:rPr>
  </w:style>
  <w:style w:type="paragraph" w:styleId="Title">
    <w:name w:val="Title"/>
    <w:basedOn w:val="Normal"/>
    <w:next w:val="Normal"/>
    <w:link w:val="TitleChar"/>
    <w:uiPriority w:val="10"/>
    <w:qFormat/>
    <w:rsid w:val="00721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E0C"/>
    <w:pPr>
      <w:spacing w:before="160"/>
      <w:jc w:val="center"/>
    </w:pPr>
    <w:rPr>
      <w:i/>
      <w:iCs/>
      <w:color w:val="404040" w:themeColor="text1" w:themeTint="BF"/>
    </w:rPr>
  </w:style>
  <w:style w:type="character" w:customStyle="1" w:styleId="QuoteChar">
    <w:name w:val="Quote Char"/>
    <w:basedOn w:val="DefaultParagraphFont"/>
    <w:link w:val="Quote"/>
    <w:uiPriority w:val="29"/>
    <w:rsid w:val="00721E0C"/>
    <w:rPr>
      <w:i/>
      <w:iCs/>
      <w:color w:val="404040" w:themeColor="text1" w:themeTint="BF"/>
    </w:rPr>
  </w:style>
  <w:style w:type="paragraph" w:styleId="ListParagraph">
    <w:name w:val="List Paragraph"/>
    <w:basedOn w:val="Normal"/>
    <w:uiPriority w:val="34"/>
    <w:qFormat/>
    <w:rsid w:val="00721E0C"/>
    <w:pPr>
      <w:ind w:left="720"/>
      <w:contextualSpacing/>
    </w:pPr>
  </w:style>
  <w:style w:type="character" w:styleId="IntenseEmphasis">
    <w:name w:val="Intense Emphasis"/>
    <w:basedOn w:val="DefaultParagraphFont"/>
    <w:uiPriority w:val="21"/>
    <w:qFormat/>
    <w:rsid w:val="00721E0C"/>
    <w:rPr>
      <w:i/>
      <w:iCs/>
      <w:color w:val="2F5496" w:themeColor="accent1" w:themeShade="BF"/>
    </w:rPr>
  </w:style>
  <w:style w:type="paragraph" w:styleId="IntenseQuote">
    <w:name w:val="Intense Quote"/>
    <w:basedOn w:val="Normal"/>
    <w:next w:val="Normal"/>
    <w:link w:val="IntenseQuoteChar"/>
    <w:uiPriority w:val="30"/>
    <w:qFormat/>
    <w:rsid w:val="00721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E0C"/>
    <w:rPr>
      <w:i/>
      <w:iCs/>
      <w:color w:val="2F5496" w:themeColor="accent1" w:themeShade="BF"/>
    </w:rPr>
  </w:style>
  <w:style w:type="character" w:styleId="IntenseReference">
    <w:name w:val="Intense Reference"/>
    <w:basedOn w:val="DefaultParagraphFont"/>
    <w:uiPriority w:val="32"/>
    <w:qFormat/>
    <w:rsid w:val="00721E0C"/>
    <w:rPr>
      <w:b/>
      <w:bCs/>
      <w:smallCaps/>
      <w:color w:val="2F5496" w:themeColor="accent1" w:themeShade="BF"/>
      <w:spacing w:val="5"/>
    </w:rPr>
  </w:style>
  <w:style w:type="paragraph" w:styleId="Header">
    <w:name w:val="header"/>
    <w:basedOn w:val="Normal"/>
    <w:link w:val="HeaderChar"/>
    <w:uiPriority w:val="99"/>
    <w:unhideWhenUsed/>
    <w:rsid w:val="00721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E0C"/>
  </w:style>
  <w:style w:type="paragraph" w:styleId="Footer">
    <w:name w:val="footer"/>
    <w:basedOn w:val="Normal"/>
    <w:link w:val="FooterChar"/>
    <w:uiPriority w:val="99"/>
    <w:unhideWhenUsed/>
    <w:rsid w:val="00721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E0C"/>
  </w:style>
  <w:style w:type="character" w:customStyle="1" w:styleId="x1iyjqo2">
    <w:name w:val="x1iyjqo2"/>
    <w:basedOn w:val="DefaultParagraphFont"/>
    <w:rsid w:val="000203C0"/>
  </w:style>
  <w:style w:type="character" w:customStyle="1" w:styleId="x140p0ai">
    <w:name w:val="x140p0ai"/>
    <w:basedOn w:val="DefaultParagraphFont"/>
    <w:rsid w:val="000203C0"/>
  </w:style>
  <w:style w:type="character" w:customStyle="1" w:styleId="x1f6kntn">
    <w:name w:val="x1f6kntn"/>
    <w:basedOn w:val="DefaultParagraphFont"/>
    <w:rsid w:val="000203C0"/>
  </w:style>
  <w:style w:type="character" w:customStyle="1" w:styleId="x1lliihq">
    <w:name w:val="x1lliihq"/>
    <w:basedOn w:val="DefaultParagraphFont"/>
    <w:rsid w:val="000203C0"/>
  </w:style>
  <w:style w:type="paragraph" w:customStyle="1" w:styleId="x4tra6z">
    <w:name w:val="x4tra6z"/>
    <w:basedOn w:val="Normal"/>
    <w:rsid w:val="000203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o3e">
    <w:name w:val="_ao3e"/>
    <w:basedOn w:val="DefaultParagraphFont"/>
    <w:rsid w:val="000203C0"/>
  </w:style>
  <w:style w:type="character" w:customStyle="1" w:styleId="x1rg5ohu">
    <w:name w:val="x1rg5ohu"/>
    <w:basedOn w:val="DefaultParagraphFont"/>
    <w:rsid w:val="000203C0"/>
  </w:style>
  <w:style w:type="character" w:customStyle="1" w:styleId="x193iq5w">
    <w:name w:val="x193iq5w"/>
    <w:basedOn w:val="DefaultParagraphFont"/>
    <w:rsid w:val="000203C0"/>
  </w:style>
  <w:style w:type="character" w:customStyle="1" w:styleId="x13faqbe">
    <w:name w:val="x13faqbe"/>
    <w:basedOn w:val="DefaultParagraphFont"/>
    <w:rsid w:val="000203C0"/>
  </w:style>
  <w:style w:type="character" w:styleId="Hyperlink">
    <w:name w:val="Hyperlink"/>
    <w:basedOn w:val="DefaultParagraphFont"/>
    <w:uiPriority w:val="99"/>
    <w:unhideWhenUsed/>
    <w:rsid w:val="000203C0"/>
    <w:rPr>
      <w:color w:val="0000FF"/>
      <w:u w:val="single"/>
    </w:rPr>
  </w:style>
  <w:style w:type="character" w:styleId="UnresolvedMention">
    <w:name w:val="Unresolved Mention"/>
    <w:basedOn w:val="DefaultParagraphFont"/>
    <w:uiPriority w:val="99"/>
    <w:semiHidden/>
    <w:unhideWhenUsed/>
    <w:rsid w:val="006D5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BCB68-B7C1-433C-89BB-1BC72293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4124</Words>
  <Characters>23513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Gowda</dc:creator>
  <cp:keywords/>
  <dc:description/>
  <cp:lastModifiedBy>Kumar Kurubas</cp:lastModifiedBy>
  <cp:revision>2</cp:revision>
  <dcterms:created xsi:type="dcterms:W3CDTF">2026-05-03T03:55:00Z</dcterms:created>
  <dcterms:modified xsi:type="dcterms:W3CDTF">2026-05-03T03:55:00Z</dcterms:modified>
</cp:coreProperties>
</file>