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F997D" w14:textId="77777777" w:rsidR="0034106F" w:rsidRDefault="0034106F" w:rsidP="0034106F">
      <w:pPr>
        <w:autoSpaceDE w:val="0"/>
        <w:autoSpaceDN w:val="0"/>
        <w:adjustRightInd w:val="0"/>
        <w:spacing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9264" behindDoc="1" locked="0" layoutInCell="1" allowOverlap="1" wp14:anchorId="5D4379E7" wp14:editId="00A87DC5">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798134204" name="Picture 79813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FF679"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ADF644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571726A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E3392B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B9138F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75FF891" w14:textId="77777777" w:rsidR="0034106F" w:rsidRDefault="0034106F" w:rsidP="0034106F">
      <w:pPr>
        <w:jc w:val="center"/>
        <w:rPr>
          <w:b/>
          <w:bCs/>
        </w:rPr>
      </w:pPr>
    </w:p>
    <w:p w14:paraId="5B630FE0" w14:textId="77777777" w:rsidR="0034106F" w:rsidRDefault="0034106F" w:rsidP="0034106F">
      <w:pPr>
        <w:jc w:val="center"/>
        <w:rPr>
          <w:b/>
          <w:bCs/>
        </w:rPr>
      </w:pPr>
    </w:p>
    <w:p w14:paraId="26EA2015" w14:textId="51CB82A6" w:rsidR="0034106F" w:rsidRPr="00B944A1" w:rsidRDefault="0034106F" w:rsidP="0034106F">
      <w:pPr>
        <w:jc w:val="center"/>
        <w:rPr>
          <w:b/>
          <w:bCs/>
        </w:rPr>
      </w:pPr>
      <w:r w:rsidRPr="00B944A1">
        <w:rPr>
          <w:b/>
          <w:bCs/>
        </w:rPr>
        <w:t>DATS 6501 – Data Science Capstone</w:t>
      </w:r>
    </w:p>
    <w:p w14:paraId="1475FD1A"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0D7B7A35"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p>
    <w:p w14:paraId="06F9E6B7" w14:textId="77777777" w:rsidR="0034106F" w:rsidRDefault="0034106F" w:rsidP="0034106F">
      <w:pPr>
        <w:jc w:val="center"/>
        <w:rPr>
          <w:b/>
          <w:sz w:val="34"/>
          <w:szCs w:val="34"/>
        </w:rPr>
      </w:pPr>
      <w:r w:rsidRPr="00B26A63">
        <w:rPr>
          <w:b/>
          <w:sz w:val="34"/>
          <w:szCs w:val="34"/>
        </w:rPr>
        <w:t>Multimodal Fusion: Advancing Medical Visual Question Answering</w:t>
      </w:r>
    </w:p>
    <w:p w14:paraId="4778306F" w14:textId="77777777" w:rsidR="0034106F" w:rsidRDefault="0034106F" w:rsidP="0034106F">
      <w:pPr>
        <w:autoSpaceDE w:val="0"/>
        <w:autoSpaceDN w:val="0"/>
        <w:adjustRightInd w:val="0"/>
        <w:spacing w:line="240" w:lineRule="auto"/>
        <w:jc w:val="center"/>
        <w:rPr>
          <w:rFonts w:asciiTheme="majorBidi" w:hAnsiTheme="majorBidi" w:cstheme="majorBidi"/>
          <w:sz w:val="41"/>
          <w:szCs w:val="41"/>
        </w:rPr>
      </w:pPr>
    </w:p>
    <w:p w14:paraId="68E6E053"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41"/>
          <w:szCs w:val="41"/>
        </w:rPr>
      </w:pPr>
    </w:p>
    <w:p w14:paraId="7C38AD5C" w14:textId="452ADAAB"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Anjali Mudgal</w:t>
      </w:r>
      <w:r w:rsidRPr="009811FC">
        <w:rPr>
          <w:rFonts w:asciiTheme="majorBidi" w:hAnsiTheme="majorBidi" w:cstheme="majorBidi"/>
          <w:sz w:val="29"/>
          <w:szCs w:val="29"/>
        </w:rPr>
        <w:t>,</w:t>
      </w:r>
    </w:p>
    <w:p w14:paraId="255FA121" w14:textId="23A754D5"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Aditya Kumar</w:t>
      </w:r>
      <w:r w:rsidRPr="009811FC">
        <w:rPr>
          <w:rFonts w:asciiTheme="majorBidi" w:hAnsiTheme="majorBidi" w:cstheme="majorBidi"/>
          <w:sz w:val="29"/>
          <w:szCs w:val="29"/>
        </w:rPr>
        <w:t>,</w:t>
      </w:r>
    </w:p>
    <w:p w14:paraId="60B52875" w14:textId="0A2B665C" w:rsidR="0034106F"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Udbhav Kush</w:t>
      </w:r>
    </w:p>
    <w:p w14:paraId="20DDF68F"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20592C2E" w14:textId="77777777" w:rsidR="00137150" w:rsidRDefault="00137150" w:rsidP="0034106F">
      <w:pPr>
        <w:rPr>
          <w:b/>
        </w:rPr>
      </w:pPr>
    </w:p>
    <w:p w14:paraId="6A4FFAF3" w14:textId="77777777" w:rsidR="00137150" w:rsidRDefault="00137150" w:rsidP="0017648F">
      <w:pPr>
        <w:jc w:val="center"/>
        <w:rPr>
          <w:b/>
        </w:rPr>
      </w:pPr>
    </w:p>
    <w:p w14:paraId="63470479" w14:textId="18009B3C" w:rsidR="00137150" w:rsidRDefault="00137150" w:rsidP="0017648F">
      <w:pPr>
        <w:jc w:val="center"/>
        <w:rPr>
          <w:b/>
        </w:rPr>
      </w:pPr>
      <w:r>
        <w:rPr>
          <w:b/>
        </w:rPr>
        <w:t xml:space="preserve">Under the Supervision of </w:t>
      </w:r>
    </w:p>
    <w:p w14:paraId="55FCEB68" w14:textId="2FBD033E" w:rsidR="00137150" w:rsidRDefault="00137150" w:rsidP="0017648F">
      <w:pPr>
        <w:jc w:val="center"/>
        <w:rPr>
          <w:b/>
        </w:rPr>
      </w:pPr>
      <w:r>
        <w:rPr>
          <w:b/>
        </w:rPr>
        <w:t>Dr. Amir Hossein Jafari</w:t>
      </w:r>
    </w:p>
    <w:p w14:paraId="7A0091B3" w14:textId="77777777" w:rsidR="00AE6A26" w:rsidRDefault="00AE6A26" w:rsidP="0017648F">
      <w:pPr>
        <w:jc w:val="center"/>
        <w:rPr>
          <w:b/>
        </w:rPr>
      </w:pPr>
    </w:p>
    <w:p w14:paraId="4469FFAF" w14:textId="77777777" w:rsidR="00AE6A26" w:rsidRDefault="00AE6A26" w:rsidP="0017648F">
      <w:pPr>
        <w:jc w:val="center"/>
        <w:rPr>
          <w:b/>
        </w:rPr>
      </w:pPr>
    </w:p>
    <w:p w14:paraId="77D4F4C4" w14:textId="77777777" w:rsidR="00AE6A26" w:rsidRDefault="00AE6A26" w:rsidP="00AE6A26">
      <w:pPr>
        <w:rPr>
          <w:b/>
        </w:rPr>
      </w:pPr>
    </w:p>
    <w:p w14:paraId="06AD3DA5" w14:textId="77777777" w:rsidR="00AE6A26" w:rsidRDefault="00AE6A26" w:rsidP="00AE6A26">
      <w:pPr>
        <w:rPr>
          <w:b/>
        </w:rPr>
      </w:pPr>
    </w:p>
    <w:p w14:paraId="2E89862E" w14:textId="77777777" w:rsidR="00AE6A26" w:rsidRDefault="00AE6A26" w:rsidP="00AE6A26">
      <w:pPr>
        <w:rPr>
          <w:b/>
        </w:rPr>
      </w:pPr>
    </w:p>
    <w:p w14:paraId="69E3407B" w14:textId="77777777" w:rsidR="00AE6A26" w:rsidRDefault="00AE6A26" w:rsidP="00AE6A26">
      <w:pPr>
        <w:rPr>
          <w:b/>
        </w:rPr>
      </w:pPr>
    </w:p>
    <w:p w14:paraId="474AE6C7" w14:textId="77777777" w:rsidR="00AE6A26" w:rsidRDefault="00AE6A26" w:rsidP="00AE6A26">
      <w:pPr>
        <w:rPr>
          <w:b/>
        </w:rPr>
      </w:pPr>
    </w:p>
    <w:p w14:paraId="2F637444" w14:textId="77777777" w:rsidR="00AE6A26" w:rsidRDefault="00AE6A26" w:rsidP="00AE6A26">
      <w:pPr>
        <w:rPr>
          <w:b/>
        </w:rPr>
      </w:pPr>
    </w:p>
    <w:p w14:paraId="0915BA6F" w14:textId="77777777" w:rsidR="00AE6A26" w:rsidRDefault="00AE6A26" w:rsidP="00AE6A26">
      <w:pPr>
        <w:rPr>
          <w:b/>
        </w:rPr>
      </w:pPr>
    </w:p>
    <w:p w14:paraId="428A6CDE" w14:textId="77777777" w:rsidR="00AE6A26" w:rsidRDefault="00AE6A26" w:rsidP="00AE6A26">
      <w:pPr>
        <w:rPr>
          <w:b/>
        </w:rPr>
      </w:pPr>
    </w:p>
    <w:p w14:paraId="5F2A9F7E" w14:textId="77777777" w:rsidR="00AE6A26" w:rsidRDefault="00AE6A26" w:rsidP="00AE6A26">
      <w:pPr>
        <w:rPr>
          <w:b/>
        </w:rPr>
      </w:pPr>
    </w:p>
    <w:sdt>
      <w:sdtPr>
        <w:rPr>
          <w:rFonts w:ascii="Arial" w:eastAsia="Arial" w:hAnsi="Arial" w:cs="Arial"/>
          <w:b w:val="0"/>
          <w:bCs w:val="0"/>
          <w:color w:val="auto"/>
          <w:sz w:val="22"/>
          <w:szCs w:val="22"/>
          <w:lang w:val="en"/>
        </w:rPr>
        <w:id w:val="-1756972858"/>
        <w:docPartObj>
          <w:docPartGallery w:val="Table of Contents"/>
          <w:docPartUnique/>
        </w:docPartObj>
      </w:sdtPr>
      <w:sdtEndPr>
        <w:rPr>
          <w:noProof/>
        </w:rPr>
      </w:sdtEndPr>
      <w:sdtContent>
        <w:p w14:paraId="36284D50" w14:textId="241819D4" w:rsidR="00AE6A26" w:rsidRDefault="00AE6A26">
          <w:pPr>
            <w:pStyle w:val="TOCHeading"/>
          </w:pPr>
          <w:r>
            <w:t>Table of Contents</w:t>
          </w:r>
        </w:p>
        <w:p w14:paraId="1CE2709D" w14:textId="1566C0B5" w:rsidR="00371FAF" w:rsidRDefault="00AE6A26">
          <w:pPr>
            <w:pStyle w:val="TOC1"/>
            <w:tabs>
              <w:tab w:val="right" w:leader="dot" w:pos="9350"/>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65390137" w:history="1">
            <w:r w:rsidR="00371FAF" w:rsidRPr="00FF3C50">
              <w:rPr>
                <w:rStyle w:val="Hyperlink"/>
                <w:noProof/>
              </w:rPr>
              <w:t>Abstract</w:t>
            </w:r>
            <w:r w:rsidR="00371FAF">
              <w:rPr>
                <w:noProof/>
                <w:webHidden/>
              </w:rPr>
              <w:tab/>
            </w:r>
            <w:r w:rsidR="00371FAF">
              <w:rPr>
                <w:noProof/>
                <w:webHidden/>
              </w:rPr>
              <w:fldChar w:fldCharType="begin"/>
            </w:r>
            <w:r w:rsidR="00371FAF">
              <w:rPr>
                <w:noProof/>
                <w:webHidden/>
              </w:rPr>
              <w:instrText xml:space="preserve"> PAGEREF _Toc165390137 \h </w:instrText>
            </w:r>
            <w:r w:rsidR="00371FAF">
              <w:rPr>
                <w:noProof/>
                <w:webHidden/>
              </w:rPr>
            </w:r>
            <w:r w:rsidR="00371FAF">
              <w:rPr>
                <w:noProof/>
                <w:webHidden/>
              </w:rPr>
              <w:fldChar w:fldCharType="separate"/>
            </w:r>
            <w:r w:rsidR="00371FAF">
              <w:rPr>
                <w:noProof/>
                <w:webHidden/>
              </w:rPr>
              <w:t>3</w:t>
            </w:r>
            <w:r w:rsidR="00371FAF">
              <w:rPr>
                <w:noProof/>
                <w:webHidden/>
              </w:rPr>
              <w:fldChar w:fldCharType="end"/>
            </w:r>
          </w:hyperlink>
        </w:p>
        <w:p w14:paraId="3606EEB5" w14:textId="0E374693" w:rsidR="00371FAF"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38" w:history="1">
            <w:r w:rsidR="00371FAF" w:rsidRPr="00FF3C50">
              <w:rPr>
                <w:rStyle w:val="Hyperlink"/>
                <w:noProof/>
              </w:rPr>
              <w:t>Introduction</w:t>
            </w:r>
            <w:r w:rsidR="00371FAF">
              <w:rPr>
                <w:noProof/>
                <w:webHidden/>
              </w:rPr>
              <w:tab/>
            </w:r>
            <w:r w:rsidR="00371FAF">
              <w:rPr>
                <w:noProof/>
                <w:webHidden/>
              </w:rPr>
              <w:fldChar w:fldCharType="begin"/>
            </w:r>
            <w:r w:rsidR="00371FAF">
              <w:rPr>
                <w:noProof/>
                <w:webHidden/>
              </w:rPr>
              <w:instrText xml:space="preserve"> PAGEREF _Toc165390138 \h </w:instrText>
            </w:r>
            <w:r w:rsidR="00371FAF">
              <w:rPr>
                <w:noProof/>
                <w:webHidden/>
              </w:rPr>
            </w:r>
            <w:r w:rsidR="00371FAF">
              <w:rPr>
                <w:noProof/>
                <w:webHidden/>
              </w:rPr>
              <w:fldChar w:fldCharType="separate"/>
            </w:r>
            <w:r w:rsidR="00371FAF">
              <w:rPr>
                <w:noProof/>
                <w:webHidden/>
              </w:rPr>
              <w:t>3</w:t>
            </w:r>
            <w:r w:rsidR="00371FAF">
              <w:rPr>
                <w:noProof/>
                <w:webHidden/>
              </w:rPr>
              <w:fldChar w:fldCharType="end"/>
            </w:r>
          </w:hyperlink>
        </w:p>
        <w:p w14:paraId="43006E05" w14:textId="5E4E2448" w:rsidR="00371FAF"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39" w:history="1">
            <w:r w:rsidR="00371FAF" w:rsidRPr="00FF3C50">
              <w:rPr>
                <w:rStyle w:val="Hyperlink"/>
                <w:noProof/>
              </w:rPr>
              <w:t>Background</w:t>
            </w:r>
            <w:r w:rsidR="00371FAF">
              <w:rPr>
                <w:noProof/>
                <w:webHidden/>
              </w:rPr>
              <w:tab/>
            </w:r>
            <w:r w:rsidR="00371FAF">
              <w:rPr>
                <w:noProof/>
                <w:webHidden/>
              </w:rPr>
              <w:fldChar w:fldCharType="begin"/>
            </w:r>
            <w:r w:rsidR="00371FAF">
              <w:rPr>
                <w:noProof/>
                <w:webHidden/>
              </w:rPr>
              <w:instrText xml:space="preserve"> PAGEREF _Toc165390139 \h </w:instrText>
            </w:r>
            <w:r w:rsidR="00371FAF">
              <w:rPr>
                <w:noProof/>
                <w:webHidden/>
              </w:rPr>
            </w:r>
            <w:r w:rsidR="00371FAF">
              <w:rPr>
                <w:noProof/>
                <w:webHidden/>
              </w:rPr>
              <w:fldChar w:fldCharType="separate"/>
            </w:r>
            <w:r w:rsidR="00371FAF">
              <w:rPr>
                <w:noProof/>
                <w:webHidden/>
              </w:rPr>
              <w:t>5</w:t>
            </w:r>
            <w:r w:rsidR="00371FAF">
              <w:rPr>
                <w:noProof/>
                <w:webHidden/>
              </w:rPr>
              <w:fldChar w:fldCharType="end"/>
            </w:r>
          </w:hyperlink>
        </w:p>
        <w:p w14:paraId="02898E9C" w14:textId="478FDAE1" w:rsidR="00371FAF"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0" w:history="1">
            <w:r w:rsidR="00371FAF" w:rsidRPr="00FF3C50">
              <w:rPr>
                <w:rStyle w:val="Hyperlink"/>
                <w:noProof/>
              </w:rPr>
              <w:t>Literature review of Visual Question Answering</w:t>
            </w:r>
            <w:r w:rsidR="00371FAF">
              <w:rPr>
                <w:noProof/>
                <w:webHidden/>
              </w:rPr>
              <w:tab/>
            </w:r>
            <w:r w:rsidR="00371FAF">
              <w:rPr>
                <w:noProof/>
                <w:webHidden/>
              </w:rPr>
              <w:fldChar w:fldCharType="begin"/>
            </w:r>
            <w:r w:rsidR="00371FAF">
              <w:rPr>
                <w:noProof/>
                <w:webHidden/>
              </w:rPr>
              <w:instrText xml:space="preserve"> PAGEREF _Toc165390140 \h </w:instrText>
            </w:r>
            <w:r w:rsidR="00371FAF">
              <w:rPr>
                <w:noProof/>
                <w:webHidden/>
              </w:rPr>
            </w:r>
            <w:r w:rsidR="00371FAF">
              <w:rPr>
                <w:noProof/>
                <w:webHidden/>
              </w:rPr>
              <w:fldChar w:fldCharType="separate"/>
            </w:r>
            <w:r w:rsidR="00371FAF">
              <w:rPr>
                <w:noProof/>
                <w:webHidden/>
              </w:rPr>
              <w:t>5</w:t>
            </w:r>
            <w:r w:rsidR="00371FAF">
              <w:rPr>
                <w:noProof/>
                <w:webHidden/>
              </w:rPr>
              <w:fldChar w:fldCharType="end"/>
            </w:r>
          </w:hyperlink>
        </w:p>
        <w:p w14:paraId="7230B383" w14:textId="45D44571" w:rsidR="00371FAF"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1" w:history="1">
            <w:r w:rsidR="00371FAF" w:rsidRPr="00FF3C50">
              <w:rPr>
                <w:rStyle w:val="Hyperlink"/>
                <w:noProof/>
              </w:rPr>
              <w:t>Previous Work</w:t>
            </w:r>
            <w:r w:rsidR="00371FAF">
              <w:rPr>
                <w:noProof/>
                <w:webHidden/>
              </w:rPr>
              <w:tab/>
            </w:r>
            <w:r w:rsidR="00371FAF">
              <w:rPr>
                <w:noProof/>
                <w:webHidden/>
              </w:rPr>
              <w:fldChar w:fldCharType="begin"/>
            </w:r>
            <w:r w:rsidR="00371FAF">
              <w:rPr>
                <w:noProof/>
                <w:webHidden/>
              </w:rPr>
              <w:instrText xml:space="preserve"> PAGEREF _Toc165390141 \h </w:instrText>
            </w:r>
            <w:r w:rsidR="00371FAF">
              <w:rPr>
                <w:noProof/>
                <w:webHidden/>
              </w:rPr>
            </w:r>
            <w:r w:rsidR="00371FAF">
              <w:rPr>
                <w:noProof/>
                <w:webHidden/>
              </w:rPr>
              <w:fldChar w:fldCharType="separate"/>
            </w:r>
            <w:r w:rsidR="00371FAF">
              <w:rPr>
                <w:noProof/>
                <w:webHidden/>
              </w:rPr>
              <w:t>6</w:t>
            </w:r>
            <w:r w:rsidR="00371FAF">
              <w:rPr>
                <w:noProof/>
                <w:webHidden/>
              </w:rPr>
              <w:fldChar w:fldCharType="end"/>
            </w:r>
          </w:hyperlink>
        </w:p>
        <w:p w14:paraId="51639550" w14:textId="15A2C40B" w:rsidR="00371FAF"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2" w:history="1">
            <w:r w:rsidR="00371FAF" w:rsidRPr="00FF3C50">
              <w:rPr>
                <w:rStyle w:val="Hyperlink"/>
                <w:noProof/>
              </w:rPr>
              <w:t>BLIP Architecture</w:t>
            </w:r>
            <w:r w:rsidR="00371FAF">
              <w:rPr>
                <w:noProof/>
                <w:webHidden/>
              </w:rPr>
              <w:tab/>
            </w:r>
            <w:r w:rsidR="00371FAF">
              <w:rPr>
                <w:noProof/>
                <w:webHidden/>
              </w:rPr>
              <w:fldChar w:fldCharType="begin"/>
            </w:r>
            <w:r w:rsidR="00371FAF">
              <w:rPr>
                <w:noProof/>
                <w:webHidden/>
              </w:rPr>
              <w:instrText xml:space="preserve"> PAGEREF _Toc165390142 \h </w:instrText>
            </w:r>
            <w:r w:rsidR="00371FAF">
              <w:rPr>
                <w:noProof/>
                <w:webHidden/>
              </w:rPr>
            </w:r>
            <w:r w:rsidR="00371FAF">
              <w:rPr>
                <w:noProof/>
                <w:webHidden/>
              </w:rPr>
              <w:fldChar w:fldCharType="separate"/>
            </w:r>
            <w:r w:rsidR="00371FAF">
              <w:rPr>
                <w:noProof/>
                <w:webHidden/>
              </w:rPr>
              <w:t>8</w:t>
            </w:r>
            <w:r w:rsidR="00371FAF">
              <w:rPr>
                <w:noProof/>
                <w:webHidden/>
              </w:rPr>
              <w:fldChar w:fldCharType="end"/>
            </w:r>
          </w:hyperlink>
        </w:p>
        <w:p w14:paraId="7463FE0B" w14:textId="107A74A1" w:rsidR="00371FAF"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43" w:history="1">
            <w:r w:rsidR="00371FAF" w:rsidRPr="00FF3C50">
              <w:rPr>
                <w:rStyle w:val="Hyperlink"/>
                <w:noProof/>
                <w:lang w:val="en-US"/>
              </w:rPr>
              <w:t>Methodology</w:t>
            </w:r>
            <w:r w:rsidR="00371FAF">
              <w:rPr>
                <w:noProof/>
                <w:webHidden/>
              </w:rPr>
              <w:tab/>
            </w:r>
            <w:r w:rsidR="00371FAF">
              <w:rPr>
                <w:noProof/>
                <w:webHidden/>
              </w:rPr>
              <w:fldChar w:fldCharType="begin"/>
            </w:r>
            <w:r w:rsidR="00371FAF">
              <w:rPr>
                <w:noProof/>
                <w:webHidden/>
              </w:rPr>
              <w:instrText xml:space="preserve"> PAGEREF _Toc165390143 \h </w:instrText>
            </w:r>
            <w:r w:rsidR="00371FAF">
              <w:rPr>
                <w:noProof/>
                <w:webHidden/>
              </w:rPr>
            </w:r>
            <w:r w:rsidR="00371FAF">
              <w:rPr>
                <w:noProof/>
                <w:webHidden/>
              </w:rPr>
              <w:fldChar w:fldCharType="separate"/>
            </w:r>
            <w:r w:rsidR="00371FAF">
              <w:rPr>
                <w:noProof/>
                <w:webHidden/>
              </w:rPr>
              <w:t>12</w:t>
            </w:r>
            <w:r w:rsidR="00371FAF">
              <w:rPr>
                <w:noProof/>
                <w:webHidden/>
              </w:rPr>
              <w:fldChar w:fldCharType="end"/>
            </w:r>
          </w:hyperlink>
        </w:p>
        <w:p w14:paraId="3B15DFFC" w14:textId="34249D70" w:rsidR="00371FAF"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44" w:history="1">
            <w:r w:rsidR="00371FAF" w:rsidRPr="00FF3C50">
              <w:rPr>
                <w:rStyle w:val="Hyperlink"/>
                <w:noProof/>
              </w:rPr>
              <w:t>Dataset</w:t>
            </w:r>
            <w:r w:rsidR="00371FAF">
              <w:rPr>
                <w:noProof/>
                <w:webHidden/>
              </w:rPr>
              <w:tab/>
            </w:r>
            <w:r w:rsidR="00371FAF">
              <w:rPr>
                <w:noProof/>
                <w:webHidden/>
              </w:rPr>
              <w:fldChar w:fldCharType="begin"/>
            </w:r>
            <w:r w:rsidR="00371FAF">
              <w:rPr>
                <w:noProof/>
                <w:webHidden/>
              </w:rPr>
              <w:instrText xml:space="preserve"> PAGEREF _Toc165390144 \h </w:instrText>
            </w:r>
            <w:r w:rsidR="00371FAF">
              <w:rPr>
                <w:noProof/>
                <w:webHidden/>
              </w:rPr>
            </w:r>
            <w:r w:rsidR="00371FAF">
              <w:rPr>
                <w:noProof/>
                <w:webHidden/>
              </w:rPr>
              <w:fldChar w:fldCharType="separate"/>
            </w:r>
            <w:r w:rsidR="00371FAF">
              <w:rPr>
                <w:noProof/>
                <w:webHidden/>
              </w:rPr>
              <w:t>12</w:t>
            </w:r>
            <w:r w:rsidR="00371FAF">
              <w:rPr>
                <w:noProof/>
                <w:webHidden/>
              </w:rPr>
              <w:fldChar w:fldCharType="end"/>
            </w:r>
          </w:hyperlink>
        </w:p>
        <w:p w14:paraId="513EA747" w14:textId="1AC01705" w:rsidR="00371FAF"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90145" w:history="1">
            <w:r w:rsidR="00371FAF" w:rsidRPr="00FF3C50">
              <w:rPr>
                <w:rStyle w:val="Hyperlink"/>
                <w:noProof/>
              </w:rPr>
              <w:t>3.1.1 Augmentation</w:t>
            </w:r>
            <w:r w:rsidR="00371FAF">
              <w:rPr>
                <w:noProof/>
                <w:webHidden/>
              </w:rPr>
              <w:tab/>
            </w:r>
            <w:r w:rsidR="00371FAF">
              <w:rPr>
                <w:noProof/>
                <w:webHidden/>
              </w:rPr>
              <w:fldChar w:fldCharType="begin"/>
            </w:r>
            <w:r w:rsidR="00371FAF">
              <w:rPr>
                <w:noProof/>
                <w:webHidden/>
              </w:rPr>
              <w:instrText xml:space="preserve"> PAGEREF _Toc165390145 \h </w:instrText>
            </w:r>
            <w:r w:rsidR="00371FAF">
              <w:rPr>
                <w:noProof/>
                <w:webHidden/>
              </w:rPr>
            </w:r>
            <w:r w:rsidR="00371FAF">
              <w:rPr>
                <w:noProof/>
                <w:webHidden/>
              </w:rPr>
              <w:fldChar w:fldCharType="separate"/>
            </w:r>
            <w:r w:rsidR="00371FAF">
              <w:rPr>
                <w:noProof/>
                <w:webHidden/>
              </w:rPr>
              <w:t>13</w:t>
            </w:r>
            <w:r w:rsidR="00371FAF">
              <w:rPr>
                <w:noProof/>
                <w:webHidden/>
              </w:rPr>
              <w:fldChar w:fldCharType="end"/>
            </w:r>
          </w:hyperlink>
        </w:p>
        <w:p w14:paraId="6BA43BBD" w14:textId="40E633D5" w:rsidR="00371FAF"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6" w:history="1">
            <w:r w:rsidR="00371FAF" w:rsidRPr="00FF3C50">
              <w:rPr>
                <w:rStyle w:val="Hyperlink"/>
                <w:noProof/>
              </w:rPr>
              <w:t>3.2 BLIP Fine-tuning</w:t>
            </w:r>
            <w:r w:rsidR="00371FAF">
              <w:rPr>
                <w:noProof/>
                <w:webHidden/>
              </w:rPr>
              <w:tab/>
            </w:r>
            <w:r w:rsidR="00371FAF">
              <w:rPr>
                <w:noProof/>
                <w:webHidden/>
              </w:rPr>
              <w:fldChar w:fldCharType="begin"/>
            </w:r>
            <w:r w:rsidR="00371FAF">
              <w:rPr>
                <w:noProof/>
                <w:webHidden/>
              </w:rPr>
              <w:instrText xml:space="preserve"> PAGEREF _Toc165390146 \h </w:instrText>
            </w:r>
            <w:r w:rsidR="00371FAF">
              <w:rPr>
                <w:noProof/>
                <w:webHidden/>
              </w:rPr>
            </w:r>
            <w:r w:rsidR="00371FAF">
              <w:rPr>
                <w:noProof/>
                <w:webHidden/>
              </w:rPr>
              <w:fldChar w:fldCharType="separate"/>
            </w:r>
            <w:r w:rsidR="00371FAF">
              <w:rPr>
                <w:noProof/>
                <w:webHidden/>
              </w:rPr>
              <w:t>14</w:t>
            </w:r>
            <w:r w:rsidR="00371FAF">
              <w:rPr>
                <w:noProof/>
                <w:webHidden/>
              </w:rPr>
              <w:fldChar w:fldCharType="end"/>
            </w:r>
          </w:hyperlink>
        </w:p>
        <w:p w14:paraId="16949F8C" w14:textId="3D4104FF" w:rsidR="00371FAF"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7" w:history="1">
            <w:r w:rsidR="00371FAF" w:rsidRPr="00FF3C50">
              <w:rPr>
                <w:rStyle w:val="Hyperlink"/>
                <w:noProof/>
              </w:rPr>
              <w:t>3.3 BLIP Vision Encoder – Incorporating Medical Domain Knowledge</w:t>
            </w:r>
            <w:r w:rsidR="00371FAF">
              <w:rPr>
                <w:noProof/>
                <w:webHidden/>
              </w:rPr>
              <w:tab/>
            </w:r>
            <w:r w:rsidR="00371FAF">
              <w:rPr>
                <w:noProof/>
                <w:webHidden/>
              </w:rPr>
              <w:fldChar w:fldCharType="begin"/>
            </w:r>
            <w:r w:rsidR="00371FAF">
              <w:rPr>
                <w:noProof/>
                <w:webHidden/>
              </w:rPr>
              <w:instrText xml:space="preserve"> PAGEREF _Toc165390147 \h </w:instrText>
            </w:r>
            <w:r w:rsidR="00371FAF">
              <w:rPr>
                <w:noProof/>
                <w:webHidden/>
              </w:rPr>
            </w:r>
            <w:r w:rsidR="00371FAF">
              <w:rPr>
                <w:noProof/>
                <w:webHidden/>
              </w:rPr>
              <w:fldChar w:fldCharType="separate"/>
            </w:r>
            <w:r w:rsidR="00371FAF">
              <w:rPr>
                <w:noProof/>
                <w:webHidden/>
              </w:rPr>
              <w:t>14</w:t>
            </w:r>
            <w:r w:rsidR="00371FAF">
              <w:rPr>
                <w:noProof/>
                <w:webHidden/>
              </w:rPr>
              <w:fldChar w:fldCharType="end"/>
            </w:r>
          </w:hyperlink>
        </w:p>
        <w:p w14:paraId="5EB98843" w14:textId="4A70B668" w:rsidR="00371FAF"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48" w:history="1">
            <w:r w:rsidR="00371FAF" w:rsidRPr="00FF3C50">
              <w:rPr>
                <w:rStyle w:val="Hyperlink"/>
                <w:noProof/>
                <w:lang w:val="en-US"/>
              </w:rPr>
              <w:t>3.4 Modified BLIP for Med-VQA- Proposed Architecture</w:t>
            </w:r>
            <w:r w:rsidR="00371FAF">
              <w:rPr>
                <w:noProof/>
                <w:webHidden/>
              </w:rPr>
              <w:tab/>
            </w:r>
            <w:r w:rsidR="00371FAF">
              <w:rPr>
                <w:noProof/>
                <w:webHidden/>
              </w:rPr>
              <w:fldChar w:fldCharType="begin"/>
            </w:r>
            <w:r w:rsidR="00371FAF">
              <w:rPr>
                <w:noProof/>
                <w:webHidden/>
              </w:rPr>
              <w:instrText xml:space="preserve"> PAGEREF _Toc165390148 \h </w:instrText>
            </w:r>
            <w:r w:rsidR="00371FAF">
              <w:rPr>
                <w:noProof/>
                <w:webHidden/>
              </w:rPr>
            </w:r>
            <w:r w:rsidR="00371FAF">
              <w:rPr>
                <w:noProof/>
                <w:webHidden/>
              </w:rPr>
              <w:fldChar w:fldCharType="separate"/>
            </w:r>
            <w:r w:rsidR="00371FAF">
              <w:rPr>
                <w:noProof/>
                <w:webHidden/>
              </w:rPr>
              <w:t>16</w:t>
            </w:r>
            <w:r w:rsidR="00371FAF">
              <w:rPr>
                <w:noProof/>
                <w:webHidden/>
              </w:rPr>
              <w:fldChar w:fldCharType="end"/>
            </w:r>
          </w:hyperlink>
        </w:p>
        <w:p w14:paraId="0EAD5A58" w14:textId="1467D3C3" w:rsidR="00371FAF"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90149" w:history="1">
            <w:r w:rsidR="00371FAF" w:rsidRPr="00FF3C50">
              <w:rPr>
                <w:rStyle w:val="Hyperlink"/>
                <w:noProof/>
              </w:rPr>
              <w:t>3.4.1 Image Embedding</w:t>
            </w:r>
            <w:r w:rsidR="00371FAF">
              <w:rPr>
                <w:noProof/>
                <w:webHidden/>
              </w:rPr>
              <w:tab/>
            </w:r>
            <w:r w:rsidR="00371FAF">
              <w:rPr>
                <w:noProof/>
                <w:webHidden/>
              </w:rPr>
              <w:fldChar w:fldCharType="begin"/>
            </w:r>
            <w:r w:rsidR="00371FAF">
              <w:rPr>
                <w:noProof/>
                <w:webHidden/>
              </w:rPr>
              <w:instrText xml:space="preserve"> PAGEREF _Toc165390149 \h </w:instrText>
            </w:r>
            <w:r w:rsidR="00371FAF">
              <w:rPr>
                <w:noProof/>
                <w:webHidden/>
              </w:rPr>
            </w:r>
            <w:r w:rsidR="00371FAF">
              <w:rPr>
                <w:noProof/>
                <w:webHidden/>
              </w:rPr>
              <w:fldChar w:fldCharType="separate"/>
            </w:r>
            <w:r w:rsidR="00371FAF">
              <w:rPr>
                <w:noProof/>
                <w:webHidden/>
              </w:rPr>
              <w:t>17</w:t>
            </w:r>
            <w:r w:rsidR="00371FAF">
              <w:rPr>
                <w:noProof/>
                <w:webHidden/>
              </w:rPr>
              <w:fldChar w:fldCharType="end"/>
            </w:r>
          </w:hyperlink>
        </w:p>
        <w:p w14:paraId="2B6F99F1" w14:textId="05D429AB" w:rsidR="00371FAF"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90150" w:history="1">
            <w:r w:rsidR="00371FAF" w:rsidRPr="00FF3C50">
              <w:rPr>
                <w:rStyle w:val="Hyperlink"/>
                <w:noProof/>
              </w:rPr>
              <w:t>3.4.2 Question and answer Embedding</w:t>
            </w:r>
            <w:r w:rsidR="00371FAF">
              <w:rPr>
                <w:noProof/>
                <w:webHidden/>
              </w:rPr>
              <w:tab/>
            </w:r>
            <w:r w:rsidR="00371FAF">
              <w:rPr>
                <w:noProof/>
                <w:webHidden/>
              </w:rPr>
              <w:fldChar w:fldCharType="begin"/>
            </w:r>
            <w:r w:rsidR="00371FAF">
              <w:rPr>
                <w:noProof/>
                <w:webHidden/>
              </w:rPr>
              <w:instrText xml:space="preserve"> PAGEREF _Toc165390150 \h </w:instrText>
            </w:r>
            <w:r w:rsidR="00371FAF">
              <w:rPr>
                <w:noProof/>
                <w:webHidden/>
              </w:rPr>
            </w:r>
            <w:r w:rsidR="00371FAF">
              <w:rPr>
                <w:noProof/>
                <w:webHidden/>
              </w:rPr>
              <w:fldChar w:fldCharType="separate"/>
            </w:r>
            <w:r w:rsidR="00371FAF">
              <w:rPr>
                <w:noProof/>
                <w:webHidden/>
              </w:rPr>
              <w:t>18</w:t>
            </w:r>
            <w:r w:rsidR="00371FAF">
              <w:rPr>
                <w:noProof/>
                <w:webHidden/>
              </w:rPr>
              <w:fldChar w:fldCharType="end"/>
            </w:r>
          </w:hyperlink>
        </w:p>
        <w:p w14:paraId="73718053" w14:textId="1A0DC6E7" w:rsidR="00371FAF"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51" w:history="1">
            <w:r w:rsidR="00371FAF" w:rsidRPr="00FF3C50">
              <w:rPr>
                <w:rStyle w:val="Hyperlink"/>
                <w:noProof/>
              </w:rPr>
              <w:t>Experiments and Results</w:t>
            </w:r>
            <w:r w:rsidR="00371FAF">
              <w:rPr>
                <w:noProof/>
                <w:webHidden/>
              </w:rPr>
              <w:tab/>
            </w:r>
            <w:r w:rsidR="00371FAF">
              <w:rPr>
                <w:noProof/>
                <w:webHidden/>
              </w:rPr>
              <w:fldChar w:fldCharType="begin"/>
            </w:r>
            <w:r w:rsidR="00371FAF">
              <w:rPr>
                <w:noProof/>
                <w:webHidden/>
              </w:rPr>
              <w:instrText xml:space="preserve"> PAGEREF _Toc165390151 \h </w:instrText>
            </w:r>
            <w:r w:rsidR="00371FAF">
              <w:rPr>
                <w:noProof/>
                <w:webHidden/>
              </w:rPr>
            </w:r>
            <w:r w:rsidR="00371FAF">
              <w:rPr>
                <w:noProof/>
                <w:webHidden/>
              </w:rPr>
              <w:fldChar w:fldCharType="separate"/>
            </w:r>
            <w:r w:rsidR="00371FAF">
              <w:rPr>
                <w:noProof/>
                <w:webHidden/>
              </w:rPr>
              <w:t>21</w:t>
            </w:r>
            <w:r w:rsidR="00371FAF">
              <w:rPr>
                <w:noProof/>
                <w:webHidden/>
              </w:rPr>
              <w:fldChar w:fldCharType="end"/>
            </w:r>
          </w:hyperlink>
        </w:p>
        <w:p w14:paraId="6454DED2" w14:textId="255A2798" w:rsidR="00371FAF"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52" w:history="1">
            <w:r w:rsidR="00371FAF" w:rsidRPr="00FF3C50">
              <w:rPr>
                <w:rStyle w:val="Hyperlink"/>
                <w:noProof/>
              </w:rPr>
              <w:t>4.1 Experimentation set-up</w:t>
            </w:r>
            <w:r w:rsidR="00371FAF">
              <w:rPr>
                <w:noProof/>
                <w:webHidden/>
              </w:rPr>
              <w:tab/>
            </w:r>
            <w:r w:rsidR="00371FAF">
              <w:rPr>
                <w:noProof/>
                <w:webHidden/>
              </w:rPr>
              <w:fldChar w:fldCharType="begin"/>
            </w:r>
            <w:r w:rsidR="00371FAF">
              <w:rPr>
                <w:noProof/>
                <w:webHidden/>
              </w:rPr>
              <w:instrText xml:space="preserve"> PAGEREF _Toc165390152 \h </w:instrText>
            </w:r>
            <w:r w:rsidR="00371FAF">
              <w:rPr>
                <w:noProof/>
                <w:webHidden/>
              </w:rPr>
            </w:r>
            <w:r w:rsidR="00371FAF">
              <w:rPr>
                <w:noProof/>
                <w:webHidden/>
              </w:rPr>
              <w:fldChar w:fldCharType="separate"/>
            </w:r>
            <w:r w:rsidR="00371FAF">
              <w:rPr>
                <w:noProof/>
                <w:webHidden/>
              </w:rPr>
              <w:t>21</w:t>
            </w:r>
            <w:r w:rsidR="00371FAF">
              <w:rPr>
                <w:noProof/>
                <w:webHidden/>
              </w:rPr>
              <w:fldChar w:fldCharType="end"/>
            </w:r>
          </w:hyperlink>
        </w:p>
        <w:p w14:paraId="26F50312" w14:textId="20D8B3A1" w:rsidR="00371FAF"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90153" w:history="1">
            <w:r w:rsidR="00371FAF" w:rsidRPr="00FF3C50">
              <w:rPr>
                <w:rStyle w:val="Hyperlink"/>
                <w:noProof/>
                <w:lang w:val="en-US"/>
              </w:rPr>
              <w:t>4.1.1 Backbone model.</w:t>
            </w:r>
            <w:r w:rsidR="00371FAF">
              <w:rPr>
                <w:noProof/>
                <w:webHidden/>
              </w:rPr>
              <w:tab/>
            </w:r>
            <w:r w:rsidR="00371FAF">
              <w:rPr>
                <w:noProof/>
                <w:webHidden/>
              </w:rPr>
              <w:fldChar w:fldCharType="begin"/>
            </w:r>
            <w:r w:rsidR="00371FAF">
              <w:rPr>
                <w:noProof/>
                <w:webHidden/>
              </w:rPr>
              <w:instrText xml:space="preserve"> PAGEREF _Toc165390153 \h </w:instrText>
            </w:r>
            <w:r w:rsidR="00371FAF">
              <w:rPr>
                <w:noProof/>
                <w:webHidden/>
              </w:rPr>
            </w:r>
            <w:r w:rsidR="00371FAF">
              <w:rPr>
                <w:noProof/>
                <w:webHidden/>
              </w:rPr>
              <w:fldChar w:fldCharType="separate"/>
            </w:r>
            <w:r w:rsidR="00371FAF">
              <w:rPr>
                <w:noProof/>
                <w:webHidden/>
              </w:rPr>
              <w:t>21</w:t>
            </w:r>
            <w:r w:rsidR="00371FAF">
              <w:rPr>
                <w:noProof/>
                <w:webHidden/>
              </w:rPr>
              <w:fldChar w:fldCharType="end"/>
            </w:r>
          </w:hyperlink>
        </w:p>
        <w:p w14:paraId="208388C8" w14:textId="3F045AB2" w:rsidR="00371FAF"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54" w:history="1">
            <w:r w:rsidR="00371FAF" w:rsidRPr="00FF3C50">
              <w:rPr>
                <w:rStyle w:val="Hyperlink"/>
                <w:noProof/>
                <w:lang w:val="en-US"/>
              </w:rPr>
              <w:t>4.2 Metrics:</w:t>
            </w:r>
            <w:r w:rsidR="00371FAF">
              <w:rPr>
                <w:noProof/>
                <w:webHidden/>
              </w:rPr>
              <w:tab/>
            </w:r>
            <w:r w:rsidR="00371FAF">
              <w:rPr>
                <w:noProof/>
                <w:webHidden/>
              </w:rPr>
              <w:fldChar w:fldCharType="begin"/>
            </w:r>
            <w:r w:rsidR="00371FAF">
              <w:rPr>
                <w:noProof/>
                <w:webHidden/>
              </w:rPr>
              <w:instrText xml:space="preserve"> PAGEREF _Toc165390154 \h </w:instrText>
            </w:r>
            <w:r w:rsidR="00371FAF">
              <w:rPr>
                <w:noProof/>
                <w:webHidden/>
              </w:rPr>
            </w:r>
            <w:r w:rsidR="00371FAF">
              <w:rPr>
                <w:noProof/>
                <w:webHidden/>
              </w:rPr>
              <w:fldChar w:fldCharType="separate"/>
            </w:r>
            <w:r w:rsidR="00371FAF">
              <w:rPr>
                <w:noProof/>
                <w:webHidden/>
              </w:rPr>
              <w:t>22</w:t>
            </w:r>
            <w:r w:rsidR="00371FAF">
              <w:rPr>
                <w:noProof/>
                <w:webHidden/>
              </w:rPr>
              <w:fldChar w:fldCharType="end"/>
            </w:r>
          </w:hyperlink>
        </w:p>
        <w:p w14:paraId="71231FD1" w14:textId="6ECB547E" w:rsidR="00371FAF"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90155" w:history="1">
            <w:r w:rsidR="00371FAF" w:rsidRPr="00FF3C50">
              <w:rPr>
                <w:rStyle w:val="Hyperlink"/>
                <w:noProof/>
              </w:rPr>
              <w:t>BLEU Score</w:t>
            </w:r>
            <w:r w:rsidR="00371FAF">
              <w:rPr>
                <w:noProof/>
                <w:webHidden/>
              </w:rPr>
              <w:tab/>
            </w:r>
            <w:r w:rsidR="00371FAF">
              <w:rPr>
                <w:noProof/>
                <w:webHidden/>
              </w:rPr>
              <w:fldChar w:fldCharType="begin"/>
            </w:r>
            <w:r w:rsidR="00371FAF">
              <w:rPr>
                <w:noProof/>
                <w:webHidden/>
              </w:rPr>
              <w:instrText xml:space="preserve"> PAGEREF _Toc165390155 \h </w:instrText>
            </w:r>
            <w:r w:rsidR="00371FAF">
              <w:rPr>
                <w:noProof/>
                <w:webHidden/>
              </w:rPr>
            </w:r>
            <w:r w:rsidR="00371FAF">
              <w:rPr>
                <w:noProof/>
                <w:webHidden/>
              </w:rPr>
              <w:fldChar w:fldCharType="separate"/>
            </w:r>
            <w:r w:rsidR="00371FAF">
              <w:rPr>
                <w:noProof/>
                <w:webHidden/>
              </w:rPr>
              <w:t>22</w:t>
            </w:r>
            <w:r w:rsidR="00371FAF">
              <w:rPr>
                <w:noProof/>
                <w:webHidden/>
              </w:rPr>
              <w:fldChar w:fldCharType="end"/>
            </w:r>
          </w:hyperlink>
        </w:p>
        <w:p w14:paraId="6B8899D9" w14:textId="1A77459F" w:rsidR="00371FAF" w:rsidRDefault="00000000">
          <w:pPr>
            <w:pStyle w:val="TOC3"/>
            <w:tabs>
              <w:tab w:val="right" w:leader="dot" w:pos="9350"/>
            </w:tabs>
            <w:rPr>
              <w:rFonts w:eastAsiaTheme="minorEastAsia" w:cstheme="minorBidi"/>
              <w:noProof/>
              <w:kern w:val="2"/>
              <w:sz w:val="24"/>
              <w:szCs w:val="24"/>
              <w:lang w:val="en-US"/>
              <w14:ligatures w14:val="standardContextual"/>
            </w:rPr>
          </w:pPr>
          <w:hyperlink w:anchor="_Toc165390156" w:history="1">
            <w:r w:rsidR="00371FAF" w:rsidRPr="00FF3C50">
              <w:rPr>
                <w:rStyle w:val="Hyperlink"/>
                <w:noProof/>
              </w:rPr>
              <w:t>ROUGE</w:t>
            </w:r>
            <w:r w:rsidR="00371FAF">
              <w:rPr>
                <w:noProof/>
                <w:webHidden/>
              </w:rPr>
              <w:tab/>
            </w:r>
            <w:r w:rsidR="00371FAF">
              <w:rPr>
                <w:noProof/>
                <w:webHidden/>
              </w:rPr>
              <w:fldChar w:fldCharType="begin"/>
            </w:r>
            <w:r w:rsidR="00371FAF">
              <w:rPr>
                <w:noProof/>
                <w:webHidden/>
              </w:rPr>
              <w:instrText xml:space="preserve"> PAGEREF _Toc165390156 \h </w:instrText>
            </w:r>
            <w:r w:rsidR="00371FAF">
              <w:rPr>
                <w:noProof/>
                <w:webHidden/>
              </w:rPr>
            </w:r>
            <w:r w:rsidR="00371FAF">
              <w:rPr>
                <w:noProof/>
                <w:webHidden/>
              </w:rPr>
              <w:fldChar w:fldCharType="separate"/>
            </w:r>
            <w:r w:rsidR="00371FAF">
              <w:rPr>
                <w:noProof/>
                <w:webHidden/>
              </w:rPr>
              <w:t>23</w:t>
            </w:r>
            <w:r w:rsidR="00371FAF">
              <w:rPr>
                <w:noProof/>
                <w:webHidden/>
              </w:rPr>
              <w:fldChar w:fldCharType="end"/>
            </w:r>
          </w:hyperlink>
        </w:p>
        <w:p w14:paraId="7282FC83" w14:textId="7902A4B5" w:rsidR="00371FAF"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90157" w:history="1">
            <w:r w:rsidR="00371FAF" w:rsidRPr="00FF3C50">
              <w:rPr>
                <w:rStyle w:val="Hyperlink"/>
                <w:noProof/>
              </w:rPr>
              <w:t>Results Table:</w:t>
            </w:r>
            <w:r w:rsidR="00371FAF">
              <w:rPr>
                <w:noProof/>
                <w:webHidden/>
              </w:rPr>
              <w:tab/>
            </w:r>
            <w:r w:rsidR="00371FAF">
              <w:rPr>
                <w:noProof/>
                <w:webHidden/>
              </w:rPr>
              <w:fldChar w:fldCharType="begin"/>
            </w:r>
            <w:r w:rsidR="00371FAF">
              <w:rPr>
                <w:noProof/>
                <w:webHidden/>
              </w:rPr>
              <w:instrText xml:space="preserve"> PAGEREF _Toc165390157 \h </w:instrText>
            </w:r>
            <w:r w:rsidR="00371FAF">
              <w:rPr>
                <w:noProof/>
                <w:webHidden/>
              </w:rPr>
            </w:r>
            <w:r w:rsidR="00371FAF">
              <w:rPr>
                <w:noProof/>
                <w:webHidden/>
              </w:rPr>
              <w:fldChar w:fldCharType="separate"/>
            </w:r>
            <w:r w:rsidR="00371FAF">
              <w:rPr>
                <w:noProof/>
                <w:webHidden/>
              </w:rPr>
              <w:t>23</w:t>
            </w:r>
            <w:r w:rsidR="00371FAF">
              <w:rPr>
                <w:noProof/>
                <w:webHidden/>
              </w:rPr>
              <w:fldChar w:fldCharType="end"/>
            </w:r>
          </w:hyperlink>
        </w:p>
        <w:p w14:paraId="261E0FF9" w14:textId="2EFA76F5" w:rsidR="00371FAF"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58" w:history="1">
            <w:r w:rsidR="00371FAF" w:rsidRPr="00FF3C50">
              <w:rPr>
                <w:rStyle w:val="Hyperlink"/>
                <w:noProof/>
              </w:rPr>
              <w:t>Conclusion</w:t>
            </w:r>
            <w:r w:rsidR="00371FAF">
              <w:rPr>
                <w:noProof/>
                <w:webHidden/>
              </w:rPr>
              <w:tab/>
            </w:r>
            <w:r w:rsidR="00371FAF">
              <w:rPr>
                <w:noProof/>
                <w:webHidden/>
              </w:rPr>
              <w:fldChar w:fldCharType="begin"/>
            </w:r>
            <w:r w:rsidR="00371FAF">
              <w:rPr>
                <w:noProof/>
                <w:webHidden/>
              </w:rPr>
              <w:instrText xml:space="preserve"> PAGEREF _Toc165390158 \h </w:instrText>
            </w:r>
            <w:r w:rsidR="00371FAF">
              <w:rPr>
                <w:noProof/>
                <w:webHidden/>
              </w:rPr>
            </w:r>
            <w:r w:rsidR="00371FAF">
              <w:rPr>
                <w:noProof/>
                <w:webHidden/>
              </w:rPr>
              <w:fldChar w:fldCharType="separate"/>
            </w:r>
            <w:r w:rsidR="00371FAF">
              <w:rPr>
                <w:noProof/>
                <w:webHidden/>
              </w:rPr>
              <w:t>25</w:t>
            </w:r>
            <w:r w:rsidR="00371FAF">
              <w:rPr>
                <w:noProof/>
                <w:webHidden/>
              </w:rPr>
              <w:fldChar w:fldCharType="end"/>
            </w:r>
          </w:hyperlink>
        </w:p>
        <w:p w14:paraId="6A5789F6" w14:textId="09715375" w:rsidR="00371FAF"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5390159" w:history="1">
            <w:r w:rsidR="00371FAF" w:rsidRPr="00FF3C50">
              <w:rPr>
                <w:rStyle w:val="Hyperlink"/>
                <w:noProof/>
              </w:rPr>
              <w:t>References</w:t>
            </w:r>
            <w:r w:rsidR="00371FAF">
              <w:rPr>
                <w:noProof/>
                <w:webHidden/>
              </w:rPr>
              <w:tab/>
            </w:r>
            <w:r w:rsidR="00371FAF">
              <w:rPr>
                <w:noProof/>
                <w:webHidden/>
              </w:rPr>
              <w:fldChar w:fldCharType="begin"/>
            </w:r>
            <w:r w:rsidR="00371FAF">
              <w:rPr>
                <w:noProof/>
                <w:webHidden/>
              </w:rPr>
              <w:instrText xml:space="preserve"> PAGEREF _Toc165390159 \h </w:instrText>
            </w:r>
            <w:r w:rsidR="00371FAF">
              <w:rPr>
                <w:noProof/>
                <w:webHidden/>
              </w:rPr>
            </w:r>
            <w:r w:rsidR="00371FAF">
              <w:rPr>
                <w:noProof/>
                <w:webHidden/>
              </w:rPr>
              <w:fldChar w:fldCharType="separate"/>
            </w:r>
            <w:r w:rsidR="00371FAF">
              <w:rPr>
                <w:noProof/>
                <w:webHidden/>
              </w:rPr>
              <w:t>25</w:t>
            </w:r>
            <w:r w:rsidR="00371FAF">
              <w:rPr>
                <w:noProof/>
                <w:webHidden/>
              </w:rPr>
              <w:fldChar w:fldCharType="end"/>
            </w:r>
          </w:hyperlink>
        </w:p>
        <w:p w14:paraId="432ACF9A" w14:textId="3B549FA6" w:rsidR="00AE6A26" w:rsidRDefault="00AE6A26">
          <w:r>
            <w:rPr>
              <w:b/>
              <w:bCs/>
              <w:noProof/>
            </w:rPr>
            <w:fldChar w:fldCharType="end"/>
          </w:r>
        </w:p>
      </w:sdtContent>
    </w:sdt>
    <w:p w14:paraId="2370250C" w14:textId="40D47DF3"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r>
        <w:rPr>
          <w:b/>
        </w:rPr>
        <w:fldChar w:fldCharType="begin"/>
      </w:r>
      <w:r>
        <w:rPr>
          <w:b/>
        </w:rPr>
        <w:instrText xml:space="preserve"> TOC \h \z \c "Figure" </w:instrText>
      </w:r>
      <w:r>
        <w:rPr>
          <w:b/>
        </w:rPr>
        <w:fldChar w:fldCharType="separate"/>
      </w:r>
      <w:hyperlink w:anchor="_Toc165389132" w:history="1">
        <w:r w:rsidRPr="003F6AC2">
          <w:rPr>
            <w:rStyle w:val="Hyperlink"/>
            <w:noProof/>
          </w:rPr>
          <w:t>Figure 1. Multimodal Feature Fusion Approaches [25]</w:t>
        </w:r>
        <w:r>
          <w:rPr>
            <w:noProof/>
            <w:webHidden/>
          </w:rPr>
          <w:tab/>
        </w:r>
        <w:r>
          <w:rPr>
            <w:noProof/>
            <w:webHidden/>
          </w:rPr>
          <w:fldChar w:fldCharType="begin"/>
        </w:r>
        <w:r>
          <w:rPr>
            <w:noProof/>
            <w:webHidden/>
          </w:rPr>
          <w:instrText xml:space="preserve"> PAGEREF _Toc165389132 \h </w:instrText>
        </w:r>
        <w:r>
          <w:rPr>
            <w:noProof/>
            <w:webHidden/>
          </w:rPr>
        </w:r>
        <w:r>
          <w:rPr>
            <w:noProof/>
            <w:webHidden/>
          </w:rPr>
          <w:fldChar w:fldCharType="separate"/>
        </w:r>
        <w:r>
          <w:rPr>
            <w:noProof/>
            <w:webHidden/>
          </w:rPr>
          <w:t>6</w:t>
        </w:r>
        <w:r>
          <w:rPr>
            <w:noProof/>
            <w:webHidden/>
          </w:rPr>
          <w:fldChar w:fldCharType="end"/>
        </w:r>
      </w:hyperlink>
    </w:p>
    <w:p w14:paraId="204A10AF" w14:textId="63C220A0" w:rsidR="002B561C" w:rsidRDefault="00000000">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3" w:history="1">
        <w:r w:rsidR="002B561C" w:rsidRPr="003F6AC2">
          <w:rPr>
            <w:rStyle w:val="Hyperlink"/>
            <w:noProof/>
          </w:rPr>
          <w:t>Figure 2. BLIP Architecture</w:t>
        </w:r>
        <w:r w:rsidR="002B561C">
          <w:rPr>
            <w:noProof/>
            <w:webHidden/>
          </w:rPr>
          <w:tab/>
        </w:r>
        <w:r w:rsidR="002B561C">
          <w:rPr>
            <w:noProof/>
            <w:webHidden/>
          </w:rPr>
          <w:fldChar w:fldCharType="begin"/>
        </w:r>
        <w:r w:rsidR="002B561C">
          <w:rPr>
            <w:noProof/>
            <w:webHidden/>
          </w:rPr>
          <w:instrText xml:space="preserve"> PAGEREF _Toc165389133 \h </w:instrText>
        </w:r>
        <w:r w:rsidR="002B561C">
          <w:rPr>
            <w:noProof/>
            <w:webHidden/>
          </w:rPr>
        </w:r>
        <w:r w:rsidR="002B561C">
          <w:rPr>
            <w:noProof/>
            <w:webHidden/>
          </w:rPr>
          <w:fldChar w:fldCharType="separate"/>
        </w:r>
        <w:r w:rsidR="002B561C">
          <w:rPr>
            <w:noProof/>
            <w:webHidden/>
          </w:rPr>
          <w:t>9</w:t>
        </w:r>
        <w:r w:rsidR="002B561C">
          <w:rPr>
            <w:noProof/>
            <w:webHidden/>
          </w:rPr>
          <w:fldChar w:fldCharType="end"/>
        </w:r>
      </w:hyperlink>
    </w:p>
    <w:p w14:paraId="546EBC73" w14:textId="3E2BEDC9" w:rsidR="002B561C" w:rsidRDefault="00000000">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4" w:history="1">
        <w:r w:rsidR="002B561C" w:rsidRPr="003F6AC2">
          <w:rPr>
            <w:rStyle w:val="Hyperlink"/>
            <w:noProof/>
          </w:rPr>
          <w:t>Figure 3. BLIP VQA Architecture [11]</w:t>
        </w:r>
        <w:r w:rsidR="002B561C">
          <w:rPr>
            <w:noProof/>
            <w:webHidden/>
          </w:rPr>
          <w:tab/>
        </w:r>
        <w:r w:rsidR="002B561C">
          <w:rPr>
            <w:noProof/>
            <w:webHidden/>
          </w:rPr>
          <w:fldChar w:fldCharType="begin"/>
        </w:r>
        <w:r w:rsidR="002B561C">
          <w:rPr>
            <w:noProof/>
            <w:webHidden/>
          </w:rPr>
          <w:instrText xml:space="preserve"> PAGEREF _Toc165389134 \h </w:instrText>
        </w:r>
        <w:r w:rsidR="002B561C">
          <w:rPr>
            <w:noProof/>
            <w:webHidden/>
          </w:rPr>
        </w:r>
        <w:r w:rsidR="002B561C">
          <w:rPr>
            <w:noProof/>
            <w:webHidden/>
          </w:rPr>
          <w:fldChar w:fldCharType="separate"/>
        </w:r>
        <w:r w:rsidR="002B561C">
          <w:rPr>
            <w:noProof/>
            <w:webHidden/>
          </w:rPr>
          <w:t>11</w:t>
        </w:r>
        <w:r w:rsidR="002B561C">
          <w:rPr>
            <w:noProof/>
            <w:webHidden/>
          </w:rPr>
          <w:fldChar w:fldCharType="end"/>
        </w:r>
      </w:hyperlink>
    </w:p>
    <w:p w14:paraId="37406E6E" w14:textId="0EBC984A" w:rsidR="002B561C" w:rsidRDefault="00000000">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5" w:history="1">
        <w:r w:rsidR="002B561C" w:rsidRPr="003F6AC2">
          <w:rPr>
            <w:rStyle w:val="Hyperlink"/>
            <w:noProof/>
            <w:lang w:val="en-US"/>
          </w:rPr>
          <w:t xml:space="preserve">Figure </w:t>
        </w:r>
        <w:r w:rsidR="002B561C" w:rsidRPr="003F6AC2">
          <w:rPr>
            <w:rStyle w:val="Hyperlink"/>
            <w:noProof/>
          </w:rPr>
          <w:t>5</w:t>
        </w:r>
        <w:r w:rsidR="002B561C" w:rsidRPr="003F6AC2">
          <w:rPr>
            <w:rStyle w:val="Hyperlink"/>
            <w:noProof/>
            <w:lang w:val="en-US"/>
          </w:rPr>
          <w:t>. Representative Image Samples from ImageCLEF</w:t>
        </w:r>
        <w:r w:rsidR="002B561C">
          <w:rPr>
            <w:noProof/>
            <w:webHidden/>
          </w:rPr>
          <w:tab/>
        </w:r>
        <w:r w:rsidR="002B561C">
          <w:rPr>
            <w:noProof/>
            <w:webHidden/>
          </w:rPr>
          <w:fldChar w:fldCharType="begin"/>
        </w:r>
        <w:r w:rsidR="002B561C">
          <w:rPr>
            <w:noProof/>
            <w:webHidden/>
          </w:rPr>
          <w:instrText xml:space="preserve"> PAGEREF _Toc165389135 \h </w:instrText>
        </w:r>
        <w:r w:rsidR="002B561C">
          <w:rPr>
            <w:noProof/>
            <w:webHidden/>
          </w:rPr>
        </w:r>
        <w:r w:rsidR="002B561C">
          <w:rPr>
            <w:noProof/>
            <w:webHidden/>
          </w:rPr>
          <w:fldChar w:fldCharType="separate"/>
        </w:r>
        <w:r w:rsidR="002B561C">
          <w:rPr>
            <w:noProof/>
            <w:webHidden/>
          </w:rPr>
          <w:t>12</w:t>
        </w:r>
        <w:r w:rsidR="002B561C">
          <w:rPr>
            <w:noProof/>
            <w:webHidden/>
          </w:rPr>
          <w:fldChar w:fldCharType="end"/>
        </w:r>
      </w:hyperlink>
    </w:p>
    <w:p w14:paraId="3DD945F5" w14:textId="5D3F8E91" w:rsidR="002B561C" w:rsidRDefault="00000000">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6" w:history="1">
        <w:r w:rsidR="002B561C" w:rsidRPr="003F6AC2">
          <w:rPr>
            <w:rStyle w:val="Hyperlink"/>
            <w:noProof/>
          </w:rPr>
          <w:t>Figure 6. Augmentation of the Images from the Train Dataset Sample</w:t>
        </w:r>
        <w:r w:rsidR="002B561C">
          <w:rPr>
            <w:noProof/>
            <w:webHidden/>
          </w:rPr>
          <w:tab/>
        </w:r>
        <w:r w:rsidR="002B561C">
          <w:rPr>
            <w:noProof/>
            <w:webHidden/>
          </w:rPr>
          <w:fldChar w:fldCharType="begin"/>
        </w:r>
        <w:r w:rsidR="002B561C">
          <w:rPr>
            <w:noProof/>
            <w:webHidden/>
          </w:rPr>
          <w:instrText xml:space="preserve"> PAGEREF _Toc165389136 \h </w:instrText>
        </w:r>
        <w:r w:rsidR="002B561C">
          <w:rPr>
            <w:noProof/>
            <w:webHidden/>
          </w:rPr>
        </w:r>
        <w:r w:rsidR="002B561C">
          <w:rPr>
            <w:noProof/>
            <w:webHidden/>
          </w:rPr>
          <w:fldChar w:fldCharType="separate"/>
        </w:r>
        <w:r w:rsidR="002B561C">
          <w:rPr>
            <w:noProof/>
            <w:webHidden/>
          </w:rPr>
          <w:t>13</w:t>
        </w:r>
        <w:r w:rsidR="002B561C">
          <w:rPr>
            <w:noProof/>
            <w:webHidden/>
          </w:rPr>
          <w:fldChar w:fldCharType="end"/>
        </w:r>
      </w:hyperlink>
    </w:p>
    <w:p w14:paraId="535D933B" w14:textId="01397642" w:rsidR="002B561C" w:rsidRDefault="00000000">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7" w:history="1">
        <w:r w:rsidR="002B561C" w:rsidRPr="003F6AC2">
          <w:rPr>
            <w:rStyle w:val="Hyperlink"/>
            <w:noProof/>
          </w:rPr>
          <w:t>Figure 7. Autoencoder Model to Finetune the Vision Model of BLIP VQA</w:t>
        </w:r>
        <w:r w:rsidR="002B561C">
          <w:rPr>
            <w:noProof/>
            <w:webHidden/>
          </w:rPr>
          <w:tab/>
        </w:r>
        <w:r w:rsidR="002B561C">
          <w:rPr>
            <w:noProof/>
            <w:webHidden/>
          </w:rPr>
          <w:fldChar w:fldCharType="begin"/>
        </w:r>
        <w:r w:rsidR="002B561C">
          <w:rPr>
            <w:noProof/>
            <w:webHidden/>
          </w:rPr>
          <w:instrText xml:space="preserve"> PAGEREF _Toc165389137 \h </w:instrText>
        </w:r>
        <w:r w:rsidR="002B561C">
          <w:rPr>
            <w:noProof/>
            <w:webHidden/>
          </w:rPr>
        </w:r>
        <w:r w:rsidR="002B561C">
          <w:rPr>
            <w:noProof/>
            <w:webHidden/>
          </w:rPr>
          <w:fldChar w:fldCharType="separate"/>
        </w:r>
        <w:r w:rsidR="002B561C">
          <w:rPr>
            <w:noProof/>
            <w:webHidden/>
          </w:rPr>
          <w:t>16</w:t>
        </w:r>
        <w:r w:rsidR="002B561C">
          <w:rPr>
            <w:noProof/>
            <w:webHidden/>
          </w:rPr>
          <w:fldChar w:fldCharType="end"/>
        </w:r>
      </w:hyperlink>
    </w:p>
    <w:p w14:paraId="47E6265C" w14:textId="1672F216" w:rsidR="002B561C" w:rsidRDefault="00000000">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8" w:history="1">
        <w:r w:rsidR="002B561C" w:rsidRPr="003F6AC2">
          <w:rPr>
            <w:rStyle w:val="Hyperlink"/>
            <w:noProof/>
          </w:rPr>
          <w:t>Figure 8. Proposed Architecture</w:t>
        </w:r>
        <w:r w:rsidR="002B561C">
          <w:rPr>
            <w:noProof/>
            <w:webHidden/>
          </w:rPr>
          <w:tab/>
        </w:r>
        <w:r w:rsidR="002B561C">
          <w:rPr>
            <w:noProof/>
            <w:webHidden/>
          </w:rPr>
          <w:fldChar w:fldCharType="begin"/>
        </w:r>
        <w:r w:rsidR="002B561C">
          <w:rPr>
            <w:noProof/>
            <w:webHidden/>
          </w:rPr>
          <w:instrText xml:space="preserve"> PAGEREF _Toc165389138 \h </w:instrText>
        </w:r>
        <w:r w:rsidR="002B561C">
          <w:rPr>
            <w:noProof/>
            <w:webHidden/>
          </w:rPr>
        </w:r>
        <w:r w:rsidR="002B561C">
          <w:rPr>
            <w:noProof/>
            <w:webHidden/>
          </w:rPr>
          <w:fldChar w:fldCharType="separate"/>
        </w:r>
        <w:r w:rsidR="002B561C">
          <w:rPr>
            <w:noProof/>
            <w:webHidden/>
          </w:rPr>
          <w:t>17</w:t>
        </w:r>
        <w:r w:rsidR="002B561C">
          <w:rPr>
            <w:noProof/>
            <w:webHidden/>
          </w:rPr>
          <w:fldChar w:fldCharType="end"/>
        </w:r>
      </w:hyperlink>
    </w:p>
    <w:p w14:paraId="405221E1" w14:textId="5A5BB96B" w:rsidR="00414C0A" w:rsidRPr="008971E3" w:rsidRDefault="002B561C" w:rsidP="008971E3">
      <w:pPr>
        <w:pStyle w:val="Heading1"/>
        <w:rPr>
          <w:b/>
        </w:rPr>
      </w:pPr>
      <w:r>
        <w:rPr>
          <w:b/>
        </w:rPr>
        <w:lastRenderedPageBreak/>
        <w:fldChar w:fldCharType="end"/>
      </w:r>
      <w:bookmarkStart w:id="0" w:name="_Toc165390137"/>
      <w:r w:rsidR="00682FC4">
        <w:t>Abstract</w:t>
      </w:r>
      <w:bookmarkEnd w:id="0"/>
    </w:p>
    <w:p w14:paraId="29EA7CBF" w14:textId="5008B9F1" w:rsidR="00414C0A" w:rsidRDefault="00682FC4" w:rsidP="0017648F">
      <w:pPr>
        <w:jc w:val="both"/>
        <w:rPr>
          <w:lang w:val="en-US"/>
        </w:rPr>
      </w:pPr>
      <w:r w:rsidRPr="78F95318">
        <w:rPr>
          <w:lang w:val="en-US"/>
        </w:rPr>
        <w:t xml:space="preserve">This paper explores the application of Visual Question Answering (VQA) technology, which combines computer vision and natural language processing, in the medical domain, specifically for analyzing radiology scans. VQA can facilitate medical decision-making and improve patient outcomes by accurately interpreting medical imaging, which requires specialized expertise and time. The paper proposes developing an advanced VQA system for medical datasets using the BLIP architecture from Salesforce, leveraging deep learning and transfer learning techniques to handle the unique challenges of medical/radiology images. The paper discusses the underlying concepts, methodologies, and results of applying the BLIP architecture and fine-tuning approaches for Visual Question Answering in the medical domain, highlighting their effectiveness in addressing the complexities of VQA tasks for radiology scans. Inspired by the BLIP architecture from </w:t>
      </w:r>
      <w:r w:rsidR="00E67315" w:rsidRPr="78F95318">
        <w:rPr>
          <w:lang w:val="en-US"/>
        </w:rPr>
        <w:t>S</w:t>
      </w:r>
      <w:r w:rsidRPr="78F95318">
        <w:rPr>
          <w:lang w:val="en-US"/>
        </w:rPr>
        <w:t xml:space="preserve">alesforce, we propose a novel multimodal fusion approach for medical visual question answering and </w:t>
      </w:r>
      <w:r w:rsidR="38C34436" w:rsidRPr="78F95318">
        <w:rPr>
          <w:lang w:val="en-US"/>
        </w:rPr>
        <w:t>evaluating</w:t>
      </w:r>
      <w:r w:rsidRPr="78F95318">
        <w:rPr>
          <w:lang w:val="en-US"/>
        </w:rPr>
        <w:t xml:space="preserve"> its promising potential.</w:t>
      </w:r>
    </w:p>
    <w:p w14:paraId="2937511A" w14:textId="77777777" w:rsidR="00414C0A" w:rsidRDefault="00414C0A" w:rsidP="0017648F">
      <w:pPr>
        <w:jc w:val="both"/>
      </w:pPr>
    </w:p>
    <w:p w14:paraId="4A2F143B" w14:textId="77777777" w:rsidR="00414C0A" w:rsidRDefault="00682FC4" w:rsidP="00AE6A26">
      <w:pPr>
        <w:pStyle w:val="Heading1"/>
      </w:pPr>
      <w:bookmarkStart w:id="1" w:name="_Toc165390138"/>
      <w:r>
        <w:t>Introduction</w:t>
      </w:r>
      <w:bookmarkEnd w:id="1"/>
    </w:p>
    <w:p w14:paraId="0B2807B5" w14:textId="234AC747" w:rsidR="00414C0A" w:rsidRDefault="00682FC4" w:rsidP="0017648F">
      <w:pPr>
        <w:jc w:val="both"/>
        <w:rPr>
          <w:lang w:val="en-US"/>
        </w:rPr>
      </w:pPr>
      <w:r w:rsidRPr="68B3D02C">
        <w:rPr>
          <w:lang w:val="en-US"/>
        </w:rPr>
        <w:t xml:space="preserve">Recent years have </w:t>
      </w:r>
      <w:r w:rsidR="0C893A4E" w:rsidRPr="4963CFA8">
        <w:rPr>
          <w:lang w:val="en-US"/>
        </w:rPr>
        <w:t>seen</w:t>
      </w:r>
      <w:r w:rsidRPr="68B3D02C">
        <w:rPr>
          <w:lang w:val="en-US"/>
        </w:rPr>
        <w:t xml:space="preserve"> remarkable progress in computer vision and natural language processing, enabling AI systems to tackle multimodal tasks </w:t>
      </w:r>
      <w:r w:rsidR="0C893A4E" w:rsidRPr="4963CFA8">
        <w:rPr>
          <w:lang w:val="en-US"/>
        </w:rPr>
        <w:t>requiring</w:t>
      </w:r>
      <w:r w:rsidRPr="68B3D02C">
        <w:rPr>
          <w:lang w:val="en-US"/>
        </w:rPr>
        <w:t xml:space="preserve"> </w:t>
      </w:r>
      <w:r w:rsidR="00315593">
        <w:rPr>
          <w:lang w:val="en-US"/>
        </w:rPr>
        <w:t xml:space="preserve">a </w:t>
      </w:r>
      <w:r w:rsidRPr="68B3D02C">
        <w:rPr>
          <w:lang w:val="en-US"/>
        </w:rPr>
        <w:t xml:space="preserve">joint understanding of visual and textual data. One such challenging task is visual question answering (VQA), where a system must accurately answer questions posed in natural language about the content of a given image. It involves understanding the content of the image and correlating it with the context of the question asked. Because we need to compare the semantics of information present in both modalities — the image and natural language question related to it — VQA entails a wide range of sub-problems in both CV and NLP (such as object detection and recognition, scene classification, counting, and so on). Thus, it is considered an AI-complete task [25]. </w:t>
      </w:r>
    </w:p>
    <w:p w14:paraId="19BC704A" w14:textId="77777777" w:rsidR="00414C0A" w:rsidRDefault="00414C0A" w:rsidP="0017648F">
      <w:pPr>
        <w:jc w:val="both"/>
      </w:pPr>
    </w:p>
    <w:p w14:paraId="6D2C8FEF" w14:textId="3D769366" w:rsidR="00414C0A" w:rsidRDefault="00682FC4" w:rsidP="0017648F">
      <w:pPr>
        <w:jc w:val="both"/>
        <w:rPr>
          <w:lang w:val="en-US"/>
        </w:rPr>
      </w:pPr>
      <w:r w:rsidRPr="68B3D02C">
        <w:rPr>
          <w:lang w:val="en-US"/>
        </w:rPr>
        <w:t xml:space="preserve">Inspired by the success of VQA in general domains, there is growing interest in developing VQA capabilities specifically for the medical field - an area known as medical visual question answering (Med-VQA). In Med-VQA, the system receives a medical image, typically a radiology scan, along with a question in natural language, and it must provide a relevant answer by reasoning over the visual and textual inputs. While promising initial advances </w:t>
      </w:r>
      <w:proofErr w:type="gramStart"/>
      <w:r w:rsidRPr="68B3D02C">
        <w:rPr>
          <w:lang w:val="en-US"/>
        </w:rPr>
        <w:t>have</w:t>
      </w:r>
      <w:proofErr w:type="gramEnd"/>
      <w:r w:rsidRPr="68B3D02C">
        <w:rPr>
          <w:lang w:val="en-US"/>
        </w:rPr>
        <w:t xml:space="preserve"> been made, as highlighted by the introduction of the </w:t>
      </w:r>
      <w:proofErr w:type="spellStart"/>
      <w:r w:rsidRPr="68B3D02C">
        <w:rPr>
          <w:lang w:val="en-US"/>
        </w:rPr>
        <w:t>ImageCLEF</w:t>
      </w:r>
      <w:proofErr w:type="spellEnd"/>
      <w:r w:rsidRPr="68B3D02C">
        <w:rPr>
          <w:lang w:val="en-US"/>
        </w:rPr>
        <w:t xml:space="preserve"> Med-VQA challenge in 2018, the Med-VQA field is still nascent and significant research is needed before such systems can be reliably deployed in real clinical settings.</w:t>
      </w:r>
    </w:p>
    <w:p w14:paraId="619AC7D9" w14:textId="77777777" w:rsidR="00414C0A" w:rsidRDefault="00414C0A" w:rsidP="0017648F">
      <w:pPr>
        <w:jc w:val="both"/>
      </w:pPr>
    </w:p>
    <w:p w14:paraId="09F1AB9F" w14:textId="77777777" w:rsidR="00414C0A" w:rsidRDefault="00682FC4" w:rsidP="0017648F">
      <w:pPr>
        <w:jc w:val="both"/>
      </w:pPr>
      <w:r>
        <w:lastRenderedPageBreak/>
        <w:t>The medical field has undergone a data revolution, with electronic health records (EHRs) providing patients unprecedented access to their own medical data and imaging records. This increased accessibility enables patients to review their medical information independently, outside of formal consultations with healthcare professionals. However, this raises the need for intuitive methods that allow patients to understand and gain insights from their complex medical data without expert oversight. While patients could consult doctors, this is often impractical due to time and financial constraints. Alternatively, they may turn to general search engines or conversational AI, but risk receiving misleading or inaccurate information. To bridge this gap, Med-VQA systems could prove invaluable by allowing patients to pose natural language questions about their medical images and receive reliable answers in an accessible format.</w:t>
      </w:r>
    </w:p>
    <w:p w14:paraId="1751B9CC" w14:textId="77777777" w:rsidR="00414C0A" w:rsidRDefault="00414C0A" w:rsidP="0017648F">
      <w:pPr>
        <w:jc w:val="both"/>
      </w:pPr>
    </w:p>
    <w:p w14:paraId="35518214" w14:textId="2CF499E3" w:rsidR="00414C0A" w:rsidRDefault="00682FC4" w:rsidP="0017648F">
      <w:pPr>
        <w:jc w:val="both"/>
      </w:pPr>
      <w:r w:rsidRPr="68B3D02C">
        <w:rPr>
          <w:lang w:val="en-US"/>
        </w:rPr>
        <w:t>A significant challenge faced is the limited availability of large-scale annotated Med-VQA datasets, which can impede effective learning of patterns by models. As a potential solution, pretraining and fine-tuning strategies play a crucial role in boosting performance by providing a strong initial starting point and domain</w:t>
      </w:r>
      <w:r w:rsidR="00AC3080">
        <w:rPr>
          <w:lang w:val="en-US"/>
        </w:rPr>
        <w:t>-</w:t>
      </w:r>
      <w:r w:rsidRPr="68B3D02C">
        <w:rPr>
          <w:lang w:val="en-US"/>
        </w:rPr>
        <w:t>specific feature representation. Nonetheless, medical data exhibits unique characteristics that differentiate it from general domains.</w:t>
      </w:r>
      <w:r w:rsidRPr="68B3D02C">
        <w:rPr>
          <w:i/>
          <w:lang w:val="en-US"/>
        </w:rPr>
        <w:t xml:space="preserve"> </w:t>
      </w:r>
      <w:r w:rsidRPr="68B3D02C">
        <w:rPr>
          <w:lang w:val="en-US"/>
        </w:rPr>
        <w:t>We hypothesize that pretraining and fine-tuning portions of a larger architecture specifically on medical data could yield performance benefits for Med-VQA by imbuing them with domain-specific knowledge more directly applicable to this specialized task.</w:t>
      </w:r>
    </w:p>
    <w:p w14:paraId="12F8113C" w14:textId="77777777" w:rsidR="00414C0A" w:rsidRDefault="00414C0A" w:rsidP="0017648F">
      <w:pPr>
        <w:jc w:val="both"/>
      </w:pPr>
    </w:p>
    <w:p w14:paraId="51B9E7B6" w14:textId="77777777" w:rsidR="00414C0A" w:rsidRDefault="00682FC4" w:rsidP="0017648F">
      <w:pPr>
        <w:jc w:val="both"/>
      </w:pPr>
      <w:r>
        <w:t>In this research paper, we delve into the application of VQA technology to medical scans, focusing primarily on the BLIP architecture developed by Salesforce. We make the following contributions:</w:t>
      </w:r>
    </w:p>
    <w:p w14:paraId="63FB24CE" w14:textId="77777777" w:rsidR="00414C0A" w:rsidRDefault="00414C0A" w:rsidP="0017648F">
      <w:pPr>
        <w:jc w:val="both"/>
      </w:pPr>
    </w:p>
    <w:p w14:paraId="34BFDE0F" w14:textId="26499360" w:rsidR="00414C0A" w:rsidRDefault="00682FC4" w:rsidP="0017648F">
      <w:pPr>
        <w:numPr>
          <w:ilvl w:val="0"/>
          <w:numId w:val="12"/>
        </w:numPr>
        <w:jc w:val="both"/>
      </w:pPr>
      <w:r w:rsidRPr="68B3D02C">
        <w:rPr>
          <w:lang w:val="en-US"/>
        </w:rPr>
        <w:t xml:space="preserve">We combine the </w:t>
      </w:r>
      <w:proofErr w:type="spellStart"/>
      <w:r w:rsidRPr="68B3D02C">
        <w:rPr>
          <w:lang w:val="en-US"/>
        </w:rPr>
        <w:t>ImageCLEF</w:t>
      </w:r>
      <w:proofErr w:type="spellEnd"/>
      <w:r w:rsidRPr="68B3D02C">
        <w:rPr>
          <w:lang w:val="en-US"/>
        </w:rPr>
        <w:t xml:space="preserve"> dataset with </w:t>
      </w:r>
      <w:r w:rsidR="00AC3080">
        <w:rPr>
          <w:lang w:val="en-US"/>
        </w:rPr>
        <w:t xml:space="preserve">the </w:t>
      </w:r>
      <w:r w:rsidRPr="68B3D02C">
        <w:rPr>
          <w:lang w:val="en-US"/>
        </w:rPr>
        <w:t xml:space="preserve">VQA-RAD dataset which are part of a common database known as </w:t>
      </w:r>
      <w:r w:rsidR="00AC3080">
        <w:rPr>
          <w:lang w:val="en-US"/>
        </w:rPr>
        <w:t xml:space="preserve">the </w:t>
      </w:r>
      <w:proofErr w:type="spellStart"/>
      <w:r w:rsidRPr="68B3D02C">
        <w:rPr>
          <w:lang w:val="en-US"/>
        </w:rPr>
        <w:t>MedPix</w:t>
      </w:r>
      <w:proofErr w:type="spellEnd"/>
      <w:r w:rsidRPr="68B3D02C">
        <w:rPr>
          <w:lang w:val="en-US"/>
        </w:rPr>
        <w:t xml:space="preserve"> database. We remove redundant images and retain unique scans and associated question-answer pairs. Further, we perform simple data augmentation that is appropriate for such scans to create a larger database for Med-VQA. Details of these datasets and augmentations are provided in later sections. </w:t>
      </w:r>
    </w:p>
    <w:p w14:paraId="3FB6BC84" w14:textId="77777777" w:rsidR="00414C0A" w:rsidRDefault="00682FC4" w:rsidP="0017648F">
      <w:pPr>
        <w:numPr>
          <w:ilvl w:val="0"/>
          <w:numId w:val="12"/>
        </w:numPr>
        <w:jc w:val="both"/>
      </w:pPr>
      <w:r w:rsidRPr="68B3D02C">
        <w:rPr>
          <w:lang w:val="en-US"/>
        </w:rPr>
        <w:t xml:space="preserve">We utilize BLIP architecture from Salesforce for Med-VQA and perform answer generation as opposed to classification for Med-VQA. We further dissect this architecture, fine-tuning specific components to enhance performance. </w:t>
      </w:r>
    </w:p>
    <w:p w14:paraId="606AF057" w14:textId="3C29640F" w:rsidR="00414C0A" w:rsidRDefault="00682FC4" w:rsidP="0017648F">
      <w:pPr>
        <w:numPr>
          <w:ilvl w:val="0"/>
          <w:numId w:val="12"/>
        </w:numPr>
        <w:jc w:val="both"/>
        <w:rPr>
          <w:lang w:val="en-US"/>
        </w:rPr>
      </w:pPr>
      <w:r w:rsidRPr="68B3D02C">
        <w:rPr>
          <w:lang w:val="en-US"/>
        </w:rPr>
        <w:t>Lastly, we propose a new transformer</w:t>
      </w:r>
      <w:r w:rsidR="1987F8E1" w:rsidRPr="7B7F16D7">
        <w:rPr>
          <w:lang w:val="en-US"/>
        </w:rPr>
        <w:t>-</w:t>
      </w:r>
      <w:r w:rsidRPr="68B3D02C">
        <w:rPr>
          <w:lang w:val="en-US"/>
        </w:rPr>
        <w:t xml:space="preserve">based architecture, taking inspiration from BLIP, tailored specifically for medical image analysis. To do this, we </w:t>
      </w:r>
      <w:r w:rsidR="4FFE2D19" w:rsidRPr="7B7F16D7">
        <w:rPr>
          <w:lang w:val="en-US"/>
        </w:rPr>
        <w:t>created</w:t>
      </w:r>
      <w:r w:rsidRPr="68B3D02C">
        <w:rPr>
          <w:lang w:val="en-US"/>
        </w:rPr>
        <w:t xml:space="preserve"> our own medical tokenizer based on the training data. </w:t>
      </w:r>
    </w:p>
    <w:p w14:paraId="01931206" w14:textId="77777777" w:rsidR="00414C0A" w:rsidRDefault="00414C0A" w:rsidP="0017648F">
      <w:pPr>
        <w:jc w:val="both"/>
      </w:pPr>
    </w:p>
    <w:p w14:paraId="7E39A255" w14:textId="0286CB22" w:rsidR="00B26A63" w:rsidRPr="00137150" w:rsidRDefault="00682FC4" w:rsidP="0017648F">
      <w:pPr>
        <w:jc w:val="both"/>
      </w:pPr>
      <w:r w:rsidRPr="68B3D02C">
        <w:rPr>
          <w:lang w:val="en-US"/>
        </w:rPr>
        <w:t>The rest of the paper is organized as follows: in section 2 relevant background is briefly reviewed; in section 3 details about the methodology are provided; in section 4 experimental results are presented. In section 5 the results and ablation studies are discussed. Finally, section 6 concludes this paper and recommends future directions.</w:t>
      </w:r>
    </w:p>
    <w:p w14:paraId="714335E6" w14:textId="52E48FE5" w:rsidR="00414C0A" w:rsidRDefault="00682FC4" w:rsidP="00AE6A26">
      <w:pPr>
        <w:pStyle w:val="Heading1"/>
      </w:pPr>
      <w:bookmarkStart w:id="2" w:name="_Toc165390139"/>
      <w:r>
        <w:lastRenderedPageBreak/>
        <w:t>Background</w:t>
      </w:r>
      <w:bookmarkEnd w:id="2"/>
    </w:p>
    <w:p w14:paraId="1E7ED613" w14:textId="2BD39374" w:rsidR="00414C0A" w:rsidRDefault="00682FC4" w:rsidP="00AE6A26">
      <w:pPr>
        <w:pStyle w:val="Heading2"/>
      </w:pPr>
      <w:bookmarkStart w:id="3" w:name="_Toc165390140"/>
      <w:r>
        <w:t>Literature review of Visual Question Answering</w:t>
      </w:r>
      <w:bookmarkEnd w:id="3"/>
    </w:p>
    <w:p w14:paraId="02E7480F" w14:textId="77777777" w:rsidR="00414C0A" w:rsidRDefault="00682FC4" w:rsidP="0017648F">
      <w:pPr>
        <w:widowControl w:val="0"/>
        <w:spacing w:line="240" w:lineRule="auto"/>
        <w:jc w:val="both"/>
      </w:pPr>
      <w:r>
        <w:t>Visual Question Answering (VQA) is a task that combines computer vision and natural language processing (NLP). In this task, a computer is shown an image and a question about that image in natural language. The goal is for the computer to correctly answer the question based on the information in the image [1][2][3][4].</w:t>
      </w:r>
    </w:p>
    <w:p w14:paraId="7DC420EA" w14:textId="77777777" w:rsidR="00414C0A" w:rsidRDefault="00682FC4" w:rsidP="0017648F">
      <w:pPr>
        <w:widowControl w:val="0"/>
        <w:spacing w:before="240" w:after="240" w:line="240" w:lineRule="auto"/>
        <w:jc w:val="both"/>
      </w:pPr>
      <w:r>
        <w:t>There are different variations of VQA:</w:t>
      </w:r>
    </w:p>
    <w:p w14:paraId="682FBD6C" w14:textId="6BE0DC14" w:rsidR="00414C0A" w:rsidRDefault="00682FC4" w:rsidP="0017648F">
      <w:pPr>
        <w:widowControl w:val="0"/>
        <w:numPr>
          <w:ilvl w:val="0"/>
          <w:numId w:val="8"/>
        </w:numPr>
        <w:spacing w:before="240" w:line="240" w:lineRule="auto"/>
        <w:jc w:val="both"/>
        <w:rPr>
          <w:rFonts w:ascii="Georgia" w:eastAsia="Georgia" w:hAnsi="Georgia" w:cs="Georgia"/>
          <w:color w:val="1F1F1F"/>
          <w:sz w:val="24"/>
          <w:szCs w:val="24"/>
          <w:lang w:val="en-US"/>
        </w:rPr>
      </w:pPr>
      <w:r w:rsidRPr="68B3D02C">
        <w:rPr>
          <w:lang w:val="en-US"/>
        </w:rPr>
        <w:t xml:space="preserve">Binary (yes/no) VQA: The computer </w:t>
      </w:r>
      <w:r w:rsidR="3B7B7C76" w:rsidRPr="7B7F16D7">
        <w:rPr>
          <w:lang w:val="en-US"/>
        </w:rPr>
        <w:t>must</w:t>
      </w:r>
      <w:r w:rsidRPr="68B3D02C">
        <w:rPr>
          <w:lang w:val="en-US"/>
        </w:rPr>
        <w:t xml:space="preserve"> answer the question with either "yes" or "no" [1][2].</w:t>
      </w:r>
    </w:p>
    <w:p w14:paraId="0A82D824" w14:textId="1AC426BE" w:rsidR="00414C0A" w:rsidRDefault="00682FC4" w:rsidP="0017648F">
      <w:pPr>
        <w:widowControl w:val="0"/>
        <w:numPr>
          <w:ilvl w:val="0"/>
          <w:numId w:val="8"/>
        </w:numPr>
        <w:spacing w:line="240" w:lineRule="auto"/>
        <w:jc w:val="both"/>
        <w:rPr>
          <w:rFonts w:ascii="Georgia" w:eastAsia="Georgia" w:hAnsi="Georgia" w:cs="Georgia"/>
          <w:color w:val="1F1F1F"/>
          <w:sz w:val="24"/>
          <w:szCs w:val="24"/>
          <w:lang w:val="en-US"/>
        </w:rPr>
      </w:pPr>
      <w:r w:rsidRPr="68B3D02C">
        <w:rPr>
          <w:lang w:val="en-US"/>
        </w:rPr>
        <w:t xml:space="preserve">Multiple-choice VQA: The computer is given a set of answers and </w:t>
      </w:r>
      <w:r w:rsidR="7978F8CF" w:rsidRPr="7B7F16D7">
        <w:rPr>
          <w:lang w:val="en-US"/>
        </w:rPr>
        <w:t>must</w:t>
      </w:r>
      <w:r w:rsidRPr="68B3D02C">
        <w:rPr>
          <w:lang w:val="en-US"/>
        </w:rPr>
        <w:t xml:space="preserve"> choose the correct one [1][3].</w:t>
      </w:r>
    </w:p>
    <w:p w14:paraId="58AA92E0" w14:textId="14B7EB88" w:rsidR="00414C0A" w:rsidRDefault="00682FC4" w:rsidP="0017648F">
      <w:pPr>
        <w:widowControl w:val="0"/>
        <w:numPr>
          <w:ilvl w:val="0"/>
          <w:numId w:val="8"/>
        </w:numPr>
        <w:spacing w:after="240" w:line="240" w:lineRule="auto"/>
        <w:jc w:val="both"/>
        <w:rPr>
          <w:rFonts w:ascii="Georgia" w:eastAsia="Georgia" w:hAnsi="Georgia" w:cs="Georgia"/>
          <w:color w:val="1F1F1F"/>
          <w:sz w:val="24"/>
          <w:szCs w:val="24"/>
          <w:lang w:val="en-US"/>
        </w:rPr>
      </w:pPr>
      <w:r w:rsidRPr="68B3D02C">
        <w:rPr>
          <w:lang w:val="en-US"/>
        </w:rPr>
        <w:t xml:space="preserve">Fill-in-the-blank VQA: The computer is given a statement about the image with one or more blanks, and it </w:t>
      </w:r>
      <w:r w:rsidR="237E5803" w:rsidRPr="7B7F16D7">
        <w:rPr>
          <w:lang w:val="en-US"/>
        </w:rPr>
        <w:t>must</w:t>
      </w:r>
      <w:r w:rsidRPr="68B3D02C">
        <w:rPr>
          <w:lang w:val="en-US"/>
        </w:rPr>
        <w:t xml:space="preserve"> fill in the missing words to complete the statement correctly [4].</w:t>
      </w:r>
    </w:p>
    <w:p w14:paraId="22D18540" w14:textId="77777777" w:rsidR="00414C0A" w:rsidRDefault="00682FC4" w:rsidP="0017648F">
      <w:pPr>
        <w:widowControl w:val="0"/>
        <w:spacing w:before="240" w:after="240" w:line="240" w:lineRule="auto"/>
        <w:jc w:val="both"/>
      </w:pPr>
      <w:r>
        <w:rPr>
          <w:color w:val="1F1F1F"/>
        </w:rPr>
        <w:t>Joint embedding approaches, inspired by advancements in deep neural networks for both computer vision and natural language processing (CNNs and RNNs), aim to learn embeddings of images and sentences in a shared feature space. This enables feeding them into a classifier together for predicting answers ([5][6][7]). Attention mechanisms, building upon this concept ([8][9][3]), further refine the process by concentrating on specific parts of the input, drawing inspiration from successful implementations of image captioning ([10][27]).</w:t>
      </w:r>
    </w:p>
    <w:p w14:paraId="5AF1B4FA" w14:textId="77777777" w:rsidR="00414C0A" w:rsidRDefault="00682FC4" w:rsidP="0017648F">
      <w:pPr>
        <w:widowControl w:val="0"/>
        <w:spacing w:before="240" w:after="240" w:line="240" w:lineRule="auto"/>
        <w:jc w:val="both"/>
      </w:pPr>
      <w:r>
        <w:t>Multimodal models can be of various forms to capture information from the text and image modalities, along with some cross-modal interaction as well. In fusion models, the information from the text and image encoders are fused into a combined representation to perform the downstream task.</w:t>
      </w:r>
      <w:r>
        <w:br/>
        <w:t>A typical fusion model for a VQA system involves the following steps:</w:t>
      </w:r>
    </w:p>
    <w:p w14:paraId="05B8B4AA" w14:textId="77777777" w:rsidR="00414C0A" w:rsidRDefault="00682FC4" w:rsidP="0017648F">
      <w:pPr>
        <w:widowControl w:val="0"/>
        <w:numPr>
          <w:ilvl w:val="0"/>
          <w:numId w:val="13"/>
        </w:numPr>
        <w:spacing w:before="240" w:line="240" w:lineRule="auto"/>
        <w:jc w:val="both"/>
        <w:rPr>
          <w:rFonts w:ascii="Georgia" w:eastAsia="Georgia" w:hAnsi="Georgia" w:cs="Georgia"/>
          <w:color w:val="1F1F1F"/>
          <w:sz w:val="24"/>
          <w:szCs w:val="24"/>
          <w:lang w:val="en-US"/>
        </w:rPr>
      </w:pPr>
      <w:r w:rsidRPr="68B3D02C">
        <w:rPr>
          <w:lang w:val="en-US"/>
        </w:rPr>
        <w:t xml:space="preserve">Featurization of image and question: We need to extract features from the image and obtain the embeddings of the question after tokenization. The question can be </w:t>
      </w:r>
      <w:proofErr w:type="spellStart"/>
      <w:r w:rsidRPr="68B3D02C">
        <w:rPr>
          <w:lang w:val="en-US"/>
        </w:rPr>
        <w:t>featurized</w:t>
      </w:r>
      <w:proofErr w:type="spellEnd"/>
      <w:r w:rsidRPr="68B3D02C">
        <w:rPr>
          <w:lang w:val="en-US"/>
        </w:rPr>
        <w:t xml:space="preserve"> using simple embeddings (like </w:t>
      </w:r>
      <w:proofErr w:type="spellStart"/>
      <w:r w:rsidRPr="68B3D02C">
        <w:rPr>
          <w:lang w:val="en-US"/>
        </w:rPr>
        <w:t>GLoVe</w:t>
      </w:r>
      <w:proofErr w:type="spellEnd"/>
      <w:r w:rsidRPr="68B3D02C">
        <w:rPr>
          <w:lang w:val="en-US"/>
        </w:rPr>
        <w:t>), Seq2Seq models (like LSTMs), or transformers. Similarly, the image features can be extracted using simple CNNs (convolutional neural networks), early layers of object detection or image classification models, or image transformers.</w:t>
      </w:r>
    </w:p>
    <w:p w14:paraId="19F78912" w14:textId="77777777" w:rsidR="00414C0A" w:rsidRDefault="00682FC4" w:rsidP="0017648F">
      <w:pPr>
        <w:widowControl w:val="0"/>
        <w:numPr>
          <w:ilvl w:val="0"/>
          <w:numId w:val="13"/>
        </w:numPr>
        <w:spacing w:line="240" w:lineRule="auto"/>
        <w:jc w:val="both"/>
        <w:rPr>
          <w:rFonts w:ascii="Georgia" w:eastAsia="Georgia" w:hAnsi="Georgia" w:cs="Georgia"/>
          <w:color w:val="1F1F1F"/>
          <w:sz w:val="24"/>
          <w:szCs w:val="24"/>
          <w:lang w:val="en-US"/>
        </w:rPr>
      </w:pPr>
      <w:r w:rsidRPr="68B3D02C">
        <w:rPr>
          <w:lang w:val="en-US"/>
        </w:rPr>
        <w:t>Feature fusion: Since VQA involves a comparison of the semantic information present in the image and the question, there is a need to jointly represent the features from both modalities. This is usually accomplished through a fusion layer that allows cross-modal interaction between image and text features to generate a fused multimodal representation.</w:t>
      </w:r>
    </w:p>
    <w:p w14:paraId="48522A91" w14:textId="77777777" w:rsidR="00414C0A" w:rsidRDefault="00682FC4" w:rsidP="0017648F">
      <w:pPr>
        <w:widowControl w:val="0"/>
        <w:numPr>
          <w:ilvl w:val="0"/>
          <w:numId w:val="13"/>
        </w:numPr>
        <w:spacing w:after="240" w:line="240" w:lineRule="auto"/>
        <w:jc w:val="both"/>
        <w:rPr>
          <w:rFonts w:ascii="Georgia" w:eastAsia="Georgia" w:hAnsi="Georgia" w:cs="Georgia"/>
          <w:color w:val="1F1F1F"/>
          <w:sz w:val="24"/>
          <w:szCs w:val="24"/>
        </w:rPr>
      </w:pPr>
      <w:r>
        <w:t xml:space="preserve">Answer generation: Depending on the modeling of the VQA task, the correct answers </w:t>
      </w:r>
      <w:r>
        <w:lastRenderedPageBreak/>
        <w:t>could either be generated purely using natural language generation (for longish or descriptive answers) or using a simple classifier model (for one-word/phrase answers present in a fixed answer space).</w:t>
      </w:r>
    </w:p>
    <w:p w14:paraId="1337CAE7" w14:textId="77777777" w:rsidR="00414C0A" w:rsidRDefault="00682FC4" w:rsidP="0017648F">
      <w:pPr>
        <w:widowControl w:val="0"/>
        <w:spacing w:before="240" w:after="240" w:line="240" w:lineRule="auto"/>
        <w:jc w:val="both"/>
      </w:pPr>
      <w:r>
        <w:t>Following are some methods used to perform the individual feature extraction and feature fusion steps:</w:t>
      </w:r>
    </w:p>
    <w:p w14:paraId="6C8C86FF" w14:textId="77777777" w:rsidR="00C67EBE" w:rsidRDefault="00682FC4" w:rsidP="0017648F">
      <w:pPr>
        <w:keepNext/>
        <w:widowControl w:val="0"/>
        <w:spacing w:before="240" w:after="240" w:line="240" w:lineRule="auto"/>
        <w:jc w:val="both"/>
      </w:pPr>
      <w:r>
        <w:rPr>
          <w:noProof/>
        </w:rPr>
        <w:drawing>
          <wp:inline distT="114300" distB="114300" distL="114300" distR="114300" wp14:anchorId="10831DFC" wp14:editId="2ADBD526">
            <wp:extent cx="5943600" cy="2959100"/>
            <wp:effectExtent l="0" t="0" r="0" b="0"/>
            <wp:docPr id="1" name="image3.png" descr="&#10;"/>
            <wp:cNvGraphicFramePr/>
            <a:graphic xmlns:a="http://schemas.openxmlformats.org/drawingml/2006/main">
              <a:graphicData uri="http://schemas.openxmlformats.org/drawingml/2006/picture">
                <pic:pic xmlns:pic="http://schemas.openxmlformats.org/drawingml/2006/picture">
                  <pic:nvPicPr>
                    <pic:cNvPr id="0" name="image3.png" descr="&#10;"/>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010BECFE" w14:textId="33257ABD" w:rsidR="00A26986" w:rsidRDefault="00C67EBE" w:rsidP="0017648F">
      <w:pPr>
        <w:pStyle w:val="Caption"/>
        <w:jc w:val="center"/>
      </w:pPr>
      <w:bookmarkStart w:id="4" w:name="_Toc165389023"/>
      <w:bookmarkStart w:id="5" w:name="_Toc165389132"/>
      <w:r>
        <w:t xml:space="preserve">Figure </w:t>
      </w:r>
      <w:r>
        <w:fldChar w:fldCharType="begin"/>
      </w:r>
      <w:r>
        <w:instrText xml:space="preserve"> SEQ Figure \* ARABIC </w:instrText>
      </w:r>
      <w:r>
        <w:fldChar w:fldCharType="separate"/>
      </w:r>
      <w:r w:rsidR="008A4E6C">
        <w:rPr>
          <w:noProof/>
        </w:rPr>
        <w:t>1</w:t>
      </w:r>
      <w:r>
        <w:fldChar w:fldCharType="end"/>
      </w:r>
      <w:r>
        <w:t xml:space="preserve">. </w:t>
      </w:r>
      <w:r w:rsidRPr="004715FD">
        <w:t>Multimodal Feature Fusion Approaches [25]</w:t>
      </w:r>
      <w:bookmarkEnd w:id="4"/>
      <w:bookmarkEnd w:id="5"/>
    </w:p>
    <w:p w14:paraId="5572FCC0" w14:textId="77777777" w:rsidR="00414C0A" w:rsidRDefault="00682FC4" w:rsidP="0017648F">
      <w:pPr>
        <w:widowControl w:val="0"/>
        <w:spacing w:before="240" w:after="240" w:line="240" w:lineRule="auto"/>
        <w:jc w:val="both"/>
      </w:pPr>
      <w:r>
        <w:t xml:space="preserve">The simple classifier approach for answer generation is inherently limited by its fixed answer space, restricting flexibility. Therefore, we explore decoder models that can generate free-form natural language answers, more suitable for complex medical reasoning. Additionally, we investigate late fusion techniques, as we believe separate bulky encoders can better capture rich representations from medical images and text before fusing them, compared to fusing from simple encoders. We hypothesize this late, powerful multimodal fusion can enhance Med-VQA performance. </w:t>
      </w:r>
    </w:p>
    <w:p w14:paraId="332F06BB" w14:textId="77777777" w:rsidR="003109C8" w:rsidRPr="003109C8" w:rsidRDefault="003109C8" w:rsidP="003109C8">
      <w:pPr>
        <w:pStyle w:val="Heading2"/>
      </w:pPr>
      <w:bookmarkStart w:id="6" w:name="_Toc165390141"/>
      <w:r w:rsidRPr="003109C8">
        <w:t>Previous Work</w:t>
      </w:r>
      <w:bookmarkEnd w:id="6"/>
      <w:r w:rsidRPr="003109C8">
        <w:t xml:space="preserve"> </w:t>
      </w:r>
    </w:p>
    <w:p w14:paraId="2E2207B4" w14:textId="77777777" w:rsidR="003109C8" w:rsidRPr="003109C8" w:rsidRDefault="003109C8" w:rsidP="002B561C">
      <w:pPr>
        <w:jc w:val="both"/>
      </w:pPr>
      <w:r w:rsidRPr="003109C8">
        <w:t>Visual Question Answering (VQA) is a challenging task that involves answering questions about an image. Graph Neural Networks (GNNs) have emerged as a promising approach for solving VQA tasks by leveraging the structured representation of images and questions. (https://arxiv.org/pdf/2303.03761.pdf (https://arxiv.org/pdf/2303.03761.pdf)) suggests that GNNs can be considered a special case of transformers, highlighting the potential of using GNNs for VQA.</w:t>
      </w:r>
    </w:p>
    <w:p w14:paraId="6A8E6113" w14:textId="77777777" w:rsidR="003109C8" w:rsidRPr="003109C8" w:rsidRDefault="003109C8" w:rsidP="002B561C">
      <w:pPr>
        <w:jc w:val="both"/>
      </w:pPr>
      <w:r w:rsidRPr="003109C8">
        <w:lastRenderedPageBreak/>
        <w:t>The typical steps to perform VQA using GNNs involve the following:</w:t>
      </w:r>
    </w:p>
    <w:p w14:paraId="732F0A30" w14:textId="77777777" w:rsidR="003109C8" w:rsidRPr="003109C8" w:rsidRDefault="003109C8" w:rsidP="002B561C">
      <w:pPr>
        <w:jc w:val="both"/>
      </w:pPr>
      <w:r w:rsidRPr="003109C8">
        <w:t>Image Representation: The input image is preprocessed and transformed into a graph representation, where objects or regions in the image are treated as nodes, and visual features are extracted using pre-trained convolutional neural networks (CNNs) and assigned as node features.</w:t>
      </w:r>
    </w:p>
    <w:p w14:paraId="6EA6D00A" w14:textId="0E1D9F37" w:rsidR="003109C8" w:rsidRPr="003109C8" w:rsidRDefault="003109C8" w:rsidP="002B561C">
      <w:pPr>
        <w:jc w:val="both"/>
      </w:pPr>
      <w:r w:rsidRPr="003109C8">
        <w:t>Question Representation: The input question is encoded using techniques like word embeddings or recurrent neural networks (RNNs), and each word is represented as a vector. The question representation is then transformed into a graph representation, capturing the relationships between words and their semantic meaning.</w:t>
      </w:r>
    </w:p>
    <w:p w14:paraId="10881289" w14:textId="76CC13B9" w:rsidR="003109C8" w:rsidRPr="003109C8" w:rsidRDefault="003109C8" w:rsidP="002B561C">
      <w:pPr>
        <w:jc w:val="both"/>
      </w:pPr>
      <w:r w:rsidRPr="003109C8">
        <w:t>Graph Construction: The image graph and question graph are combined to form a unified graph, with edges added between nodes based on spatial relationships, semantic similarities, or cross-modal interactions.</w:t>
      </w:r>
    </w:p>
    <w:p w14:paraId="4F3BD1D5" w14:textId="131DF6C7" w:rsidR="003109C8" w:rsidRPr="003109C8" w:rsidRDefault="003109C8" w:rsidP="002B561C">
      <w:pPr>
        <w:jc w:val="both"/>
      </w:pPr>
      <w:r w:rsidRPr="003109C8">
        <w:t>Graph Reasoning: GNNs are employed to perform reasoning over the constructed graph, using message passing algorithms to update node representations by aggregating information from neighboring nodes. Multiple layers of graph convolutions are applied to capture higher-order relationships.</w:t>
      </w:r>
    </w:p>
    <w:p w14:paraId="44EDBDD5" w14:textId="7F90F320" w:rsidR="003109C8" w:rsidRPr="003109C8" w:rsidRDefault="003109C8" w:rsidP="002B561C">
      <w:pPr>
        <w:jc w:val="both"/>
      </w:pPr>
      <w:r w:rsidRPr="003109C8">
        <w:t>Answer Prediction: The updated node representations are pooled or aggregated to obtain a global representation of the graph, which is then used to predict the answer through fully connected layers or a classifier.</w:t>
      </w:r>
    </w:p>
    <w:p w14:paraId="6F986BF8" w14:textId="77777777" w:rsidR="003109C8" w:rsidRPr="003109C8" w:rsidRDefault="003109C8" w:rsidP="002B561C">
      <w:pPr>
        <w:jc w:val="both"/>
      </w:pPr>
      <w:r w:rsidRPr="003109C8">
        <w:t> </w:t>
      </w:r>
    </w:p>
    <w:p w14:paraId="4572EFE5" w14:textId="77777777" w:rsidR="003109C8" w:rsidRPr="003109C8" w:rsidRDefault="003109C8" w:rsidP="002B561C">
      <w:pPr>
        <w:jc w:val="both"/>
      </w:pPr>
      <w:r w:rsidRPr="003109C8">
        <w:t>GNNs offer several advantages for VQA tasks, such as capturing complex relationships between objects and words, handling varying numbers of objects and question lengths, and enabling informed reasoning. However, there are also challenges associated with using GNNs, such as the computational complexity of graph construction and the need to balance graph complexity with efficiency.</w:t>
      </w:r>
    </w:p>
    <w:p w14:paraId="656A061F" w14:textId="77777777" w:rsidR="003109C8" w:rsidRPr="003109C8" w:rsidRDefault="003109C8" w:rsidP="002B561C">
      <w:pPr>
        <w:jc w:val="both"/>
      </w:pPr>
      <w:r w:rsidRPr="003109C8">
        <w:t xml:space="preserve">During our initial attempts to implement VQA using GNNs, we explored available GitHub repositories that performed scene graph generation, a crucial step in constructing the image graph representation. However, we encountered difficulties in running these repositories due to incompatibilities with CUDA and </w:t>
      </w:r>
      <w:proofErr w:type="spellStart"/>
      <w:r w:rsidRPr="003109C8">
        <w:t>PyTorch</w:t>
      </w:r>
      <w:proofErr w:type="spellEnd"/>
      <w:r w:rsidRPr="003109C8">
        <w:t xml:space="preserve"> versions. Many of the repositories we tried ran into errors related to these dependencies, hindering our progress in successfully implementing VQA with GNNs.</w:t>
      </w:r>
    </w:p>
    <w:p w14:paraId="6C459558" w14:textId="3ADB88DA" w:rsidR="003109C8" w:rsidRPr="003109C8" w:rsidRDefault="003109C8" w:rsidP="002B561C">
      <w:pPr>
        <w:jc w:val="both"/>
      </w:pPr>
      <w:r w:rsidRPr="003109C8">
        <w:t> To address the challenges faced with running GNN-based VQA models, we explored the idea of using scene graph data, specifically the CLEVR (Compositional Language and Elementary Visual Reasoning) dataset. CLEVR is a synthetic dataset designed for visual reasoning tasks, consisting of rendered images of 3D scenes along with accompanying questions that require understanding the scene's content and reasoning about it. The dataset is known for its compositional questions, diverse scenes, and varying levels of complexity, making it suitable for evaluating models' performance on VQA tasks.</w:t>
      </w:r>
    </w:p>
    <w:p w14:paraId="447F47A8" w14:textId="77777777" w:rsidR="003109C8" w:rsidRPr="003109C8" w:rsidRDefault="003109C8" w:rsidP="002B561C">
      <w:pPr>
        <w:jc w:val="both"/>
      </w:pPr>
      <w:r w:rsidRPr="003109C8">
        <w:lastRenderedPageBreak/>
        <w:t xml:space="preserve">However, our attempts to use the CLEVR dataset and run inferencing also encountered compatibility issues, </w:t>
      </w:r>
      <w:proofErr w:type="gramStart"/>
      <w:r w:rsidRPr="003109C8">
        <w:t>similar to</w:t>
      </w:r>
      <w:proofErr w:type="gramEnd"/>
      <w:r w:rsidRPr="003109C8">
        <w:t xml:space="preserve"> the challenges faced with running GNN-based models. The incompatibilities between CUDA and </w:t>
      </w:r>
      <w:proofErr w:type="spellStart"/>
      <w:r w:rsidRPr="003109C8">
        <w:t>PyTorch</w:t>
      </w:r>
      <w:proofErr w:type="spellEnd"/>
      <w:r w:rsidRPr="003109C8">
        <w:t xml:space="preserve"> versions hindered our progress in successfully utilizing the CLEVR dataset for VQA.</w:t>
      </w:r>
    </w:p>
    <w:p w14:paraId="539E3C4E" w14:textId="17031A82" w:rsidR="003109C8" w:rsidRPr="003109C8" w:rsidRDefault="003109C8" w:rsidP="002B561C">
      <w:pPr>
        <w:jc w:val="both"/>
      </w:pPr>
      <w:r w:rsidRPr="003109C8">
        <w:t> Shifting Focus to Transformers for VQA</w:t>
      </w:r>
    </w:p>
    <w:p w14:paraId="787C67B4" w14:textId="77777777" w:rsidR="003109C8" w:rsidRPr="003109C8" w:rsidRDefault="003109C8" w:rsidP="002B561C">
      <w:pPr>
        <w:jc w:val="both"/>
      </w:pPr>
      <w:r w:rsidRPr="003109C8">
        <w:t>Given the challenges encountered with GNNs and the CLEVR dataset, we decided to shift our focus towards solving VQA using transformers. Transformers have gained significant attention in recent years for their ability to handle various vision and language tasks effectively. After researching the most trending transformers for unified vision tasks, we identified BLIP (Bootstrapping Language-Image Pre-training) as a promising candidate.</w:t>
      </w:r>
    </w:p>
    <w:p w14:paraId="57A36FC2" w14:textId="77777777" w:rsidR="003109C8" w:rsidRPr="003109C8" w:rsidRDefault="003109C8" w:rsidP="002B561C">
      <w:pPr>
        <w:jc w:val="both"/>
      </w:pPr>
      <w:r w:rsidRPr="003109C8">
        <w:t> </w:t>
      </w:r>
    </w:p>
    <w:p w14:paraId="3403399F" w14:textId="77777777" w:rsidR="003109C8" w:rsidRPr="003109C8" w:rsidRDefault="003109C8" w:rsidP="002B561C">
      <w:pPr>
        <w:jc w:val="both"/>
      </w:pPr>
      <w:r w:rsidRPr="003109C8">
        <w:t>BLIP is a transformer-based model that has shown impressive results in various vision and language tasks, including VQA. It leverages pre-training on large-scale image-text datasets and employs a novel bootstrapping approach to enhance the model's performance. BLIP's architecture allows for effective cross-modal reasoning and has demonstrated strong performance on benchmark datasets.</w:t>
      </w:r>
    </w:p>
    <w:p w14:paraId="27A7A0C8" w14:textId="2636951C" w:rsidR="003109C8" w:rsidRPr="003109C8" w:rsidRDefault="003109C8" w:rsidP="002B561C">
      <w:pPr>
        <w:jc w:val="both"/>
      </w:pPr>
      <w:r w:rsidRPr="003109C8">
        <w:t> By shifting our focus to using BLIP for VQA, we aim to overcome the compatibility issues faced with GNNs and the CLEVR dataset. BLIP's robustness and state-of-the-art performance make it a promising choice for tackling the VQA task effectively.</w:t>
      </w:r>
    </w:p>
    <w:p w14:paraId="0372C797" w14:textId="37A3E936" w:rsidR="003109C8" w:rsidRPr="003109C8" w:rsidRDefault="003109C8" w:rsidP="002B561C">
      <w:pPr>
        <w:jc w:val="both"/>
      </w:pPr>
      <w:r w:rsidRPr="003109C8">
        <w:t>In the subsequent sections of this report, we will delve into the details of our implementation using BLIP for VQA, discussing the model architecture, training process, and experimental results.</w:t>
      </w:r>
    </w:p>
    <w:p w14:paraId="37572646" w14:textId="7808C4CC" w:rsidR="00414C0A" w:rsidRDefault="00682FC4" w:rsidP="00AE6A26">
      <w:pPr>
        <w:pStyle w:val="Heading2"/>
      </w:pPr>
      <w:bookmarkStart w:id="7" w:name="_Toc165390142"/>
      <w:r>
        <w:t>BLIP Architectur</w:t>
      </w:r>
      <w:r w:rsidR="00BB59F3">
        <w:t>e</w:t>
      </w:r>
      <w:bookmarkEnd w:id="7"/>
    </w:p>
    <w:p w14:paraId="335BC801" w14:textId="0B984F84" w:rsidR="00E07747" w:rsidRDefault="008A4E6C" w:rsidP="0017648F">
      <w:pPr>
        <w:widowControl w:val="0"/>
        <w:spacing w:line="240" w:lineRule="auto"/>
        <w:jc w:val="both"/>
        <w:rPr>
          <w:b/>
        </w:rPr>
      </w:pPr>
      <w:r w:rsidRPr="68B3D02C">
        <w:rPr>
          <w:lang w:val="en-US"/>
        </w:rPr>
        <w:t xml:space="preserve">BLIP (Bootstrapping Language-Image Pre-training) [11] is a pre-training framework for unified vision-language understanding and generation, which achieves state-of-the-art results on a wide range of vision-language tasks. </w:t>
      </w:r>
    </w:p>
    <w:p w14:paraId="47802497" w14:textId="2D23FF60" w:rsidR="00A00A34" w:rsidRDefault="00E07747" w:rsidP="0017648F">
      <w:pPr>
        <w:keepNext/>
        <w:widowControl w:val="0"/>
        <w:spacing w:line="240" w:lineRule="auto"/>
        <w:jc w:val="both"/>
      </w:pPr>
      <w:r>
        <w:rPr>
          <w:noProof/>
        </w:rPr>
        <w:lastRenderedPageBreak/>
        <w:drawing>
          <wp:inline distT="0" distB="0" distL="0" distR="0" wp14:anchorId="68FCBEE6" wp14:editId="5C8B49EC">
            <wp:extent cx="5625465" cy="2607013"/>
            <wp:effectExtent l="0" t="0" r="635" b="0"/>
            <wp:docPr id="99880595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57351" cy="2621790"/>
                    </a:xfrm>
                    <a:prstGeom prst="rect">
                      <a:avLst/>
                    </a:prstGeom>
                  </pic:spPr>
                </pic:pic>
              </a:graphicData>
            </a:graphic>
          </wp:inline>
        </w:drawing>
      </w:r>
    </w:p>
    <w:p w14:paraId="0F2488AC" w14:textId="46C0BC40" w:rsidR="00E07747" w:rsidRDefault="00A00A34" w:rsidP="008A4E6C">
      <w:pPr>
        <w:pStyle w:val="Caption"/>
        <w:jc w:val="center"/>
      </w:pPr>
      <w:bookmarkStart w:id="8" w:name="_Toc165389024"/>
      <w:bookmarkStart w:id="9" w:name="_Toc165389133"/>
      <w:r>
        <w:t xml:space="preserve">Figure </w:t>
      </w:r>
      <w:r>
        <w:fldChar w:fldCharType="begin"/>
      </w:r>
      <w:r>
        <w:instrText xml:space="preserve"> SEQ Figure \* ARABIC </w:instrText>
      </w:r>
      <w:r>
        <w:fldChar w:fldCharType="separate"/>
      </w:r>
      <w:r w:rsidR="008A4E6C">
        <w:rPr>
          <w:noProof/>
        </w:rPr>
        <w:t>2</w:t>
      </w:r>
      <w:r>
        <w:fldChar w:fldCharType="end"/>
      </w:r>
      <w:r>
        <w:t>. BLIP Architecture</w:t>
      </w:r>
      <w:bookmarkEnd w:id="8"/>
      <w:bookmarkEnd w:id="9"/>
    </w:p>
    <w:p w14:paraId="1BD6F75C" w14:textId="77777777" w:rsidR="008A4E6C" w:rsidRDefault="008A4E6C" w:rsidP="008A4E6C">
      <w:pPr>
        <w:widowControl w:val="0"/>
        <w:spacing w:line="240" w:lineRule="auto"/>
        <w:jc w:val="both"/>
        <w:rPr>
          <w:b/>
        </w:rPr>
      </w:pPr>
      <w:r w:rsidRPr="68B3D02C">
        <w:rPr>
          <w:lang w:val="en-US"/>
        </w:rPr>
        <w:t>Vision-language pre-training has emerged as an effective approach, where deep neural network models are pre-trained on large scale image-text datasets to improve performance on downstream vision-language tasks, such as image-text retrieval, image captioning, and visual question answering [14]. BLIP introduces a novel architecture called Multimodal mixture of Encoder-Decoder (MED) for effective vision-language pre-training.</w:t>
      </w:r>
    </w:p>
    <w:p w14:paraId="1014EB4E" w14:textId="6D2F2210" w:rsidR="00414C0A" w:rsidRDefault="00682FC4" w:rsidP="0017648F">
      <w:pPr>
        <w:widowControl w:val="0"/>
        <w:spacing w:before="240" w:after="240" w:line="240" w:lineRule="auto"/>
        <w:jc w:val="both"/>
      </w:pPr>
      <w:r w:rsidRPr="68B3D02C">
        <w:rPr>
          <w:lang w:val="en-US"/>
        </w:rPr>
        <w:t>To pre-train a unified vision-language model capable of both understanding and generation, BLIP introduces a multimodal mixture of encoder-decoder, a multi-task model that operates in three functionalities:</w:t>
      </w:r>
    </w:p>
    <w:p w14:paraId="0D93D3C0" w14:textId="77777777" w:rsidR="00414C0A" w:rsidRDefault="00682FC4" w:rsidP="0017648F">
      <w:pPr>
        <w:widowControl w:val="0"/>
        <w:numPr>
          <w:ilvl w:val="0"/>
          <w:numId w:val="18"/>
        </w:numPr>
        <w:spacing w:before="240" w:line="240" w:lineRule="auto"/>
        <w:jc w:val="both"/>
      </w:pPr>
      <w:r w:rsidRPr="68B3D02C">
        <w:rPr>
          <w:lang w:val="en-US"/>
        </w:rPr>
        <w:t xml:space="preserve">Unimodal encoders, which separately encode image and text. The model uses Vision Transformer </w:t>
      </w:r>
      <w:proofErr w:type="spellStart"/>
      <w:r w:rsidRPr="68B3D02C">
        <w:rPr>
          <w:lang w:val="en-US"/>
        </w:rPr>
        <w:t>ViT</w:t>
      </w:r>
      <w:proofErr w:type="spellEnd"/>
      <w:r w:rsidRPr="68B3D02C">
        <w:rPr>
          <w:lang w:val="en-US"/>
        </w:rPr>
        <w:t xml:space="preserve"> [15] which divides the input image into patches and encodes them as a sequence of embedding with addition to [CLS] token to represent the globe image feature. The text encoder is the same as BERT i.e., Mask Language Model [16] with a [CLS] token to append the beginning of the text input to summarize the sentence.</w:t>
      </w:r>
    </w:p>
    <w:p w14:paraId="7B2F1A01" w14:textId="52A80020" w:rsidR="00414C0A" w:rsidRDefault="00682FC4" w:rsidP="0017648F">
      <w:pPr>
        <w:widowControl w:val="0"/>
        <w:numPr>
          <w:ilvl w:val="0"/>
          <w:numId w:val="18"/>
        </w:numPr>
        <w:spacing w:line="240" w:lineRule="auto"/>
        <w:jc w:val="both"/>
        <w:rPr>
          <w:lang w:val="en-US"/>
        </w:rPr>
      </w:pPr>
      <w:r w:rsidRPr="68B3D02C">
        <w:rPr>
          <w:lang w:val="en-US"/>
        </w:rPr>
        <w:t>Image-grounded text encoder, which injects visual information by inserting a cross-attention layer between the self-attention layer and the feed forward network for each transformer block of the text encoder. A task-specific [Encode] token is appended to the text, and the output embedding of [Encode] is used as the multimodal representation of the image-text pair</w:t>
      </w:r>
      <w:r w:rsidR="567DD5BF" w:rsidRPr="7B7F16D7">
        <w:rPr>
          <w:lang w:val="en-US"/>
        </w:rPr>
        <w:t xml:space="preserve"> </w:t>
      </w:r>
      <w:r w:rsidRPr="68B3D02C">
        <w:rPr>
          <w:lang w:val="en-US"/>
        </w:rPr>
        <w:t>[14].</w:t>
      </w:r>
    </w:p>
    <w:p w14:paraId="59058D7A" w14:textId="7EC6A927" w:rsidR="00414C0A" w:rsidRDefault="00682FC4" w:rsidP="0017648F">
      <w:pPr>
        <w:widowControl w:val="0"/>
        <w:numPr>
          <w:ilvl w:val="0"/>
          <w:numId w:val="18"/>
        </w:numPr>
        <w:spacing w:after="240" w:line="240" w:lineRule="auto"/>
        <w:jc w:val="both"/>
        <w:rPr>
          <w:lang w:val="en-US"/>
        </w:rPr>
      </w:pPr>
      <w:r w:rsidRPr="68B3D02C">
        <w:rPr>
          <w:lang w:val="en-US"/>
        </w:rPr>
        <w:t>Image-grounded text decoder, which replaces the bi-directional self-attention layers in the text encoder with causal self-attention layers. A special [Decode] token is used to signal the beginning of a sequence</w:t>
      </w:r>
      <w:r w:rsidR="2640E71F" w:rsidRPr="7B7F16D7">
        <w:rPr>
          <w:lang w:val="en-US"/>
        </w:rPr>
        <w:t xml:space="preserve"> </w:t>
      </w:r>
      <w:r w:rsidRPr="68B3D02C">
        <w:rPr>
          <w:lang w:val="en-US"/>
        </w:rPr>
        <w:t>[14].</w:t>
      </w:r>
    </w:p>
    <w:p w14:paraId="45115790" w14:textId="77777777" w:rsidR="00414C0A" w:rsidRDefault="00682FC4" w:rsidP="0017648F">
      <w:pPr>
        <w:widowControl w:val="0"/>
        <w:spacing w:before="240" w:after="240" w:line="240" w:lineRule="auto"/>
        <w:jc w:val="both"/>
      </w:pPr>
      <w:r w:rsidRPr="68B3D02C">
        <w:rPr>
          <w:lang w:val="en-US"/>
        </w:rPr>
        <w:t>BLIP jointly optimizes three objectives during pre-training, with two understanding-based objectives (ITC, ITM) and one generation-based objective (LM):</w:t>
      </w:r>
    </w:p>
    <w:p w14:paraId="45590BC6" w14:textId="2085E1A2" w:rsidR="00414C0A" w:rsidRDefault="00682FC4" w:rsidP="0017648F">
      <w:pPr>
        <w:widowControl w:val="0"/>
        <w:numPr>
          <w:ilvl w:val="0"/>
          <w:numId w:val="9"/>
        </w:numPr>
        <w:spacing w:before="240" w:line="240" w:lineRule="auto"/>
        <w:jc w:val="both"/>
        <w:rPr>
          <w:lang w:val="en-US"/>
        </w:rPr>
      </w:pPr>
      <w:r w:rsidRPr="68B3D02C">
        <w:rPr>
          <w:lang w:val="en-US"/>
        </w:rPr>
        <w:lastRenderedPageBreak/>
        <w:t>Image-Text Contrastive Loss (ITC) activates the unimodal encoder. It aims to align the feature space of the visual transformer and the text transformer by encouraging positive image-text pairs to have similar representations in contrast to the negative pairs</w:t>
      </w:r>
      <w:r w:rsidR="20DDC229" w:rsidRPr="7B7F16D7">
        <w:rPr>
          <w:lang w:val="en-US"/>
        </w:rPr>
        <w:t xml:space="preserve"> </w:t>
      </w:r>
      <w:r w:rsidRPr="68B3D02C">
        <w:rPr>
          <w:lang w:val="en-US"/>
        </w:rPr>
        <w:t>[14].</w:t>
      </w:r>
    </w:p>
    <w:p w14:paraId="04258A51" w14:textId="7C14706C" w:rsidR="00414C0A" w:rsidRDefault="00682FC4" w:rsidP="0017648F">
      <w:pPr>
        <w:widowControl w:val="0"/>
        <w:numPr>
          <w:ilvl w:val="0"/>
          <w:numId w:val="9"/>
        </w:numPr>
        <w:spacing w:line="240" w:lineRule="auto"/>
        <w:jc w:val="both"/>
        <w:rPr>
          <w:lang w:val="en-US"/>
        </w:rPr>
      </w:pPr>
      <w:r w:rsidRPr="68B3D02C">
        <w:rPr>
          <w:lang w:val="en-US"/>
        </w:rPr>
        <w:t>Image-Text Matching Loss (ITM) activates the image-grounded text encoder. ITM is a binary classification task, where the model is asked to predict whether an image-text pair is positive (matched) or negative (unmatched) given their multimodal feature</w:t>
      </w:r>
      <w:r w:rsidR="69AE7E6D" w:rsidRPr="7B7F16D7">
        <w:rPr>
          <w:lang w:val="en-US"/>
        </w:rPr>
        <w:t xml:space="preserve"> </w:t>
      </w:r>
      <w:r w:rsidRPr="68B3D02C">
        <w:rPr>
          <w:lang w:val="en-US"/>
        </w:rPr>
        <w:t>[14].</w:t>
      </w:r>
    </w:p>
    <w:p w14:paraId="2F3801AB" w14:textId="19AF601C" w:rsidR="00414C0A" w:rsidRDefault="00682FC4" w:rsidP="0017648F">
      <w:pPr>
        <w:widowControl w:val="0"/>
        <w:numPr>
          <w:ilvl w:val="0"/>
          <w:numId w:val="9"/>
        </w:numPr>
        <w:spacing w:after="240" w:line="240" w:lineRule="auto"/>
        <w:jc w:val="both"/>
        <w:rPr>
          <w:lang w:val="en-US"/>
        </w:rPr>
      </w:pPr>
      <w:r w:rsidRPr="68B3D02C">
        <w:rPr>
          <w:lang w:val="en-US"/>
        </w:rPr>
        <w:t>Language Modeling Loss (LM) activates the image-grounded text decoder, which aims to generate textual descriptions conditioned on the images</w:t>
      </w:r>
      <w:r w:rsidR="009B0449" w:rsidRPr="7B7F16D7">
        <w:rPr>
          <w:lang w:val="en-US"/>
        </w:rPr>
        <w:t xml:space="preserve"> </w:t>
      </w:r>
      <w:r w:rsidRPr="68B3D02C">
        <w:rPr>
          <w:lang w:val="en-US"/>
        </w:rPr>
        <w:t>[14].</w:t>
      </w:r>
    </w:p>
    <w:p w14:paraId="12A4D876" w14:textId="53C3E668" w:rsidR="00414C0A" w:rsidRDefault="7026BF5E" w:rsidP="0017648F">
      <w:pPr>
        <w:widowControl w:val="0"/>
        <w:spacing w:before="240" w:after="240" w:line="240" w:lineRule="auto"/>
        <w:jc w:val="both"/>
        <w:rPr>
          <w:lang w:val="en-US"/>
        </w:rPr>
      </w:pPr>
      <w:r w:rsidRPr="7B7F16D7">
        <w:rPr>
          <w:lang w:val="en-US"/>
        </w:rPr>
        <w:t>To</w:t>
      </w:r>
      <w:r w:rsidR="00682FC4" w:rsidRPr="68B3D02C">
        <w:rPr>
          <w:lang w:val="en-US"/>
        </w:rPr>
        <w:t xml:space="preserve"> perform efficient pre-training while leveraging multi-task learning as explained above:</w:t>
      </w:r>
    </w:p>
    <w:p w14:paraId="5910EA74" w14:textId="77777777" w:rsidR="00414C0A" w:rsidRDefault="00682FC4" w:rsidP="0017648F">
      <w:pPr>
        <w:widowControl w:val="0"/>
        <w:numPr>
          <w:ilvl w:val="0"/>
          <w:numId w:val="7"/>
        </w:numPr>
        <w:spacing w:before="240" w:line="240" w:lineRule="auto"/>
        <w:jc w:val="both"/>
      </w:pPr>
      <w:r>
        <w:t>The text encoder and text decoder share all parameters except for the self-attention layers. The reason is that the differences between the encoding and decoding tasks are best captured by the self-attention layers.</w:t>
      </w:r>
    </w:p>
    <w:p w14:paraId="78FF37D5" w14:textId="77777777" w:rsidR="00414C0A" w:rsidRDefault="00682FC4" w:rsidP="0017648F">
      <w:pPr>
        <w:widowControl w:val="0"/>
        <w:numPr>
          <w:ilvl w:val="0"/>
          <w:numId w:val="7"/>
        </w:numPr>
        <w:spacing w:line="240" w:lineRule="auto"/>
        <w:jc w:val="both"/>
      </w:pPr>
      <w:r>
        <w:t>The encoder employs bi-directional self-attention to build representations for the current input tokens,</w:t>
      </w:r>
    </w:p>
    <w:p w14:paraId="720DE275" w14:textId="77777777" w:rsidR="00414C0A" w:rsidRDefault="00682FC4" w:rsidP="0017648F">
      <w:pPr>
        <w:widowControl w:val="0"/>
        <w:numPr>
          <w:ilvl w:val="0"/>
          <w:numId w:val="7"/>
        </w:numPr>
        <w:spacing w:after="240" w:line="240" w:lineRule="auto"/>
        <w:jc w:val="both"/>
      </w:pPr>
      <w:r>
        <w:t>while the decoder employs causal self-attention to predict the next tokens.</w:t>
      </w:r>
    </w:p>
    <w:p w14:paraId="19B59AEB" w14:textId="77777777" w:rsidR="00414C0A" w:rsidRDefault="00682FC4" w:rsidP="0017648F">
      <w:pPr>
        <w:widowControl w:val="0"/>
        <w:spacing w:before="240" w:after="240" w:line="240" w:lineRule="auto"/>
        <w:jc w:val="both"/>
      </w:pPr>
      <w:r>
        <w:rPr>
          <w:i/>
        </w:rPr>
        <w:t>Pre-trained model details</w:t>
      </w:r>
      <w:r>
        <w:t>:</w:t>
      </w:r>
    </w:p>
    <w:p w14:paraId="6704D8F3" w14:textId="77777777" w:rsidR="00414C0A" w:rsidRDefault="00682FC4" w:rsidP="0017648F">
      <w:pPr>
        <w:widowControl w:val="0"/>
        <w:numPr>
          <w:ilvl w:val="0"/>
          <w:numId w:val="3"/>
        </w:numPr>
        <w:spacing w:before="240" w:line="240" w:lineRule="auto"/>
        <w:jc w:val="both"/>
      </w:pPr>
      <w:r w:rsidRPr="68B3D02C">
        <w:rPr>
          <w:lang w:val="en-US"/>
        </w:rPr>
        <w:t xml:space="preserve">The image transformer is initialized from </w:t>
      </w:r>
      <w:proofErr w:type="spellStart"/>
      <w:r w:rsidRPr="68B3D02C">
        <w:rPr>
          <w:lang w:val="en-US"/>
        </w:rPr>
        <w:t>ViT</w:t>
      </w:r>
      <w:proofErr w:type="spellEnd"/>
      <w:r w:rsidRPr="68B3D02C">
        <w:rPr>
          <w:lang w:val="en-US"/>
        </w:rPr>
        <w:t xml:space="preserve"> pre-trained on ImageNet [15][19],</w:t>
      </w:r>
    </w:p>
    <w:p w14:paraId="4003C93B" w14:textId="77777777" w:rsidR="00414C0A" w:rsidRDefault="00682FC4" w:rsidP="0017648F">
      <w:pPr>
        <w:widowControl w:val="0"/>
        <w:numPr>
          <w:ilvl w:val="0"/>
          <w:numId w:val="3"/>
        </w:numPr>
        <w:spacing w:after="240" w:line="240" w:lineRule="auto"/>
        <w:jc w:val="both"/>
      </w:pPr>
      <w:r w:rsidRPr="68B3D02C">
        <w:rPr>
          <w:lang w:val="en-US"/>
        </w:rPr>
        <w:t xml:space="preserve">The text transformer is initialized from </w:t>
      </w:r>
      <w:proofErr w:type="spellStart"/>
      <w:r w:rsidRPr="68B3D02C">
        <w:rPr>
          <w:lang w:val="en-US"/>
        </w:rPr>
        <w:t>BERT_</w:t>
      </w:r>
      <w:proofErr w:type="gramStart"/>
      <w:r w:rsidRPr="68B3D02C">
        <w:rPr>
          <w:lang w:val="en-US"/>
        </w:rPr>
        <w:t>base</w:t>
      </w:r>
      <w:proofErr w:type="spellEnd"/>
      <w:r w:rsidRPr="68B3D02C">
        <w:rPr>
          <w:lang w:val="en-US"/>
        </w:rPr>
        <w:t>[</w:t>
      </w:r>
      <w:proofErr w:type="gramEnd"/>
      <w:r w:rsidRPr="68B3D02C">
        <w:rPr>
          <w:lang w:val="en-US"/>
        </w:rPr>
        <w:t>16].</w:t>
      </w:r>
    </w:p>
    <w:p w14:paraId="6C4BA5F0" w14:textId="77777777" w:rsidR="00414C0A" w:rsidRDefault="00682FC4" w:rsidP="0017648F">
      <w:pPr>
        <w:widowControl w:val="0"/>
        <w:spacing w:before="240" w:after="240" w:line="240" w:lineRule="auto"/>
        <w:jc w:val="both"/>
      </w:pPr>
      <w:r w:rsidRPr="68B3D02C">
        <w:rPr>
          <w:lang w:val="en-US"/>
        </w:rPr>
        <w:t xml:space="preserve">There are two variants of </w:t>
      </w:r>
      <w:proofErr w:type="spellStart"/>
      <w:r w:rsidRPr="68B3D02C">
        <w:rPr>
          <w:lang w:val="en-US"/>
        </w:rPr>
        <w:t>ViTs</w:t>
      </w:r>
      <w:proofErr w:type="spellEnd"/>
      <w:r w:rsidRPr="68B3D02C">
        <w:rPr>
          <w:lang w:val="en-US"/>
        </w:rPr>
        <w:t xml:space="preserve">: </w:t>
      </w:r>
      <w:proofErr w:type="spellStart"/>
      <w:r w:rsidRPr="68B3D02C">
        <w:rPr>
          <w:lang w:val="en-US"/>
        </w:rPr>
        <w:t>ViT</w:t>
      </w:r>
      <w:proofErr w:type="spellEnd"/>
      <w:r w:rsidRPr="68B3D02C">
        <w:rPr>
          <w:lang w:val="en-US"/>
        </w:rPr>
        <w:t xml:space="preserve">-B/16 and </w:t>
      </w:r>
      <w:proofErr w:type="spellStart"/>
      <w:r w:rsidRPr="68B3D02C">
        <w:rPr>
          <w:lang w:val="en-US"/>
        </w:rPr>
        <w:t>ViT</w:t>
      </w:r>
      <w:proofErr w:type="spellEnd"/>
      <w:r w:rsidRPr="68B3D02C">
        <w:rPr>
          <w:lang w:val="en-US"/>
        </w:rPr>
        <w:t>-L/16.</w:t>
      </w:r>
    </w:p>
    <w:p w14:paraId="2D29C94C" w14:textId="0124B43D" w:rsidR="00414C0A" w:rsidRDefault="00682FC4" w:rsidP="0017648F">
      <w:pPr>
        <w:widowControl w:val="0"/>
        <w:numPr>
          <w:ilvl w:val="0"/>
          <w:numId w:val="5"/>
        </w:numPr>
        <w:spacing w:before="240" w:line="240" w:lineRule="auto"/>
        <w:jc w:val="both"/>
      </w:pPr>
      <w:proofErr w:type="spellStart"/>
      <w:r w:rsidRPr="68B3D02C">
        <w:rPr>
          <w:lang w:val="en-US"/>
        </w:rPr>
        <w:t>AdamW</w:t>
      </w:r>
      <w:proofErr w:type="spellEnd"/>
      <w:r w:rsidRPr="68B3D02C">
        <w:rPr>
          <w:lang w:val="en-US"/>
        </w:rPr>
        <w:t xml:space="preserve"> [20] is used as an optimizer with a weight decay of 0.05. The learning rate is warmed</w:t>
      </w:r>
      <w:r w:rsidR="00B26A63">
        <w:rPr>
          <w:lang w:val="en-US"/>
        </w:rPr>
        <w:t xml:space="preserve"> </w:t>
      </w:r>
      <w:r w:rsidRPr="68B3D02C">
        <w:rPr>
          <w:lang w:val="en-US"/>
        </w:rPr>
        <w:t>up to 3e-4 (</w:t>
      </w:r>
      <w:proofErr w:type="spellStart"/>
      <w:r w:rsidRPr="68B3D02C">
        <w:rPr>
          <w:lang w:val="en-US"/>
        </w:rPr>
        <w:t>ViT</w:t>
      </w:r>
      <w:proofErr w:type="spellEnd"/>
      <w:r w:rsidRPr="68B3D02C">
        <w:rPr>
          <w:lang w:val="en-US"/>
        </w:rPr>
        <w:t>-B) / 2e-4 (</w:t>
      </w:r>
      <w:proofErr w:type="spellStart"/>
      <w:r w:rsidRPr="68B3D02C">
        <w:rPr>
          <w:lang w:val="en-US"/>
        </w:rPr>
        <w:t>ViT</w:t>
      </w:r>
      <w:proofErr w:type="spellEnd"/>
      <w:r w:rsidRPr="68B3D02C">
        <w:rPr>
          <w:lang w:val="en-US"/>
        </w:rPr>
        <w:t>-L) and decayed linearly with a rate of 0.85.</w:t>
      </w:r>
    </w:p>
    <w:p w14:paraId="371C2BAC" w14:textId="77777777" w:rsidR="00414C0A" w:rsidRDefault="00682FC4" w:rsidP="0017648F">
      <w:pPr>
        <w:widowControl w:val="0"/>
        <w:numPr>
          <w:ilvl w:val="0"/>
          <w:numId w:val="5"/>
        </w:numPr>
        <w:spacing w:after="240" w:line="240" w:lineRule="auto"/>
        <w:jc w:val="both"/>
      </w:pPr>
      <w:r>
        <w:t>A random image crop of resolution 224 × 224 is used during pre-training. However, a higher image resolution 384 × 384 is used during fine-tuning.</w:t>
      </w:r>
    </w:p>
    <w:p w14:paraId="4EC42EC3" w14:textId="77777777" w:rsidR="00414C0A" w:rsidRDefault="00682FC4" w:rsidP="0017648F">
      <w:pPr>
        <w:widowControl w:val="0"/>
        <w:spacing w:before="240" w:after="240" w:line="240" w:lineRule="auto"/>
        <w:jc w:val="both"/>
      </w:pPr>
      <w:r>
        <w:t>They use the same pre-training dataset as [21] with:</w:t>
      </w:r>
    </w:p>
    <w:p w14:paraId="5742E167" w14:textId="77777777" w:rsidR="00414C0A" w:rsidRDefault="00682FC4" w:rsidP="0017648F">
      <w:pPr>
        <w:widowControl w:val="0"/>
        <w:numPr>
          <w:ilvl w:val="0"/>
          <w:numId w:val="1"/>
        </w:numPr>
        <w:spacing w:before="240" w:line="240" w:lineRule="auto"/>
        <w:jc w:val="both"/>
      </w:pPr>
      <w:r>
        <w:t>Two Human-annotated datasets COCO and Visual Genome [22].</w:t>
      </w:r>
    </w:p>
    <w:p w14:paraId="3BCE2235" w14:textId="77777777" w:rsidR="00414C0A" w:rsidRDefault="00682FC4" w:rsidP="0017648F">
      <w:pPr>
        <w:widowControl w:val="0"/>
        <w:numPr>
          <w:ilvl w:val="0"/>
          <w:numId w:val="1"/>
        </w:numPr>
        <w:spacing w:after="240" w:line="240" w:lineRule="auto"/>
        <w:jc w:val="both"/>
      </w:pPr>
      <w:r>
        <w:t>Three web datasets: Conceptual Captions [23], Conceptual 12M [23], SBU captions [24].</w:t>
      </w:r>
    </w:p>
    <w:p w14:paraId="6E031368" w14:textId="095407A5" w:rsidR="00414C0A" w:rsidRDefault="00682FC4" w:rsidP="0017648F">
      <w:pPr>
        <w:widowControl w:val="0"/>
        <w:spacing w:before="240" w:after="240" w:line="240" w:lineRule="auto"/>
        <w:jc w:val="both"/>
        <w:rPr>
          <w:lang w:val="en-US"/>
        </w:rPr>
      </w:pPr>
      <w:r w:rsidRPr="68B3D02C">
        <w:rPr>
          <w:lang w:val="en-US"/>
        </w:rPr>
        <w:t>For the task of Visual Question Answering (VQA), BLIP formulates it as an answer generation problem. During fine-tuning, the pre-trained model encodes an image-question pair into multimodal embeddings using the image-grounded text encoder, which are then passed to the answer decoder to generate the answer. The VQA model is fine-tuned using the language modeling (LM) loss with ground-truth answers as targets</w:t>
      </w:r>
      <w:r w:rsidR="4DBDC640" w:rsidRPr="7449F60D">
        <w:rPr>
          <w:lang w:val="en-US"/>
        </w:rPr>
        <w:t xml:space="preserve"> </w:t>
      </w:r>
      <w:r w:rsidRPr="68B3D02C">
        <w:rPr>
          <w:lang w:val="en-US"/>
        </w:rPr>
        <w:t>[11].</w:t>
      </w:r>
    </w:p>
    <w:p w14:paraId="070C79EA" w14:textId="6AC38DDE" w:rsidR="00414C0A" w:rsidRDefault="00682FC4" w:rsidP="0017648F">
      <w:pPr>
        <w:widowControl w:val="0"/>
        <w:spacing w:before="240" w:after="240" w:line="240" w:lineRule="auto"/>
        <w:jc w:val="both"/>
        <w:rPr>
          <w:lang w:val="en-US"/>
        </w:rPr>
      </w:pPr>
      <w:r w:rsidRPr="68B3D02C">
        <w:rPr>
          <w:lang w:val="en-US"/>
        </w:rPr>
        <w:t>BLIP achieves state-of-the-art performance on the VQA task, outperforming models like ALBEF</w:t>
      </w:r>
      <w:r w:rsidR="207BC724" w:rsidRPr="7449F60D">
        <w:rPr>
          <w:lang w:val="en-US"/>
        </w:rPr>
        <w:t xml:space="preserve"> </w:t>
      </w:r>
      <w:r w:rsidRPr="68B3D02C">
        <w:rPr>
          <w:lang w:val="en-US"/>
        </w:rPr>
        <w:t xml:space="preserve">[12] and </w:t>
      </w:r>
      <w:proofErr w:type="spellStart"/>
      <w:r w:rsidRPr="68B3D02C">
        <w:rPr>
          <w:lang w:val="en-US"/>
        </w:rPr>
        <w:t>SimVLM</w:t>
      </w:r>
      <w:proofErr w:type="spellEnd"/>
      <w:r w:rsidR="77C43DB6" w:rsidRPr="3C61E8FC">
        <w:rPr>
          <w:lang w:val="en-US"/>
        </w:rPr>
        <w:t xml:space="preserve"> </w:t>
      </w:r>
      <w:r w:rsidRPr="68B3D02C">
        <w:rPr>
          <w:lang w:val="en-US"/>
        </w:rPr>
        <w:t>[13], even when using significantly less training data. The success of BLIP is attributed to its effective MED architecture and joint pre-training approach, which enables seamless transfer learning to downstream tasks like VQA.</w:t>
      </w:r>
    </w:p>
    <w:p w14:paraId="078BB436" w14:textId="248EEEE0" w:rsidR="00414C0A" w:rsidRDefault="00414C0A" w:rsidP="008A4E6C">
      <w:pPr>
        <w:keepNext/>
        <w:widowControl w:val="0"/>
        <w:spacing w:before="240" w:after="240" w:line="240" w:lineRule="auto"/>
        <w:jc w:val="both"/>
      </w:pPr>
    </w:p>
    <w:p w14:paraId="7ED4AEBE" w14:textId="77777777" w:rsidR="008A4E6C" w:rsidRDefault="008A4E6C" w:rsidP="008A4E6C">
      <w:pPr>
        <w:keepNext/>
        <w:widowControl w:val="0"/>
        <w:spacing w:before="240" w:after="240" w:line="240" w:lineRule="auto"/>
        <w:jc w:val="both"/>
      </w:pPr>
      <w:r w:rsidRPr="008A4E6C">
        <w:rPr>
          <w:noProof/>
        </w:rPr>
        <w:drawing>
          <wp:inline distT="0" distB="0" distL="0" distR="0" wp14:anchorId="4464AEA0" wp14:editId="2DA80AC1">
            <wp:extent cx="5943600" cy="4578985"/>
            <wp:effectExtent l="0" t="0" r="0" b="5715"/>
            <wp:docPr id="1399186761"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6761" name="Picture 1" descr="A diagram of two people&#10;&#10;Description automatically generated"/>
                    <pic:cNvPicPr/>
                  </pic:nvPicPr>
                  <pic:blipFill>
                    <a:blip r:embed="rId11"/>
                    <a:stretch>
                      <a:fillRect/>
                    </a:stretch>
                  </pic:blipFill>
                  <pic:spPr>
                    <a:xfrm>
                      <a:off x="0" y="0"/>
                      <a:ext cx="5943600" cy="4578985"/>
                    </a:xfrm>
                    <a:prstGeom prst="rect">
                      <a:avLst/>
                    </a:prstGeom>
                  </pic:spPr>
                </pic:pic>
              </a:graphicData>
            </a:graphic>
          </wp:inline>
        </w:drawing>
      </w:r>
    </w:p>
    <w:p w14:paraId="739D9A7B" w14:textId="11DC2A2B" w:rsidR="00CB343E" w:rsidRDefault="008A4E6C" w:rsidP="008A4E6C">
      <w:pPr>
        <w:pStyle w:val="Caption"/>
        <w:jc w:val="center"/>
      </w:pPr>
      <w:bookmarkStart w:id="10" w:name="_Toc165389025"/>
      <w:bookmarkStart w:id="11" w:name="_Toc165389134"/>
      <w:r>
        <w:t xml:space="preserve">Figure </w:t>
      </w:r>
      <w:r>
        <w:fldChar w:fldCharType="begin"/>
      </w:r>
      <w:r>
        <w:instrText xml:space="preserve"> SEQ Figure \* ARABIC </w:instrText>
      </w:r>
      <w:r>
        <w:fldChar w:fldCharType="separate"/>
      </w:r>
      <w:r>
        <w:rPr>
          <w:noProof/>
        </w:rPr>
        <w:t>3</w:t>
      </w:r>
      <w:r>
        <w:fldChar w:fldCharType="end"/>
      </w:r>
      <w:r>
        <w:t>. BLIP VQA Architecture [11]</w:t>
      </w:r>
      <w:bookmarkEnd w:id="10"/>
      <w:bookmarkEnd w:id="11"/>
    </w:p>
    <w:p w14:paraId="030D3C3C" w14:textId="5B75B2F9" w:rsidR="00414C0A" w:rsidRDefault="00682FC4" w:rsidP="0017648F">
      <w:pPr>
        <w:widowControl w:val="0"/>
        <w:spacing w:line="240" w:lineRule="auto"/>
        <w:jc w:val="both"/>
      </w:pPr>
      <w:r>
        <w:t>The BLIP model architecture consists of layers that process both visual and textual inputs in a unified manner.</w:t>
      </w:r>
    </w:p>
    <w:p w14:paraId="2DCC8105" w14:textId="77777777" w:rsidR="00414C0A" w:rsidRDefault="00414C0A" w:rsidP="0017648F">
      <w:pPr>
        <w:widowControl w:val="0"/>
        <w:spacing w:line="240" w:lineRule="auto"/>
        <w:jc w:val="both"/>
      </w:pPr>
    </w:p>
    <w:p w14:paraId="197E71A4" w14:textId="77777777" w:rsidR="00414C0A" w:rsidRDefault="00682FC4" w:rsidP="0017648F">
      <w:pPr>
        <w:widowControl w:val="0"/>
        <w:spacing w:line="240" w:lineRule="auto"/>
        <w:jc w:val="both"/>
      </w:pPr>
      <w:r>
        <w:t>Visual Processing: Pass the visual features extracted from the images through a visual encoder network, which captures the visual information.</w:t>
      </w:r>
    </w:p>
    <w:p w14:paraId="22DA5C5F" w14:textId="77777777" w:rsidR="00414C0A" w:rsidRDefault="00682FC4" w:rsidP="0017648F">
      <w:pPr>
        <w:widowControl w:val="0"/>
        <w:spacing w:line="240" w:lineRule="auto"/>
        <w:jc w:val="both"/>
      </w:pPr>
      <w:r>
        <w:t>Textual Processing: Process the encoded textual data through a textual encoder network, which understands the semantic meaning of the text.</w:t>
      </w:r>
    </w:p>
    <w:p w14:paraId="190F2430" w14:textId="05792DEA" w:rsidR="00AE6A26" w:rsidRDefault="00682FC4" w:rsidP="00AE6A26">
      <w:pPr>
        <w:widowControl w:val="0"/>
        <w:spacing w:line="240" w:lineRule="auto"/>
        <w:jc w:val="both"/>
      </w:pPr>
      <w:r>
        <w:t>Fusion: Combine the visual and textual representations using fusion mechanisms such as attention mechanisms or multi-modal fusion layers. This step aims to create a joint representation that captures the correlation between the visual and textual modalities.</w:t>
      </w:r>
    </w:p>
    <w:p w14:paraId="44E83469" w14:textId="05792DEA" w:rsidR="00AE6A26" w:rsidRPr="00AE6A26" w:rsidRDefault="00682FC4" w:rsidP="00AE6A26">
      <w:pPr>
        <w:pStyle w:val="Heading1"/>
      </w:pPr>
      <w:bookmarkStart w:id="12" w:name="_Toc165390143"/>
      <w:r w:rsidRPr="36AF56CB">
        <w:rPr>
          <w:lang w:val="en-US"/>
        </w:rPr>
        <w:lastRenderedPageBreak/>
        <w:t>Methodology</w:t>
      </w:r>
      <w:bookmarkEnd w:id="12"/>
      <w:r w:rsidR="00BA6E57" w:rsidRPr="36AF56CB">
        <w:rPr>
          <w:lang w:val="en-US"/>
        </w:rPr>
        <w:t xml:space="preserve"> </w:t>
      </w:r>
    </w:p>
    <w:p w14:paraId="7B8C065D" w14:textId="5D84A62F" w:rsidR="00414C0A" w:rsidRPr="00AE6A26" w:rsidRDefault="002C26F0" w:rsidP="00AE6A26">
      <w:pPr>
        <w:pStyle w:val="Heading1"/>
        <w:rPr>
          <w:lang w:val="en-US"/>
        </w:rPr>
      </w:pPr>
      <w:bookmarkStart w:id="13" w:name="_Toc165390144"/>
      <w:r w:rsidRPr="68842B07">
        <w:t>Datase</w:t>
      </w:r>
      <w:r w:rsidR="2C048837" w:rsidRPr="68842B07">
        <w:t>t</w:t>
      </w:r>
      <w:bookmarkEnd w:id="13"/>
    </w:p>
    <w:p w14:paraId="01E6A852" w14:textId="1FE219BE" w:rsidR="0586E821" w:rsidRDefault="0586E821" w:rsidP="0017648F">
      <w:pPr>
        <w:jc w:val="both"/>
        <w:rPr>
          <w:b/>
          <w:bCs/>
        </w:rPr>
      </w:pPr>
    </w:p>
    <w:p w14:paraId="45DD178B" w14:textId="5B2C3A67" w:rsidR="00414C0A" w:rsidRDefault="00682FC4" w:rsidP="0017648F">
      <w:pPr>
        <w:jc w:val="both"/>
        <w:rPr>
          <w:lang w:val="en-US"/>
        </w:rPr>
      </w:pPr>
      <w:r w:rsidRPr="68B3D02C">
        <w:rPr>
          <w:lang w:val="en-US"/>
        </w:rPr>
        <w:t xml:space="preserve">Our research capitalizes on a unified dataset derived from two closely related sources: </w:t>
      </w:r>
      <w:proofErr w:type="spellStart"/>
      <w:r w:rsidR="00035CDF" w:rsidRPr="360336B5">
        <w:rPr>
          <w:lang w:val="en-US"/>
        </w:rPr>
        <w:t>ImageC</w:t>
      </w:r>
      <w:r w:rsidR="3DB18B0F" w:rsidRPr="360336B5">
        <w:rPr>
          <w:lang w:val="en-US"/>
        </w:rPr>
        <w:t>LEF</w:t>
      </w:r>
      <w:proofErr w:type="spellEnd"/>
      <w:r w:rsidRPr="68B3D02C">
        <w:rPr>
          <w:lang w:val="en-US"/>
        </w:rPr>
        <w:t xml:space="preserve"> 2019 and VQA-RAD. Both </w:t>
      </w:r>
      <w:proofErr w:type="spellStart"/>
      <w:r w:rsidR="00035CDF" w:rsidRPr="360336B5">
        <w:rPr>
          <w:lang w:val="en-US"/>
        </w:rPr>
        <w:t>ImageC</w:t>
      </w:r>
      <w:r w:rsidR="08EC837F" w:rsidRPr="360336B5">
        <w:rPr>
          <w:lang w:val="en-US"/>
        </w:rPr>
        <w:t>LEF</w:t>
      </w:r>
      <w:proofErr w:type="spellEnd"/>
      <w:r w:rsidRPr="68B3D02C">
        <w:rPr>
          <w:lang w:val="en-US"/>
        </w:rPr>
        <w:t xml:space="preserve"> 2019 and VQA-RAD datasets serve as pillars of our investigation, offering a curated compilation of radiology images coupled with corresponding question-answer pairs. Despite their separate identities, these datasets share fundamental characteristics, focusing on radiological examinations and encompassing a spectrum of anatomical structures and medical scenarios.</w:t>
      </w:r>
      <w:r w:rsidR="4FC5F62B" w:rsidRPr="21D0125B">
        <w:rPr>
          <w:lang w:val="en-US"/>
        </w:rPr>
        <w:t xml:space="preserve"> </w:t>
      </w:r>
      <w:r w:rsidRPr="68B3D02C">
        <w:rPr>
          <w:lang w:val="en-US"/>
        </w:rPr>
        <w:t xml:space="preserve">These datasets are characterized by their emphasis on four primary question types: Modality, Plane, Organ system, and Abnormality. Through this categorization, </w:t>
      </w:r>
      <w:r w:rsidR="298BA926" w:rsidRPr="6E303AC6">
        <w:rPr>
          <w:lang w:val="en-US"/>
        </w:rPr>
        <w:t>it</w:t>
      </w:r>
      <w:r w:rsidRPr="68B3D02C">
        <w:rPr>
          <w:lang w:val="en-US"/>
        </w:rPr>
        <w:t xml:space="preserve"> offers a structured approach to querying medical images, enhancing </w:t>
      </w:r>
      <w:r w:rsidR="00914282" w:rsidRPr="68B3D02C">
        <w:rPr>
          <w:lang w:val="en-US"/>
        </w:rPr>
        <w:t>interpretability,</w:t>
      </w:r>
      <w:r w:rsidRPr="68B3D02C">
        <w:rPr>
          <w:lang w:val="en-US"/>
        </w:rPr>
        <w:t xml:space="preserve"> and facilitating targeted investigations.</w:t>
      </w:r>
    </w:p>
    <w:p w14:paraId="4DDD0FC7" w14:textId="77777777" w:rsidR="00414C0A" w:rsidRDefault="00414C0A" w:rsidP="0017648F">
      <w:pPr>
        <w:jc w:val="both"/>
      </w:pPr>
    </w:p>
    <w:p w14:paraId="1BEA92C3" w14:textId="110D1125" w:rsidR="00981600" w:rsidRDefault="00682FC4" w:rsidP="0017648F">
      <w:pPr>
        <w:jc w:val="both"/>
        <w:rPr>
          <w:lang w:val="en-US"/>
        </w:rPr>
      </w:pPr>
      <w:r w:rsidRPr="68B3D02C">
        <w:rPr>
          <w:lang w:val="en-US"/>
        </w:rPr>
        <w:t xml:space="preserve">Recognizing the intrinsic similarities between </w:t>
      </w:r>
      <w:r w:rsidR="00035CDF" w:rsidRPr="360336B5">
        <w:rPr>
          <w:lang w:val="en-US"/>
        </w:rPr>
        <w:t>ImageC</w:t>
      </w:r>
      <w:r w:rsidR="70C7C0FF" w:rsidRPr="360336B5">
        <w:rPr>
          <w:lang w:val="en-US"/>
        </w:rPr>
        <w:t>LEF</w:t>
      </w:r>
      <w:r w:rsidR="00035CDF" w:rsidRPr="360336B5">
        <w:rPr>
          <w:lang w:val="en-US"/>
        </w:rPr>
        <w:t>2019</w:t>
      </w:r>
      <w:r w:rsidRPr="68B3D02C">
        <w:rPr>
          <w:lang w:val="en-US"/>
        </w:rPr>
        <w:t xml:space="preserve"> and VQA-RAD, we adopted a strategy of dataset consolidation to streamline our analysis. By merging the pertinent components of both datasets, we constructed a cohesive corpus tailored to our research objectives. This consolidation process facilitated a more coherent and comprehensive examination of medical image understanding and interpretation. Also, to ensure data integrity, we removed redundant images and question answer pairs from our combined dataset. </w:t>
      </w:r>
    </w:p>
    <w:p w14:paraId="604E8BB7" w14:textId="77777777" w:rsidR="00414C0A" w:rsidRDefault="00682FC4" w:rsidP="0017648F">
      <w:pPr>
        <w:jc w:val="both"/>
      </w:pPr>
      <w:r w:rsidRPr="68B3D02C">
        <w:rPr>
          <w:lang w:val="en-US"/>
        </w:rPr>
        <w:t>After consolidating the datasets, our combined corpus comprises 14,590 question-answer pairs in the training set, 2,000 pairs in the validation set, and 500 pairs in the test set.</w:t>
      </w:r>
    </w:p>
    <w:p w14:paraId="4052E1A5" w14:textId="77777777" w:rsidR="00414C0A" w:rsidRDefault="00414C0A" w:rsidP="0017648F">
      <w:pPr>
        <w:jc w:val="both"/>
      </w:pPr>
    </w:p>
    <w:p w14:paraId="46A73B93" w14:textId="77777777" w:rsidR="00414C0A" w:rsidRDefault="00682FC4" w:rsidP="0017648F">
      <w:pPr>
        <w:jc w:val="both"/>
      </w:pPr>
      <w:r w:rsidRPr="68B3D02C">
        <w:rPr>
          <w:lang w:val="en-US"/>
        </w:rPr>
        <w:t xml:space="preserve">A sample from the </w:t>
      </w:r>
      <w:proofErr w:type="spellStart"/>
      <w:r w:rsidRPr="68B3D02C">
        <w:rPr>
          <w:lang w:val="en-US"/>
        </w:rPr>
        <w:t>ImageCLEF</w:t>
      </w:r>
      <w:proofErr w:type="spellEnd"/>
      <w:r w:rsidRPr="68B3D02C">
        <w:rPr>
          <w:lang w:val="en-US"/>
        </w:rPr>
        <w:t xml:space="preserve"> 2019 dataset:</w:t>
      </w:r>
    </w:p>
    <w:p w14:paraId="18A55EEE" w14:textId="77777777" w:rsidR="00414C0A" w:rsidRDefault="00414C0A" w:rsidP="0017648F">
      <w:pPr>
        <w:jc w:val="both"/>
      </w:pPr>
    </w:p>
    <w:p w14:paraId="1B3792DA" w14:textId="70A64411" w:rsidR="00414C0A" w:rsidRDefault="00414C0A" w:rsidP="0017648F">
      <w:pPr>
        <w:jc w:val="both"/>
        <w:rPr>
          <w:b/>
        </w:rPr>
      </w:pPr>
    </w:p>
    <w:p w14:paraId="17D6B348" w14:textId="590ADA99" w:rsidR="00CE435C" w:rsidRDefault="00981600" w:rsidP="00137150">
      <w:pPr>
        <w:keepNext/>
        <w:jc w:val="center"/>
      </w:pPr>
      <w:r>
        <w:rPr>
          <w:noProof/>
        </w:rPr>
        <w:drawing>
          <wp:inline distT="0" distB="0" distL="0" distR="0" wp14:anchorId="107103C4" wp14:editId="04878818">
            <wp:extent cx="2887835" cy="1799995"/>
            <wp:effectExtent l="0" t="0" r="0" b="3810"/>
            <wp:docPr id="1017278352" name="Picture 2"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8352" name="Picture 2" descr="A close-up of several imag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2592" cy="1859057"/>
                    </a:xfrm>
                    <a:prstGeom prst="rect">
                      <a:avLst/>
                    </a:prstGeom>
                  </pic:spPr>
                </pic:pic>
              </a:graphicData>
            </a:graphic>
          </wp:inline>
        </w:drawing>
      </w:r>
    </w:p>
    <w:p w14:paraId="4C78A7A3" w14:textId="34306704" w:rsidR="00414C0A" w:rsidRDefault="00CE435C" w:rsidP="00981600">
      <w:pPr>
        <w:pStyle w:val="Caption"/>
        <w:jc w:val="center"/>
        <w:rPr>
          <w:b/>
          <w:lang w:val="en-US"/>
        </w:rPr>
      </w:pPr>
      <w:bookmarkStart w:id="14" w:name="_Toc165389026"/>
      <w:bookmarkStart w:id="15" w:name="_Toc165389135"/>
      <w:r w:rsidRPr="3BAE103B">
        <w:rPr>
          <w:lang w:val="en-US"/>
        </w:rPr>
        <w:t xml:space="preserve">Figure </w:t>
      </w:r>
      <w:r>
        <w:fldChar w:fldCharType="begin"/>
      </w:r>
      <w:r>
        <w:instrText xml:space="preserve"> SEQ Figure \* ARABIC </w:instrText>
      </w:r>
      <w:r>
        <w:fldChar w:fldCharType="separate"/>
      </w:r>
      <w:r w:rsidR="008A4E6C">
        <w:rPr>
          <w:noProof/>
        </w:rPr>
        <w:t>5</w:t>
      </w:r>
      <w:r>
        <w:fldChar w:fldCharType="end"/>
      </w:r>
      <w:r w:rsidRPr="3BAE103B">
        <w:rPr>
          <w:lang w:val="en-US"/>
        </w:rPr>
        <w:t xml:space="preserve">. Representative Image Samples from </w:t>
      </w:r>
      <w:proofErr w:type="spellStart"/>
      <w:r w:rsidRPr="3BAE103B">
        <w:rPr>
          <w:lang w:val="en-US"/>
        </w:rPr>
        <w:t>ImageCLEF</w:t>
      </w:r>
      <w:bookmarkEnd w:id="14"/>
      <w:bookmarkEnd w:id="15"/>
      <w:proofErr w:type="spellEnd"/>
    </w:p>
    <w:p w14:paraId="6843496B" w14:textId="34306704" w:rsidR="00414C0A" w:rsidRDefault="00682FC4" w:rsidP="00AE6A26">
      <w:pPr>
        <w:pStyle w:val="Heading3"/>
      </w:pPr>
      <w:bookmarkStart w:id="16" w:name="_Toc165390145"/>
      <w:r>
        <w:lastRenderedPageBreak/>
        <w:t>3.1.1 Augmentation</w:t>
      </w:r>
      <w:bookmarkEnd w:id="16"/>
    </w:p>
    <w:p w14:paraId="3923F21B" w14:textId="77777777" w:rsidR="00981600" w:rsidRDefault="00981600" w:rsidP="0017648F">
      <w:pPr>
        <w:jc w:val="both"/>
        <w:rPr>
          <w:b/>
        </w:rPr>
      </w:pPr>
    </w:p>
    <w:p w14:paraId="108A69C5" w14:textId="77777777" w:rsidR="00981600" w:rsidRDefault="00981600" w:rsidP="00981600">
      <w:pPr>
        <w:jc w:val="both"/>
      </w:pPr>
      <w:r>
        <w:t>Due to the limited number of original medical scans available in our dataset, we employed image augmentation techniques to expand our dataset and enhance the quality of image embeddings. Image augmentation involves applying transformations to the original images to create new variations while preserving their semantic content.</w:t>
      </w:r>
    </w:p>
    <w:p w14:paraId="5B424D9F" w14:textId="77777777" w:rsidR="00981600" w:rsidRDefault="00981600" w:rsidP="00981600">
      <w:pPr>
        <w:jc w:val="both"/>
      </w:pPr>
    </w:p>
    <w:p w14:paraId="5E20848B" w14:textId="77777777" w:rsidR="00981600" w:rsidRDefault="00981600" w:rsidP="00981600">
      <w:pPr>
        <w:jc w:val="both"/>
      </w:pPr>
      <w:r>
        <w:t>For our augmentation process, we applied transformations such as blur, brightness adjustment, and noise addition to each original image. These transformations help to introduce variability in the dataset, which can improve the robustness and generalization ability of our machine learning models trained on the augmented data.</w:t>
      </w:r>
    </w:p>
    <w:p w14:paraId="68E2C15A" w14:textId="77777777" w:rsidR="00981600" w:rsidRDefault="00981600" w:rsidP="00981600">
      <w:pPr>
        <w:jc w:val="both"/>
      </w:pPr>
    </w:p>
    <w:p w14:paraId="5D858BC0" w14:textId="533055DA" w:rsidR="00CE435C" w:rsidRDefault="00CE435C" w:rsidP="0017648F">
      <w:pPr>
        <w:jc w:val="both"/>
        <w:rPr>
          <w:b/>
        </w:rPr>
      </w:pPr>
    </w:p>
    <w:p w14:paraId="4B958C83" w14:textId="14348047" w:rsidR="00CE435C" w:rsidRDefault="00A26986" w:rsidP="00137150">
      <w:pPr>
        <w:keepNext/>
        <w:jc w:val="center"/>
      </w:pPr>
      <w:r>
        <w:rPr>
          <w:noProof/>
        </w:rPr>
        <w:drawing>
          <wp:inline distT="0" distB="0" distL="0" distR="0" wp14:anchorId="47588439" wp14:editId="5BD7E560">
            <wp:extent cx="2804512" cy="3511685"/>
            <wp:effectExtent l="0" t="0" r="2540" b="0"/>
            <wp:docPr id="987413351" name="Picture 1" descr="A diagram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51" cy="3541410"/>
                    </a:xfrm>
                    <a:prstGeom prst="rect">
                      <a:avLst/>
                    </a:prstGeom>
                  </pic:spPr>
                </pic:pic>
              </a:graphicData>
            </a:graphic>
          </wp:inline>
        </w:drawing>
      </w:r>
    </w:p>
    <w:p w14:paraId="26B95D86" w14:textId="5EE54BFC" w:rsidR="006A49CD" w:rsidRDefault="00CE435C" w:rsidP="00981600">
      <w:pPr>
        <w:pStyle w:val="Caption"/>
        <w:jc w:val="center"/>
        <w:rPr>
          <w:b/>
        </w:rPr>
      </w:pPr>
      <w:bookmarkStart w:id="17" w:name="_Toc165389027"/>
      <w:bookmarkStart w:id="18" w:name="_Toc165389136"/>
      <w:r>
        <w:t xml:space="preserve">Figure </w:t>
      </w:r>
      <w:r>
        <w:fldChar w:fldCharType="begin"/>
      </w:r>
      <w:r>
        <w:instrText xml:space="preserve"> SEQ Figure \* ARABIC </w:instrText>
      </w:r>
      <w:r>
        <w:fldChar w:fldCharType="separate"/>
      </w:r>
      <w:r w:rsidR="008A4E6C">
        <w:rPr>
          <w:noProof/>
        </w:rPr>
        <w:t>6</w:t>
      </w:r>
      <w:r>
        <w:fldChar w:fldCharType="end"/>
      </w:r>
      <w:r>
        <w:t>. Augmentation of the Images from the Train Dataset Sample</w:t>
      </w:r>
      <w:bookmarkEnd w:id="17"/>
      <w:bookmarkEnd w:id="18"/>
    </w:p>
    <w:p w14:paraId="799C5C13" w14:textId="77777777" w:rsidR="006A49CD" w:rsidRDefault="006A49CD" w:rsidP="0017648F">
      <w:pPr>
        <w:jc w:val="both"/>
        <w:rPr>
          <w:b/>
        </w:rPr>
      </w:pPr>
    </w:p>
    <w:p w14:paraId="2228AB2D" w14:textId="77777777" w:rsidR="00414C0A" w:rsidRDefault="00682FC4" w:rsidP="0017648F">
      <w:pPr>
        <w:jc w:val="both"/>
      </w:pPr>
      <w:r w:rsidRPr="68B3D02C">
        <w:rPr>
          <w:lang w:val="en-US"/>
        </w:rPr>
        <w:t xml:space="preserve">To expand our training set, we applied augmentation techniques to each of the 3,200 original images, resulting in the creation of three additional images per original image through blur, </w:t>
      </w:r>
    </w:p>
    <w:p w14:paraId="0D3BAB6D" w14:textId="0304E17B" w:rsidR="00414C0A" w:rsidRDefault="00682FC4" w:rsidP="0017648F">
      <w:pPr>
        <w:jc w:val="both"/>
        <w:rPr>
          <w:lang w:val="en-US"/>
        </w:rPr>
      </w:pPr>
      <w:r w:rsidRPr="68B3D02C">
        <w:rPr>
          <w:lang w:val="en-US"/>
        </w:rPr>
        <w:t>brightness adjustment, and noise addition. This process yielded an additional 9,600 images, effectively tripling the size of our training dataset</w:t>
      </w:r>
      <w:r w:rsidR="37746707" w:rsidRPr="7D42BDDC">
        <w:rPr>
          <w:lang w:val="en-US"/>
        </w:rPr>
        <w:t xml:space="preserve">. </w:t>
      </w:r>
      <w:r w:rsidR="37746707" w:rsidRPr="28AD2F29">
        <w:rPr>
          <w:lang w:val="en-US"/>
        </w:rPr>
        <w:t xml:space="preserve">The final size of our training set is 24,190 </w:t>
      </w:r>
      <w:r w:rsidR="3754B2E5" w:rsidRPr="28AD2F29">
        <w:rPr>
          <w:lang w:val="en-US"/>
        </w:rPr>
        <w:lastRenderedPageBreak/>
        <w:t>question</w:t>
      </w:r>
      <w:r w:rsidR="37746707" w:rsidRPr="28AD2F29">
        <w:rPr>
          <w:lang w:val="en-US"/>
        </w:rPr>
        <w:t>-</w:t>
      </w:r>
      <w:r w:rsidR="05EDF0A5" w:rsidRPr="28AD2F29">
        <w:rPr>
          <w:lang w:val="en-US"/>
        </w:rPr>
        <w:t>answer</w:t>
      </w:r>
      <w:r w:rsidR="37746707" w:rsidRPr="28AD2F29">
        <w:rPr>
          <w:lang w:val="en-US"/>
        </w:rPr>
        <w:t xml:space="preserve"> pairs</w:t>
      </w:r>
      <w:r w:rsidR="6D806DF8" w:rsidRPr="28AD2F29">
        <w:rPr>
          <w:lang w:val="en-US"/>
        </w:rPr>
        <w:t>, validation set is 2,000 question-answer pairs and test set are 500 question-answer pairs.</w:t>
      </w:r>
    </w:p>
    <w:p w14:paraId="452C326A" w14:textId="77777777" w:rsidR="00414C0A" w:rsidRDefault="00414C0A" w:rsidP="0017648F">
      <w:pPr>
        <w:jc w:val="both"/>
      </w:pPr>
    </w:p>
    <w:p w14:paraId="4B96E0BA" w14:textId="631EB44A" w:rsidR="00414C0A" w:rsidRDefault="00682FC4" w:rsidP="00AE6A26">
      <w:pPr>
        <w:pStyle w:val="Heading2"/>
      </w:pPr>
      <w:bookmarkStart w:id="19" w:name="_Toc165390146"/>
      <w:r>
        <w:t xml:space="preserve">3.2 </w:t>
      </w:r>
      <w:r w:rsidR="158DFAD2" w:rsidRPr="56BF44E0">
        <w:rPr>
          <w:bCs/>
        </w:rPr>
        <w:t xml:space="preserve">BLIP </w:t>
      </w:r>
      <w:r w:rsidR="00035CDF" w:rsidRPr="56BF44E0">
        <w:rPr>
          <w:bCs/>
        </w:rPr>
        <w:t>Fine</w:t>
      </w:r>
      <w:r>
        <w:t>-tuning</w:t>
      </w:r>
      <w:bookmarkEnd w:id="19"/>
      <w:r>
        <w:t xml:space="preserve"> </w:t>
      </w:r>
    </w:p>
    <w:p w14:paraId="52F0D98F" w14:textId="77777777" w:rsidR="00981600" w:rsidRDefault="00981600" w:rsidP="0017648F">
      <w:pPr>
        <w:jc w:val="both"/>
      </w:pPr>
    </w:p>
    <w:p w14:paraId="76381FB3" w14:textId="5CE4DB82" w:rsidR="00414C0A" w:rsidRDefault="1E4023EF" w:rsidP="0017648F">
      <w:pPr>
        <w:jc w:val="both"/>
        <w:rPr>
          <w:lang w:val="en-US"/>
        </w:rPr>
      </w:pPr>
      <w:r w:rsidRPr="1F3D695A">
        <w:rPr>
          <w:lang w:val="en-US"/>
        </w:rPr>
        <w:t xml:space="preserve">To start the analysis, we used the BLIP pre-trained model </w:t>
      </w:r>
      <w:r w:rsidR="275FEA79" w:rsidRPr="4AF62310">
        <w:rPr>
          <w:lang w:val="en-US"/>
        </w:rPr>
        <w:t>for question-</w:t>
      </w:r>
      <w:r w:rsidR="275FEA79" w:rsidRPr="2FAB2F7B">
        <w:rPr>
          <w:lang w:val="en-US"/>
        </w:rPr>
        <w:t xml:space="preserve">answering </w:t>
      </w:r>
      <w:r w:rsidRPr="2FAB2F7B">
        <w:rPr>
          <w:lang w:val="en-US"/>
        </w:rPr>
        <w:t>from</w:t>
      </w:r>
      <w:r w:rsidRPr="1F3D695A">
        <w:rPr>
          <w:lang w:val="en-US"/>
        </w:rPr>
        <w:t xml:space="preserve"> </w:t>
      </w:r>
      <w:proofErr w:type="spellStart"/>
      <w:r w:rsidRPr="1F3D695A">
        <w:rPr>
          <w:lang w:val="en-US"/>
        </w:rPr>
        <w:t>HuggingFace</w:t>
      </w:r>
      <w:proofErr w:type="spellEnd"/>
      <w:r w:rsidRPr="1F3D695A">
        <w:rPr>
          <w:lang w:val="en-US"/>
        </w:rPr>
        <w:t xml:space="preserve"> </w:t>
      </w:r>
      <w:r w:rsidR="48B787AF" w:rsidRPr="57BB0929">
        <w:rPr>
          <w:lang w:val="en-US"/>
        </w:rPr>
        <w:t>to</w:t>
      </w:r>
      <w:r w:rsidR="48B787AF" w:rsidRPr="28AEBE91">
        <w:rPr>
          <w:lang w:val="en-US"/>
        </w:rPr>
        <w:t xml:space="preserve"> run</w:t>
      </w:r>
      <w:r w:rsidR="48B787AF" w:rsidRPr="222299C1">
        <w:rPr>
          <w:lang w:val="en-US"/>
        </w:rPr>
        <w:t xml:space="preserve"> </w:t>
      </w:r>
      <w:r w:rsidR="48B787AF" w:rsidRPr="58DF8210">
        <w:rPr>
          <w:lang w:val="en-US"/>
        </w:rPr>
        <w:t xml:space="preserve">an </w:t>
      </w:r>
      <w:r w:rsidR="48B787AF" w:rsidRPr="27A6E7EB">
        <w:rPr>
          <w:lang w:val="en-US"/>
        </w:rPr>
        <w:t xml:space="preserve">evaluation </w:t>
      </w:r>
      <w:r w:rsidR="48B787AF" w:rsidRPr="5C21858E">
        <w:rPr>
          <w:lang w:val="en-US"/>
        </w:rPr>
        <w:t xml:space="preserve">loop or inference </w:t>
      </w:r>
      <w:r w:rsidR="48B787AF" w:rsidRPr="16374746">
        <w:rPr>
          <w:lang w:val="en-US"/>
        </w:rPr>
        <w:t xml:space="preserve">on </w:t>
      </w:r>
      <w:r w:rsidR="48B787AF" w:rsidRPr="78E72D3C">
        <w:rPr>
          <w:lang w:val="en-US"/>
        </w:rPr>
        <w:t xml:space="preserve">the </w:t>
      </w:r>
      <w:r w:rsidR="48B787AF" w:rsidRPr="43F1B756">
        <w:rPr>
          <w:lang w:val="en-US"/>
        </w:rPr>
        <w:t xml:space="preserve">test </w:t>
      </w:r>
      <w:r w:rsidR="48B787AF" w:rsidRPr="4024F9F0">
        <w:rPr>
          <w:lang w:val="en-US"/>
        </w:rPr>
        <w:t xml:space="preserve">data created </w:t>
      </w:r>
      <w:r w:rsidR="48B787AF" w:rsidRPr="03F48D4D">
        <w:rPr>
          <w:lang w:val="en-US"/>
        </w:rPr>
        <w:t xml:space="preserve">while </w:t>
      </w:r>
      <w:r w:rsidR="6041A7BC" w:rsidRPr="315CEBF8">
        <w:rPr>
          <w:lang w:val="en-US"/>
        </w:rPr>
        <w:t xml:space="preserve">preprocessing the </w:t>
      </w:r>
      <w:proofErr w:type="spellStart"/>
      <w:r w:rsidR="6041A7BC" w:rsidRPr="0D630347">
        <w:rPr>
          <w:lang w:val="en-US"/>
        </w:rPr>
        <w:t>ImageCLEF</w:t>
      </w:r>
      <w:proofErr w:type="spellEnd"/>
      <w:r w:rsidR="6041A7BC" w:rsidRPr="0D630347">
        <w:rPr>
          <w:lang w:val="en-US"/>
        </w:rPr>
        <w:t xml:space="preserve"> and </w:t>
      </w:r>
      <w:r w:rsidR="6041A7BC" w:rsidRPr="3419D0D4">
        <w:rPr>
          <w:lang w:val="en-US"/>
        </w:rPr>
        <w:t xml:space="preserve">VQA-RAD </w:t>
      </w:r>
      <w:r w:rsidR="6041A7BC" w:rsidRPr="3F326E06">
        <w:rPr>
          <w:lang w:val="en-US"/>
        </w:rPr>
        <w:t xml:space="preserve">datasets. </w:t>
      </w:r>
      <w:r w:rsidR="0D08AEC6" w:rsidRPr="410328A2">
        <w:rPr>
          <w:lang w:val="en-US"/>
        </w:rPr>
        <w:t xml:space="preserve">The </w:t>
      </w:r>
      <w:r w:rsidR="4382179C" w:rsidRPr="410328A2">
        <w:rPr>
          <w:lang w:val="en-US"/>
        </w:rPr>
        <w:t xml:space="preserve">corresponding </w:t>
      </w:r>
      <w:r w:rsidR="0D08AEC6" w:rsidRPr="410328A2">
        <w:rPr>
          <w:lang w:val="en-US"/>
        </w:rPr>
        <w:t xml:space="preserve">BLIP </w:t>
      </w:r>
      <w:r w:rsidR="0D08AEC6" w:rsidRPr="1A5106E3">
        <w:rPr>
          <w:lang w:val="en-US"/>
        </w:rPr>
        <w:t xml:space="preserve">processor is utilized from </w:t>
      </w:r>
      <w:proofErr w:type="spellStart"/>
      <w:r w:rsidR="0D08AEC6" w:rsidRPr="2E27BD2E">
        <w:rPr>
          <w:lang w:val="en-US"/>
        </w:rPr>
        <w:t>HuggingFace</w:t>
      </w:r>
      <w:proofErr w:type="spellEnd"/>
      <w:r w:rsidR="0D08AEC6" w:rsidRPr="2E27BD2E">
        <w:rPr>
          <w:lang w:val="en-US"/>
        </w:rPr>
        <w:t xml:space="preserve"> </w:t>
      </w:r>
      <w:r w:rsidR="29FCF0F1" w:rsidRPr="4D4F06F8">
        <w:rPr>
          <w:lang w:val="en-US"/>
        </w:rPr>
        <w:t xml:space="preserve">on the </w:t>
      </w:r>
      <w:r w:rsidR="29FCF0F1" w:rsidRPr="1EB31B0D">
        <w:rPr>
          <w:lang w:val="en-US"/>
        </w:rPr>
        <w:t xml:space="preserve">image-question </w:t>
      </w:r>
      <w:r w:rsidR="376CE9BB" w:rsidRPr="2CD1AD0A">
        <w:rPr>
          <w:lang w:val="en-US"/>
        </w:rPr>
        <w:t>and answer</w:t>
      </w:r>
      <w:r w:rsidR="376CE9BB" w:rsidRPr="641B01F1">
        <w:rPr>
          <w:lang w:val="en-US"/>
        </w:rPr>
        <w:t xml:space="preserve"> </w:t>
      </w:r>
      <w:r w:rsidR="29FCF0F1" w:rsidRPr="1EB31B0D">
        <w:rPr>
          <w:lang w:val="en-US"/>
        </w:rPr>
        <w:t xml:space="preserve">pair. </w:t>
      </w:r>
      <w:r w:rsidR="268F6908" w:rsidRPr="4932E5DC">
        <w:rPr>
          <w:lang w:val="en-US"/>
        </w:rPr>
        <w:t>The BLIP</w:t>
      </w:r>
      <w:r w:rsidR="268F6908" w:rsidRPr="51C72A90">
        <w:rPr>
          <w:lang w:val="en-US"/>
        </w:rPr>
        <w:t xml:space="preserve"> processor wraps a BERT tokenizer and BLIP image processor into a single processor. </w:t>
      </w:r>
      <w:r w:rsidR="29FCF0F1" w:rsidRPr="042A8A2F">
        <w:rPr>
          <w:lang w:val="en-US"/>
        </w:rPr>
        <w:t xml:space="preserve">The </w:t>
      </w:r>
      <w:r w:rsidR="1B5604AD" w:rsidRPr="042A8A2F">
        <w:rPr>
          <w:lang w:val="en-US"/>
        </w:rPr>
        <w:t xml:space="preserve">image </w:t>
      </w:r>
      <w:r w:rsidR="1B5604AD" w:rsidRPr="3F11BCF8">
        <w:rPr>
          <w:lang w:val="en-US"/>
        </w:rPr>
        <w:t xml:space="preserve">processor </w:t>
      </w:r>
      <w:r w:rsidR="1B5604AD" w:rsidRPr="4391BEDC">
        <w:rPr>
          <w:lang w:val="en-US"/>
        </w:rPr>
        <w:t>performs preprocessing</w:t>
      </w:r>
      <w:r w:rsidR="1B5604AD" w:rsidRPr="1CEAE4A2">
        <w:rPr>
          <w:lang w:val="en-US"/>
        </w:rPr>
        <w:t xml:space="preserve"> </w:t>
      </w:r>
      <w:r w:rsidR="7727C078" w:rsidRPr="051EB1C9">
        <w:rPr>
          <w:lang w:val="en-US"/>
        </w:rPr>
        <w:t xml:space="preserve">on </w:t>
      </w:r>
      <w:r w:rsidR="7727C078" w:rsidRPr="2DC69EED">
        <w:rPr>
          <w:lang w:val="en-US"/>
        </w:rPr>
        <w:t xml:space="preserve">our medical </w:t>
      </w:r>
      <w:r w:rsidR="7727C078" w:rsidRPr="3027D2FE">
        <w:rPr>
          <w:lang w:val="en-US"/>
        </w:rPr>
        <w:t xml:space="preserve">images </w:t>
      </w:r>
      <w:r w:rsidR="1B5604AD" w:rsidRPr="3027D2FE">
        <w:rPr>
          <w:lang w:val="en-US"/>
        </w:rPr>
        <w:t>according</w:t>
      </w:r>
      <w:r w:rsidR="1B5604AD" w:rsidRPr="1CEAE4A2">
        <w:rPr>
          <w:lang w:val="en-US"/>
        </w:rPr>
        <w:t xml:space="preserve"> to the </w:t>
      </w:r>
      <w:r w:rsidR="54D7B2E3" w:rsidRPr="1A152B6F">
        <w:rPr>
          <w:lang w:val="en-US"/>
        </w:rPr>
        <w:t xml:space="preserve">BLIP </w:t>
      </w:r>
      <w:r w:rsidR="1B5604AD" w:rsidRPr="1A152B6F">
        <w:rPr>
          <w:lang w:val="en-US"/>
        </w:rPr>
        <w:t>pre</w:t>
      </w:r>
      <w:r w:rsidR="1B5604AD" w:rsidRPr="1CEAE4A2">
        <w:rPr>
          <w:lang w:val="en-US"/>
        </w:rPr>
        <w:t>-</w:t>
      </w:r>
      <w:r w:rsidR="1B5604AD" w:rsidRPr="458950A9">
        <w:rPr>
          <w:lang w:val="en-US"/>
        </w:rPr>
        <w:t>training</w:t>
      </w:r>
      <w:r w:rsidR="0D08AEC6" w:rsidRPr="4D4F06F8">
        <w:rPr>
          <w:lang w:val="en-US"/>
        </w:rPr>
        <w:t xml:space="preserve"> </w:t>
      </w:r>
      <w:r w:rsidR="09711EB3" w:rsidRPr="49FA0FF4">
        <w:rPr>
          <w:lang w:val="en-US"/>
        </w:rPr>
        <w:t>transformations</w:t>
      </w:r>
      <w:r w:rsidR="3F5ED343" w:rsidRPr="26F3E148">
        <w:rPr>
          <w:lang w:val="en-US"/>
        </w:rPr>
        <w:t xml:space="preserve"> and BERT </w:t>
      </w:r>
      <w:r w:rsidR="3F5ED343" w:rsidRPr="31DB0554">
        <w:rPr>
          <w:lang w:val="en-US"/>
        </w:rPr>
        <w:t xml:space="preserve">tokenizer converts the </w:t>
      </w:r>
      <w:r w:rsidR="3F5ED343" w:rsidRPr="04EAC3DB">
        <w:rPr>
          <w:lang w:val="en-US"/>
        </w:rPr>
        <w:t>questions</w:t>
      </w:r>
      <w:r w:rsidR="3F5ED343" w:rsidRPr="0175B40E">
        <w:rPr>
          <w:lang w:val="en-US"/>
        </w:rPr>
        <w:t xml:space="preserve"> </w:t>
      </w:r>
      <w:r w:rsidR="3F5ED343" w:rsidRPr="52B51CCD">
        <w:rPr>
          <w:lang w:val="en-US"/>
        </w:rPr>
        <w:t xml:space="preserve">and answers to </w:t>
      </w:r>
      <w:r w:rsidR="3F5ED343" w:rsidRPr="07E3C6A2">
        <w:rPr>
          <w:lang w:val="en-US"/>
        </w:rPr>
        <w:t xml:space="preserve">corresponding </w:t>
      </w:r>
      <w:r w:rsidR="3F5ED343" w:rsidRPr="78F9452F">
        <w:rPr>
          <w:lang w:val="en-US"/>
        </w:rPr>
        <w:t xml:space="preserve">token ids according </w:t>
      </w:r>
      <w:r w:rsidR="0321F5F8" w:rsidRPr="5542BD01">
        <w:rPr>
          <w:lang w:val="en-US"/>
        </w:rPr>
        <w:t>to</w:t>
      </w:r>
      <w:r w:rsidR="3F5ED343" w:rsidRPr="5542BD01">
        <w:rPr>
          <w:lang w:val="en-US"/>
        </w:rPr>
        <w:t xml:space="preserve"> </w:t>
      </w:r>
      <w:r w:rsidR="3F5ED343" w:rsidRPr="78F9452F">
        <w:rPr>
          <w:lang w:val="en-US"/>
        </w:rPr>
        <w:t xml:space="preserve">the </w:t>
      </w:r>
      <w:r w:rsidR="3F5ED343" w:rsidRPr="3A4E8A8D">
        <w:rPr>
          <w:lang w:val="en-US"/>
        </w:rPr>
        <w:t>vocabulary of this tokenizer</w:t>
      </w:r>
      <w:r w:rsidR="0D08AEC6" w:rsidRPr="4DDD8762">
        <w:rPr>
          <w:lang w:val="en-US"/>
        </w:rPr>
        <w:t>.</w:t>
      </w:r>
      <w:r w:rsidR="01BB4275" w:rsidRPr="577E0FB4">
        <w:rPr>
          <w:lang w:val="en-US"/>
        </w:rPr>
        <w:t xml:space="preserve"> </w:t>
      </w:r>
      <w:r w:rsidR="3490401C" w:rsidRPr="31143FE3">
        <w:rPr>
          <w:lang w:val="en-US"/>
        </w:rPr>
        <w:t>A batch size of</w:t>
      </w:r>
      <w:r w:rsidR="3490401C" w:rsidRPr="6920C246">
        <w:rPr>
          <w:lang w:val="en-US"/>
        </w:rPr>
        <w:t xml:space="preserve"> 12</w:t>
      </w:r>
      <w:r w:rsidR="3490401C" w:rsidRPr="3FD3BD0C">
        <w:rPr>
          <w:lang w:val="en-US"/>
        </w:rPr>
        <w:t xml:space="preserve"> is used to</w:t>
      </w:r>
      <w:r w:rsidR="3490401C" w:rsidRPr="31143FE3">
        <w:rPr>
          <w:lang w:val="en-US"/>
        </w:rPr>
        <w:t xml:space="preserve"> </w:t>
      </w:r>
      <w:r w:rsidR="3490401C" w:rsidRPr="413A708F">
        <w:rPr>
          <w:lang w:val="en-US"/>
        </w:rPr>
        <w:t xml:space="preserve">run this </w:t>
      </w:r>
      <w:r w:rsidR="3490401C" w:rsidRPr="7BB57063">
        <w:rPr>
          <w:lang w:val="en-US"/>
        </w:rPr>
        <w:t xml:space="preserve">inference. </w:t>
      </w:r>
      <w:r w:rsidR="76CC63B3" w:rsidRPr="1243CC40">
        <w:rPr>
          <w:lang w:val="en-US"/>
        </w:rPr>
        <w:t xml:space="preserve">With </w:t>
      </w:r>
      <w:r w:rsidR="76CC63B3" w:rsidRPr="6D0D5E41">
        <w:rPr>
          <w:lang w:val="en-US"/>
        </w:rPr>
        <w:t>t</w:t>
      </w:r>
      <w:r w:rsidR="6041A7BC" w:rsidRPr="6D0D5E41">
        <w:rPr>
          <w:lang w:val="en-US"/>
        </w:rPr>
        <w:t>his</w:t>
      </w:r>
      <w:r w:rsidR="79D5408B" w:rsidRPr="6D0D5E41">
        <w:rPr>
          <w:lang w:val="en-US"/>
        </w:rPr>
        <w:t xml:space="preserve"> </w:t>
      </w:r>
      <w:r w:rsidR="5647B4B2" w:rsidRPr="6D0D5E41">
        <w:rPr>
          <w:lang w:val="en-US"/>
        </w:rPr>
        <w:t>we</w:t>
      </w:r>
      <w:r w:rsidR="79D5408B" w:rsidRPr="30D6D0D8">
        <w:rPr>
          <w:lang w:val="en-US"/>
        </w:rPr>
        <w:t xml:space="preserve"> </w:t>
      </w:r>
      <w:r w:rsidR="6041A7BC" w:rsidRPr="30D6D0D8">
        <w:rPr>
          <w:lang w:val="en-US"/>
        </w:rPr>
        <w:t>benchmark</w:t>
      </w:r>
      <w:r w:rsidR="6041A7BC" w:rsidRPr="2DDD54F4">
        <w:rPr>
          <w:lang w:val="en-US"/>
        </w:rPr>
        <w:t xml:space="preserve"> </w:t>
      </w:r>
      <w:r w:rsidR="6041A7BC" w:rsidRPr="3BE6A51F">
        <w:rPr>
          <w:lang w:val="en-US"/>
        </w:rPr>
        <w:t>the performance</w:t>
      </w:r>
      <w:r w:rsidR="6041A7BC" w:rsidRPr="733D5807">
        <w:rPr>
          <w:lang w:val="en-US"/>
        </w:rPr>
        <w:t xml:space="preserve"> of </w:t>
      </w:r>
      <w:r w:rsidR="6041A7BC" w:rsidRPr="504FB2FE">
        <w:rPr>
          <w:lang w:val="en-US"/>
        </w:rPr>
        <w:t xml:space="preserve">BLIP pre-trained </w:t>
      </w:r>
      <w:r w:rsidR="6041A7BC" w:rsidRPr="445A17AF">
        <w:rPr>
          <w:lang w:val="en-US"/>
        </w:rPr>
        <w:t>model</w:t>
      </w:r>
      <w:r w:rsidR="267A2BC4" w:rsidRPr="5D107B5C">
        <w:rPr>
          <w:lang w:val="en-US"/>
        </w:rPr>
        <w:t>,</w:t>
      </w:r>
      <w:r w:rsidR="6041A7BC" w:rsidRPr="445A17AF">
        <w:rPr>
          <w:lang w:val="en-US"/>
        </w:rPr>
        <w:t xml:space="preserve"> </w:t>
      </w:r>
      <w:r w:rsidR="267A2BC4" w:rsidRPr="13B788E2">
        <w:rPr>
          <w:lang w:val="en-US"/>
        </w:rPr>
        <w:t>that has been trained on COCO dataset and Visual Genome datasets [22],</w:t>
      </w:r>
      <w:r w:rsidR="6041A7BC" w:rsidRPr="13B788E2">
        <w:rPr>
          <w:lang w:val="en-US"/>
        </w:rPr>
        <w:t xml:space="preserve"> </w:t>
      </w:r>
      <w:r w:rsidR="637035EE" w:rsidRPr="630F9F73">
        <w:rPr>
          <w:lang w:val="en-US"/>
        </w:rPr>
        <w:t xml:space="preserve">on medical </w:t>
      </w:r>
      <w:r w:rsidR="637035EE" w:rsidRPr="56AA6AFF">
        <w:rPr>
          <w:lang w:val="en-US"/>
        </w:rPr>
        <w:t>radiology scans</w:t>
      </w:r>
      <w:r w:rsidR="178C24DB" w:rsidRPr="404C7F2D">
        <w:rPr>
          <w:lang w:val="en-US"/>
        </w:rPr>
        <w:t>.</w:t>
      </w:r>
      <w:r w:rsidR="178C24DB" w:rsidRPr="1027F174">
        <w:rPr>
          <w:lang w:val="en-US"/>
        </w:rPr>
        <w:t xml:space="preserve"> </w:t>
      </w:r>
      <w:r w:rsidR="178C24DB" w:rsidRPr="400CD5F9">
        <w:rPr>
          <w:lang w:val="en-US"/>
        </w:rPr>
        <w:t xml:space="preserve">This serves as the baseline performance of </w:t>
      </w:r>
      <w:r w:rsidR="379A4BE4" w:rsidRPr="41ED058C">
        <w:rPr>
          <w:lang w:val="en-US"/>
        </w:rPr>
        <w:t>BLIP</w:t>
      </w:r>
      <w:r w:rsidR="178C24DB" w:rsidRPr="400CD5F9">
        <w:rPr>
          <w:lang w:val="en-US"/>
        </w:rPr>
        <w:t xml:space="preserve"> </w:t>
      </w:r>
      <w:r w:rsidR="178C24DB" w:rsidRPr="66A3D622">
        <w:rPr>
          <w:lang w:val="en-US"/>
        </w:rPr>
        <w:t>pre-trained Visual</w:t>
      </w:r>
      <w:r w:rsidR="178C24DB" w:rsidRPr="75876728">
        <w:rPr>
          <w:lang w:val="en-US"/>
        </w:rPr>
        <w:t xml:space="preserve"> </w:t>
      </w:r>
      <w:r w:rsidR="178C24DB" w:rsidRPr="50474071">
        <w:rPr>
          <w:lang w:val="en-US"/>
        </w:rPr>
        <w:t xml:space="preserve">Question Answering </w:t>
      </w:r>
      <w:r w:rsidR="178C24DB" w:rsidRPr="0ED1AF7A">
        <w:rPr>
          <w:lang w:val="en-US"/>
        </w:rPr>
        <w:t xml:space="preserve">architecture </w:t>
      </w:r>
      <w:r w:rsidR="3A67B2EA" w:rsidRPr="6B8C0EEC">
        <w:rPr>
          <w:lang w:val="en-US"/>
        </w:rPr>
        <w:t>for</w:t>
      </w:r>
      <w:r w:rsidR="178C24DB" w:rsidRPr="6B8C0EEC">
        <w:rPr>
          <w:lang w:val="en-US"/>
        </w:rPr>
        <w:t xml:space="preserve"> </w:t>
      </w:r>
      <w:r w:rsidR="178C24DB" w:rsidRPr="314DF048">
        <w:rPr>
          <w:lang w:val="en-US"/>
        </w:rPr>
        <w:t>medical domain.</w:t>
      </w:r>
      <w:r w:rsidR="52FDDCFA" w:rsidRPr="63626B8B">
        <w:rPr>
          <w:lang w:val="en-US"/>
        </w:rPr>
        <w:t xml:space="preserve"> </w:t>
      </w:r>
      <w:r w:rsidR="30D39F12" w:rsidRPr="07B23599">
        <w:rPr>
          <w:lang w:val="en-US"/>
        </w:rPr>
        <w:t xml:space="preserve">The architectural flow of image-question </w:t>
      </w:r>
      <w:r w:rsidR="30D39F12" w:rsidRPr="21C27912">
        <w:rPr>
          <w:lang w:val="en-US"/>
        </w:rPr>
        <w:t xml:space="preserve">in </w:t>
      </w:r>
      <w:r w:rsidR="08164932" w:rsidRPr="21C27912">
        <w:rPr>
          <w:lang w:val="en-US"/>
        </w:rPr>
        <w:t>BLIP</w:t>
      </w:r>
      <w:r w:rsidR="08164932" w:rsidRPr="511BA951">
        <w:rPr>
          <w:lang w:val="en-US"/>
        </w:rPr>
        <w:t xml:space="preserve"> for VQA has been discussed in section </w:t>
      </w:r>
      <w:r w:rsidR="79686C81" w:rsidRPr="7FA3D300">
        <w:rPr>
          <w:lang w:val="en-US"/>
        </w:rPr>
        <w:t>2.2.</w:t>
      </w:r>
      <w:r w:rsidR="39676FE5" w:rsidRPr="21C27912">
        <w:rPr>
          <w:lang w:val="en-US"/>
        </w:rPr>
        <w:t xml:space="preserve"> </w:t>
      </w:r>
      <w:r w:rsidR="11DC52BA" w:rsidRPr="511BA951">
        <w:rPr>
          <w:lang w:val="en-US"/>
        </w:rPr>
        <w:t>The</w:t>
      </w:r>
      <w:r w:rsidR="11DC52BA" w:rsidRPr="24B5F7C6">
        <w:rPr>
          <w:lang w:val="en-US"/>
        </w:rPr>
        <w:t xml:space="preserve"> performance </w:t>
      </w:r>
      <w:r w:rsidR="11DC52BA" w:rsidRPr="31463593">
        <w:rPr>
          <w:lang w:val="en-US"/>
        </w:rPr>
        <w:t xml:space="preserve">metrics </w:t>
      </w:r>
      <w:r w:rsidR="11DC52BA" w:rsidRPr="22B80D05">
        <w:rPr>
          <w:lang w:val="en-US"/>
        </w:rPr>
        <w:t xml:space="preserve">used for the Visual Question </w:t>
      </w:r>
      <w:r w:rsidR="11DC52BA" w:rsidRPr="04949215">
        <w:rPr>
          <w:lang w:val="en-US"/>
        </w:rPr>
        <w:t>Answering tasks are</w:t>
      </w:r>
      <w:r w:rsidR="25EF164F" w:rsidRPr="04949215">
        <w:rPr>
          <w:lang w:val="en-US"/>
        </w:rPr>
        <w:t xml:space="preserve"> BLEU </w:t>
      </w:r>
      <w:r w:rsidR="25EF164F" w:rsidRPr="02F6C87B">
        <w:rPr>
          <w:lang w:val="en-US"/>
        </w:rPr>
        <w:t>score [17]</w:t>
      </w:r>
      <w:r w:rsidR="25EF164F" w:rsidRPr="14FD28FF">
        <w:rPr>
          <w:lang w:val="en-US"/>
        </w:rPr>
        <w:t xml:space="preserve"> </w:t>
      </w:r>
      <w:r w:rsidR="25EF164F" w:rsidRPr="02F6C87B">
        <w:rPr>
          <w:lang w:val="en-US"/>
        </w:rPr>
        <w:t>and</w:t>
      </w:r>
      <w:r w:rsidR="25EF164F" w:rsidRPr="04949215">
        <w:rPr>
          <w:lang w:val="en-US"/>
        </w:rPr>
        <w:t xml:space="preserve"> </w:t>
      </w:r>
      <w:r w:rsidRPr="1F4F0278" w:rsidDel="25EF164F">
        <w:rPr>
          <w:lang w:val="en-US"/>
        </w:rPr>
        <w:t>R</w:t>
      </w:r>
      <w:r w:rsidR="002D24AC">
        <w:rPr>
          <w:lang w:val="en-US"/>
        </w:rPr>
        <w:t>OUGE</w:t>
      </w:r>
      <w:r w:rsidR="25EF164F" w:rsidRPr="10BB2D9E">
        <w:rPr>
          <w:lang w:val="en-US"/>
        </w:rPr>
        <w:t xml:space="preserve"> </w:t>
      </w:r>
      <w:r w:rsidR="25EF164F" w:rsidRPr="14FD28FF">
        <w:rPr>
          <w:lang w:val="en-US"/>
        </w:rPr>
        <w:t>score [18</w:t>
      </w:r>
      <w:r w:rsidR="25EF164F" w:rsidRPr="5B9C29B8">
        <w:rPr>
          <w:lang w:val="en-US"/>
        </w:rPr>
        <w:t>]</w:t>
      </w:r>
      <w:r w:rsidR="5658263B" w:rsidRPr="5B9C29B8">
        <w:rPr>
          <w:lang w:val="en-US"/>
        </w:rPr>
        <w:t xml:space="preserve"> which have </w:t>
      </w:r>
      <w:r w:rsidR="5658263B" w:rsidRPr="55A6FC57">
        <w:rPr>
          <w:lang w:val="en-US"/>
        </w:rPr>
        <w:t xml:space="preserve">been noted </w:t>
      </w:r>
      <w:r w:rsidR="5658263B" w:rsidRPr="774D67EC">
        <w:rPr>
          <w:lang w:val="en-US"/>
        </w:rPr>
        <w:t>down in the results section below</w:t>
      </w:r>
      <w:r w:rsidR="5658263B" w:rsidRPr="2B8421E4">
        <w:rPr>
          <w:lang w:val="en-US"/>
        </w:rPr>
        <w:t xml:space="preserve">. </w:t>
      </w:r>
      <w:r>
        <w:br/>
      </w:r>
      <w:r w:rsidR="625523BA" w:rsidRPr="21C27912">
        <w:rPr>
          <w:lang w:val="en-US"/>
        </w:rPr>
        <w:t xml:space="preserve">After </w:t>
      </w:r>
      <w:r w:rsidR="264ED8C3" w:rsidRPr="49639489">
        <w:rPr>
          <w:lang w:val="en-US"/>
        </w:rPr>
        <w:t>this</w:t>
      </w:r>
      <w:r w:rsidR="625523BA" w:rsidRPr="21C27912">
        <w:rPr>
          <w:lang w:val="en-US"/>
        </w:rPr>
        <w:t xml:space="preserve">, we fine-tuned BLIP for question-answering </w:t>
      </w:r>
      <w:r w:rsidR="7AA33DC6" w:rsidRPr="0F879328">
        <w:rPr>
          <w:lang w:val="en-US"/>
        </w:rPr>
        <w:t>on</w:t>
      </w:r>
      <w:r w:rsidR="625523BA" w:rsidRPr="6B767264">
        <w:rPr>
          <w:lang w:val="en-US"/>
        </w:rPr>
        <w:t xml:space="preserve"> our </w:t>
      </w:r>
      <w:r w:rsidR="625523BA" w:rsidRPr="3CB5DB24">
        <w:rPr>
          <w:lang w:val="en-US"/>
        </w:rPr>
        <w:t xml:space="preserve">medical </w:t>
      </w:r>
      <w:r w:rsidR="625523BA" w:rsidRPr="61D846F2">
        <w:rPr>
          <w:lang w:val="en-US"/>
        </w:rPr>
        <w:t xml:space="preserve">dataset. </w:t>
      </w:r>
      <w:r w:rsidR="3EC23598" w:rsidRPr="541FF39D">
        <w:rPr>
          <w:lang w:val="en-US"/>
        </w:rPr>
        <w:t xml:space="preserve">All the </w:t>
      </w:r>
      <w:r w:rsidR="3EC23598" w:rsidRPr="64536DA9">
        <w:rPr>
          <w:lang w:val="en-US"/>
        </w:rPr>
        <w:t xml:space="preserve">model </w:t>
      </w:r>
      <w:r w:rsidR="3EC23598" w:rsidRPr="541FF39D">
        <w:rPr>
          <w:lang w:val="en-US"/>
        </w:rPr>
        <w:t>weights and</w:t>
      </w:r>
      <w:r w:rsidR="3EC23598" w:rsidRPr="64536DA9">
        <w:rPr>
          <w:lang w:val="en-US"/>
        </w:rPr>
        <w:t xml:space="preserve"> biases are</w:t>
      </w:r>
      <w:r w:rsidR="3EC23598" w:rsidRPr="68D0DEDC">
        <w:rPr>
          <w:lang w:val="en-US"/>
        </w:rPr>
        <w:t xml:space="preserve"> unfrozen to achieve this. </w:t>
      </w:r>
      <w:r w:rsidR="21CAFD15" w:rsidRPr="06DF22E7">
        <w:rPr>
          <w:lang w:val="en-US"/>
        </w:rPr>
        <w:t xml:space="preserve">We use the </w:t>
      </w:r>
      <w:r w:rsidR="4FF6E6E1" w:rsidRPr="3779F5B2">
        <w:rPr>
          <w:lang w:val="en-US"/>
        </w:rPr>
        <w:t>2</w:t>
      </w:r>
      <w:r w:rsidR="21CAFD15" w:rsidRPr="3779F5B2">
        <w:rPr>
          <w:lang w:val="en-US"/>
        </w:rPr>
        <w:t>4,</w:t>
      </w:r>
      <w:r w:rsidR="0B81D89F" w:rsidRPr="3779F5B2">
        <w:rPr>
          <w:lang w:val="en-US"/>
        </w:rPr>
        <w:t>1</w:t>
      </w:r>
      <w:r w:rsidR="21CAFD15" w:rsidRPr="3779F5B2">
        <w:rPr>
          <w:lang w:val="en-US"/>
        </w:rPr>
        <w:t>90</w:t>
      </w:r>
      <w:r w:rsidR="21CAFD15" w:rsidRPr="06DF22E7">
        <w:rPr>
          <w:lang w:val="en-US"/>
        </w:rPr>
        <w:t xml:space="preserve"> question-answer pairs in the training set, </w:t>
      </w:r>
      <w:r w:rsidR="33D61486" w:rsidRPr="45DCB550">
        <w:rPr>
          <w:lang w:val="en-US"/>
        </w:rPr>
        <w:t>and</w:t>
      </w:r>
      <w:r w:rsidR="21CAFD15" w:rsidRPr="5800D0BD">
        <w:rPr>
          <w:lang w:val="en-US"/>
        </w:rPr>
        <w:t xml:space="preserve"> </w:t>
      </w:r>
      <w:r w:rsidR="21CAFD15" w:rsidRPr="06DF22E7">
        <w:rPr>
          <w:lang w:val="en-US"/>
        </w:rPr>
        <w:t xml:space="preserve">2,000 pairs in the validation set </w:t>
      </w:r>
      <w:r w:rsidR="21CAFD15" w:rsidRPr="4A97958E">
        <w:rPr>
          <w:lang w:val="en-US"/>
        </w:rPr>
        <w:t xml:space="preserve">to perform this fine-tuning </w:t>
      </w:r>
      <w:r w:rsidR="78B59344" w:rsidRPr="4F81D12E">
        <w:rPr>
          <w:lang w:val="en-US"/>
        </w:rPr>
        <w:t xml:space="preserve">as </w:t>
      </w:r>
      <w:r w:rsidR="21CAFD15" w:rsidRPr="4F81D12E">
        <w:rPr>
          <w:lang w:val="en-US"/>
        </w:rPr>
        <w:t>discussed</w:t>
      </w:r>
      <w:r w:rsidR="21CAFD15" w:rsidRPr="4645C01C">
        <w:rPr>
          <w:lang w:val="en-US"/>
        </w:rPr>
        <w:t xml:space="preserve"> in section </w:t>
      </w:r>
      <w:r w:rsidR="21CAFD15" w:rsidRPr="27FD99D7">
        <w:rPr>
          <w:lang w:val="en-US"/>
        </w:rPr>
        <w:t>3.1</w:t>
      </w:r>
      <w:r w:rsidR="21CAFD15" w:rsidRPr="6FE13D62">
        <w:rPr>
          <w:lang w:val="en-US"/>
        </w:rPr>
        <w:t xml:space="preserve">. </w:t>
      </w:r>
      <w:r w:rsidR="079EC51B" w:rsidRPr="3526D54A">
        <w:rPr>
          <w:lang w:val="en-US"/>
        </w:rPr>
        <w:t>This fine-tuning</w:t>
      </w:r>
      <w:r w:rsidR="079EC51B" w:rsidRPr="6F3AC38B">
        <w:rPr>
          <w:lang w:val="en-US"/>
        </w:rPr>
        <w:t xml:space="preserve"> was</w:t>
      </w:r>
      <w:r w:rsidR="079EC51B" w:rsidRPr="3526D54A">
        <w:rPr>
          <w:lang w:val="en-US"/>
        </w:rPr>
        <w:t xml:space="preserve"> performed for a batch size of 12, and for 15 epochs. However, the model parameters seem to converge within the first 5 epochs when saved on the validation cross-entropy loss</w:t>
      </w:r>
      <w:r w:rsidR="43B8A0F7" w:rsidRPr="3779F5B2">
        <w:rPr>
          <w:lang w:val="en-US"/>
        </w:rPr>
        <w:t xml:space="preserve"> </w:t>
      </w:r>
      <w:r w:rsidR="43B8A0F7" w:rsidRPr="19E9E9BD">
        <w:rPr>
          <w:lang w:val="en-US"/>
        </w:rPr>
        <w:t xml:space="preserve">which is </w:t>
      </w:r>
      <w:r w:rsidR="43B8A0F7" w:rsidRPr="7F60C166">
        <w:rPr>
          <w:lang w:val="en-US"/>
        </w:rPr>
        <w:t xml:space="preserve">the Language Model loss discussed in section </w:t>
      </w:r>
      <w:r w:rsidR="6438CC03" w:rsidRPr="7F60C166">
        <w:rPr>
          <w:lang w:val="en-US"/>
        </w:rPr>
        <w:t>2.2</w:t>
      </w:r>
      <w:r w:rsidR="079EC51B" w:rsidRPr="7F60C166">
        <w:rPr>
          <w:lang w:val="en-US"/>
        </w:rPr>
        <w:t>.</w:t>
      </w:r>
      <w:r w:rsidR="461A88E6" w:rsidRPr="7F60C166">
        <w:rPr>
          <w:lang w:val="en-US"/>
        </w:rPr>
        <w:t xml:space="preserve"> The image-question and </w:t>
      </w:r>
      <w:r w:rsidR="461A88E6" w:rsidRPr="639E7A87">
        <w:rPr>
          <w:lang w:val="en-US"/>
        </w:rPr>
        <w:t xml:space="preserve">answer follow the same </w:t>
      </w:r>
      <w:r w:rsidR="461A88E6" w:rsidRPr="708E6B37">
        <w:rPr>
          <w:lang w:val="en-US"/>
        </w:rPr>
        <w:t xml:space="preserve">processor </w:t>
      </w:r>
      <w:r w:rsidR="26E852BD" w:rsidRPr="63363909">
        <w:rPr>
          <w:lang w:val="en-US"/>
        </w:rPr>
        <w:t xml:space="preserve">steps that have </w:t>
      </w:r>
      <w:r w:rsidR="26E852BD" w:rsidRPr="145A950C">
        <w:rPr>
          <w:lang w:val="en-US"/>
        </w:rPr>
        <w:t xml:space="preserve">been </w:t>
      </w:r>
      <w:r w:rsidR="26E852BD" w:rsidRPr="1DD874E4">
        <w:rPr>
          <w:lang w:val="en-US"/>
        </w:rPr>
        <w:t>described above</w:t>
      </w:r>
      <w:r w:rsidR="26E852BD" w:rsidRPr="25888FA6">
        <w:rPr>
          <w:lang w:val="en-US"/>
        </w:rPr>
        <w:t xml:space="preserve">. </w:t>
      </w:r>
      <w:proofErr w:type="spellStart"/>
      <w:r w:rsidR="26E852BD" w:rsidRPr="47D73B7A">
        <w:rPr>
          <w:lang w:val="en-US"/>
        </w:rPr>
        <w:t>AdamW</w:t>
      </w:r>
      <w:proofErr w:type="spellEnd"/>
      <w:r w:rsidR="26E852BD" w:rsidRPr="5128CB2C">
        <w:rPr>
          <w:lang w:val="en-US"/>
        </w:rPr>
        <w:t xml:space="preserve"> </w:t>
      </w:r>
      <w:r w:rsidR="62F78339" w:rsidRPr="5128CB2C">
        <w:rPr>
          <w:lang w:val="en-US"/>
        </w:rPr>
        <w:t>[</w:t>
      </w:r>
      <w:r w:rsidR="62F78339" w:rsidRPr="6F9262DC">
        <w:rPr>
          <w:lang w:val="en-US"/>
        </w:rPr>
        <w:t>2</w:t>
      </w:r>
      <w:r w:rsidR="61F0A573" w:rsidRPr="6F9262DC">
        <w:rPr>
          <w:lang w:val="en-US"/>
        </w:rPr>
        <w:t>0</w:t>
      </w:r>
      <w:r w:rsidR="62F78339" w:rsidRPr="5128CB2C">
        <w:rPr>
          <w:lang w:val="en-US"/>
        </w:rPr>
        <w:t>]</w:t>
      </w:r>
      <w:r w:rsidR="26E852BD" w:rsidRPr="47D73B7A">
        <w:rPr>
          <w:lang w:val="en-US"/>
        </w:rPr>
        <w:t xml:space="preserve"> is used as the optimizer with a learning rate of 4e-5 along w</w:t>
      </w:r>
      <w:r w:rsidR="6F2F3F98" w:rsidRPr="47D73B7A">
        <w:rPr>
          <w:lang w:val="en-US"/>
        </w:rPr>
        <w:t xml:space="preserve">ith </w:t>
      </w:r>
      <w:r w:rsidR="3DC6841F" w:rsidRPr="12F51079">
        <w:rPr>
          <w:lang w:val="en-US"/>
        </w:rPr>
        <w:t>an</w:t>
      </w:r>
      <w:r w:rsidR="6F2F3F98" w:rsidRPr="47D73B7A">
        <w:rPr>
          <w:lang w:val="en-US"/>
        </w:rPr>
        <w:t xml:space="preserve"> </w:t>
      </w:r>
      <w:r w:rsidR="7D0134B8" w:rsidRPr="5BF90245">
        <w:rPr>
          <w:lang w:val="en-US"/>
        </w:rPr>
        <w:t>e</w:t>
      </w:r>
      <w:r w:rsidR="6F2F3F98" w:rsidRPr="5BF90245">
        <w:rPr>
          <w:lang w:val="en-US"/>
        </w:rPr>
        <w:t>xponential</w:t>
      </w:r>
      <w:r w:rsidR="6F2F3F98" w:rsidRPr="47D73B7A">
        <w:rPr>
          <w:lang w:val="en-US"/>
        </w:rPr>
        <w:t xml:space="preserve"> learning rate scheduler</w:t>
      </w:r>
      <w:r w:rsidR="13C85501" w:rsidRPr="12F51079">
        <w:rPr>
          <w:lang w:val="en-US"/>
        </w:rPr>
        <w:t xml:space="preserve"> with a gamma value </w:t>
      </w:r>
      <w:r w:rsidR="13C85501" w:rsidRPr="0A965C84">
        <w:rPr>
          <w:lang w:val="en-US"/>
        </w:rPr>
        <w:t>of 0.9</w:t>
      </w:r>
      <w:r w:rsidR="6F2F3F98" w:rsidRPr="0A965C84">
        <w:rPr>
          <w:lang w:val="en-US"/>
        </w:rPr>
        <w:t>.</w:t>
      </w:r>
      <w:r w:rsidR="41F51846" w:rsidRPr="614D0F12">
        <w:rPr>
          <w:lang w:val="en-US"/>
        </w:rPr>
        <w:t xml:space="preserve"> </w:t>
      </w:r>
      <w:r w:rsidR="41F51846" w:rsidRPr="14898D08">
        <w:rPr>
          <w:lang w:val="en-US"/>
        </w:rPr>
        <w:t xml:space="preserve">After the best model </w:t>
      </w:r>
      <w:r w:rsidR="3874F819" w:rsidRPr="33F153C6">
        <w:rPr>
          <w:lang w:val="en-US"/>
        </w:rPr>
        <w:t>w</w:t>
      </w:r>
      <w:r w:rsidR="41F51846" w:rsidRPr="33F153C6">
        <w:rPr>
          <w:lang w:val="en-US"/>
        </w:rPr>
        <w:t>as</w:t>
      </w:r>
      <w:r w:rsidR="41F51846" w:rsidRPr="14898D08">
        <w:rPr>
          <w:lang w:val="en-US"/>
        </w:rPr>
        <w:t xml:space="preserve"> saved, </w:t>
      </w:r>
      <w:r w:rsidR="41F51846" w:rsidRPr="2E9667AD">
        <w:rPr>
          <w:lang w:val="en-US"/>
        </w:rPr>
        <w:t xml:space="preserve">a similar </w:t>
      </w:r>
      <w:r w:rsidR="41F51846" w:rsidRPr="5F2389F2">
        <w:rPr>
          <w:lang w:val="en-US"/>
        </w:rPr>
        <w:t xml:space="preserve">inference </w:t>
      </w:r>
      <w:r w:rsidR="41F51846" w:rsidRPr="283125E4">
        <w:rPr>
          <w:lang w:val="en-US"/>
        </w:rPr>
        <w:t xml:space="preserve">or evaluation loop </w:t>
      </w:r>
      <w:r w:rsidR="7CAB837F" w:rsidRPr="187BFEB2">
        <w:rPr>
          <w:lang w:val="en-US"/>
        </w:rPr>
        <w:t xml:space="preserve">as above </w:t>
      </w:r>
      <w:r w:rsidR="41F51846" w:rsidRPr="187BFEB2">
        <w:rPr>
          <w:lang w:val="en-US"/>
        </w:rPr>
        <w:t>is</w:t>
      </w:r>
      <w:r w:rsidR="41F51846" w:rsidRPr="283125E4">
        <w:rPr>
          <w:lang w:val="en-US"/>
        </w:rPr>
        <w:t xml:space="preserve"> </w:t>
      </w:r>
      <w:r w:rsidR="41F51846" w:rsidRPr="2BE54CFA">
        <w:rPr>
          <w:lang w:val="en-US"/>
        </w:rPr>
        <w:t xml:space="preserve">run on the test data to </w:t>
      </w:r>
      <w:r w:rsidR="41F51846" w:rsidRPr="76C307E1">
        <w:rPr>
          <w:lang w:val="en-US"/>
        </w:rPr>
        <w:t xml:space="preserve">retrieve the </w:t>
      </w:r>
      <w:r w:rsidR="41F51846" w:rsidRPr="504E7C20">
        <w:rPr>
          <w:lang w:val="en-US"/>
        </w:rPr>
        <w:t>benchmark metrics for this</w:t>
      </w:r>
      <w:r w:rsidR="41F51846" w:rsidRPr="187BCED4">
        <w:rPr>
          <w:lang w:val="en-US"/>
        </w:rPr>
        <w:t xml:space="preserve"> </w:t>
      </w:r>
      <w:r w:rsidR="7D6310D2" w:rsidRPr="073C47AD">
        <w:rPr>
          <w:lang w:val="en-US"/>
        </w:rPr>
        <w:t>fine</w:t>
      </w:r>
      <w:r w:rsidR="7D6310D2" w:rsidRPr="63E63F7F">
        <w:rPr>
          <w:lang w:val="en-US"/>
        </w:rPr>
        <w:t>-</w:t>
      </w:r>
      <w:r w:rsidR="7D6310D2" w:rsidRPr="073C47AD">
        <w:rPr>
          <w:lang w:val="en-US"/>
        </w:rPr>
        <w:t xml:space="preserve">tuned </w:t>
      </w:r>
      <w:r w:rsidR="7D6310D2" w:rsidRPr="3936F827">
        <w:rPr>
          <w:lang w:val="en-US"/>
        </w:rPr>
        <w:t xml:space="preserve">BLIP model. </w:t>
      </w:r>
      <w:r w:rsidR="7D6310D2" w:rsidRPr="73E9017A">
        <w:rPr>
          <w:lang w:val="en-US"/>
        </w:rPr>
        <w:t xml:space="preserve">The results </w:t>
      </w:r>
      <w:r w:rsidR="4653AB1C" w:rsidRPr="212D63D0">
        <w:rPr>
          <w:lang w:val="en-US"/>
        </w:rPr>
        <w:t xml:space="preserve">and discussion </w:t>
      </w:r>
      <w:r w:rsidR="7D6310D2" w:rsidRPr="212D63D0">
        <w:rPr>
          <w:lang w:val="en-US"/>
        </w:rPr>
        <w:t>are</w:t>
      </w:r>
      <w:r w:rsidR="7D6310D2" w:rsidRPr="73E9017A">
        <w:rPr>
          <w:lang w:val="en-US"/>
        </w:rPr>
        <w:t xml:space="preserve"> noted down </w:t>
      </w:r>
      <w:r w:rsidR="7D6310D2" w:rsidRPr="63E63F7F">
        <w:rPr>
          <w:lang w:val="en-US"/>
        </w:rPr>
        <w:t>below.</w:t>
      </w:r>
    </w:p>
    <w:p w14:paraId="622517F4" w14:textId="77777777" w:rsidR="00414C0A" w:rsidRDefault="00682FC4" w:rsidP="0017648F">
      <w:pPr>
        <w:jc w:val="both"/>
      </w:pPr>
      <w:r>
        <w:t xml:space="preserve"> </w:t>
      </w:r>
    </w:p>
    <w:p w14:paraId="4414C422" w14:textId="741149BB" w:rsidR="00414C0A" w:rsidRDefault="00035CDF" w:rsidP="00AE6A26">
      <w:pPr>
        <w:pStyle w:val="Heading2"/>
      </w:pPr>
      <w:bookmarkStart w:id="20" w:name="_Toc165390147"/>
      <w:r w:rsidRPr="31B5A8BA">
        <w:t xml:space="preserve">3.3 </w:t>
      </w:r>
      <w:r w:rsidR="5BE271E0" w:rsidRPr="31B5A8BA">
        <w:t xml:space="preserve">BLIP Vision </w:t>
      </w:r>
      <w:r w:rsidR="5BE271E0" w:rsidRPr="7C2335B6">
        <w:t>Encoder</w:t>
      </w:r>
      <w:r w:rsidR="5BE271E0" w:rsidRPr="7791061D">
        <w:t xml:space="preserve"> </w:t>
      </w:r>
      <w:r w:rsidR="5BE271E0" w:rsidRPr="2E6CA2CE">
        <w:t>– Incorporating Medical</w:t>
      </w:r>
      <w:r w:rsidR="5BE271E0" w:rsidRPr="1EAFB654">
        <w:t xml:space="preserve"> Domain Knowledge</w:t>
      </w:r>
      <w:bookmarkEnd w:id="20"/>
    </w:p>
    <w:p w14:paraId="63E53AC7" w14:textId="6D071A2F" w:rsidR="6BF97BBC" w:rsidRDefault="7EFC82DC" w:rsidP="0017648F">
      <w:pPr>
        <w:jc w:val="both"/>
      </w:pPr>
      <w:r w:rsidRPr="78F95318">
        <w:rPr>
          <w:lang w:val="en-US"/>
        </w:rPr>
        <w:t xml:space="preserve">Our paper's </w:t>
      </w:r>
      <w:r w:rsidR="6BF97BBC" w:rsidRPr="78F95318">
        <w:rPr>
          <w:lang w:val="en-US"/>
        </w:rPr>
        <w:t xml:space="preserve">first contribution </w:t>
      </w:r>
      <w:r w:rsidR="49ECEBBC" w:rsidRPr="78F95318">
        <w:rPr>
          <w:lang w:val="en-US"/>
        </w:rPr>
        <w:t xml:space="preserve">was </w:t>
      </w:r>
      <w:r w:rsidRPr="78F95318">
        <w:rPr>
          <w:lang w:val="en-US"/>
        </w:rPr>
        <w:t xml:space="preserve">preparing a consolidated medical radiology scans dataset for VQA with appropriate augmentations discussed in detail in section 3.1.1. The </w:t>
      </w:r>
      <w:r w:rsidR="1CD63D03" w:rsidRPr="78F95318">
        <w:rPr>
          <w:lang w:val="en-US"/>
        </w:rPr>
        <w:t>second</w:t>
      </w:r>
      <w:r w:rsidRPr="78F95318">
        <w:rPr>
          <w:lang w:val="en-US"/>
        </w:rPr>
        <w:t xml:space="preserve"> contribution </w:t>
      </w:r>
      <w:r w:rsidRPr="78F95318">
        <w:rPr>
          <w:lang w:val="en-US"/>
        </w:rPr>
        <w:lastRenderedPageBreak/>
        <w:t>is on the architectural side. We observed that the process of fine-tuning the entire BLIP architecture for Visual Question Answering in medical domain was a time-consuming process wh</w:t>
      </w:r>
      <w:r w:rsidR="41C45A9E" w:rsidRPr="78F95318">
        <w:rPr>
          <w:lang w:val="en-US"/>
        </w:rPr>
        <w:t>ere each epoch took 1 hour to run</w:t>
      </w:r>
      <w:r w:rsidR="4CAC5AF1" w:rsidRPr="78F95318">
        <w:rPr>
          <w:lang w:val="en-US"/>
        </w:rPr>
        <w:t xml:space="preserve"> </w:t>
      </w:r>
      <w:r w:rsidR="7F5022D3" w:rsidRPr="78F95318">
        <w:rPr>
          <w:lang w:val="en-US"/>
        </w:rPr>
        <w:t xml:space="preserve">on </w:t>
      </w:r>
      <w:r w:rsidR="38A0D14B" w:rsidRPr="78F95318">
        <w:rPr>
          <w:lang w:val="en-US"/>
        </w:rPr>
        <w:t xml:space="preserve">NVIDIA A10G Tensor Core GPUs. We attempted to dissect this architecture </w:t>
      </w:r>
      <w:r w:rsidR="0B576114" w:rsidRPr="78F95318">
        <w:rPr>
          <w:lang w:val="en-US"/>
        </w:rPr>
        <w:t>to see whether we can perform enhancements. We first</w:t>
      </w:r>
      <w:r w:rsidR="68476731" w:rsidRPr="78F95318">
        <w:rPr>
          <w:lang w:val="en-US"/>
        </w:rPr>
        <w:t xml:space="preserve"> </w:t>
      </w:r>
      <w:r w:rsidR="0B576114" w:rsidRPr="78F95318">
        <w:rPr>
          <w:lang w:val="en-US"/>
        </w:rPr>
        <w:t xml:space="preserve">dissected the </w:t>
      </w:r>
      <w:r w:rsidR="667621BB" w:rsidRPr="78F95318">
        <w:rPr>
          <w:lang w:val="en-US"/>
        </w:rPr>
        <w:t>v</w:t>
      </w:r>
      <w:r w:rsidR="0B576114" w:rsidRPr="78F95318">
        <w:rPr>
          <w:lang w:val="en-US"/>
        </w:rPr>
        <w:t xml:space="preserve">ision </w:t>
      </w:r>
      <w:r w:rsidR="1BADC7B3" w:rsidRPr="78F95318">
        <w:rPr>
          <w:lang w:val="en-US"/>
        </w:rPr>
        <w:t>model</w:t>
      </w:r>
      <w:r w:rsidR="0B576114" w:rsidRPr="78F95318">
        <w:rPr>
          <w:lang w:val="en-US"/>
        </w:rPr>
        <w:t xml:space="preserve"> and observed the </w:t>
      </w:r>
      <w:r w:rsidR="6224DA82" w:rsidRPr="78F95318">
        <w:rPr>
          <w:lang w:val="en-US"/>
        </w:rPr>
        <w:t>different components</w:t>
      </w:r>
      <w:r w:rsidR="6F69E38F" w:rsidRPr="78F95318">
        <w:rPr>
          <w:lang w:val="en-US"/>
        </w:rPr>
        <w:t xml:space="preserve"> – </w:t>
      </w:r>
      <w:r w:rsidR="7D4FE709" w:rsidRPr="78F95318">
        <w:rPr>
          <w:lang w:val="en-US"/>
        </w:rPr>
        <w:t xml:space="preserve">a patch embedding convolution layer </w:t>
      </w:r>
      <w:r w:rsidR="1D2A5C3C" w:rsidRPr="78F95318">
        <w:rPr>
          <w:lang w:val="en-US"/>
        </w:rPr>
        <w:t xml:space="preserve">to divide images in patches and retain patch positional encoding </w:t>
      </w:r>
      <w:r w:rsidR="7D4FE709" w:rsidRPr="78F95318">
        <w:rPr>
          <w:lang w:val="en-US"/>
        </w:rPr>
        <w:t xml:space="preserve">and </w:t>
      </w:r>
      <w:r w:rsidR="6F69E38F" w:rsidRPr="78F95318">
        <w:rPr>
          <w:lang w:val="en-US"/>
        </w:rPr>
        <w:t xml:space="preserve">the transformer encoder </w:t>
      </w:r>
      <w:r w:rsidR="11CD2C04" w:rsidRPr="78F95318">
        <w:rPr>
          <w:lang w:val="en-US"/>
        </w:rPr>
        <w:t xml:space="preserve">to create image embeddings. </w:t>
      </w:r>
      <w:r w:rsidR="2E03BDEE" w:rsidRPr="78F95318">
        <w:rPr>
          <w:lang w:val="en-US"/>
        </w:rPr>
        <w:t xml:space="preserve">We decided to </w:t>
      </w:r>
      <w:r w:rsidR="6B8845F8" w:rsidRPr="78F95318">
        <w:rPr>
          <w:lang w:val="en-US"/>
        </w:rPr>
        <w:t xml:space="preserve">customize </w:t>
      </w:r>
      <w:r w:rsidR="2E03BDEE" w:rsidRPr="78F95318">
        <w:rPr>
          <w:lang w:val="en-US"/>
        </w:rPr>
        <w:t>the pre-trained BLIP vision model to our specific medical task and assess its impact. The size of th</w:t>
      </w:r>
      <w:r w:rsidR="43D6E7BB" w:rsidRPr="78F95318">
        <w:rPr>
          <w:lang w:val="en-US"/>
        </w:rPr>
        <w:t>e convolution layer was - Conv2</w:t>
      </w:r>
      <w:proofErr w:type="gramStart"/>
      <w:r w:rsidR="43D6E7BB" w:rsidRPr="78F95318">
        <w:rPr>
          <w:lang w:val="en-US"/>
        </w:rPr>
        <w:t>d(</w:t>
      </w:r>
      <w:proofErr w:type="gramEnd"/>
      <w:r w:rsidR="43D6E7BB" w:rsidRPr="78F95318">
        <w:rPr>
          <w:lang w:val="en-US"/>
        </w:rPr>
        <w:t xml:space="preserve">3, 768, </w:t>
      </w:r>
      <w:proofErr w:type="spellStart"/>
      <w:r w:rsidR="43D6E7BB" w:rsidRPr="78F95318">
        <w:rPr>
          <w:lang w:val="en-US"/>
        </w:rPr>
        <w:t>kernel_size</w:t>
      </w:r>
      <w:proofErr w:type="spellEnd"/>
      <w:r w:rsidR="43D6E7BB" w:rsidRPr="78F95318">
        <w:rPr>
          <w:lang w:val="en-US"/>
        </w:rPr>
        <w:t xml:space="preserve">=(16, 16), stride=(16, 16)). We created a custom autoencoder architecture </w:t>
      </w:r>
      <w:r w:rsidR="04CFD1D9" w:rsidRPr="78F95318">
        <w:rPr>
          <w:lang w:val="en-US"/>
        </w:rPr>
        <w:t>starting with</w:t>
      </w:r>
      <w:r w:rsidR="43D6E7BB" w:rsidRPr="78F95318">
        <w:rPr>
          <w:lang w:val="en-US"/>
        </w:rPr>
        <w:t xml:space="preserve"> the same dimension </w:t>
      </w:r>
      <w:r w:rsidR="223B710C" w:rsidRPr="78F95318">
        <w:rPr>
          <w:lang w:val="en-US"/>
        </w:rPr>
        <w:t>as</w:t>
      </w:r>
      <w:r w:rsidR="43D6E7BB" w:rsidRPr="78F95318">
        <w:rPr>
          <w:lang w:val="en-US"/>
        </w:rPr>
        <w:t xml:space="preserve"> this </w:t>
      </w:r>
      <w:r w:rsidR="02126BDE" w:rsidRPr="78F95318">
        <w:rPr>
          <w:lang w:val="en-US"/>
        </w:rPr>
        <w:t xml:space="preserve">convolution patch embedding layer. </w:t>
      </w:r>
      <w:r w:rsidR="7B67A422" w:rsidRPr="78F95318">
        <w:rPr>
          <w:lang w:val="en-US"/>
        </w:rPr>
        <w:t xml:space="preserve">A detailed representation of the custom autoencoder architecture is given in figure 8. </w:t>
      </w:r>
      <w:r w:rsidR="02126BDE" w:rsidRPr="78F95318">
        <w:rPr>
          <w:lang w:val="en-US"/>
        </w:rPr>
        <w:t>The purpose of this autoencoder architecture is to learn a hidden representation of all the medical radiology images by minimizing the error</w:t>
      </w:r>
      <w:r w:rsidR="74079BEA" w:rsidRPr="78F95318">
        <w:rPr>
          <w:lang w:val="en-US"/>
        </w:rPr>
        <w:t xml:space="preserve"> of reconstruction. </w:t>
      </w:r>
      <w:r w:rsidR="49571B4C" w:rsidRPr="78F95318">
        <w:rPr>
          <w:lang w:val="en-US"/>
        </w:rPr>
        <w:t>We hypothesized that after training the cust</w:t>
      </w:r>
      <w:r w:rsidR="7734D9FC" w:rsidRPr="78F95318">
        <w:rPr>
          <w:lang w:val="en-US"/>
        </w:rPr>
        <w:t xml:space="preserve">om </w:t>
      </w:r>
      <w:r w:rsidR="49571B4C" w:rsidRPr="78F95318">
        <w:rPr>
          <w:lang w:val="en-US"/>
        </w:rPr>
        <w:t>autoencoder, the first layer of th</w:t>
      </w:r>
      <w:r w:rsidR="343FE4A1" w:rsidRPr="78F95318">
        <w:rPr>
          <w:lang w:val="en-US"/>
        </w:rPr>
        <w:t xml:space="preserve">is </w:t>
      </w:r>
      <w:r w:rsidR="49571B4C" w:rsidRPr="78F95318">
        <w:rPr>
          <w:lang w:val="en-US"/>
        </w:rPr>
        <w:t>custom architecture</w:t>
      </w:r>
      <w:r w:rsidR="316EDDF1" w:rsidRPr="78F95318">
        <w:rPr>
          <w:lang w:val="en-US"/>
        </w:rPr>
        <w:t>,</w:t>
      </w:r>
      <w:r w:rsidR="49571B4C" w:rsidRPr="78F95318">
        <w:rPr>
          <w:lang w:val="en-US"/>
        </w:rPr>
        <w:t xml:space="preserve"> which is </w:t>
      </w:r>
      <w:r w:rsidR="2F0F14DC" w:rsidRPr="78F95318">
        <w:rPr>
          <w:lang w:val="en-US"/>
        </w:rPr>
        <w:t xml:space="preserve">the same size as the </w:t>
      </w:r>
      <w:r w:rsidR="49571B4C" w:rsidRPr="78F95318">
        <w:rPr>
          <w:lang w:val="en-US"/>
        </w:rPr>
        <w:t xml:space="preserve">convolution patch embedding layer of the vision model, </w:t>
      </w:r>
      <w:r w:rsidR="708FB579" w:rsidRPr="78F95318">
        <w:rPr>
          <w:lang w:val="en-US"/>
        </w:rPr>
        <w:t xml:space="preserve">will learn better weights and biases that are customized to medical images. </w:t>
      </w:r>
      <w:r w:rsidR="6AB9E930" w:rsidRPr="78F95318">
        <w:rPr>
          <w:lang w:val="en-US"/>
        </w:rPr>
        <w:t>We</w:t>
      </w:r>
      <w:r w:rsidR="4A63D7BE" w:rsidRPr="78F95318">
        <w:rPr>
          <w:lang w:val="en-US"/>
        </w:rPr>
        <w:t xml:space="preserve"> train</w:t>
      </w:r>
      <w:r w:rsidR="32086E94" w:rsidRPr="78F95318">
        <w:rPr>
          <w:lang w:val="en-US"/>
        </w:rPr>
        <w:t xml:space="preserve"> </w:t>
      </w:r>
      <w:r w:rsidR="4A63D7BE" w:rsidRPr="78F95318">
        <w:rPr>
          <w:lang w:val="en-US"/>
        </w:rPr>
        <w:t xml:space="preserve">our custom autoencoder architecture with </w:t>
      </w:r>
      <w:r w:rsidR="12D5B7EA">
        <w:t xml:space="preserve">complete medical images, </w:t>
      </w:r>
      <w:r w:rsidR="6946A3DF">
        <w:t>for a batch size of 64 and 10 epochs</w:t>
      </w:r>
      <w:r w:rsidR="12D5B7EA">
        <w:t>.</w:t>
      </w:r>
      <w:r w:rsidR="347CB725">
        <w:t xml:space="preserve"> The optimizer and scheduler are utilized as described above. </w:t>
      </w:r>
      <w:r w:rsidR="31A42A00">
        <w:t xml:space="preserve">We use the mean square error loss between the reconstructed and original images passed as both the input and as target. </w:t>
      </w:r>
      <w:r>
        <w:br/>
      </w:r>
      <w:r w:rsidR="12D5B7EA">
        <w:t xml:space="preserve">The </w:t>
      </w:r>
      <w:r w:rsidR="75107DE7">
        <w:t>learned</w:t>
      </w:r>
      <w:r w:rsidR="12D5B7EA">
        <w:t xml:space="preserve"> weights are retrieved from the </w:t>
      </w:r>
      <w:r w:rsidR="427C7C45">
        <w:t xml:space="preserve">first layer of the </w:t>
      </w:r>
      <w:r w:rsidR="12D5B7EA">
        <w:t xml:space="preserve">custom </w:t>
      </w:r>
      <w:r w:rsidR="7E6B81F0">
        <w:t>autoencoder</w:t>
      </w:r>
      <w:r w:rsidR="12D5B7EA">
        <w:t xml:space="preserve"> and are plugged into the BLIP </w:t>
      </w:r>
      <w:r w:rsidR="42ED63C9">
        <w:t xml:space="preserve">vision </w:t>
      </w:r>
      <w:r w:rsidR="12D5B7EA">
        <w:t>model. To assess the impact of performing this specialized fine-tuning</w:t>
      </w:r>
      <w:r w:rsidR="752B4EFA">
        <w:t xml:space="preserve"> on a component of the vision model</w:t>
      </w:r>
      <w:r w:rsidR="12D5B7EA">
        <w:t xml:space="preserve">, we run an inference </w:t>
      </w:r>
      <w:r w:rsidR="16B21588">
        <w:t>or evaluation loop</w:t>
      </w:r>
      <w:r w:rsidR="12D5B7EA">
        <w:t xml:space="preserve"> </w:t>
      </w:r>
      <w:r w:rsidR="2A6EB91B">
        <w:t>using</w:t>
      </w:r>
      <w:r w:rsidR="12D5B7EA">
        <w:t xml:space="preserve"> BLIP model </w:t>
      </w:r>
      <w:r w:rsidR="347A4234">
        <w:t xml:space="preserve">for question-answering </w:t>
      </w:r>
      <w:r w:rsidR="12D5B7EA">
        <w:t>initialized with the</w:t>
      </w:r>
      <w:r w:rsidR="2D0F2F29">
        <w:t xml:space="preserve"> new</w:t>
      </w:r>
      <w:r w:rsidR="12D5B7EA">
        <w:t xml:space="preserve"> convolution patch embedding </w:t>
      </w:r>
      <w:r w:rsidR="7425C2E6">
        <w:t>weights</w:t>
      </w:r>
      <w:r w:rsidR="12D5B7EA">
        <w:t>.</w:t>
      </w:r>
      <w:r w:rsidR="65A284FA">
        <w:t xml:space="preserve"> The results are discussed in </w:t>
      </w:r>
      <w:r w:rsidR="0E9CF475">
        <w:t>the section below</w:t>
      </w:r>
      <w:r w:rsidR="65A284FA">
        <w:t xml:space="preserve">. </w:t>
      </w:r>
      <w:r>
        <w:br/>
      </w:r>
      <w:r w:rsidR="61F3ECF6">
        <w:t xml:space="preserve">As the next step, </w:t>
      </w:r>
      <w:r w:rsidR="30DAB71A">
        <w:t>we fine-tune the entire BLIP model for question-a</w:t>
      </w:r>
      <w:r w:rsidR="421A4B94">
        <w:t>n</w:t>
      </w:r>
      <w:r w:rsidR="30DAB71A">
        <w:t xml:space="preserve">swering again using the same specifications that are discussed above, </w:t>
      </w:r>
      <w:r w:rsidR="07AA4F63">
        <w:t xml:space="preserve">with the </w:t>
      </w:r>
      <w:r w:rsidR="7B1811E1">
        <w:t xml:space="preserve">new </w:t>
      </w:r>
      <w:r w:rsidR="07AA4F63">
        <w:t xml:space="preserve">addition of </w:t>
      </w:r>
      <w:r w:rsidR="6E6F5B7B">
        <w:t xml:space="preserve">convolution patch embedding layer in the vision model initialized with learned weights from the custom autoencoder. </w:t>
      </w:r>
      <w:r w:rsidR="4C15623F">
        <w:t xml:space="preserve">This is our hypothesized contribution to improve results of the fine-tuned BLIP model </w:t>
      </w:r>
      <w:r w:rsidR="658E8E2E">
        <w:t xml:space="preserve">for question-answering </w:t>
      </w:r>
      <w:r w:rsidR="4C15623F">
        <w:t>on a relatively small medical dataset</w:t>
      </w:r>
      <w:r w:rsidR="017A147B">
        <w:t>.</w:t>
      </w:r>
      <w:r w:rsidR="4C15623F">
        <w:t xml:space="preserve"> </w:t>
      </w:r>
      <w:r w:rsidR="25F21A66">
        <w:t>W</w:t>
      </w:r>
      <w:r w:rsidR="4C15623F">
        <w:t xml:space="preserve">e propose fine-tuning the patch embedding layer </w:t>
      </w:r>
      <w:r w:rsidR="75985C09">
        <w:t xml:space="preserve">of vision model </w:t>
      </w:r>
      <w:r w:rsidR="4C15623F">
        <w:t xml:space="preserve">on </w:t>
      </w:r>
      <w:r w:rsidR="4D6D8066">
        <w:t>medical</w:t>
      </w:r>
      <w:r w:rsidR="4C15623F">
        <w:t xml:space="preserve"> images to </w:t>
      </w:r>
      <w:r w:rsidR="6DD0BB85">
        <w:t>learn customized weights. We then</w:t>
      </w:r>
      <w:r w:rsidR="4C15623F">
        <w:t xml:space="preserve"> apply </w:t>
      </w:r>
      <w:r w:rsidR="724DD7F3">
        <w:t>this</w:t>
      </w:r>
      <w:r w:rsidR="4C15623F">
        <w:t xml:space="preserve"> learned weight to the base BLIP architecture</w:t>
      </w:r>
      <w:r w:rsidR="4D3CEFC4">
        <w:t xml:space="preserve"> for question-answering</w:t>
      </w:r>
      <w:r w:rsidR="4C15623F">
        <w:t xml:space="preserve">, freezing the parameters for </w:t>
      </w:r>
      <w:r w:rsidR="5A48AAAB">
        <w:t>convolution patch embedding layer of the vision model</w:t>
      </w:r>
      <w:r w:rsidR="4C15623F">
        <w:t xml:space="preserve"> and finally fine-tuning the remaining BLIP architecture with the medical dataset. </w:t>
      </w:r>
      <w:r w:rsidR="1EC75E3D">
        <w:t xml:space="preserve">This fine-tuning has been performed for a batch size of 12 for 10 epochs. The results are discussed in the section below. </w:t>
      </w:r>
    </w:p>
    <w:p w14:paraId="51AAAFB6" w14:textId="0479E94F" w:rsidR="00D9747F" w:rsidRDefault="002558E9" w:rsidP="0017648F">
      <w:pPr>
        <w:keepNext/>
        <w:jc w:val="both"/>
      </w:pPr>
      <w:r>
        <w:rPr>
          <w:noProof/>
        </w:rPr>
        <w:lastRenderedPageBreak/>
        <w:drawing>
          <wp:inline distT="0" distB="0" distL="0" distR="0" wp14:anchorId="55166CDA" wp14:editId="7A0DCA9A">
            <wp:extent cx="6476011" cy="4857008"/>
            <wp:effectExtent l="0" t="0" r="1270" b="0"/>
            <wp:docPr id="909797254"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500503" cy="4875377"/>
                    </a:xfrm>
                    <a:prstGeom prst="rect">
                      <a:avLst/>
                    </a:prstGeom>
                  </pic:spPr>
                </pic:pic>
              </a:graphicData>
            </a:graphic>
          </wp:inline>
        </w:drawing>
      </w:r>
    </w:p>
    <w:p w14:paraId="07F377FC" w14:textId="41726679" w:rsidR="002558E9" w:rsidRDefault="00D9747F" w:rsidP="00981600">
      <w:pPr>
        <w:pStyle w:val="Caption"/>
        <w:jc w:val="center"/>
        <w:rPr>
          <w:b/>
        </w:rPr>
      </w:pPr>
      <w:bookmarkStart w:id="21" w:name="_Toc165389028"/>
      <w:bookmarkStart w:id="22" w:name="_Toc165389137"/>
      <w:r>
        <w:t xml:space="preserve">Figure </w:t>
      </w:r>
      <w:r>
        <w:fldChar w:fldCharType="begin"/>
      </w:r>
      <w:r>
        <w:instrText xml:space="preserve"> SEQ Figure \* ARABIC </w:instrText>
      </w:r>
      <w:r>
        <w:fldChar w:fldCharType="separate"/>
      </w:r>
      <w:r w:rsidR="008A4E6C">
        <w:rPr>
          <w:noProof/>
        </w:rPr>
        <w:t>7</w:t>
      </w:r>
      <w:r>
        <w:fldChar w:fldCharType="end"/>
      </w:r>
      <w:r>
        <w:t>. Autoencoder Model to Finetune the Vision Model of BLIP VQA</w:t>
      </w:r>
      <w:bookmarkEnd w:id="21"/>
      <w:bookmarkEnd w:id="22"/>
    </w:p>
    <w:p w14:paraId="00283F3F" w14:textId="4DE2E4DA" w:rsidR="00414C0A" w:rsidRDefault="00682FC4" w:rsidP="00AE6A26">
      <w:pPr>
        <w:pStyle w:val="Heading2"/>
        <w:rPr>
          <w:lang w:val="en-US"/>
        </w:rPr>
      </w:pPr>
      <w:bookmarkStart w:id="23" w:name="_Toc165390148"/>
      <w:r w:rsidRPr="6EB6A78F">
        <w:rPr>
          <w:lang w:val="en-US"/>
        </w:rPr>
        <w:t xml:space="preserve">3.4 </w:t>
      </w:r>
      <w:r w:rsidR="29000E04" w:rsidRPr="6EB6A78F">
        <w:rPr>
          <w:lang w:val="en-US"/>
        </w:rPr>
        <w:t xml:space="preserve">Modified BLIP for Med-VQA- </w:t>
      </w:r>
      <w:r w:rsidRPr="6EB6A78F">
        <w:rPr>
          <w:lang w:val="en-US"/>
        </w:rPr>
        <w:t>Proposed Architecture</w:t>
      </w:r>
      <w:bookmarkEnd w:id="23"/>
    </w:p>
    <w:p w14:paraId="2966E47C" w14:textId="77777777" w:rsidR="00981600" w:rsidRDefault="00981600" w:rsidP="0017648F">
      <w:pPr>
        <w:widowControl w:val="0"/>
        <w:spacing w:line="240" w:lineRule="auto"/>
        <w:jc w:val="both"/>
        <w:rPr>
          <w:b/>
          <w:lang w:val="en-US"/>
        </w:rPr>
      </w:pPr>
    </w:p>
    <w:p w14:paraId="230F045E" w14:textId="7929E391" w:rsidR="00414C0A" w:rsidRPr="00981600" w:rsidRDefault="00981600" w:rsidP="0017648F">
      <w:pPr>
        <w:widowControl w:val="0"/>
        <w:spacing w:line="240" w:lineRule="auto"/>
        <w:jc w:val="both"/>
        <w:rPr>
          <w:b/>
          <w:lang w:val="en-US"/>
        </w:rPr>
      </w:pPr>
      <w:r w:rsidRPr="68B3D02C">
        <w:rPr>
          <w:lang w:val="en-US"/>
        </w:rPr>
        <w:t xml:space="preserve">Inspired by the BLIP architecture, which fuses text and vision embeddings using cross-attention, we propose a </w:t>
      </w:r>
      <w:r w:rsidRPr="15E7D541">
        <w:rPr>
          <w:lang w:val="en-US"/>
        </w:rPr>
        <w:t>modified</w:t>
      </w:r>
      <w:r w:rsidRPr="68B3D02C">
        <w:rPr>
          <w:lang w:val="en-US"/>
        </w:rPr>
        <w:t xml:space="preserve"> approach for Visual Question Answering in the medical domain. Our architecture leverages the </w:t>
      </w:r>
      <w:r w:rsidRPr="399E2B5F">
        <w:rPr>
          <w:lang w:val="en-US"/>
        </w:rPr>
        <w:t xml:space="preserve">pre-trained </w:t>
      </w:r>
      <w:r w:rsidRPr="68B3D02C">
        <w:rPr>
          <w:lang w:val="en-US"/>
        </w:rPr>
        <w:t xml:space="preserve">BLIP vision encoder to generate image embeddings and a </w:t>
      </w:r>
      <w:r w:rsidRPr="737445EE">
        <w:rPr>
          <w:lang w:val="en-US"/>
        </w:rPr>
        <w:t xml:space="preserve">custom </w:t>
      </w:r>
      <w:r w:rsidRPr="68B3D02C">
        <w:rPr>
          <w:lang w:val="en-US"/>
        </w:rPr>
        <w:t xml:space="preserve">transformer encoder </w:t>
      </w:r>
      <w:r w:rsidRPr="1A494C9B">
        <w:rPr>
          <w:lang w:val="en-US"/>
        </w:rPr>
        <w:t>architecture is</w:t>
      </w:r>
      <w:r>
        <w:rPr>
          <w:b/>
          <w:lang w:val="en-US"/>
        </w:rPr>
        <w:t xml:space="preserve"> </w:t>
      </w:r>
      <w:r w:rsidRPr="1A494C9B">
        <w:rPr>
          <w:lang w:val="en-US"/>
        </w:rPr>
        <w:t xml:space="preserve">pre-trained </w:t>
      </w:r>
      <w:r w:rsidRPr="6DDAA6D2">
        <w:rPr>
          <w:lang w:val="en-US"/>
        </w:rPr>
        <w:t xml:space="preserve">on </w:t>
      </w:r>
      <w:r w:rsidRPr="53A27E0D">
        <w:rPr>
          <w:lang w:val="en-US"/>
        </w:rPr>
        <w:t>our</w:t>
      </w:r>
      <w:r w:rsidRPr="6DDAA6D2">
        <w:rPr>
          <w:lang w:val="en-US"/>
        </w:rPr>
        <w:t xml:space="preserve"> medical </w:t>
      </w:r>
      <w:r w:rsidRPr="53A27E0D">
        <w:rPr>
          <w:lang w:val="en-US"/>
        </w:rPr>
        <w:t>dataset</w:t>
      </w:r>
      <w:r w:rsidRPr="6DDAA6D2">
        <w:rPr>
          <w:lang w:val="en-US"/>
        </w:rPr>
        <w:t xml:space="preserve"> to</w:t>
      </w:r>
      <w:r w:rsidRPr="68B3D02C">
        <w:rPr>
          <w:lang w:val="en-US"/>
        </w:rPr>
        <w:t xml:space="preserve"> encode question embeddings.</w:t>
      </w:r>
    </w:p>
    <w:p w14:paraId="122751A2" w14:textId="77777777" w:rsidR="00414C0A" w:rsidRDefault="00414C0A" w:rsidP="0017648F">
      <w:pPr>
        <w:widowControl w:val="0"/>
        <w:spacing w:line="240" w:lineRule="auto"/>
        <w:jc w:val="both"/>
      </w:pPr>
    </w:p>
    <w:p w14:paraId="6B79CEA8" w14:textId="77777777" w:rsidR="00D9747F" w:rsidRDefault="00035CDF" w:rsidP="0017648F">
      <w:pPr>
        <w:keepNext/>
        <w:widowControl w:val="0"/>
        <w:spacing w:line="240" w:lineRule="auto"/>
        <w:jc w:val="both"/>
      </w:pPr>
      <w:r>
        <w:rPr>
          <w:noProof/>
        </w:rPr>
        <w:lastRenderedPageBreak/>
        <w:drawing>
          <wp:inline distT="0" distB="0" distL="0" distR="0" wp14:anchorId="72EE6AC3" wp14:editId="149FB4AC">
            <wp:extent cx="6092042" cy="4833257"/>
            <wp:effectExtent l="0" t="0" r="4445" b="5715"/>
            <wp:docPr id="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5">
                      <a:extLst>
                        <a:ext uri="{28A0092B-C50C-407E-A947-70E740481C1C}">
                          <a14:useLocalDpi xmlns:a14="http://schemas.microsoft.com/office/drawing/2010/main" val="0"/>
                        </a:ext>
                      </a:extLst>
                    </a:blip>
                    <a:stretch>
                      <a:fillRect/>
                    </a:stretch>
                  </pic:blipFill>
                  <pic:spPr>
                    <a:xfrm>
                      <a:off x="0" y="0"/>
                      <a:ext cx="6113614" cy="4850371"/>
                    </a:xfrm>
                    <a:prstGeom prst="rect">
                      <a:avLst/>
                    </a:prstGeom>
                  </pic:spPr>
                </pic:pic>
              </a:graphicData>
            </a:graphic>
          </wp:inline>
        </w:drawing>
      </w:r>
    </w:p>
    <w:p w14:paraId="097380A8" w14:textId="29767863" w:rsidR="00414C0A" w:rsidRDefault="00D9747F" w:rsidP="00981600">
      <w:pPr>
        <w:pStyle w:val="Caption"/>
        <w:jc w:val="center"/>
      </w:pPr>
      <w:bookmarkStart w:id="24" w:name="_Toc165389029"/>
      <w:bookmarkStart w:id="25" w:name="_Toc165389138"/>
      <w:r>
        <w:t xml:space="preserve">Figure </w:t>
      </w:r>
      <w:r>
        <w:fldChar w:fldCharType="begin"/>
      </w:r>
      <w:r>
        <w:instrText xml:space="preserve"> SEQ Figure \* ARABIC </w:instrText>
      </w:r>
      <w:r>
        <w:fldChar w:fldCharType="separate"/>
      </w:r>
      <w:r w:rsidR="008A4E6C">
        <w:rPr>
          <w:noProof/>
        </w:rPr>
        <w:t>8</w:t>
      </w:r>
      <w:r>
        <w:fldChar w:fldCharType="end"/>
      </w:r>
      <w:r>
        <w:t>. Proposed Architecture</w:t>
      </w:r>
      <w:bookmarkEnd w:id="24"/>
      <w:bookmarkEnd w:id="25"/>
    </w:p>
    <w:p w14:paraId="495D80DF" w14:textId="77777777" w:rsidR="00414C0A" w:rsidRDefault="00414C0A" w:rsidP="0017648F">
      <w:pPr>
        <w:widowControl w:val="0"/>
        <w:spacing w:line="240" w:lineRule="auto"/>
        <w:jc w:val="both"/>
      </w:pPr>
    </w:p>
    <w:p w14:paraId="0AC1F30A" w14:textId="5528C574" w:rsidR="00981600" w:rsidRDefault="00682FC4" w:rsidP="00981600">
      <w:pPr>
        <w:jc w:val="both"/>
        <w:rPr>
          <w:lang w:val="en-US"/>
        </w:rPr>
      </w:pPr>
      <w:r w:rsidRPr="68B3D02C">
        <w:rPr>
          <w:lang w:val="en-US"/>
        </w:rPr>
        <w:t xml:space="preserve">These embeddings are concatenated and </w:t>
      </w:r>
      <w:proofErr w:type="gramStart"/>
      <w:r w:rsidR="0DF030E5" w:rsidRPr="45350C89">
        <w:rPr>
          <w:lang w:val="en-US"/>
        </w:rPr>
        <w:t>down</w:t>
      </w:r>
      <w:r w:rsidR="00B26A63">
        <w:rPr>
          <w:lang w:val="en-US"/>
        </w:rPr>
        <w:t>-</w:t>
      </w:r>
      <w:r w:rsidR="0DF030E5" w:rsidRPr="45350C89">
        <w:rPr>
          <w:lang w:val="en-US"/>
        </w:rPr>
        <w:t>sampled</w:t>
      </w:r>
      <w:proofErr w:type="gramEnd"/>
      <w:r w:rsidRPr="68B3D02C">
        <w:rPr>
          <w:lang w:val="en-US"/>
        </w:rPr>
        <w:t xml:space="preserve"> using a linear layer, forming a rich fused representation. The resulting embedding serves as input to the decoder, enabling the generation of accurate answers based on the combined visual and textual information. We evaluate our approach and discuss the results, highlighting the potential of this fusion technique for enhancing Visual Question Answering performance in the medical domain.</w:t>
      </w:r>
    </w:p>
    <w:p w14:paraId="0330A427" w14:textId="060862C6" w:rsidR="00414C0A" w:rsidRPr="00981600" w:rsidRDefault="00682FC4" w:rsidP="00AE6A26">
      <w:pPr>
        <w:pStyle w:val="Heading3"/>
        <w:rPr>
          <w:lang w:val="en-US"/>
        </w:rPr>
      </w:pPr>
      <w:bookmarkStart w:id="26" w:name="_Toc165390149"/>
      <w:r>
        <w:t>3.4.1 Image Embedding</w:t>
      </w:r>
      <w:bookmarkEnd w:id="26"/>
      <w:r>
        <w:t xml:space="preserve"> </w:t>
      </w:r>
    </w:p>
    <w:p w14:paraId="7C1613A7" w14:textId="77777777" w:rsidR="00414C0A" w:rsidRDefault="00414C0A" w:rsidP="0017648F">
      <w:pPr>
        <w:widowControl w:val="0"/>
        <w:spacing w:line="240" w:lineRule="auto"/>
        <w:jc w:val="both"/>
      </w:pPr>
    </w:p>
    <w:p w14:paraId="75FCE34E" w14:textId="4F14B02D" w:rsidR="00414C0A" w:rsidRDefault="00682FC4" w:rsidP="0017648F">
      <w:pPr>
        <w:widowControl w:val="0"/>
        <w:spacing w:line="240" w:lineRule="auto"/>
        <w:jc w:val="both"/>
      </w:pPr>
      <w:r>
        <w:t>The BLIP (Bootstrapping Language-Image Pre-training) vision model processes images through a series of steps. First, the BLIP vision processor is used to preprocess all the images, resizing them to a fixed size of 368</w:t>
      </w:r>
      <w:r w:rsidR="00A26790">
        <w:t xml:space="preserve"> </w:t>
      </w:r>
      <w:r>
        <w:t>x</w:t>
      </w:r>
      <w:r w:rsidR="00A26790">
        <w:t xml:space="preserve"> </w:t>
      </w:r>
      <w:r>
        <w:t xml:space="preserve">368 pixels. The preprocessed images are then passed through a </w:t>
      </w:r>
      <w:r>
        <w:lastRenderedPageBreak/>
        <w:t xml:space="preserve">convolutional layer with a kernel size of 16 and a stride of 16, resulting in a vision embedding of size 576. </w:t>
      </w:r>
    </w:p>
    <w:p w14:paraId="5CB028FF" w14:textId="77777777" w:rsidR="00841FC3" w:rsidRDefault="00841FC3" w:rsidP="0017648F">
      <w:pPr>
        <w:widowControl w:val="0"/>
        <w:spacing w:line="240" w:lineRule="auto"/>
        <w:jc w:val="both"/>
      </w:pPr>
    </w:p>
    <w:p w14:paraId="01A91EDA" w14:textId="70337678" w:rsidR="00414C0A" w:rsidRDefault="00682FC4" w:rsidP="0017648F">
      <w:pPr>
        <w:widowControl w:val="0"/>
        <w:spacing w:line="240" w:lineRule="auto"/>
        <w:jc w:val="both"/>
      </w:pPr>
      <w:r>
        <w:t>The size of the output is calculated using the convolutional formula:</w:t>
      </w:r>
    </w:p>
    <w:p w14:paraId="0652523A" w14:textId="77777777" w:rsidR="00A26790" w:rsidRDefault="00A26790" w:rsidP="0017648F">
      <w:pPr>
        <w:widowControl w:val="0"/>
        <w:spacing w:line="240" w:lineRule="auto"/>
        <w:jc w:val="both"/>
      </w:pPr>
    </w:p>
    <w:p w14:paraId="6F0A21A3" w14:textId="599A67C4" w:rsidR="00EA142D" w:rsidRPr="00B3100E" w:rsidRDefault="00000000" w:rsidP="0017648F">
      <w:pPr>
        <w:widowControl w:val="0"/>
        <w:spacing w:line="240" w:lineRule="auto"/>
        <w:jc w:val="both"/>
        <w:rPr>
          <w:color w:val="000000" w:themeColor="text1"/>
          <w:sz w:val="28"/>
          <w:szCs w:val="28"/>
        </w:rPr>
      </w:pPr>
      <m:oMathPara>
        <m:oMathParaPr>
          <m:jc m:val="left"/>
        </m:oMathParaP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out</m:t>
                  </m:r>
                </m:sub>
              </m:sSub>
              <m:r>
                <w:rPr>
                  <w:rFonts w:ascii="Cambria Math" w:hAnsi="Cambria Math"/>
                  <w:color w:val="000000" w:themeColor="text1"/>
                </w:rPr>
                <m:t>=</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in</m:t>
                          </m:r>
                        </m:sub>
                      </m:sSub>
                      <m:r>
                        <w:rPr>
                          <w:rFonts w:ascii="Cambria Math" w:hAnsi="Cambria Math"/>
                          <w:color w:val="000000" w:themeColor="text1"/>
                        </w:rPr>
                        <m:t>-K+2p</m:t>
                      </m:r>
                      <m:ctrlPr>
                        <w:rPr>
                          <w:rFonts w:ascii="Cambria Math" w:hAnsi="Cambria Math"/>
                          <w:i/>
                          <w:color w:val="000000" w:themeColor="text1"/>
                        </w:rPr>
                      </m:ctrlPr>
                    </m:num>
                    <m:den>
                      <m:r>
                        <w:rPr>
                          <w:rFonts w:ascii="Cambria Math" w:hAnsi="Cambria Math"/>
                          <w:color w:val="000000" w:themeColor="text1"/>
                        </w:rPr>
                        <m:t>S</m:t>
                      </m:r>
                      <m:ctrlPr>
                        <w:rPr>
                          <w:rFonts w:ascii="Cambria Math" w:hAnsi="Cambria Math"/>
                          <w:i/>
                          <w:color w:val="000000" w:themeColor="text1"/>
                        </w:rPr>
                      </m:ctrlPr>
                    </m:den>
                  </m:f>
                </m:e>
              </m:d>
              <m:r>
                <w:rPr>
                  <w:rFonts w:ascii="Cambria Math" w:hAnsi="Cambria Math"/>
                  <w:color w:val="000000" w:themeColor="text1"/>
                </w:rPr>
                <m:t>+1#</m:t>
              </m:r>
              <m:d>
                <m:dPr>
                  <m:ctrlPr>
                    <w:rPr>
                      <w:rFonts w:ascii="Cambria Math" w:hAnsi="Cambria Math"/>
                      <w:i/>
                      <w:color w:val="000000" w:themeColor="text1"/>
                    </w:rPr>
                  </m:ctrlPr>
                </m:dPr>
                <m:e>
                  <m:r>
                    <w:rPr>
                      <w:rFonts w:ascii="Cambria Math" w:hAnsi="Cambria Math"/>
                      <w:color w:val="000000" w:themeColor="text1"/>
                    </w:rPr>
                    <m:t>1</m:t>
                  </m:r>
                </m:e>
              </m:d>
            </m:e>
          </m:eqArr>
        </m:oMath>
      </m:oMathPara>
    </w:p>
    <w:p w14:paraId="1EB0E834" w14:textId="77777777" w:rsidR="00B3100E" w:rsidRPr="00B3100E" w:rsidRDefault="00B3100E" w:rsidP="0017648F">
      <w:pPr>
        <w:widowControl w:val="0"/>
        <w:spacing w:line="240" w:lineRule="auto"/>
        <w:jc w:val="both"/>
        <w:rPr>
          <w:color w:val="000000" w:themeColor="text1"/>
          <w:sz w:val="28"/>
          <w:szCs w:val="28"/>
        </w:rPr>
      </w:pPr>
    </w:p>
    <w:p w14:paraId="04179911" w14:textId="77777777" w:rsidR="008660CB" w:rsidRDefault="008660CB" w:rsidP="0017648F">
      <w:pPr>
        <w:widowControl w:val="0"/>
        <w:spacing w:line="240" w:lineRule="auto"/>
        <w:jc w:val="both"/>
        <w:rPr>
          <w:color w:val="000000" w:themeColor="text1"/>
        </w:rPr>
      </w:pPr>
    </w:p>
    <w:p w14:paraId="4438889E" w14:textId="4C64AC18" w:rsidR="00A70B91" w:rsidRPr="00AF7776" w:rsidRDefault="000B431B" w:rsidP="0017648F">
      <w:pPr>
        <w:widowControl w:val="0"/>
        <w:spacing w:line="240" w:lineRule="auto"/>
        <w:jc w:val="both"/>
        <w:rPr>
          <w:color w:val="000000" w:themeColor="text1"/>
        </w:rPr>
      </w:pPr>
      <w:r>
        <w:rPr>
          <w:color w:val="000000" w:themeColor="text1"/>
        </w:rPr>
        <w:t xml:space="preserve">where </w:t>
      </w:r>
      <w:proofErr w:type="spellStart"/>
      <w:r w:rsidRPr="00920448">
        <w:rPr>
          <w:i/>
          <w:iCs/>
          <w:color w:val="000000" w:themeColor="text1"/>
        </w:rPr>
        <w:t>n</w:t>
      </w:r>
      <w:r w:rsidRPr="00920448">
        <w:rPr>
          <w:i/>
          <w:iCs/>
          <w:color w:val="000000" w:themeColor="text1"/>
          <w:vertAlign w:val="subscript"/>
        </w:rPr>
        <w:t>out</w:t>
      </w:r>
      <w:proofErr w:type="spellEnd"/>
      <w:r w:rsidR="00AF7776">
        <w:rPr>
          <w:color w:val="000000" w:themeColor="text1"/>
          <w:vertAlign w:val="subscript"/>
        </w:rPr>
        <w:t xml:space="preserve"> </w:t>
      </w:r>
      <w:r w:rsidR="00AF7776">
        <w:rPr>
          <w:color w:val="000000" w:themeColor="text1"/>
        </w:rPr>
        <w:t xml:space="preserve">is the number of output channels, </w:t>
      </w:r>
      <w:proofErr w:type="spellStart"/>
      <w:r w:rsidR="00AF7776" w:rsidRPr="00920448">
        <w:rPr>
          <w:i/>
          <w:iCs/>
          <w:color w:val="000000" w:themeColor="text1"/>
        </w:rPr>
        <w:t>n</w:t>
      </w:r>
      <w:r w:rsidR="00AF7776" w:rsidRPr="00920448">
        <w:rPr>
          <w:i/>
          <w:iCs/>
          <w:color w:val="000000" w:themeColor="text1"/>
          <w:vertAlign w:val="subscript"/>
        </w:rPr>
        <w:t>in</w:t>
      </w:r>
      <w:proofErr w:type="spellEnd"/>
      <w:r w:rsidR="00AF7776">
        <w:rPr>
          <w:color w:val="000000" w:themeColor="text1"/>
          <w:vertAlign w:val="subscript"/>
        </w:rPr>
        <w:t xml:space="preserve"> </w:t>
      </w:r>
      <w:r w:rsidR="00AF7776">
        <w:rPr>
          <w:color w:val="000000" w:themeColor="text1"/>
        </w:rPr>
        <w:t>is the number of input channels</w:t>
      </w:r>
      <w:r w:rsidR="0002315A">
        <w:rPr>
          <w:color w:val="000000" w:themeColor="text1"/>
        </w:rPr>
        <w:t xml:space="preserve"> which is 3 </w:t>
      </w:r>
      <w:r w:rsidR="000F606D">
        <w:rPr>
          <w:color w:val="000000" w:themeColor="text1"/>
        </w:rPr>
        <w:t>in our case as we are dealing with a</w:t>
      </w:r>
      <w:r w:rsidR="005B49B0">
        <w:rPr>
          <w:color w:val="000000" w:themeColor="text1"/>
        </w:rPr>
        <w:t xml:space="preserve">n RGB image, </w:t>
      </w:r>
      <w:r w:rsidR="005B49B0" w:rsidRPr="00920448">
        <w:rPr>
          <w:i/>
          <w:iCs/>
          <w:color w:val="000000" w:themeColor="text1"/>
        </w:rPr>
        <w:t>K</w:t>
      </w:r>
      <w:r w:rsidR="005B49B0">
        <w:rPr>
          <w:color w:val="000000" w:themeColor="text1"/>
        </w:rPr>
        <w:t xml:space="preserve"> is the kernel size (16 in our case)</w:t>
      </w:r>
      <w:r w:rsidR="002366AD">
        <w:rPr>
          <w:color w:val="000000" w:themeColor="text1"/>
        </w:rPr>
        <w:t xml:space="preserve">, </w:t>
      </w:r>
      <w:r w:rsidR="002366AD" w:rsidRPr="00920448">
        <w:rPr>
          <w:i/>
          <w:iCs/>
          <w:color w:val="000000" w:themeColor="text1"/>
        </w:rPr>
        <w:t>p</w:t>
      </w:r>
      <w:r w:rsidR="002366AD">
        <w:rPr>
          <w:color w:val="000000" w:themeColor="text1"/>
        </w:rPr>
        <w:t xml:space="preserve"> is the padding</w:t>
      </w:r>
      <w:r w:rsidR="00B0613E">
        <w:rPr>
          <w:color w:val="000000" w:themeColor="text1"/>
        </w:rPr>
        <w:t xml:space="preserve"> (0 in our case)</w:t>
      </w:r>
      <w:r w:rsidR="00D40B6D">
        <w:rPr>
          <w:color w:val="000000" w:themeColor="text1"/>
        </w:rPr>
        <w:t xml:space="preserve">, and </w:t>
      </w:r>
      <w:r w:rsidR="00D40B6D" w:rsidRPr="00920448">
        <w:rPr>
          <w:i/>
          <w:iCs/>
          <w:color w:val="000000" w:themeColor="text1"/>
        </w:rPr>
        <w:t>S</w:t>
      </w:r>
      <w:r w:rsidR="00D40B6D">
        <w:rPr>
          <w:color w:val="000000" w:themeColor="text1"/>
        </w:rPr>
        <w:t xml:space="preserve"> is the stride (16 in our case).</w:t>
      </w:r>
    </w:p>
    <w:p w14:paraId="2A2AB742" w14:textId="77777777" w:rsidR="00414C0A" w:rsidRDefault="00414C0A" w:rsidP="0017648F">
      <w:pPr>
        <w:widowControl w:val="0"/>
        <w:spacing w:line="240" w:lineRule="auto"/>
        <w:jc w:val="both"/>
      </w:pPr>
    </w:p>
    <w:p w14:paraId="43C524BC" w14:textId="52AD8232" w:rsidR="00414C0A" w:rsidRDefault="00682FC4" w:rsidP="0017648F">
      <w:pPr>
        <w:widowControl w:val="0"/>
        <w:spacing w:line="240" w:lineRule="auto"/>
        <w:jc w:val="both"/>
      </w:pPr>
      <w:r w:rsidRPr="68B3D02C">
        <w:rPr>
          <w:lang w:val="en-US"/>
        </w:rPr>
        <w:t xml:space="preserve">To capture global information, an extra embedding is added at the start of the vision embedding, and positional embeddings are also incorporated. After adding the extra embedding and positional embeddings, the size of the embedding becomes 577. The BLIP vision model uses a </w:t>
      </w:r>
      <w:proofErr w:type="spellStart"/>
      <w:r w:rsidRPr="68B3D02C">
        <w:rPr>
          <w:lang w:val="en-US"/>
        </w:rPr>
        <w:t>d</w:t>
      </w:r>
      <w:r w:rsidR="00981600">
        <w:rPr>
          <w:vertAlign w:val="subscript"/>
          <w:lang w:val="en-US"/>
        </w:rPr>
        <w:t>model</w:t>
      </w:r>
      <w:proofErr w:type="spellEnd"/>
      <w:r w:rsidRPr="68B3D02C">
        <w:rPr>
          <w:lang w:val="en-US"/>
        </w:rPr>
        <w:t xml:space="preserve"> (dimensionality of the model) of 768, projecting each patch in the vision embedding to this dimension. The final output of the BLIP vision model has a shape of (</w:t>
      </w:r>
      <w:proofErr w:type="spellStart"/>
      <w:r w:rsidRPr="68B3D02C">
        <w:rPr>
          <w:lang w:val="en-US"/>
        </w:rPr>
        <w:t>Batch_size</w:t>
      </w:r>
      <w:proofErr w:type="spellEnd"/>
      <w:r w:rsidRPr="68B3D02C">
        <w:rPr>
          <w:lang w:val="en-US"/>
        </w:rPr>
        <w:t>, 577, 768), representing the encoded visual features of the input images. These rich visual embeddings capture both local patch-level information and global context.</w:t>
      </w:r>
    </w:p>
    <w:p w14:paraId="7C79FED2" w14:textId="77777777" w:rsidR="00981600" w:rsidRDefault="00981600" w:rsidP="0017648F">
      <w:pPr>
        <w:widowControl w:val="0"/>
        <w:spacing w:before="240" w:after="240" w:line="240" w:lineRule="auto"/>
        <w:jc w:val="both"/>
        <w:rPr>
          <w:b/>
        </w:rPr>
      </w:pPr>
    </w:p>
    <w:p w14:paraId="7D1F1E41" w14:textId="4D958772" w:rsidR="00414C0A" w:rsidRDefault="00682FC4" w:rsidP="00AE6A26">
      <w:pPr>
        <w:pStyle w:val="Heading3"/>
      </w:pPr>
      <w:bookmarkStart w:id="27" w:name="_Toc165390150"/>
      <w:r>
        <w:t>3.4.2 Question and answer Embedding</w:t>
      </w:r>
      <w:bookmarkEnd w:id="27"/>
      <w:r>
        <w:t xml:space="preserve"> </w:t>
      </w:r>
    </w:p>
    <w:p w14:paraId="2DD89B46" w14:textId="77777777" w:rsidR="00414C0A" w:rsidRPr="00981600" w:rsidRDefault="00682FC4" w:rsidP="00AE6A26">
      <w:pPr>
        <w:pStyle w:val="Heading4"/>
      </w:pPr>
      <w:r w:rsidRPr="00981600">
        <w:t>Tokenization</w:t>
      </w:r>
    </w:p>
    <w:p w14:paraId="69C9A96A" w14:textId="6048F23B" w:rsidR="00414C0A" w:rsidRDefault="00682FC4" w:rsidP="0017648F">
      <w:pPr>
        <w:widowControl w:val="0"/>
        <w:spacing w:before="240" w:after="240" w:line="240" w:lineRule="auto"/>
        <w:jc w:val="both"/>
        <w:rPr>
          <w:lang w:val="en-US"/>
        </w:rPr>
      </w:pPr>
      <w:r w:rsidRPr="68B3D02C">
        <w:rPr>
          <w:lang w:val="en-US"/>
        </w:rPr>
        <w:t xml:space="preserve">To enhance the richness of the medical question embeddings, a custom vocabulary and tokenizer are constructed using the </w:t>
      </w:r>
      <w:proofErr w:type="spellStart"/>
      <w:r w:rsidR="00035CDF" w:rsidRPr="6971A23C">
        <w:rPr>
          <w:lang w:val="en-US"/>
        </w:rPr>
        <w:t>ImageC</w:t>
      </w:r>
      <w:r w:rsidR="358A343F" w:rsidRPr="6971A23C">
        <w:rPr>
          <w:lang w:val="en-US"/>
        </w:rPr>
        <w:t>LEF</w:t>
      </w:r>
      <w:proofErr w:type="spellEnd"/>
      <w:r w:rsidRPr="68B3D02C">
        <w:rPr>
          <w:lang w:val="en-US"/>
        </w:rPr>
        <w:t xml:space="preserve"> medical dataset. This process involves combining both the questions and answers from the training </w:t>
      </w:r>
      <w:r w:rsidR="2145608A" w:rsidRPr="4F759FF2">
        <w:rPr>
          <w:lang w:val="en-US"/>
        </w:rPr>
        <w:t>data set</w:t>
      </w:r>
      <w:r w:rsidR="00DB51C8" w:rsidRPr="4F759FF2">
        <w:rPr>
          <w:lang w:val="en-US"/>
        </w:rPr>
        <w:t>.</w:t>
      </w:r>
      <w:r w:rsidRPr="68B3D02C">
        <w:rPr>
          <w:lang w:val="en-US"/>
        </w:rPr>
        <w:t xml:space="preserve"> A Byte Pair Encoding (BPE) tokenizer is employed to create a specialized medical vocabulary through </w:t>
      </w:r>
      <w:r w:rsidR="00035CDF" w:rsidRPr="3A90BF62">
        <w:rPr>
          <w:lang w:val="en-US"/>
        </w:rPr>
        <w:t>sub</w:t>
      </w:r>
      <w:r w:rsidR="15905A2F" w:rsidRPr="3A90BF62">
        <w:rPr>
          <w:lang w:val="en-US"/>
        </w:rPr>
        <w:t>-</w:t>
      </w:r>
      <w:r w:rsidR="00035CDF" w:rsidRPr="3A90BF62">
        <w:rPr>
          <w:lang w:val="en-US"/>
        </w:rPr>
        <w:t>word</w:t>
      </w:r>
      <w:r w:rsidRPr="68B3D02C">
        <w:rPr>
          <w:lang w:val="en-US"/>
        </w:rPr>
        <w:t xml:space="preserve"> tokenization. BPE algorithmically identifies and combines frequently occurring </w:t>
      </w:r>
      <w:r w:rsidR="00035CDF" w:rsidRPr="3A90BF62">
        <w:rPr>
          <w:lang w:val="en-US"/>
        </w:rPr>
        <w:t>sub</w:t>
      </w:r>
      <w:r w:rsidR="6FFC4F4A" w:rsidRPr="3A90BF62">
        <w:rPr>
          <w:lang w:val="en-US"/>
        </w:rPr>
        <w:t>-</w:t>
      </w:r>
      <w:r w:rsidR="00035CDF" w:rsidRPr="3A90BF62">
        <w:rPr>
          <w:lang w:val="en-US"/>
        </w:rPr>
        <w:t>word</w:t>
      </w:r>
      <w:r w:rsidRPr="68B3D02C">
        <w:rPr>
          <w:lang w:val="en-US"/>
        </w:rPr>
        <w:t xml:space="preserve"> units, enabling the effective handling of domain-specific terms and expressions prevalent in medical terminology. Additionally, special tokens such as PAD (padding), SOS (start of sentence), EOS (end of sentence), UNK (unknown), MASK (masked token), and SEP (separator) are incorporated into the vocabulary. Despite the limited size of the medical dataset, this approach facilitates a more comprehensive understanding of medical language by capturing the nuances and intricacies specific to the domain. By leveraging this custom vocabulary and tokenization technique, the model is equipped to process and represent medical questions with greater precision and contextual understanding.</w:t>
      </w:r>
    </w:p>
    <w:p w14:paraId="7875314E" w14:textId="77777777" w:rsidR="00414C0A" w:rsidRPr="00981600" w:rsidRDefault="00682FC4" w:rsidP="00AE6A26">
      <w:pPr>
        <w:pStyle w:val="Heading4"/>
      </w:pPr>
      <w:r w:rsidRPr="00981600">
        <w:t>Encoding</w:t>
      </w:r>
    </w:p>
    <w:p w14:paraId="42F16975" w14:textId="09BC78DE" w:rsidR="00414C0A" w:rsidRDefault="00682FC4" w:rsidP="0017648F">
      <w:pPr>
        <w:widowControl w:val="0"/>
        <w:spacing w:before="240" w:after="240" w:line="240" w:lineRule="auto"/>
        <w:jc w:val="both"/>
        <w:rPr>
          <w:lang w:val="en-US"/>
        </w:rPr>
      </w:pPr>
      <w:r w:rsidRPr="68B3D02C">
        <w:rPr>
          <w:lang w:val="en-US"/>
        </w:rPr>
        <w:t xml:space="preserve">The Transformer Question Encoder is a crucial component in the proposed model for processing </w:t>
      </w:r>
      <w:r w:rsidRPr="68B3D02C">
        <w:rPr>
          <w:lang w:val="en-US"/>
        </w:rPr>
        <w:lastRenderedPageBreak/>
        <w:t>medical questions. It takes a question as input and generates a dense vector representation that captures the semantic information of the question. To ensure consistency with the visual embeddings, the question sequence length is set to 577, and the dimensionality of the model (</w:t>
      </w:r>
      <w:proofErr w:type="spellStart"/>
      <w:r w:rsidR="003917BC">
        <w:rPr>
          <w:lang w:val="en-US"/>
        </w:rPr>
        <w:t>d</w:t>
      </w:r>
      <w:r w:rsidR="003917BC">
        <w:rPr>
          <w:vertAlign w:val="subscript"/>
          <w:lang w:val="en-US"/>
        </w:rPr>
        <w:t>model</w:t>
      </w:r>
      <w:proofErr w:type="spellEnd"/>
      <w:r w:rsidRPr="68B3D02C">
        <w:rPr>
          <w:lang w:val="en-US"/>
        </w:rPr>
        <w:t>) is set to 768. The encoding process starts by adding special tokens, &lt;SOS&gt; (start of sentence) and &lt;EOS&gt; (end of sentence), to the beginning and end of each question, respectively. These tokens help the model identify the boundaries of the question. The question tokens are then passed through an embedding layer (</w:t>
      </w:r>
      <w:r w:rsidR="093D7151" w:rsidRPr="0BBCBEE8">
        <w:rPr>
          <w:lang w:val="en-US"/>
        </w:rPr>
        <w:t>Input Embeddings</w:t>
      </w:r>
      <w:r w:rsidRPr="68B3D02C">
        <w:rPr>
          <w:lang w:val="en-US"/>
        </w:rPr>
        <w:t xml:space="preserve">) to convert them into dense word embeddings. Subsequently, positional encodings are added to the word embeddings using the </w:t>
      </w:r>
      <w:r w:rsidR="13674AFF" w:rsidRPr="0BBCBEE8">
        <w:rPr>
          <w:lang w:val="en-US"/>
        </w:rPr>
        <w:t>Positional Encoding</w:t>
      </w:r>
      <w:r w:rsidRPr="68B3D02C">
        <w:rPr>
          <w:lang w:val="en-US"/>
        </w:rPr>
        <w:t xml:space="preserve"> module, which incorporates positional information into the embeddings. After passing them to the transformer encoder the resulting question embedding has a size of (Batch, 577, 768), matching the dimensions of the visual embeddings. This consistent representation allows for effective processing and interaction between the question and visual information in the subsequent stages of the model.</w:t>
      </w:r>
    </w:p>
    <w:p w14:paraId="19610567" w14:textId="2C96823B" w:rsidR="00414C0A" w:rsidRDefault="00682FC4" w:rsidP="00AE6A26">
      <w:pPr>
        <w:pStyle w:val="Heading4"/>
        <w:rPr>
          <w:lang w:val="en-US"/>
        </w:rPr>
      </w:pPr>
      <w:r w:rsidRPr="00981600">
        <w:t>Fusion</w:t>
      </w:r>
      <w:r w:rsidR="00035CDF">
        <w:br/>
      </w:r>
      <w:r w:rsidR="00035CDF">
        <w:br/>
      </w:r>
      <w:r w:rsidRPr="00371FAF">
        <w:rPr>
          <w:color w:val="000000" w:themeColor="text1"/>
        </w:rPr>
        <w:t xml:space="preserve">The concatenation of the image embedding and question embedding results in a fused embedding that combines information from both modalities. </w:t>
      </w:r>
      <w:r w:rsidR="29DA437F" w:rsidRPr="00371FAF">
        <w:rPr>
          <w:color w:val="000000" w:themeColor="text1"/>
        </w:rPr>
        <w:t>We</w:t>
      </w:r>
      <w:r w:rsidRPr="00371FAF">
        <w:rPr>
          <w:color w:val="000000" w:themeColor="text1"/>
        </w:rPr>
        <w:t xml:space="preserve"> denote the image embedding as </w:t>
      </w:r>
      <w:proofErr w:type="spellStart"/>
      <w:r w:rsidRPr="00371FAF">
        <w:rPr>
          <w:color w:val="000000" w:themeColor="text1"/>
        </w:rPr>
        <w:t>E</w:t>
      </w:r>
      <w:r w:rsidR="00644550" w:rsidRPr="00371FAF">
        <w:rPr>
          <w:color w:val="000000" w:themeColor="text1"/>
        </w:rPr>
        <w:t>img</w:t>
      </w:r>
      <w:proofErr w:type="spellEnd"/>
      <w:r w:rsidRPr="00371FAF">
        <w:rPr>
          <w:color w:val="000000" w:themeColor="text1"/>
        </w:rPr>
        <w:t xml:space="preserve"> and the question embedding as E</w:t>
      </w:r>
      <w:r w:rsidR="00644550" w:rsidRPr="00371FAF">
        <w:rPr>
          <w:color w:val="000000" w:themeColor="text1"/>
        </w:rPr>
        <w:t>q</w:t>
      </w:r>
      <w:r w:rsidRPr="00371FAF">
        <w:rPr>
          <w:color w:val="000000" w:themeColor="text1"/>
        </w:rPr>
        <w:t xml:space="preserve">. The fused embedding </w:t>
      </w:r>
      <w:proofErr w:type="spellStart"/>
      <w:r w:rsidRPr="00371FAF">
        <w:rPr>
          <w:color w:val="000000" w:themeColor="text1"/>
        </w:rPr>
        <w:t>E</w:t>
      </w:r>
      <w:r w:rsidR="00644550" w:rsidRPr="00371FAF">
        <w:rPr>
          <w:color w:val="000000" w:themeColor="text1"/>
        </w:rPr>
        <w:t>fused</w:t>
      </w:r>
      <w:proofErr w:type="spellEnd"/>
      <w:r w:rsidRPr="00371FAF">
        <w:rPr>
          <w:color w:val="000000" w:themeColor="text1"/>
        </w:rPr>
        <w:t xml:space="preserve"> can be represented as:</w:t>
      </w:r>
    </w:p>
    <w:p w14:paraId="7B6489CC" w14:textId="13A04363" w:rsidR="00472932"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m:rPr>
                      <m:nor/>
                    </m:rPr>
                    <w:rPr>
                      <w:rFonts w:ascii="Cambria Math" w:hAnsi="Cambria Math"/>
                    </w:rPr>
                    <m:t>fused</m:t>
                  </m:r>
                </m:sub>
              </m:sSub>
              <m:r>
                <w:rPr>
                  <w:rFonts w:ascii="Cambria Math" w:hAnsi="Cambria Math"/>
                </w:rPr>
                <m:t>=</m:t>
              </m:r>
              <m:r>
                <m:rPr>
                  <m:nor/>
                </m:rP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E</m:t>
                      </m:r>
                    </m:e>
                    <m:sub>
                      <m:r>
                        <m:rPr>
                          <m:nor/>
                        </m:rPr>
                        <w:rPr>
                          <w:rFonts w:ascii="Cambria Math" w:hAnsi="Cambria Math"/>
                        </w:rPr>
                        <m:t>img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2402408A" w14:textId="77777777" w:rsidR="00B3100E" w:rsidRPr="00B3100E" w:rsidRDefault="00B3100E" w:rsidP="0017648F">
      <w:pPr>
        <w:widowControl w:val="0"/>
        <w:spacing w:before="240" w:after="240" w:line="240" w:lineRule="auto"/>
        <w:jc w:val="both"/>
        <w:rPr>
          <w:sz w:val="28"/>
          <w:szCs w:val="28"/>
        </w:rPr>
      </w:pPr>
    </w:p>
    <w:p w14:paraId="6A292BAC" w14:textId="77777777" w:rsidR="00414C0A" w:rsidRDefault="00682FC4" w:rsidP="0017648F">
      <w:pPr>
        <w:widowControl w:val="0"/>
        <w:spacing w:before="240" w:after="240" w:line="240" w:lineRule="auto"/>
        <w:jc w:val="both"/>
      </w:pPr>
      <w:r w:rsidRPr="68B3D02C">
        <w:rPr>
          <w:lang w:val="en-US"/>
        </w:rPr>
        <w:t xml:space="preserve">where </w:t>
      </w:r>
      <w:proofErr w:type="spellStart"/>
      <w:proofErr w:type="gramStart"/>
      <w:r w:rsidRPr="68B3D02C">
        <w:rPr>
          <w:lang w:val="en-US"/>
        </w:rPr>
        <w:t>Concat</w:t>
      </w:r>
      <w:proofErr w:type="spellEnd"/>
      <w:r w:rsidRPr="68B3D02C">
        <w:rPr>
          <w:lang w:val="en-US"/>
        </w:rPr>
        <w:t>(</w:t>
      </w:r>
      <w:proofErr w:type="gramEnd"/>
      <w:r w:rsidRPr="68B3D02C">
        <w:rPr>
          <w:lang w:val="en-US"/>
        </w:rPr>
        <w:t>) represents the concatenation operation along the last dimension.</w:t>
      </w:r>
    </w:p>
    <w:p w14:paraId="487D5235" w14:textId="57A60E1E" w:rsidR="00414C0A" w:rsidRDefault="00682FC4" w:rsidP="0017648F">
      <w:pPr>
        <w:widowControl w:val="0"/>
        <w:spacing w:before="240" w:after="240" w:line="240" w:lineRule="auto"/>
        <w:jc w:val="both"/>
      </w:pPr>
      <w:r w:rsidRPr="51E005BC">
        <w:rPr>
          <w:lang w:val="en-US"/>
        </w:rPr>
        <w:t xml:space="preserve">The </w:t>
      </w:r>
      <w:r w:rsidR="004044EF" w:rsidRPr="51E005BC">
        <w:rPr>
          <w:lang w:val="en-US"/>
        </w:rPr>
        <w:t>shape</w:t>
      </w:r>
      <w:r w:rsidRPr="51E005BC">
        <w:rPr>
          <w:lang w:val="en-US"/>
        </w:rPr>
        <w:t xml:space="preserve"> of the fused embedding is (Batch, 577, 768*2), as it combines the image and question embeddings, each of </w:t>
      </w:r>
      <w:r w:rsidR="004044EF" w:rsidRPr="51E005BC">
        <w:rPr>
          <w:lang w:val="en-US"/>
        </w:rPr>
        <w:t>shape</w:t>
      </w:r>
      <w:r w:rsidRPr="51E005BC">
        <w:rPr>
          <w:lang w:val="en-US"/>
        </w:rPr>
        <w:t xml:space="preserve"> (Batch, 577, 768).</w:t>
      </w:r>
    </w:p>
    <w:p w14:paraId="0AC7843D" w14:textId="7F95689E" w:rsidR="00414C0A" w:rsidRDefault="00682FC4" w:rsidP="0017648F">
      <w:pPr>
        <w:widowControl w:val="0"/>
        <w:spacing w:before="240" w:after="240" w:line="240" w:lineRule="auto"/>
        <w:jc w:val="both"/>
        <w:rPr>
          <w:lang w:val="en-US"/>
        </w:rPr>
      </w:pPr>
      <w:r w:rsidRPr="68B3D02C">
        <w:rPr>
          <w:lang w:val="en-US"/>
        </w:rPr>
        <w:t xml:space="preserve">To ensure proper fusion and compatibility with the subsequent layers, a linear projection layer is applied to the fused embedding. This layer transforms the fused embedding into the desired </w:t>
      </w:r>
      <w:r w:rsidR="004044EF">
        <w:rPr>
          <w:lang w:val="en-US"/>
        </w:rPr>
        <w:t>shape</w:t>
      </w:r>
      <w:r w:rsidRPr="68B3D02C">
        <w:rPr>
          <w:lang w:val="en-US"/>
        </w:rPr>
        <w:t xml:space="preserve"> of (Batch, 577, 768). </w:t>
      </w:r>
      <w:r w:rsidR="0E5D85DD" w:rsidRPr="4CD4C0C7">
        <w:rPr>
          <w:lang w:val="en-US"/>
        </w:rPr>
        <w:t>We</w:t>
      </w:r>
      <w:r w:rsidRPr="68B3D02C">
        <w:rPr>
          <w:lang w:val="en-US"/>
        </w:rPr>
        <w:t xml:space="preserve"> denote the linear projection layer as </w:t>
      </w:r>
      <w:proofErr w:type="spellStart"/>
      <w:r w:rsidRPr="68B3D02C">
        <w:rPr>
          <w:lang w:val="en-US"/>
        </w:rPr>
        <w:t>L</w:t>
      </w:r>
      <w:r w:rsidR="00CF4A27">
        <w:rPr>
          <w:vertAlign w:val="subscript"/>
          <w:lang w:val="en-US"/>
        </w:rPr>
        <w:t>proj</w:t>
      </w:r>
      <w:proofErr w:type="spellEnd"/>
      <w:r w:rsidRPr="68B3D02C">
        <w:rPr>
          <w:lang w:val="en-US"/>
        </w:rPr>
        <w:t xml:space="preserve">. The projected fused embedding </w:t>
      </w:r>
      <w:proofErr w:type="spellStart"/>
      <w:r w:rsidR="00CF4A27">
        <w:rPr>
          <w:lang w:val="en-US"/>
        </w:rPr>
        <w:t>E</w:t>
      </w:r>
      <w:r w:rsidR="00CF4A27">
        <w:rPr>
          <w:vertAlign w:val="subscript"/>
          <w:lang w:val="en-US"/>
        </w:rPr>
        <w:t>proj</w:t>
      </w:r>
      <w:proofErr w:type="spellEnd"/>
      <w:r w:rsidRPr="68B3D02C">
        <w:rPr>
          <w:lang w:val="en-US"/>
        </w:rPr>
        <w:t xml:space="preserve"> can be expressed as:</w:t>
      </w:r>
    </w:p>
    <w:p w14:paraId="31768534" w14:textId="263CB9B2" w:rsidR="00A7467E" w:rsidRPr="00922E47" w:rsidRDefault="00000000" w:rsidP="0017648F">
      <w:pPr>
        <w:widowControl w:val="0"/>
        <w:spacing w:before="240" w:after="240" w:line="240" w:lineRule="auto"/>
        <w:jc w:val="both"/>
        <w:rPr>
          <w:lang w:val="en-US"/>
        </w:rPr>
      </w:pPr>
      <m:oMathPara>
        <m:oMathParaPr>
          <m:jc m:val="left"/>
        </m:oMathPara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proj</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L</m:t>
                  </m:r>
                </m:e>
                <m:sub>
                  <m:r>
                    <m:rPr>
                      <m:nor/>
                    </m:rPr>
                    <w:rPr>
                      <w:rFonts w:ascii="Cambria Math" w:hAnsi="Cambria Math"/>
                      <w:lang w:val="en-US"/>
                    </w:rPr>
                    <m:t>proj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fused</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6EA04351" w14:textId="31EE15DD" w:rsidR="00414C0A" w:rsidRDefault="00682FC4" w:rsidP="0017648F">
      <w:pPr>
        <w:widowControl w:val="0"/>
        <w:spacing w:before="240" w:after="240" w:line="240" w:lineRule="auto"/>
        <w:jc w:val="both"/>
      </w:pPr>
      <w:r w:rsidRPr="68B3D02C">
        <w:rPr>
          <w:lang w:val="en-US"/>
        </w:rPr>
        <w:t xml:space="preserve">where </w:t>
      </w:r>
      <w:proofErr w:type="spellStart"/>
      <w:r w:rsidRPr="68B3D02C">
        <w:rPr>
          <w:lang w:val="en-US"/>
        </w:rPr>
        <w:t>L</w:t>
      </w:r>
      <w:r w:rsidR="00A7467E">
        <w:rPr>
          <w:vertAlign w:val="subscript"/>
          <w:lang w:val="en-US"/>
        </w:rPr>
        <w:t>proj</w:t>
      </w:r>
      <w:proofErr w:type="spellEnd"/>
      <w:r w:rsidRPr="68B3D02C">
        <w:rPr>
          <w:lang w:val="en-US"/>
        </w:rPr>
        <w:t xml:space="preserve"> is a linear transformation that maps the fused embedding to the desired size.</w:t>
      </w:r>
    </w:p>
    <w:p w14:paraId="15436773" w14:textId="77F37FDE" w:rsidR="00414C0A" w:rsidRDefault="00682FC4" w:rsidP="0017648F">
      <w:pPr>
        <w:widowControl w:val="0"/>
        <w:spacing w:before="240" w:after="240" w:line="240" w:lineRule="auto"/>
        <w:jc w:val="both"/>
      </w:pPr>
      <w:r w:rsidRPr="68B3D02C">
        <w:rPr>
          <w:lang w:val="en-US"/>
        </w:rPr>
        <w:t xml:space="preserve">The projected fused embedding </w:t>
      </w:r>
      <w:proofErr w:type="spellStart"/>
      <w:r w:rsidRPr="68B3D02C">
        <w:rPr>
          <w:lang w:val="en-US"/>
        </w:rPr>
        <w:t>E</w:t>
      </w:r>
      <w:r w:rsidR="00A7467E">
        <w:rPr>
          <w:vertAlign w:val="subscript"/>
          <w:lang w:val="en-US"/>
        </w:rPr>
        <w:t>proj</w:t>
      </w:r>
      <w:proofErr w:type="spellEnd"/>
      <w:r w:rsidRPr="68B3D02C">
        <w:rPr>
          <w:lang w:val="en-US"/>
        </w:rPr>
        <w:t xml:space="preserve"> is then passed to the decoder as the key (K) and value (V) pair for the attention mechanism. The query (Q) for the decoder is obtained from the input to the decoder after applying causal self-attention.</w:t>
      </w:r>
    </w:p>
    <w:p w14:paraId="55E46557" w14:textId="77777777" w:rsidR="00414C0A" w:rsidRDefault="00682FC4" w:rsidP="0017648F">
      <w:pPr>
        <w:widowControl w:val="0"/>
        <w:spacing w:before="240" w:after="240" w:line="240" w:lineRule="auto"/>
        <w:jc w:val="both"/>
      </w:pPr>
      <w:r w:rsidRPr="68B3D02C">
        <w:rPr>
          <w:lang w:val="en-US"/>
        </w:rPr>
        <w:lastRenderedPageBreak/>
        <w:t>In the decoder, the input is the answer sequence, and an &lt;</w:t>
      </w:r>
      <w:proofErr w:type="spellStart"/>
      <w:r w:rsidRPr="68B3D02C">
        <w:rPr>
          <w:lang w:val="en-US"/>
        </w:rPr>
        <w:t>sos</w:t>
      </w:r>
      <w:proofErr w:type="spellEnd"/>
      <w:r w:rsidRPr="68B3D02C">
        <w:rPr>
          <w:lang w:val="en-US"/>
        </w:rPr>
        <w:t>&gt; (start of sentence) token is appended at the start of the answer to predict the next token. The decoder uses causal attention, also known as masked self-attention, which allows each token to attend only to the previous tokens in the sequence.</w:t>
      </w:r>
    </w:p>
    <w:p w14:paraId="3610AE25" w14:textId="77777777" w:rsidR="00414C0A" w:rsidRDefault="00682FC4" w:rsidP="0017648F">
      <w:pPr>
        <w:widowControl w:val="0"/>
        <w:spacing w:before="240" w:after="240" w:line="240" w:lineRule="auto"/>
        <w:jc w:val="both"/>
      </w:pPr>
      <w:r>
        <w:t>The attention mechanism in the decoder can be represented by the following equation:</w:t>
      </w:r>
    </w:p>
    <w:p w14:paraId="1758BAB3" w14:textId="77777777" w:rsidR="00DD3E06" w:rsidRPr="00922E47" w:rsidRDefault="00000000" w:rsidP="0017648F">
      <w:pPr>
        <w:widowControl w:val="0"/>
        <w:spacing w:before="240" w:after="240" w:line="240" w:lineRule="auto"/>
        <w:jc w:val="both"/>
        <w:rPr>
          <w:lang w:val="en-US"/>
        </w:rPr>
      </w:pPr>
      <m:oMathPara>
        <m:oMath>
          <m:eqArr>
            <m:eqArrPr>
              <m:maxDist m:val="1"/>
              <m:ctrlPr>
                <w:rPr>
                  <w:rFonts w:ascii="Cambria Math" w:hAnsi="Cambria Math"/>
                  <w:i/>
                  <w:lang w:val="en-US"/>
                </w:rPr>
              </m:ctrlPr>
            </m:eqArrPr>
            <m:e>
              <m:r>
                <m:rPr>
                  <m:nor/>
                </m:rP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m:t>
              </m:r>
              <m:r>
                <m:rPr>
                  <m:nor/>
                </m:rPr>
                <w:rPr>
                  <w:rFonts w:ascii="Cambria Math" w:hAnsi="Cambria Math"/>
                  <w:lang w:val="en-US"/>
                </w:rPr>
                <m:t>softmax</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ctrlPr>
                        <w:rPr>
                          <w:rFonts w:ascii="Cambria Math" w:hAnsi="Cambria Math"/>
                          <w:i/>
                          <w:lang w:val="en-US"/>
                        </w:rPr>
                      </m:ctrlPr>
                    </m:num>
                    <m:den>
                      <m:rad>
                        <m:radPr>
                          <m:degHide m:val="1"/>
                          <m:ctrlPr>
                            <w:rPr>
                              <w:rFonts w:ascii="Cambria Math" w:hAnsi="Cambria Math"/>
                              <w:lang w:val="en-US"/>
                            </w:rPr>
                          </m:ctrlPr>
                        </m:radPr>
                        <m:deg>
                          <m:ctrlPr>
                            <w:rPr>
                              <w:rFonts w:ascii="Cambria Math" w:hAnsi="Cambria Math"/>
                              <w:i/>
                              <w:lang w:val="en-US"/>
                            </w:rPr>
                          </m:ctrl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ctrlPr>
                        <w:rPr>
                          <w:rFonts w:ascii="Cambria Math" w:hAnsi="Cambria Math"/>
                          <w:i/>
                          <w:lang w:val="en-US"/>
                        </w:rPr>
                      </m:ctrlPr>
                    </m:den>
                  </m:f>
                  <m:ctrlPr>
                    <w:rPr>
                      <w:rFonts w:ascii="Cambria Math" w:hAnsi="Cambria Math"/>
                      <w:i/>
                      <w:lang w:val="en-US"/>
                    </w:rPr>
                  </m:ctrlPr>
                </m:e>
              </m:d>
              <m:r>
                <w:rPr>
                  <w:rFonts w:ascii="Cambria Math" w:hAnsi="Cambria Math"/>
                  <w:lang w:val="en-US"/>
                </w:rPr>
                <m:t>V#</m:t>
              </m:r>
              <m:d>
                <m:dPr>
                  <m:ctrlPr>
                    <w:rPr>
                      <w:rFonts w:ascii="Cambria Math" w:hAnsi="Cambria Math"/>
                      <w:i/>
                      <w:lang w:val="en-US"/>
                    </w:rPr>
                  </m:ctrlPr>
                </m:dPr>
                <m:e>
                  <m:r>
                    <w:rPr>
                      <w:rFonts w:ascii="Cambria Math" w:hAnsi="Cambria Math"/>
                      <w:lang w:val="en-US"/>
                    </w:rPr>
                    <m:t>4</m:t>
                  </m:r>
                </m:e>
              </m:d>
            </m:e>
          </m:eqArr>
        </m:oMath>
      </m:oMathPara>
    </w:p>
    <w:p w14:paraId="4F237EF2" w14:textId="674D30DF" w:rsidR="00423AAF" w:rsidRPr="00DD3E06" w:rsidRDefault="00423AAF" w:rsidP="0017648F">
      <w:pPr>
        <w:widowControl w:val="0"/>
        <w:spacing w:before="240" w:after="240" w:line="240" w:lineRule="auto"/>
        <w:jc w:val="both"/>
        <w:rPr>
          <w:sz w:val="28"/>
          <w:szCs w:val="28"/>
        </w:rPr>
      </w:pPr>
      <w:r w:rsidRPr="000E405B">
        <w:rPr>
          <w:sz w:val="28"/>
          <w:szCs w:val="28"/>
        </w:rPr>
        <w:t xml:space="preserve"> </w:t>
      </w:r>
    </w:p>
    <w:p w14:paraId="67F2078C" w14:textId="65CD769F" w:rsidR="000609EA" w:rsidRPr="00DD3E06" w:rsidRDefault="00000000" w:rsidP="0017648F">
      <w:pPr>
        <w:widowControl w:val="0"/>
        <w:spacing w:before="240" w:after="240" w:line="240" w:lineRule="auto"/>
        <w:jc w:val="both"/>
        <w:rPr>
          <w:sz w:val="28"/>
          <w:szCs w:val="28"/>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k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model</m:t>
                      </m:r>
                    </m:sub>
                  </m:sSub>
                </m:num>
                <m:den>
                  <m:r>
                    <w:rPr>
                      <w:rFonts w:ascii="Cambria Math" w:hAnsi="Cambria Math"/>
                    </w:rPr>
                    <m:t>number of heads</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3956EE7A" w14:textId="77777777" w:rsidR="00DD3E06" w:rsidRPr="00DD3E06" w:rsidRDefault="00DD3E06" w:rsidP="0017648F">
      <w:pPr>
        <w:widowControl w:val="0"/>
        <w:spacing w:before="240" w:after="240" w:line="240" w:lineRule="auto"/>
        <w:jc w:val="both"/>
        <w:rPr>
          <w:sz w:val="28"/>
          <w:szCs w:val="28"/>
        </w:rPr>
      </w:pPr>
    </w:p>
    <w:p w14:paraId="6E6CB449" w14:textId="75704135" w:rsidR="001F6499"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r>
                <w:rPr>
                  <w:rFonts w:ascii="Cambria Math" w:hAnsi="Cambria Math"/>
                </w:rPr>
                <m:t>numberofheads=8#</m:t>
              </m:r>
              <m:d>
                <m:dPr>
                  <m:ctrlPr>
                    <w:rPr>
                      <w:rFonts w:ascii="Cambria Math" w:hAnsi="Cambria Math"/>
                      <w:i/>
                    </w:rPr>
                  </m:ctrlPr>
                </m:dPr>
                <m:e>
                  <m:r>
                    <w:rPr>
                      <w:rFonts w:ascii="Cambria Math" w:hAnsi="Cambria Math"/>
                    </w:rPr>
                    <m:t>6</m:t>
                  </m:r>
                </m:e>
              </m:d>
            </m:e>
          </m:eqArr>
        </m:oMath>
      </m:oMathPara>
    </w:p>
    <w:p w14:paraId="4C159C5B" w14:textId="098226EB" w:rsidR="00414C0A" w:rsidRPr="00F343F6" w:rsidRDefault="00F343F6" w:rsidP="0017648F">
      <w:pPr>
        <w:widowControl w:val="0"/>
        <w:spacing w:before="240" w:after="240" w:line="240" w:lineRule="auto"/>
        <w:jc w:val="both"/>
      </w:pPr>
      <w:r>
        <w:t>w</w:t>
      </w:r>
      <w:r w:rsidR="00682FC4">
        <w:t>here</w:t>
      </w:r>
      <w:r>
        <w:t xml:space="preserve"> </w:t>
      </w:r>
      <w:r w:rsidR="00682FC4" w:rsidRPr="68B3D02C">
        <w:rPr>
          <w:lang w:val="en-US"/>
        </w:rPr>
        <w:t xml:space="preserve">Q represents the query matrix derived from the decoder input after causal self-attention, with </w:t>
      </w:r>
      <w:r>
        <w:rPr>
          <w:lang w:val="en-US"/>
        </w:rPr>
        <w:t>shape as</w:t>
      </w:r>
      <w:r w:rsidR="00682FC4" w:rsidRPr="68B3D02C">
        <w:rPr>
          <w:lang w:val="en-US"/>
        </w:rPr>
        <w:t xml:space="preserve"> (Batch, seq</w:t>
      </w:r>
      <w:r w:rsidR="00D408EF">
        <w:rPr>
          <w:lang w:val="en-US"/>
        </w:rPr>
        <w:t xml:space="preserve">uence </w:t>
      </w:r>
      <w:r w:rsidR="00682FC4" w:rsidRPr="68B3D02C">
        <w:rPr>
          <w:lang w:val="en-US"/>
        </w:rPr>
        <w:t>len</w:t>
      </w:r>
      <w:r w:rsidR="00D408EF">
        <w:rPr>
          <w:lang w:val="en-US"/>
        </w:rPr>
        <w:t xml:space="preserve">gth of </w:t>
      </w:r>
      <w:r w:rsidR="00682FC4" w:rsidRPr="68B3D02C">
        <w:rPr>
          <w:lang w:val="en-US"/>
        </w:rPr>
        <w:t xml:space="preserve">answer, </w:t>
      </w:r>
      <w:proofErr w:type="spellStart"/>
      <w:r w:rsidR="00682FC4" w:rsidRPr="68B3D02C">
        <w:rPr>
          <w:lang w:val="en-US"/>
        </w:rPr>
        <w:t>d</w:t>
      </w:r>
      <w:r w:rsidR="001056E9">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K represents the key matrix, which is the projected fused embedding </w:t>
      </w:r>
      <w:proofErr w:type="spellStart"/>
      <w:r w:rsidR="00682FC4" w:rsidRPr="68B3D02C">
        <w:rPr>
          <w:lang w:val="en-US"/>
        </w:rPr>
        <w:t>E</w:t>
      </w:r>
      <w:r w:rsidR="003917BC">
        <w:rPr>
          <w:vertAlign w:val="subscript"/>
          <w:lang w:val="en-US"/>
        </w:rPr>
        <w:t>proj</w:t>
      </w:r>
      <w:proofErr w:type="spellEnd"/>
      <w:r w:rsidR="00682FC4" w:rsidRPr="68B3D02C">
        <w:rPr>
          <w:lang w:val="en-US"/>
        </w:rPr>
        <w:t xml:space="preserve">, with </w:t>
      </w:r>
      <w:r w:rsidR="004B3A75">
        <w:rPr>
          <w:lang w:val="en-US"/>
        </w:rPr>
        <w:t>shape</w:t>
      </w:r>
      <w:r w:rsidR="00682FC4" w:rsidRPr="68B3D02C">
        <w:rPr>
          <w:lang w:val="en-US"/>
        </w:rPr>
        <w:t xml:space="preserv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V represents the value matrix, which is also the projected fused embedding </w:t>
      </w:r>
      <w:proofErr w:type="spellStart"/>
      <w:r w:rsidR="00B811D6" w:rsidRPr="68B3D02C">
        <w:rPr>
          <w:lang w:val="en-US"/>
        </w:rPr>
        <w:t>E</w:t>
      </w:r>
      <w:r w:rsidR="00B811D6">
        <w:rPr>
          <w:vertAlign w:val="subscript"/>
          <w:lang w:val="en-US"/>
        </w:rPr>
        <w:t>proj</w:t>
      </w:r>
      <w:proofErr w:type="spellEnd"/>
      <w:r w:rsidR="00682FC4" w:rsidRPr="68B3D02C">
        <w:rPr>
          <w:lang w:val="en-US"/>
        </w:rPr>
        <w:t xml:space="preserve">, with size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sidR="005369E4">
        <w:rPr>
          <w:lang w:val="en-US"/>
        </w:rPr>
        <w:t>.</w:t>
      </w:r>
      <w:r w:rsidR="00802EE6">
        <w:rPr>
          <w:lang w:val="en-US"/>
        </w:rPr>
        <w:t xml:space="preserve"> </w:t>
      </w:r>
      <w:r w:rsidR="00B26A63">
        <w:rPr>
          <w:lang w:val="en-US"/>
        </w:rPr>
        <w:t>The s</w:t>
      </w:r>
      <w:r w:rsidR="00802EE6">
        <w:rPr>
          <w:lang w:val="en-US"/>
        </w:rPr>
        <w:t>equence leng</w:t>
      </w:r>
      <w:r w:rsidR="00FD5B22">
        <w:rPr>
          <w:lang w:val="en-US"/>
        </w:rPr>
        <w:t xml:space="preserve">th </w:t>
      </w:r>
      <w:r w:rsidR="008F5F3B">
        <w:rPr>
          <w:lang w:val="en-US"/>
        </w:rPr>
        <w:t xml:space="preserve">of </w:t>
      </w:r>
      <w:r w:rsidR="00B26A63">
        <w:rPr>
          <w:lang w:val="en-US"/>
        </w:rPr>
        <w:t xml:space="preserve">the </w:t>
      </w:r>
      <w:r w:rsidR="008F5F3B">
        <w:rPr>
          <w:lang w:val="en-US"/>
        </w:rPr>
        <w:t xml:space="preserve">answer is the maximum </w:t>
      </w:r>
      <w:r w:rsidR="009B1C91">
        <w:rPr>
          <w:lang w:val="en-US"/>
        </w:rPr>
        <w:t>number of tokens in the answer, 200 in our case.</w:t>
      </w:r>
    </w:p>
    <w:p w14:paraId="741C3961" w14:textId="77777777" w:rsidR="00414C0A" w:rsidRDefault="00682FC4" w:rsidP="0017648F">
      <w:pPr>
        <w:widowControl w:val="0"/>
        <w:spacing w:before="240" w:after="240" w:line="240" w:lineRule="auto"/>
        <w:jc w:val="both"/>
      </w:pPr>
      <w:r w:rsidRPr="68B3D02C">
        <w:rPr>
          <w:lang w:val="en-US"/>
        </w:rPr>
        <w:t>The attention weights are computed by taking the dot product of the query and key matrices, scaling it by sqrt(</w:t>
      </w:r>
      <w:proofErr w:type="spellStart"/>
      <w:r w:rsidRPr="68B3D02C">
        <w:rPr>
          <w:lang w:val="en-US"/>
        </w:rPr>
        <w:t>d_k</w:t>
      </w:r>
      <w:proofErr w:type="spellEnd"/>
      <w:r w:rsidRPr="68B3D02C">
        <w:rPr>
          <w:lang w:val="en-US"/>
        </w:rPr>
        <w:t xml:space="preserve">), and applying a </w:t>
      </w:r>
      <w:proofErr w:type="spellStart"/>
      <w:r w:rsidRPr="68B3D02C">
        <w:rPr>
          <w:lang w:val="en-US"/>
        </w:rPr>
        <w:t>softmax</w:t>
      </w:r>
      <w:proofErr w:type="spellEnd"/>
      <w:r w:rsidRPr="68B3D02C">
        <w:rPr>
          <w:lang w:val="en-US"/>
        </w:rPr>
        <w:t xml:space="preserve"> function. The resulting attention weights are then used to compute a weighted sum of the value vectors, generating the attended output.</w:t>
      </w:r>
    </w:p>
    <w:p w14:paraId="79D234C6" w14:textId="77777777" w:rsidR="00414C0A" w:rsidRPr="00B26A63" w:rsidRDefault="00682FC4" w:rsidP="00AE6A26">
      <w:pPr>
        <w:pStyle w:val="Heading4"/>
      </w:pPr>
      <w:r w:rsidRPr="00B26A63">
        <w:t>Decoder</w:t>
      </w:r>
    </w:p>
    <w:p w14:paraId="103F7769" w14:textId="77777777" w:rsidR="00414C0A" w:rsidRDefault="00682FC4" w:rsidP="0017648F">
      <w:pPr>
        <w:widowControl w:val="0"/>
        <w:spacing w:before="240" w:after="240" w:line="240" w:lineRule="auto"/>
        <w:jc w:val="both"/>
      </w:pPr>
      <w:r w:rsidRPr="68B3D02C">
        <w:rPr>
          <w:lang w:val="en-US"/>
        </w:rPr>
        <w:t>By using the projected fused embedding as the key and value pair, the decoder attends to the relevant information from both the image and question embeddings to generate the answer sequence. The causal attention mask ensures that the decoder can only attend to the previous tokens in the answer sequence, enabling auto-regressive generation of the answer.</w:t>
      </w:r>
    </w:p>
    <w:p w14:paraId="6DD4A4C6" w14:textId="77777777" w:rsidR="00414C0A" w:rsidRDefault="00682FC4" w:rsidP="0017648F">
      <w:pPr>
        <w:widowControl w:val="0"/>
        <w:spacing w:before="240" w:after="240" w:line="240" w:lineRule="auto"/>
        <w:jc w:val="both"/>
      </w:pPr>
      <w:r w:rsidRPr="68B3D02C">
        <w:rPr>
          <w:lang w:val="en-US"/>
        </w:rPr>
        <w:t>To train the model, the widely adopted cross-entropy loss function is employed, which measures the dissimilarity between the predicted and actual probability distributions of the answer tokens. This loss function guides the model to minimize the discrepancy between its predictions and the ground truth answers. Furthermore, the BLEU score, a well-established metric in natural language processing, is utilized to evaluate the quality of the generated answers. BLEU assesses the similarity between the generated answers and the reference answers, considering factors such as n-gram precision and brevity penalty.</w:t>
      </w:r>
    </w:p>
    <w:p w14:paraId="11C23186" w14:textId="77777777" w:rsidR="00414C0A" w:rsidRDefault="00682FC4" w:rsidP="0017648F">
      <w:pPr>
        <w:widowControl w:val="0"/>
        <w:spacing w:before="240" w:after="240" w:line="240" w:lineRule="auto"/>
        <w:jc w:val="both"/>
      </w:pPr>
      <w:r w:rsidRPr="68B3D02C">
        <w:rPr>
          <w:lang w:val="en-US"/>
        </w:rPr>
        <w:lastRenderedPageBreak/>
        <w:t>The proposed approach offers a novel method for generating rich embeddings that capture the essence of both the image and the question. By treating these embeddings separately and considering their relationship to the answer, the model can effectively leverage the information from both modalities to generate accurate and contextually relevant responses.</w:t>
      </w:r>
    </w:p>
    <w:p w14:paraId="61F2A33D" w14:textId="5D1F2713" w:rsidR="00414C0A" w:rsidRDefault="00682FC4" w:rsidP="0017648F">
      <w:pPr>
        <w:widowControl w:val="0"/>
        <w:spacing w:before="240" w:after="240" w:line="240" w:lineRule="auto"/>
        <w:jc w:val="both"/>
        <w:rPr>
          <w:lang w:val="en-US"/>
        </w:rPr>
      </w:pPr>
      <w:r w:rsidRPr="68B3D02C">
        <w:rPr>
          <w:lang w:val="en-US"/>
        </w:rPr>
        <w:t xml:space="preserve">In conclusion, the proposed approach for Visual Question Answering in the medical domain introduces a novel fusion technique that combines image and question embeddings to generate accurate and contextually relevant answers. By leveraging the BLIP vision encoder for image embedding generation and </w:t>
      </w:r>
      <w:r w:rsidR="776303E6" w:rsidRPr="2099BA72">
        <w:rPr>
          <w:lang w:val="en-US"/>
        </w:rPr>
        <w:t xml:space="preserve">pre-training </w:t>
      </w:r>
      <w:r w:rsidR="776303E6" w:rsidRPr="5CBB892F">
        <w:rPr>
          <w:lang w:val="en-US"/>
        </w:rPr>
        <w:t>a custom</w:t>
      </w:r>
      <w:r w:rsidRPr="68B3D02C">
        <w:rPr>
          <w:lang w:val="en-US"/>
        </w:rPr>
        <w:t xml:space="preserve"> transformer encoder for question embedding encoding, the model captures rich visual and textual information. The concatenation and </w:t>
      </w:r>
      <w:r w:rsidR="00B26A63" w:rsidRPr="59F3F240">
        <w:rPr>
          <w:lang w:val="en-US"/>
        </w:rPr>
        <w:t>down sampling</w:t>
      </w:r>
      <w:r w:rsidRPr="68B3D02C">
        <w:rPr>
          <w:lang w:val="en-US"/>
        </w:rPr>
        <w:t xml:space="preserve"> of these embeddings using a linear layer form a powerful fused representation that serves as input to the decoder. The decoder, equipped with causal attention, attends to the relevant information from the fused embedding to generate answer sequences. The incorporation of custom vocabulary through the BPE tokenizer further enhances the model's ability to handle domain-specific medical terminology. The evaluation using cross-entropy loss and BLEU score demonstrates the effectiveness of this approach in generating accurate answers. Overall, this innovative framework holds significant potential for improving the efficiency and performance of medical question</w:t>
      </w:r>
      <w:r w:rsidR="00B26A63">
        <w:rPr>
          <w:lang w:val="en-US"/>
        </w:rPr>
        <w:t>-</w:t>
      </w:r>
      <w:r w:rsidRPr="68B3D02C">
        <w:rPr>
          <w:lang w:val="en-US"/>
        </w:rPr>
        <w:t>answering systems, ultimately benefiting healthcare professionals and patients by providing precise and reliable information.</w:t>
      </w:r>
    </w:p>
    <w:p w14:paraId="346D58E4" w14:textId="624025C1" w:rsidR="00414C0A" w:rsidRPr="00AE6A26" w:rsidRDefault="00682FC4" w:rsidP="00AE6A26">
      <w:pPr>
        <w:pStyle w:val="Heading1"/>
      </w:pPr>
      <w:bookmarkStart w:id="28" w:name="_Toc165390151"/>
      <w:r w:rsidRPr="00AE6A26">
        <w:t>Experiments and Results</w:t>
      </w:r>
      <w:bookmarkEnd w:id="28"/>
    </w:p>
    <w:p w14:paraId="61F7F4B9" w14:textId="02CF34D4" w:rsidR="00414C0A" w:rsidRDefault="00682FC4" w:rsidP="0017648F">
      <w:pPr>
        <w:jc w:val="both"/>
        <w:rPr>
          <w:lang w:val="en-US"/>
        </w:rPr>
      </w:pPr>
      <w:r w:rsidRPr="68B3D02C">
        <w:rPr>
          <w:lang w:val="en-US"/>
        </w:rPr>
        <w:t xml:space="preserve">In this section, we demonstrate BLIP’s effectiveness on Visual Question Answering (VQA) on medical datasets such as X-rays, MRI scans, etc. by using a pre-trained base BLIP model and fine-tuning it in multiple ways to see its performance. The key idea here is to achieve good results for a low fine-tuning time and </w:t>
      </w:r>
      <w:r w:rsidR="2A19AA4D" w:rsidRPr="52085E09">
        <w:rPr>
          <w:lang w:val="en-US"/>
        </w:rPr>
        <w:t>computer</w:t>
      </w:r>
      <w:r w:rsidRPr="68B3D02C">
        <w:rPr>
          <w:lang w:val="en-US"/>
        </w:rPr>
        <w:t xml:space="preserve"> resources. Detailed experimental setups are given in the next section. </w:t>
      </w:r>
    </w:p>
    <w:p w14:paraId="00744B81" w14:textId="77777777" w:rsidR="00414C0A" w:rsidRDefault="00414C0A" w:rsidP="0017648F">
      <w:pPr>
        <w:jc w:val="both"/>
      </w:pPr>
    </w:p>
    <w:p w14:paraId="088155BB" w14:textId="77777777" w:rsidR="00414C0A" w:rsidRDefault="00682FC4" w:rsidP="00AE6A26">
      <w:pPr>
        <w:pStyle w:val="Heading2"/>
      </w:pPr>
      <w:bookmarkStart w:id="29" w:name="_Toc165390152"/>
      <w:r>
        <w:t>4.1 Experimentation set-up</w:t>
      </w:r>
      <w:bookmarkEnd w:id="29"/>
    </w:p>
    <w:p w14:paraId="64C28D72" w14:textId="77777777" w:rsidR="00414C0A" w:rsidRDefault="00414C0A" w:rsidP="0017648F">
      <w:pPr>
        <w:jc w:val="both"/>
        <w:rPr>
          <w:b/>
          <w:sz w:val="20"/>
          <w:szCs w:val="20"/>
        </w:rPr>
      </w:pPr>
    </w:p>
    <w:p w14:paraId="6868E479" w14:textId="77777777" w:rsidR="002B561C" w:rsidRDefault="00682FC4" w:rsidP="00AE6A26">
      <w:pPr>
        <w:pStyle w:val="Heading3"/>
        <w:rPr>
          <w:lang w:val="en-US"/>
        </w:rPr>
      </w:pPr>
      <w:bookmarkStart w:id="30" w:name="_Toc165390153"/>
      <w:r w:rsidRPr="68B3D02C">
        <w:rPr>
          <w:lang w:val="en-US"/>
        </w:rPr>
        <w:t>4.1.1 Backbone model.</w:t>
      </w:r>
      <w:bookmarkEnd w:id="30"/>
      <w:r w:rsidRPr="68B3D02C">
        <w:rPr>
          <w:lang w:val="en-US"/>
        </w:rPr>
        <w:t xml:space="preserve"> </w:t>
      </w:r>
    </w:p>
    <w:p w14:paraId="16B941B2" w14:textId="740E6C97" w:rsidR="00414C0A" w:rsidRDefault="00682FC4" w:rsidP="002B561C">
      <w:pPr>
        <w:rPr>
          <w:lang w:val="en-US"/>
        </w:rPr>
      </w:pPr>
      <w:r w:rsidRPr="68B3D02C">
        <w:rPr>
          <w:lang w:val="en-US"/>
        </w:rPr>
        <w:t xml:space="preserve">We use the BLIP Model as our base models. This model takes images and text as input and generates text as output. </w:t>
      </w:r>
    </w:p>
    <w:p w14:paraId="5C19FB6A" w14:textId="77777777" w:rsidR="00414C0A" w:rsidRDefault="00414C0A" w:rsidP="0017648F">
      <w:pPr>
        <w:jc w:val="both"/>
      </w:pPr>
    </w:p>
    <w:p w14:paraId="6BCF02B9" w14:textId="15E9717C" w:rsidR="00414C0A" w:rsidRDefault="00682FC4" w:rsidP="00AE6A26">
      <w:pPr>
        <w:pStyle w:val="Heading2"/>
        <w:rPr>
          <w:lang w:val="en-US"/>
        </w:rPr>
      </w:pPr>
      <w:bookmarkStart w:id="31" w:name="_Toc165390154"/>
      <w:r w:rsidRPr="68B3D02C">
        <w:rPr>
          <w:lang w:val="en-US"/>
        </w:rPr>
        <w:lastRenderedPageBreak/>
        <w:t>4.2 Metrics:</w:t>
      </w:r>
      <w:bookmarkEnd w:id="31"/>
    </w:p>
    <w:p w14:paraId="7FA85EA7" w14:textId="77777777" w:rsidR="00414C0A" w:rsidRDefault="00414C0A" w:rsidP="0017648F">
      <w:pPr>
        <w:jc w:val="both"/>
        <w:rPr>
          <w:b/>
        </w:rPr>
      </w:pPr>
    </w:p>
    <w:p w14:paraId="794418A3" w14:textId="6F1E86CD" w:rsidR="00414C0A" w:rsidRDefault="00682FC4" w:rsidP="0017648F">
      <w:pPr>
        <w:jc w:val="both"/>
      </w:pPr>
      <w:r>
        <w:t xml:space="preserve">Two primary metrics are used to assess the performance of fine-tuned BLIP models on VQA on medical dataset. The BLEU score [17] and the </w:t>
      </w:r>
      <w:r w:rsidR="00A9065D">
        <w:t>ROUGE</w:t>
      </w:r>
      <w:r>
        <w:t xml:space="preserve"> score [18]. </w:t>
      </w:r>
    </w:p>
    <w:p w14:paraId="39485C7A" w14:textId="77777777" w:rsidR="00B631AA" w:rsidRDefault="00B631AA" w:rsidP="0017648F">
      <w:pPr>
        <w:jc w:val="both"/>
        <w:rPr>
          <w:b/>
          <w:lang w:val="en-US"/>
        </w:rPr>
      </w:pPr>
    </w:p>
    <w:p w14:paraId="05D5D1FC" w14:textId="3F9675B8" w:rsidR="0010526F" w:rsidRPr="00AE6A26" w:rsidRDefault="002B12DD" w:rsidP="00AE6A26">
      <w:pPr>
        <w:pStyle w:val="Heading3"/>
      </w:pPr>
      <w:bookmarkStart w:id="32" w:name="_Toc165390155"/>
      <w:r w:rsidRPr="00AE6A26">
        <w:t>BLEU Score</w:t>
      </w:r>
      <w:bookmarkEnd w:id="32"/>
    </w:p>
    <w:p w14:paraId="024C8EF4" w14:textId="77777777" w:rsidR="00B26A63" w:rsidRPr="00B26A63" w:rsidRDefault="00B26A63" w:rsidP="0017648F">
      <w:pPr>
        <w:jc w:val="both"/>
        <w:rPr>
          <w:b/>
          <w:i/>
          <w:iCs/>
          <w:lang w:val="en-US"/>
        </w:rPr>
      </w:pPr>
    </w:p>
    <w:p w14:paraId="56ABA956" w14:textId="2519EEEF" w:rsidR="0010526F" w:rsidRPr="0010526F" w:rsidRDefault="0010526F" w:rsidP="0017648F">
      <w:pPr>
        <w:jc w:val="both"/>
      </w:pPr>
      <w:r w:rsidRPr="56FC1E26">
        <w:rPr>
          <w:lang w:val="en-US"/>
        </w:rPr>
        <w:t>The BLEU (Bilingual Evaluation Understudy) score is a metric used to evaluate the quality of machine-generated text by comparing it to reference texts. In our research paper, we calculate the average BLEU score to assess the performance of our Visual Question Answering model in generating accurate and relevant answers.</w:t>
      </w:r>
    </w:p>
    <w:p w14:paraId="27C7717D" w14:textId="11C2B7FC" w:rsidR="0010526F" w:rsidRPr="0010526F" w:rsidRDefault="0010526F" w:rsidP="0017648F">
      <w:pPr>
        <w:jc w:val="both"/>
      </w:pPr>
      <w:r w:rsidRPr="0010526F">
        <w:t>The BLEU score calculation is represented by the following equation</w:t>
      </w:r>
      <w:r w:rsidR="00466E20">
        <w:t xml:space="preserve"> (</w:t>
      </w:r>
      <w:r w:rsidR="00466E20" w:rsidRPr="00466E20">
        <w:t>https://aclanthology.org/P02-1040.pdf</w:t>
      </w:r>
      <w:r w:rsidR="00466E20">
        <w:t>)</w:t>
      </w:r>
    </w:p>
    <w:p w14:paraId="03A93982" w14:textId="77777777" w:rsidR="0010526F" w:rsidRPr="0010526F" w:rsidRDefault="0010526F" w:rsidP="0017648F">
      <w:pPr>
        <w:jc w:val="both"/>
      </w:pPr>
    </w:p>
    <w:p w14:paraId="70C43F54" w14:textId="53311620" w:rsidR="002B12DD" w:rsidRDefault="0010526F" w:rsidP="0017648F">
      <w:pPr>
        <w:jc w:val="both"/>
        <w:rPr>
          <w:lang w:val="en-US"/>
        </w:rPr>
      </w:pPr>
      <w:r w:rsidRPr="4E7FD354">
        <w:rPr>
          <w:lang w:val="en-US"/>
        </w:rPr>
        <w:t>The average BLEU score provides an overall assessment of the model's performance in generating accurate answers. By incorporating the BLEU score as an evaluation metric, we can quantitatively measure the effectiveness of our Visual Question Answering model in generating answers that closely match the ground truth answers.</w:t>
      </w:r>
    </w:p>
    <w:p w14:paraId="4FD49005" w14:textId="77777777" w:rsidR="008F4C0D" w:rsidRDefault="008F4C0D" w:rsidP="0017648F">
      <w:pPr>
        <w:jc w:val="both"/>
      </w:pPr>
    </w:p>
    <w:p w14:paraId="6AB6CCA9" w14:textId="5AB93B7D" w:rsidR="008F4C0D" w:rsidRDefault="008F4C0D" w:rsidP="0017648F">
      <w:pPr>
        <w:jc w:val="both"/>
      </w:pPr>
      <w:r w:rsidRPr="7C3BF9AA">
        <w:rPr>
          <w:lang w:val="en-US"/>
        </w:rPr>
        <w:t xml:space="preserve">Based on the BLEU paper </w:t>
      </w:r>
      <w:r w:rsidR="00E14B0E">
        <w:rPr>
          <w:lang w:val="en-US"/>
        </w:rPr>
        <w:t>[</w:t>
      </w:r>
      <w:r w:rsidR="00BF7FA1">
        <w:rPr>
          <w:lang w:val="en-US"/>
        </w:rPr>
        <w:t>17</w:t>
      </w:r>
      <w:r w:rsidR="009D3CEB">
        <w:rPr>
          <w:lang w:val="en-US"/>
        </w:rPr>
        <w:t>]</w:t>
      </w:r>
      <w:r w:rsidRPr="7C3BF9AA">
        <w:rPr>
          <w:lang w:val="en-US"/>
        </w:rPr>
        <w:t>, the sentence-level BLEU score is calculated as follows:</w:t>
      </w:r>
    </w:p>
    <w:p w14:paraId="01D65095" w14:textId="77777777" w:rsidR="008F4C0D" w:rsidRDefault="008F4C0D" w:rsidP="0017648F">
      <w:pPr>
        <w:jc w:val="both"/>
      </w:pPr>
    </w:p>
    <w:p w14:paraId="3B1B573D" w14:textId="4C6D197B" w:rsidR="0055759F" w:rsidRPr="00922E47" w:rsidRDefault="00000000" w:rsidP="0017648F">
      <w:pPr>
        <w:jc w:val="both"/>
      </w:pPr>
      <m:oMathPara>
        <m:oMath>
          <m:eqArr>
            <m:eqArrPr>
              <m:maxDist m:val="1"/>
              <m:ctrlPr>
                <w:rPr>
                  <w:rFonts w:ascii="Cambria Math" w:hAnsi="Cambria Math"/>
                  <w:i/>
                </w:rPr>
              </m:ctrlPr>
            </m:eqArrPr>
            <m:e>
              <m:r>
                <m:rPr>
                  <m:nor/>
                </m:rPr>
                <w:rPr>
                  <w:rFonts w:ascii="Cambria Math" w:hAnsi="Cambria Math"/>
                </w:rPr>
                <m:t>BLEU</m:t>
              </m:r>
              <m:r>
                <w:rPr>
                  <w:rFonts w:ascii="Cambria Math" w:hAnsi="Cambria Math"/>
                </w:rPr>
                <m:t>=</m:t>
              </m:r>
              <m:r>
                <m:rPr>
                  <m:nor/>
                </m:rPr>
                <w:rPr>
                  <w:rFonts w:ascii="Cambria Math" w:hAnsi="Cambria Math"/>
                </w:rPr>
                <m:t>BP</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n</m:t>
                              </m:r>
                            </m:sub>
                          </m:sSub>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e>
                      </m:func>
                      <m:ctrlPr>
                        <w:rPr>
                          <w:rFonts w:ascii="Cambria Math" w:hAnsi="Cambria Math"/>
                          <w:i/>
                        </w:rPr>
                      </m:ctrlPr>
                    </m:e>
                  </m:d>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hAnsi="Cambria Math"/>
                    </w:rPr>
                    <m:t>7</m:t>
                  </m:r>
                </m:e>
              </m:d>
            </m:e>
          </m:eqArr>
        </m:oMath>
      </m:oMathPara>
    </w:p>
    <w:p w14:paraId="2CDA6A3B" w14:textId="77777777" w:rsidR="0055759F" w:rsidRPr="0055759F" w:rsidRDefault="0055759F" w:rsidP="0017648F">
      <w:pPr>
        <w:jc w:val="both"/>
        <w:rPr>
          <w:sz w:val="28"/>
          <w:szCs w:val="28"/>
        </w:rPr>
      </w:pPr>
    </w:p>
    <w:p w14:paraId="4A422725" w14:textId="75E89802" w:rsidR="008F4C0D" w:rsidRDefault="008F4C0D" w:rsidP="0017648F">
      <w:pPr>
        <w:jc w:val="both"/>
      </w:pPr>
      <w:r>
        <w:t>where:</w:t>
      </w:r>
    </w:p>
    <w:p w14:paraId="3E705DE0" w14:textId="3687ADB8" w:rsidR="00DD6988" w:rsidRDefault="008F4C0D" w:rsidP="0017648F">
      <w:pPr>
        <w:jc w:val="both"/>
      </w:pPr>
      <w:r>
        <w:t>BP is the brevity penalty, which is calculated as:</w:t>
      </w:r>
    </w:p>
    <w:p w14:paraId="6D094AF1" w14:textId="0DD101C8" w:rsidR="00DD6988" w:rsidRPr="00922E47" w:rsidRDefault="00000000" w:rsidP="0017648F">
      <w:pPr>
        <w:jc w:val="both"/>
      </w:pPr>
      <m:oMathPara>
        <m:oMathParaPr>
          <m:jc m:val="left"/>
        </m:oMathParaPr>
        <m:oMath>
          <m:eqArr>
            <m:eqArrPr>
              <m:maxDist m:val="1"/>
              <m:ctrlPr>
                <w:rPr>
                  <w:rFonts w:ascii="Cambria Math" w:hAnsi="Cambria Math"/>
                  <w:i/>
                </w:rPr>
              </m:ctrlPr>
            </m:eqArrPr>
            <m:e>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c&gt; r</m:t>
                      </m:r>
                    </m:e>
                    <m:e>
                      <m:sSup>
                        <m:sSupPr>
                          <m:ctrlPr>
                            <w:rPr>
                              <w:rFonts w:ascii="Cambria Math" w:hAnsi="Cambria Math"/>
                              <w:i/>
                            </w:rPr>
                          </m:ctrlPr>
                        </m:sSupPr>
                        <m:e>
                          <m:r>
                            <w:rPr>
                              <w:rFonts w:ascii="Cambria Math" w:hAnsi="Cambria Math"/>
                            </w:rPr>
                            <m:t xml:space="preserve">  e</m:t>
                          </m:r>
                        </m:e>
                        <m:sup>
                          <m:d>
                            <m:dPr>
                              <m:ctrlPr>
                                <w:rPr>
                                  <w:rFonts w:ascii="Cambria Math" w:hAnsi="Cambria Math"/>
                                  <w:i/>
                                </w:rPr>
                              </m:ctrlPr>
                            </m:dPr>
                            <m:e>
                              <m:r>
                                <w:rPr>
                                  <w:rFonts w:ascii="Cambria Math" w:hAnsi="Cambria Math"/>
                                </w:rPr>
                                <m:t>1-r</m:t>
                              </m:r>
                              <m:r>
                                <m:rPr>
                                  <m:lit/>
                                </m:rPr>
                                <w:rPr>
                                  <w:rFonts w:ascii="Cambria Math" w:hAnsi="Cambria Math"/>
                                </w:rPr>
                                <m:t>/</m:t>
                              </m:r>
                              <m:r>
                                <w:rPr>
                                  <w:rFonts w:ascii="Cambria Math" w:hAnsi="Cambria Math"/>
                                </w:rPr>
                                <m:t>c</m:t>
                              </m:r>
                            </m:e>
                          </m:d>
                        </m:sup>
                      </m:sSup>
                      <m:r>
                        <w:rPr>
                          <w:rFonts w:ascii="Cambria Math" w:hAnsi="Cambria Math"/>
                        </w:rPr>
                        <m:t xml:space="preserve">      if c≤ r</m:t>
                      </m:r>
                    </m:e>
                  </m:eqAr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31B0BDA9" w14:textId="77777777" w:rsidR="003826CB" w:rsidRPr="003826CB" w:rsidRDefault="003826CB" w:rsidP="0017648F">
      <w:pPr>
        <w:jc w:val="both"/>
      </w:pPr>
    </w:p>
    <w:p w14:paraId="7822C177" w14:textId="7695BD0B" w:rsidR="008F4C0D" w:rsidRDefault="008F4C0D" w:rsidP="0017648F">
      <w:pPr>
        <w:jc w:val="both"/>
      </w:pPr>
      <w:r>
        <w:t xml:space="preserve"> </w:t>
      </w:r>
    </w:p>
    <w:p w14:paraId="6864DD27" w14:textId="502C371E" w:rsidR="008F4C0D" w:rsidRDefault="008F4C0D" w:rsidP="0017648F">
      <w:pPr>
        <w:jc w:val="both"/>
      </w:pPr>
      <w:r>
        <w:t xml:space="preserve">  - c is the length of the candidate translation</w:t>
      </w:r>
    </w:p>
    <w:p w14:paraId="008502CE" w14:textId="255F39BF" w:rsidR="008F4C0D" w:rsidRDefault="008F4C0D" w:rsidP="0017648F">
      <w:pPr>
        <w:jc w:val="both"/>
      </w:pPr>
      <w:r>
        <w:t xml:space="preserve">  - r is the effective reference corpus length</w:t>
      </w:r>
    </w:p>
    <w:p w14:paraId="09C93FF4" w14:textId="77777777" w:rsidR="008F4C0D" w:rsidRDefault="008F4C0D" w:rsidP="0017648F">
      <w:pPr>
        <w:jc w:val="both"/>
      </w:pPr>
    </w:p>
    <w:p w14:paraId="08A72014" w14:textId="496321DE" w:rsidR="008F4C0D" w:rsidRDefault="008F4C0D" w:rsidP="0017648F">
      <w:pPr>
        <w:jc w:val="both"/>
      </w:pPr>
      <w:r>
        <w:t>- N is the maximum n-gram order (typically 4)</w:t>
      </w:r>
    </w:p>
    <w:p w14:paraId="0E86533B" w14:textId="4718ACD8" w:rsidR="008F4C0D" w:rsidRDefault="008F4C0D" w:rsidP="0017648F">
      <w:pPr>
        <w:jc w:val="both"/>
      </w:pPr>
      <w:r w:rsidRPr="7C3BF9AA">
        <w:rPr>
          <w:lang w:val="en-US"/>
        </w:rPr>
        <w:t xml:space="preserve">- </w:t>
      </w:r>
      <w:proofErr w:type="spellStart"/>
      <w:r w:rsidRPr="7C3BF9AA">
        <w:rPr>
          <w:lang w:val="en-US"/>
        </w:rPr>
        <w:t>w_n</w:t>
      </w:r>
      <w:proofErr w:type="spellEnd"/>
      <w:r w:rsidRPr="7C3BF9AA">
        <w:rPr>
          <w:lang w:val="en-US"/>
        </w:rPr>
        <w:t xml:space="preserve"> is the weight assigned to each n-gram precision (typically uniform weights, i.e., 1/N)</w:t>
      </w:r>
    </w:p>
    <w:p w14:paraId="5233C3DB" w14:textId="49C93C74" w:rsidR="008F4C0D" w:rsidRDefault="008F4C0D" w:rsidP="0017648F">
      <w:pPr>
        <w:jc w:val="both"/>
        <w:rPr>
          <w:lang w:val="en-US"/>
        </w:rPr>
      </w:pPr>
      <w:r w:rsidRPr="7C3BF9AA">
        <w:rPr>
          <w:lang w:val="en-US"/>
        </w:rPr>
        <w:t xml:space="preserve">- </w:t>
      </w:r>
      <w:proofErr w:type="spellStart"/>
      <w:r w:rsidRPr="7C3BF9AA">
        <w:rPr>
          <w:lang w:val="en-US"/>
        </w:rPr>
        <w:t>p_n</w:t>
      </w:r>
      <w:proofErr w:type="spellEnd"/>
      <w:r w:rsidRPr="7C3BF9AA">
        <w:rPr>
          <w:lang w:val="en-US"/>
        </w:rPr>
        <w:t xml:space="preserve"> is the modified n-gram precision, calculated as:</w:t>
      </w:r>
    </w:p>
    <w:p w14:paraId="6FA7BA7A" w14:textId="156A24D4" w:rsidR="00C555F4" w:rsidRDefault="00C555F4" w:rsidP="0017648F">
      <w:pPr>
        <w:jc w:val="both"/>
      </w:pPr>
    </w:p>
    <w:p w14:paraId="7C4CEAD8" w14:textId="77777777" w:rsidR="00CB2208" w:rsidRDefault="00CB2208" w:rsidP="0017648F">
      <w:pPr>
        <w:jc w:val="both"/>
      </w:pPr>
    </w:p>
    <w:p w14:paraId="2CFAE0D3" w14:textId="11C2308E" w:rsidR="00CB2208" w:rsidRPr="00922E47" w:rsidRDefault="00000000" w:rsidP="0017648F">
      <w:pPr>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rPr>
                            <m:t>-gram</m:t>
                          </m:r>
                          <m:r>
                            <m:rPr>
                              <m:sty m:val="p"/>
                            </m:rPr>
                            <w:rPr>
                              <w:rFonts w:ascii="Cambria Math" w:hAnsi="Cambria Math"/>
                            </w:rPr>
                            <m:t>∈</m:t>
                          </m:r>
                          <m:r>
                            <w:rPr>
                              <w:rFonts w:ascii="Cambria Math" w:hAnsi="Cambria Math"/>
                            </w:rPr>
                            <m:t>C</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nor/>
                                </m:rPr>
                                <w:rPr>
                                  <w:rFonts w:ascii="Cambria Math" w:hAnsi="Cambria Math"/>
                                </w:rPr>
                                <m:t>Count</m:t>
                              </m:r>
                            </m:e>
                            <m:sub>
                              <m:r>
                                <m:rPr>
                                  <m:nor/>
                                </m:rPr>
                                <w:rPr>
                                  <w:rFonts w:ascii="Cambria Math" w:hAnsi="Cambria Math"/>
                                </w:rPr>
                                <m:t>clip</m:t>
                              </m:r>
                            </m:sub>
                          </m:sSub>
                          <m:d>
                            <m:dPr>
                              <m:ctrlPr>
                                <w:rPr>
                                  <w:rFonts w:ascii="Cambria Math" w:hAnsi="Cambria Math"/>
                                  <w:i/>
                                </w:rPr>
                              </m:ctrlPr>
                            </m:dPr>
                            <m:e>
                              <m:r>
                                <w:rPr>
                                  <w:rFonts w:ascii="Cambria Math" w:hAnsi="Cambria Math"/>
                                </w:rPr>
                                <m:t>n</m:t>
                              </m:r>
                              <m:r>
                                <m:rPr>
                                  <m:nor/>
                                </m:rPr>
                                <w:rPr>
                                  <w:rFonts w:ascii="Cambria Math" w:hAnsi="Cambria Math"/>
                                </w:rPr>
                                <m:t>-gram</m:t>
                              </m:r>
                            </m:e>
                          </m:d>
                          <m:ctrlPr>
                            <w:rPr>
                              <w:rFonts w:ascii="Cambria Math" w:hAnsi="Cambria Math"/>
                              <w:i/>
                            </w:rPr>
                          </m:ctrlPr>
                        </m:e>
                      </m:nary>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iCs/>
                            </w:rPr>
                            <m:t>gram'</m:t>
                          </m:r>
                          <m:r>
                            <m:rPr>
                              <m:nor/>
                            </m:rPr>
                            <w:rPr>
                              <w:rFonts w:ascii="Cambria Math" w:hAnsi="Cambria Math"/>
                              <w:i/>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C</m:t>
                              </m:r>
                              <m:ctrlPr>
                                <w:rPr>
                                  <w:rFonts w:ascii="Cambria Math" w:hAnsi="Cambria Math"/>
                                </w:rPr>
                              </m:ctrlPr>
                            </m:e>
                            <m:sup>
                              <m:r>
                                <w:rPr>
                                  <w:rFonts w:ascii="Cambria Math" w:hAnsi="Cambria Math"/>
                                </w:rPr>
                                <m:t>'</m:t>
                              </m:r>
                            </m:sup>
                          </m:sSup>
                          <m:ctrlPr>
                            <w:rPr>
                              <w:rFonts w:ascii="Cambria Math" w:hAnsi="Cambria Math"/>
                              <w:i/>
                            </w:rPr>
                          </m:ctrlPr>
                        </m:sub>
                        <m:sup>
                          <m:ctrlPr>
                            <w:rPr>
                              <w:rFonts w:ascii="Cambria Math" w:hAnsi="Cambria Math"/>
                              <w:i/>
                            </w:rPr>
                          </m:ctrlPr>
                        </m:sup>
                        <m:e>
                          <m:r>
                            <m:rPr>
                              <m:nor/>
                            </m:rPr>
                            <w:rPr>
                              <w:rFonts w:ascii="Cambria Math" w:hAnsi="Cambria Math"/>
                            </w:rPr>
                            <m:t>Count</m:t>
                          </m:r>
                          <m:d>
                            <m:dPr>
                              <m:ctrlPr>
                                <w:rPr>
                                  <w:rFonts w:ascii="Cambria Math" w:hAnsi="Cambria Math"/>
                                  <w:iCs/>
                                </w:rPr>
                              </m:ctrlPr>
                            </m:dPr>
                            <m:e>
                              <m:r>
                                <m:rPr>
                                  <m:sty m:val="p"/>
                                </m:rPr>
                                <w:rPr>
                                  <w:rFonts w:ascii="Cambria Math" w:hAnsi="Cambria Math"/>
                                </w:rPr>
                                <m:t>n</m:t>
                              </m:r>
                              <m:r>
                                <m:rPr>
                                  <m:nor/>
                                </m:rPr>
                                <w:rPr>
                                  <w:rFonts w:ascii="Cambria Math" w:hAnsi="Cambria Math"/>
                                  <w:iCs/>
                                </w:rPr>
                                <m:t>-gram'</m:t>
                              </m:r>
                            </m:e>
                          </m:d>
                          <m:ctrlPr>
                            <w:rPr>
                              <w:rFonts w:ascii="Cambria Math" w:hAnsi="Cambria Math"/>
                              <w:i/>
                            </w:rPr>
                          </m:ctrlPr>
                        </m:e>
                      </m:nary>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51B85AFB" w14:textId="77777777" w:rsidR="003826CB" w:rsidRPr="003826CB" w:rsidRDefault="003826CB" w:rsidP="0017648F">
      <w:pPr>
        <w:jc w:val="both"/>
        <w:rPr>
          <w:sz w:val="28"/>
          <w:szCs w:val="28"/>
        </w:rPr>
      </w:pPr>
    </w:p>
    <w:p w14:paraId="3737B5AD" w14:textId="2F642286" w:rsidR="002B67E5" w:rsidRDefault="002B67E5" w:rsidP="0017648F">
      <w:pPr>
        <w:jc w:val="both"/>
      </w:pPr>
    </w:p>
    <w:p w14:paraId="391F35A6" w14:textId="2E8B5373" w:rsidR="008F4C0D" w:rsidRDefault="008F4C0D" w:rsidP="0017648F">
      <w:pPr>
        <w:jc w:val="both"/>
      </w:pPr>
    </w:p>
    <w:p w14:paraId="76D75068" w14:textId="77777777" w:rsidR="00922E47" w:rsidRDefault="00922E47" w:rsidP="0017648F">
      <w:pPr>
        <w:jc w:val="both"/>
      </w:pPr>
    </w:p>
    <w:p w14:paraId="64A9E327" w14:textId="28C1D6B7" w:rsidR="00577E2F" w:rsidRPr="0010526F" w:rsidRDefault="008F4C0D" w:rsidP="0017648F">
      <w:pPr>
        <w:jc w:val="both"/>
      </w:pPr>
      <w:r>
        <w:t xml:space="preserve">The sentence-level BLEU score is calculated by taking the geometric mean of the modified n-gram precisions and multiplying it by the brevity penalty factor. The brevity penalty penalizes candidate translations that are shorter than the reference translations, while the modified n-gram precision accounts for both </w:t>
      </w:r>
      <w:r w:rsidR="00B26A63">
        <w:t xml:space="preserve">the </w:t>
      </w:r>
      <w:r>
        <w:t>adequacy and fluency of the translation.</w:t>
      </w:r>
    </w:p>
    <w:p w14:paraId="709404F8" w14:textId="110C6138" w:rsidR="00722166" w:rsidRDefault="00722166" w:rsidP="0017648F">
      <w:pPr>
        <w:jc w:val="both"/>
      </w:pPr>
    </w:p>
    <w:p w14:paraId="12AABE89" w14:textId="45337E9F" w:rsidR="00722166" w:rsidRPr="00722166" w:rsidRDefault="00722166" w:rsidP="00AE6A26">
      <w:pPr>
        <w:pStyle w:val="Heading3"/>
      </w:pPr>
      <w:bookmarkStart w:id="33" w:name="_Toc165390156"/>
      <w:r w:rsidRPr="00722166">
        <w:t>ROUGE</w:t>
      </w:r>
      <w:bookmarkEnd w:id="33"/>
    </w:p>
    <w:p w14:paraId="689C9C6E" w14:textId="721EDA83" w:rsidR="00414C0A" w:rsidRDefault="00AE5837" w:rsidP="0017648F">
      <w:pPr>
        <w:jc w:val="both"/>
      </w:pPr>
      <w:r w:rsidRPr="544DD0A9">
        <w:rPr>
          <w:lang w:val="en-US"/>
        </w:rPr>
        <w:t xml:space="preserve">ROUGE (Recall-Oriented Understudy for </w:t>
      </w:r>
      <w:proofErr w:type="spellStart"/>
      <w:r w:rsidRPr="544DD0A9">
        <w:rPr>
          <w:lang w:val="en-US"/>
        </w:rPr>
        <w:t>Gisting</w:t>
      </w:r>
      <w:proofErr w:type="spellEnd"/>
      <w:r w:rsidRPr="544DD0A9">
        <w:rPr>
          <w:lang w:val="en-US"/>
        </w:rPr>
        <w:t xml:space="preserve"> Evaluation) is a set of metrics used to evaluate the quality of summaries or machine-generated text by comparing them to reference summaries or gold-standard texts. ROUGE measures the overlap of n-grams, word sequences, and word pairs between the generated summary and the reference summaries. </w:t>
      </w:r>
    </w:p>
    <w:p w14:paraId="4AC5A98D" w14:textId="77777777" w:rsidR="00B26A63" w:rsidRDefault="00B26A63" w:rsidP="0017648F">
      <w:pPr>
        <w:jc w:val="both"/>
      </w:pPr>
    </w:p>
    <w:p w14:paraId="39BA4D57" w14:textId="77777777" w:rsidR="00B26A63" w:rsidRDefault="00B26A63" w:rsidP="0017648F">
      <w:pPr>
        <w:jc w:val="both"/>
      </w:pPr>
    </w:p>
    <w:p w14:paraId="1D28A9A6" w14:textId="77777777" w:rsidR="00B26A63" w:rsidRDefault="00B26A63" w:rsidP="0017648F">
      <w:pPr>
        <w:jc w:val="both"/>
      </w:pPr>
    </w:p>
    <w:p w14:paraId="528A61C6" w14:textId="1A06C677" w:rsidR="00AE5837" w:rsidRDefault="008E2692" w:rsidP="0017648F">
      <w:pPr>
        <w:jc w:val="both"/>
      </w:pPr>
      <w:r>
        <w:t xml:space="preserve">ROUGE-L: It measures the longest common subsequence (LCS) between the generated summary and the reference summaries. The LCS is the longest sequence of words that appear in both the generated summary and the reference summaries, allowing for </w:t>
      </w:r>
      <w:proofErr w:type="gramStart"/>
      <w:r>
        <w:t>gaps</w:t>
      </w:r>
      <w:proofErr w:type="gramEnd"/>
    </w:p>
    <w:p w14:paraId="5AC8F56F" w14:textId="617E0C85" w:rsidR="008E2692" w:rsidRDefault="00D00AE7" w:rsidP="0017648F">
      <w:pPr>
        <w:jc w:val="both"/>
        <w:rPr>
          <w:b/>
          <w:lang w:val="en-US"/>
        </w:rPr>
      </w:pPr>
      <w:r w:rsidRPr="1B2DFFC6">
        <w:rPr>
          <w:lang w:val="en-US"/>
        </w:rPr>
        <w:t>ROUGE scores range from 0 to 1, with higher scores indicating better overlap between the generated summary and the reference summaries. ROUGE is widely used in the evaluation of summarization tasks, machine translation, and other natural language generation tasks.</w:t>
      </w:r>
    </w:p>
    <w:p w14:paraId="6E310EBF" w14:textId="34D1E433" w:rsidR="62A607D4" w:rsidRDefault="62A607D4" w:rsidP="0017648F">
      <w:pPr>
        <w:jc w:val="both"/>
        <w:rPr>
          <w:b/>
          <w:bCs/>
        </w:rPr>
      </w:pPr>
    </w:p>
    <w:p w14:paraId="6CDA19C3" w14:textId="6D967E6A" w:rsidR="49CEE2E4" w:rsidRDefault="49CEE2E4" w:rsidP="0017648F">
      <w:pPr>
        <w:jc w:val="both"/>
        <w:rPr>
          <w:b/>
          <w:bCs/>
        </w:rPr>
      </w:pPr>
    </w:p>
    <w:p w14:paraId="7F11DA48" w14:textId="754B57F7" w:rsidR="00414C0A" w:rsidRPr="00922E47" w:rsidRDefault="00682FC4" w:rsidP="00AE6A26">
      <w:pPr>
        <w:pStyle w:val="Heading2"/>
      </w:pPr>
      <w:bookmarkStart w:id="34" w:name="_Toc165390157"/>
      <w:r>
        <w:t>Results Table:</w:t>
      </w:r>
      <w:bookmarkEnd w:id="34"/>
    </w:p>
    <w:p w14:paraId="5A74DB9C" w14:textId="58290D35" w:rsidR="00E81C1B" w:rsidRPr="00E81C1B" w:rsidRDefault="00E81C1B" w:rsidP="00922E47">
      <w:pPr>
        <w:jc w:val="both"/>
      </w:pPr>
    </w:p>
    <w:p w14:paraId="383B709D" w14:textId="2C382598" w:rsidR="4A4C1DDF" w:rsidRPr="00526165" w:rsidRDefault="00682FC4" w:rsidP="0017648F">
      <w:pPr>
        <w:numPr>
          <w:ilvl w:val="0"/>
          <w:numId w:val="2"/>
        </w:numPr>
        <w:jc w:val="both"/>
        <w:rPr>
          <w:lang w:val="en-US"/>
        </w:rPr>
      </w:pPr>
      <w:r w:rsidRPr="68B3D02C">
        <w:rPr>
          <w:b/>
          <w:lang w:val="en-US"/>
        </w:rPr>
        <w:t>Base Blip</w:t>
      </w:r>
      <w:r w:rsidRPr="68B3D02C">
        <w:rPr>
          <w:lang w:val="en-US"/>
        </w:rPr>
        <w:t xml:space="preserve"> - This is the pre-trained BLIP model that is fetched from Hugging Face. The pre-training details are available in previous sections. This pre-trained model is used to run an inference on </w:t>
      </w:r>
      <w:r w:rsidR="7708878D" w:rsidRPr="4A4C1DDF">
        <w:rPr>
          <w:lang w:val="en-US"/>
        </w:rPr>
        <w:t>our</w:t>
      </w:r>
      <w:r w:rsidRPr="68B3D02C">
        <w:rPr>
          <w:lang w:val="en-US"/>
        </w:rPr>
        <w:t xml:space="preserve"> dataset to determine a benchmark performance. </w:t>
      </w:r>
    </w:p>
    <w:p w14:paraId="6FDC1523" w14:textId="15C8E94A" w:rsidR="00414C0A" w:rsidRDefault="00682FC4" w:rsidP="0017648F">
      <w:pPr>
        <w:widowControl w:val="0"/>
        <w:numPr>
          <w:ilvl w:val="0"/>
          <w:numId w:val="2"/>
        </w:numPr>
        <w:spacing w:line="240" w:lineRule="auto"/>
        <w:jc w:val="both"/>
        <w:rPr>
          <w:lang w:val="en-US"/>
        </w:rPr>
      </w:pPr>
      <w:r w:rsidRPr="68B3D02C">
        <w:rPr>
          <w:b/>
          <w:lang w:val="en-US"/>
        </w:rPr>
        <w:t>Fine-tuned BLIP - end-to-end</w:t>
      </w:r>
      <w:r w:rsidRPr="68B3D02C">
        <w:rPr>
          <w:lang w:val="en-US"/>
        </w:rPr>
        <w:t xml:space="preserve"> - This is the fine-tuned BLIP model on </w:t>
      </w:r>
      <w:r w:rsidR="4F843A13" w:rsidRPr="360336B5">
        <w:rPr>
          <w:lang w:val="en-US"/>
        </w:rPr>
        <w:t>our</w:t>
      </w:r>
      <w:r w:rsidRPr="68B3D02C">
        <w:rPr>
          <w:lang w:val="en-US"/>
        </w:rPr>
        <w:t xml:space="preserve"> dataset</w:t>
      </w:r>
      <w:r w:rsidR="00035CDF" w:rsidRPr="360336B5">
        <w:rPr>
          <w:lang w:val="en-US"/>
        </w:rPr>
        <w:t>.</w:t>
      </w:r>
      <w:r w:rsidRPr="68B3D02C">
        <w:rPr>
          <w:lang w:val="en-US"/>
        </w:rPr>
        <w:t xml:space="preserve"> This </w:t>
      </w:r>
      <w:r w:rsidRPr="68B3D02C">
        <w:rPr>
          <w:lang w:val="en-US"/>
        </w:rPr>
        <w:lastRenderedPageBreak/>
        <w:t xml:space="preserve">fine-tuning code is run for a batch size of 12, and for 15 epochs. However, the model parameters seem to converge within the first 5 epochs when saved on the validation cross-entropy loss. We observe a significant boost up in BLEU and </w:t>
      </w:r>
      <w:r w:rsidR="00A9065D">
        <w:rPr>
          <w:lang w:val="en-US"/>
        </w:rPr>
        <w:t>ROUGE</w:t>
      </w:r>
      <w:r w:rsidRPr="68B3D02C">
        <w:rPr>
          <w:lang w:val="en-US"/>
        </w:rPr>
        <w:t xml:space="preserve"> scores when the base BLIP model is fine-tuned on medical dataset. </w:t>
      </w:r>
    </w:p>
    <w:p w14:paraId="6923C7CA" w14:textId="77777777" w:rsidR="00414C0A" w:rsidRDefault="00414C0A" w:rsidP="0017648F">
      <w:pPr>
        <w:widowControl w:val="0"/>
        <w:spacing w:line="240" w:lineRule="auto"/>
        <w:ind w:left="720"/>
        <w:jc w:val="both"/>
      </w:pPr>
    </w:p>
    <w:p w14:paraId="52168A76" w14:textId="01070673" w:rsidR="00414C0A" w:rsidRDefault="00682FC4" w:rsidP="0017648F">
      <w:pPr>
        <w:widowControl w:val="0"/>
        <w:numPr>
          <w:ilvl w:val="0"/>
          <w:numId w:val="15"/>
        </w:numPr>
        <w:spacing w:line="240" w:lineRule="auto"/>
        <w:jc w:val="both"/>
        <w:rPr>
          <w:lang w:val="en-US"/>
        </w:rPr>
      </w:pPr>
      <w:r w:rsidRPr="68B3D02C">
        <w:rPr>
          <w:b/>
          <w:lang w:val="en-US"/>
        </w:rPr>
        <w:t>Convolution Patch Embedding Fine-tuned + Base BLIP</w:t>
      </w:r>
      <w:r w:rsidRPr="68B3D02C">
        <w:rPr>
          <w:lang w:val="en-US"/>
        </w:rPr>
        <w:t xml:space="preserve"> - This is our first contribution in dissecting the BLIP model. </w:t>
      </w:r>
      <w:r w:rsidR="21FA6E7B" w:rsidRPr="360336B5">
        <w:rPr>
          <w:lang w:val="en-US"/>
        </w:rPr>
        <w:t>As discussed previously</w:t>
      </w:r>
      <w:r w:rsidRPr="68B3D02C">
        <w:rPr>
          <w:lang w:val="en-US"/>
        </w:rPr>
        <w:t xml:space="preserve">, we have taken the first convolution patch embedding layer from the BLIP vision encoder and recreated a custom </w:t>
      </w:r>
      <w:r w:rsidR="7BAC3937" w:rsidRPr="360336B5">
        <w:rPr>
          <w:lang w:val="en-US"/>
        </w:rPr>
        <w:t>autoencoder</w:t>
      </w:r>
      <w:r w:rsidRPr="68B3D02C">
        <w:rPr>
          <w:lang w:val="en-US"/>
        </w:rPr>
        <w:t xml:space="preserve"> architecture based on the dimensions of </w:t>
      </w:r>
      <w:r w:rsidR="00035CDF" w:rsidRPr="360336B5">
        <w:rPr>
          <w:lang w:val="en-US"/>
        </w:rPr>
        <w:t>th</w:t>
      </w:r>
      <w:r w:rsidR="573BB9C1" w:rsidRPr="360336B5">
        <w:rPr>
          <w:lang w:val="en-US"/>
        </w:rPr>
        <w:t>e</w:t>
      </w:r>
      <w:r w:rsidR="00035CDF" w:rsidRPr="360336B5">
        <w:rPr>
          <w:lang w:val="en-US"/>
        </w:rPr>
        <w:t xml:space="preserve"> </w:t>
      </w:r>
      <w:r w:rsidRPr="68B3D02C">
        <w:rPr>
          <w:lang w:val="en-US"/>
        </w:rPr>
        <w:t xml:space="preserve">patch embedding layer. We have fine-tuned this custom architecture on our complete medical image dataset, to achieve a better representation of this layer </w:t>
      </w:r>
      <w:r w:rsidR="2C78FDF2" w:rsidRPr="360336B5">
        <w:rPr>
          <w:lang w:val="en-US"/>
        </w:rPr>
        <w:t>customized</w:t>
      </w:r>
      <w:r w:rsidR="00035CDF" w:rsidRPr="360336B5">
        <w:rPr>
          <w:lang w:val="en-US"/>
        </w:rPr>
        <w:t xml:space="preserve"> to </w:t>
      </w:r>
      <w:r w:rsidRPr="68B3D02C">
        <w:rPr>
          <w:lang w:val="en-US"/>
        </w:rPr>
        <w:t xml:space="preserve">medical application. The first layer of this fine-tuned layer matches the </w:t>
      </w:r>
      <w:r w:rsidR="5C7DB54A" w:rsidRPr="360336B5">
        <w:rPr>
          <w:lang w:val="en-US"/>
        </w:rPr>
        <w:t>dimensions</w:t>
      </w:r>
      <w:r w:rsidR="00035CDF" w:rsidRPr="360336B5">
        <w:rPr>
          <w:lang w:val="en-US"/>
        </w:rPr>
        <w:t xml:space="preserve"> of the</w:t>
      </w:r>
      <w:r w:rsidR="6DA7AF70" w:rsidRPr="360336B5">
        <w:rPr>
          <w:lang w:val="en-US"/>
        </w:rPr>
        <w:t xml:space="preserve"> </w:t>
      </w:r>
      <w:r w:rsidRPr="68B3D02C">
        <w:rPr>
          <w:lang w:val="en-US"/>
        </w:rPr>
        <w:t xml:space="preserve">convolution patch embedding layer. The trained weights for this layer are retrieved from the custom </w:t>
      </w:r>
      <w:r w:rsidR="53928958" w:rsidRPr="360336B5">
        <w:rPr>
          <w:lang w:val="en-US"/>
        </w:rPr>
        <w:t>autoencoder</w:t>
      </w:r>
      <w:r w:rsidRPr="68B3D02C">
        <w:rPr>
          <w:lang w:val="en-US"/>
        </w:rPr>
        <w:t xml:space="preserve"> and the weights are plugged into the base BLIP model. This training has been performed for a batch size of 64 and 10 epochs. The training time is significantly faster. To assess the impact of performing this specialized fine-tuning, we run an inference of the base BLIP model initialized with these convolution patch embedding </w:t>
      </w:r>
      <w:r w:rsidR="00035CDF" w:rsidRPr="360336B5">
        <w:rPr>
          <w:lang w:val="en-US"/>
        </w:rPr>
        <w:t>layer</w:t>
      </w:r>
      <w:r w:rsidR="55D671ED" w:rsidRPr="360336B5">
        <w:rPr>
          <w:lang w:val="en-US"/>
        </w:rPr>
        <w:t xml:space="preserve"> weights</w:t>
      </w:r>
      <w:r w:rsidR="00035CDF" w:rsidRPr="360336B5">
        <w:rPr>
          <w:lang w:val="en-US"/>
        </w:rPr>
        <w:t>.</w:t>
      </w:r>
      <w:r w:rsidRPr="68B3D02C">
        <w:rPr>
          <w:lang w:val="en-US"/>
        </w:rPr>
        <w:t xml:space="preserve"> We </w:t>
      </w:r>
      <w:r w:rsidR="0674D362" w:rsidRPr="03E94CC7">
        <w:rPr>
          <w:lang w:val="en-US"/>
        </w:rPr>
        <w:t>see</w:t>
      </w:r>
      <w:r w:rsidRPr="68B3D02C">
        <w:rPr>
          <w:lang w:val="en-US"/>
        </w:rPr>
        <w:t xml:space="preserve"> a boost in the benchmark BLEU and </w:t>
      </w:r>
      <w:r w:rsidR="00A9065D">
        <w:rPr>
          <w:lang w:val="en-US"/>
        </w:rPr>
        <w:t>ROUGE</w:t>
      </w:r>
      <w:r w:rsidRPr="68B3D02C">
        <w:rPr>
          <w:lang w:val="en-US"/>
        </w:rPr>
        <w:t xml:space="preserve"> score highlighting the effectiveness of fine-tuning only a section of the BLIP architecture. </w:t>
      </w:r>
    </w:p>
    <w:p w14:paraId="45CABBCA" w14:textId="77777777" w:rsidR="00414C0A" w:rsidRDefault="00414C0A" w:rsidP="0017648F">
      <w:pPr>
        <w:widowControl w:val="0"/>
        <w:spacing w:line="240" w:lineRule="auto"/>
        <w:jc w:val="both"/>
      </w:pPr>
    </w:p>
    <w:p w14:paraId="0D9315F1" w14:textId="5D3922D9" w:rsidR="00414C0A" w:rsidRPr="00F268B8" w:rsidRDefault="00682FC4" w:rsidP="0017648F">
      <w:pPr>
        <w:widowControl w:val="0"/>
        <w:numPr>
          <w:ilvl w:val="0"/>
          <w:numId w:val="15"/>
        </w:numPr>
        <w:spacing w:line="240" w:lineRule="auto"/>
        <w:jc w:val="both"/>
        <w:rPr>
          <w:lang w:val="en-US"/>
        </w:rPr>
      </w:pPr>
      <w:r w:rsidRPr="68B3D02C">
        <w:rPr>
          <w:b/>
          <w:lang w:val="en-US"/>
        </w:rPr>
        <w:t xml:space="preserve">Convolution Patch Embedding Fine-tuned + Fine-tuned BLIP model </w:t>
      </w:r>
      <w:r w:rsidRPr="68B3D02C">
        <w:rPr>
          <w:lang w:val="en-US"/>
        </w:rPr>
        <w:t xml:space="preserve">- This model version is an extension to the previous version. This is our </w:t>
      </w:r>
      <w:r w:rsidR="05DF66FA" w:rsidRPr="360336B5">
        <w:rPr>
          <w:lang w:val="en-US"/>
        </w:rPr>
        <w:t>hypothesized</w:t>
      </w:r>
      <w:r w:rsidRPr="68B3D02C">
        <w:rPr>
          <w:lang w:val="en-US"/>
        </w:rPr>
        <w:t xml:space="preserve"> contribution to improve results of the fine-tuned BLIP model on a relatively small medical dataset</w:t>
      </w:r>
      <w:r w:rsidR="40ABF0A4" w:rsidRPr="360336B5">
        <w:rPr>
          <w:lang w:val="en-US"/>
        </w:rPr>
        <w:t>. W</w:t>
      </w:r>
      <w:r w:rsidR="00035CDF" w:rsidRPr="360336B5">
        <w:rPr>
          <w:lang w:val="en-US"/>
        </w:rPr>
        <w:t>e</w:t>
      </w:r>
      <w:r w:rsidRPr="68B3D02C">
        <w:rPr>
          <w:lang w:val="en-US"/>
        </w:rPr>
        <w:t xml:space="preserve"> have proposed fine-tuning the patch embedding layer </w:t>
      </w:r>
      <w:r w:rsidR="20536A41" w:rsidRPr="360336B5">
        <w:rPr>
          <w:lang w:val="en-US"/>
        </w:rPr>
        <w:t>of</w:t>
      </w:r>
      <w:r w:rsidRPr="68B3D02C">
        <w:rPr>
          <w:lang w:val="en-US"/>
        </w:rPr>
        <w:t xml:space="preserve"> the </w:t>
      </w:r>
      <w:r w:rsidR="20536A41" w:rsidRPr="360336B5">
        <w:rPr>
          <w:lang w:val="en-US"/>
        </w:rPr>
        <w:t xml:space="preserve">vision encoder </w:t>
      </w:r>
      <w:r w:rsidR="00035CDF" w:rsidRPr="360336B5">
        <w:rPr>
          <w:lang w:val="en-US"/>
        </w:rPr>
        <w:t xml:space="preserve">on </w:t>
      </w:r>
      <w:r w:rsidR="2176F5AF" w:rsidRPr="360336B5">
        <w:rPr>
          <w:lang w:val="en-US"/>
        </w:rPr>
        <w:t>medical</w:t>
      </w:r>
      <w:r w:rsidR="00035CDF" w:rsidRPr="360336B5">
        <w:rPr>
          <w:lang w:val="en-US"/>
        </w:rPr>
        <w:t xml:space="preserve"> </w:t>
      </w:r>
      <w:r w:rsidRPr="68B3D02C">
        <w:rPr>
          <w:lang w:val="en-US"/>
        </w:rPr>
        <w:t xml:space="preserve">images to get a good medical image representation, applying </w:t>
      </w:r>
      <w:r w:rsidR="4EE3CCDB" w:rsidRPr="360336B5">
        <w:rPr>
          <w:lang w:val="en-US"/>
        </w:rPr>
        <w:t>this</w:t>
      </w:r>
      <w:r w:rsidRPr="68B3D02C">
        <w:rPr>
          <w:lang w:val="en-US"/>
        </w:rPr>
        <w:t xml:space="preserve"> learned weight representation to the base BLIP architecture, freezing the parameters for this specific </w:t>
      </w:r>
      <w:proofErr w:type="gramStart"/>
      <w:r w:rsidRPr="68B3D02C">
        <w:rPr>
          <w:lang w:val="en-US"/>
        </w:rPr>
        <w:t>layer</w:t>
      </w:r>
      <w:proofErr w:type="gramEnd"/>
      <w:r w:rsidRPr="68B3D02C">
        <w:rPr>
          <w:lang w:val="en-US"/>
        </w:rPr>
        <w:t xml:space="preserve"> and finally fine-tuning the remaining BLIP architecture with the medical dataset. </w:t>
      </w:r>
      <w:r w:rsidR="65E79FB0" w:rsidRPr="64F631D6">
        <w:rPr>
          <w:lang w:val="en-US"/>
        </w:rPr>
        <w:t>We see</w:t>
      </w:r>
      <w:r w:rsidRPr="68B3D02C">
        <w:rPr>
          <w:lang w:val="en-US"/>
        </w:rPr>
        <w:t xml:space="preserve"> a boost in our scores when we apply this </w:t>
      </w:r>
      <w:r w:rsidR="72A2B7D4" w:rsidRPr="360336B5">
        <w:rPr>
          <w:lang w:val="en-US"/>
        </w:rPr>
        <w:t>form</w:t>
      </w:r>
      <w:r w:rsidRPr="68B3D02C">
        <w:rPr>
          <w:lang w:val="en-US"/>
        </w:rPr>
        <w:t xml:space="preserve"> of training as </w:t>
      </w:r>
      <w:r w:rsidR="39BB6A6C" w:rsidRPr="360336B5">
        <w:rPr>
          <w:lang w:val="en-US"/>
        </w:rPr>
        <w:t>opposed to just fine-tuning</w:t>
      </w:r>
      <w:r w:rsidRPr="68B3D02C">
        <w:rPr>
          <w:lang w:val="en-US"/>
        </w:rPr>
        <w:t xml:space="preserve">. </w:t>
      </w:r>
    </w:p>
    <w:p w14:paraId="311E9269" w14:textId="21E927E0" w:rsidR="00230AAD" w:rsidRDefault="00230AAD" w:rsidP="0017648F">
      <w:pPr>
        <w:pStyle w:val="ListParagraph"/>
        <w:jc w:val="both"/>
        <w:rPr>
          <w:b/>
          <w:bCs/>
          <w:lang w:val="en-US"/>
        </w:rPr>
      </w:pPr>
    </w:p>
    <w:p w14:paraId="5EBD850F" w14:textId="19455CD6" w:rsidR="00414C0A" w:rsidRDefault="2A0C045D" w:rsidP="0017648F">
      <w:pPr>
        <w:widowControl w:val="0"/>
        <w:numPr>
          <w:ilvl w:val="0"/>
          <w:numId w:val="15"/>
        </w:numPr>
        <w:spacing w:line="240" w:lineRule="auto"/>
        <w:jc w:val="both"/>
        <w:rPr>
          <w:lang w:val="en-US"/>
        </w:rPr>
      </w:pPr>
      <w:r w:rsidRPr="713E7035">
        <w:rPr>
          <w:b/>
          <w:bCs/>
          <w:lang w:val="en-US"/>
        </w:rPr>
        <w:t>Proposed</w:t>
      </w:r>
      <w:r w:rsidR="00F268B8">
        <w:rPr>
          <w:b/>
          <w:lang w:val="en-US"/>
        </w:rPr>
        <w:t xml:space="preserve"> Architecture</w:t>
      </w:r>
      <w:r w:rsidR="03B429CB" w:rsidRPr="13D40C32">
        <w:rPr>
          <w:b/>
          <w:bCs/>
          <w:lang w:val="en-US"/>
        </w:rPr>
        <w:t xml:space="preserve"> - </w:t>
      </w:r>
      <w:r w:rsidR="006F2FBC" w:rsidRPr="258BF4AA">
        <w:rPr>
          <w:lang w:val="en-US"/>
        </w:rPr>
        <w:t xml:space="preserve">After experimenting with fine-tuning </w:t>
      </w:r>
      <w:r w:rsidR="3599C537" w:rsidRPr="713E7035">
        <w:rPr>
          <w:lang w:val="en-US"/>
        </w:rPr>
        <w:t>specific</w:t>
      </w:r>
      <w:r w:rsidR="006F2FBC" w:rsidRPr="258BF4AA">
        <w:rPr>
          <w:lang w:val="en-US"/>
        </w:rPr>
        <w:t xml:space="preserve"> components, we explored a different approach for combining the vision embeddings with a question-answer transformer. Instead of using the standard methods, we utilized a technique to integrate the visual and question encodings, aiming to generate more accurate and contextually relevant answers. By leveraging our custom tokenization strategy, specifically designed for the question-answer text in the medical dataset, we observed a significant improvement in the model's performance. This combination of vision and question embeddings, coupled with our domain-specific tokenization, resulted in a substantial increase in the BLEU and ROUGE scores, reaching 0.</w:t>
      </w:r>
      <w:r w:rsidR="003A19E4">
        <w:rPr>
          <w:lang w:val="en-US"/>
        </w:rPr>
        <w:t>41</w:t>
      </w:r>
      <w:r w:rsidR="008F09C8" w:rsidRPr="258BF4AA">
        <w:rPr>
          <w:lang w:val="en-US"/>
        </w:rPr>
        <w:t xml:space="preserve"> and 0.</w:t>
      </w:r>
      <w:r w:rsidR="003A19E4">
        <w:rPr>
          <w:lang w:val="en-US"/>
        </w:rPr>
        <w:t>44</w:t>
      </w:r>
      <w:r w:rsidR="008F09C8" w:rsidRPr="258BF4AA">
        <w:rPr>
          <w:lang w:val="en-US"/>
        </w:rPr>
        <w:t xml:space="preserve"> respectively</w:t>
      </w:r>
      <w:r w:rsidR="006F2FBC" w:rsidRPr="258BF4AA">
        <w:rPr>
          <w:lang w:val="en-US"/>
        </w:rPr>
        <w:t>. These results highlight the effectiveness of our approach in enhancing the model's ability to generate precise and coherent answers in the medical domain, demonstrating the potential of this method for improving visual question</w:t>
      </w:r>
      <w:r w:rsidR="00B26A63">
        <w:rPr>
          <w:lang w:val="en-US"/>
        </w:rPr>
        <w:t>-</w:t>
      </w:r>
      <w:r w:rsidR="006F2FBC" w:rsidRPr="258BF4AA">
        <w:rPr>
          <w:lang w:val="en-US"/>
        </w:rPr>
        <w:t>answering systems in specialized domains.</w:t>
      </w:r>
    </w:p>
    <w:p w14:paraId="31729CCF" w14:textId="77777777" w:rsidR="002B561C" w:rsidRDefault="002B561C" w:rsidP="002B561C">
      <w:pPr>
        <w:pStyle w:val="ListParagraph"/>
        <w:rPr>
          <w:lang w:val="en-US"/>
        </w:rPr>
      </w:pPr>
    </w:p>
    <w:tbl>
      <w:tblPr>
        <w:tblpPr w:leftFromText="180" w:rightFromText="180" w:topFromText="180" w:bottomFromText="180" w:vertAnchor="text" w:horzAnchor="margin" w:tblpY="-102"/>
        <w:tblW w:w="93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795"/>
        <w:gridCol w:w="5370"/>
        <w:gridCol w:w="1475"/>
        <w:gridCol w:w="1710"/>
      </w:tblGrid>
      <w:tr w:rsidR="002B561C" w14:paraId="065213F3" w14:textId="77777777" w:rsidTr="007256FB">
        <w:trPr>
          <w:trHeight w:val="300"/>
        </w:trPr>
        <w:tc>
          <w:tcPr>
            <w:tcW w:w="795" w:type="dxa"/>
            <w:vMerge w:val="restart"/>
          </w:tcPr>
          <w:p w14:paraId="14F67A68" w14:textId="77777777" w:rsidR="002B561C" w:rsidRPr="00922E47" w:rsidRDefault="002B561C" w:rsidP="007256FB">
            <w:pPr>
              <w:widowControl w:val="0"/>
              <w:spacing w:line="240" w:lineRule="auto"/>
              <w:jc w:val="center"/>
              <w:rPr>
                <w:b/>
                <w:bCs/>
              </w:rPr>
            </w:pPr>
            <w:r w:rsidRPr="00922E47">
              <w:rPr>
                <w:b/>
                <w:bCs/>
              </w:rPr>
              <w:lastRenderedPageBreak/>
              <w:t>S no.</w:t>
            </w:r>
          </w:p>
        </w:tc>
        <w:tc>
          <w:tcPr>
            <w:tcW w:w="5370" w:type="dxa"/>
            <w:vMerge w:val="restart"/>
          </w:tcPr>
          <w:p w14:paraId="4EC2AD04" w14:textId="77777777" w:rsidR="002B561C" w:rsidRPr="00922E47" w:rsidRDefault="002B561C" w:rsidP="007256FB">
            <w:pPr>
              <w:widowControl w:val="0"/>
              <w:spacing w:line="240" w:lineRule="auto"/>
              <w:jc w:val="center"/>
              <w:rPr>
                <w:b/>
                <w:bCs/>
              </w:rPr>
            </w:pPr>
            <w:r w:rsidRPr="00922E47">
              <w:rPr>
                <w:b/>
                <w:bCs/>
              </w:rPr>
              <w:t>Model Version</w:t>
            </w:r>
          </w:p>
        </w:tc>
        <w:tc>
          <w:tcPr>
            <w:tcW w:w="1475" w:type="dxa"/>
            <w:vMerge w:val="restart"/>
          </w:tcPr>
          <w:p w14:paraId="1D744600" w14:textId="77777777" w:rsidR="002B561C" w:rsidRPr="00922E47" w:rsidRDefault="002B561C" w:rsidP="007256FB">
            <w:pPr>
              <w:widowControl w:val="0"/>
              <w:spacing w:line="240" w:lineRule="auto"/>
              <w:jc w:val="center"/>
              <w:rPr>
                <w:b/>
                <w:bCs/>
              </w:rPr>
            </w:pPr>
            <w:r w:rsidRPr="00922E47">
              <w:rPr>
                <w:b/>
                <w:bCs/>
              </w:rPr>
              <w:t>BLEU score</w:t>
            </w:r>
          </w:p>
        </w:tc>
        <w:tc>
          <w:tcPr>
            <w:tcW w:w="1710" w:type="dxa"/>
            <w:vMerge w:val="restart"/>
          </w:tcPr>
          <w:p w14:paraId="10AE35C9" w14:textId="77777777" w:rsidR="002B561C" w:rsidRPr="00922E47" w:rsidRDefault="002B561C" w:rsidP="007256FB">
            <w:pPr>
              <w:widowControl w:val="0"/>
              <w:spacing w:line="240" w:lineRule="auto"/>
              <w:jc w:val="center"/>
              <w:rPr>
                <w:b/>
                <w:bCs/>
              </w:rPr>
            </w:pPr>
            <w:r w:rsidRPr="00922E47">
              <w:rPr>
                <w:b/>
                <w:bCs/>
              </w:rPr>
              <w:t>ROUGE score</w:t>
            </w:r>
          </w:p>
        </w:tc>
      </w:tr>
      <w:tr w:rsidR="002B561C" w14:paraId="2F60E285" w14:textId="77777777" w:rsidTr="007256FB">
        <w:trPr>
          <w:trHeight w:val="253"/>
        </w:trPr>
        <w:tc>
          <w:tcPr>
            <w:tcW w:w="795" w:type="dxa"/>
            <w:vMerge/>
          </w:tcPr>
          <w:p w14:paraId="15D40009" w14:textId="77777777" w:rsidR="002B561C" w:rsidRDefault="002B561C" w:rsidP="007256FB">
            <w:pPr>
              <w:widowControl w:val="0"/>
              <w:spacing w:line="240" w:lineRule="auto"/>
              <w:jc w:val="both"/>
            </w:pPr>
          </w:p>
        </w:tc>
        <w:tc>
          <w:tcPr>
            <w:tcW w:w="5370" w:type="dxa"/>
            <w:vMerge/>
          </w:tcPr>
          <w:p w14:paraId="011219F0" w14:textId="77777777" w:rsidR="002B561C" w:rsidRDefault="002B561C" w:rsidP="007256FB">
            <w:pPr>
              <w:widowControl w:val="0"/>
              <w:spacing w:line="240" w:lineRule="auto"/>
              <w:jc w:val="both"/>
            </w:pPr>
          </w:p>
        </w:tc>
        <w:tc>
          <w:tcPr>
            <w:tcW w:w="1475" w:type="dxa"/>
            <w:vMerge/>
          </w:tcPr>
          <w:p w14:paraId="2E79B64C" w14:textId="77777777" w:rsidR="002B561C" w:rsidRDefault="002B561C" w:rsidP="007256FB">
            <w:pPr>
              <w:widowControl w:val="0"/>
              <w:spacing w:line="240" w:lineRule="auto"/>
              <w:jc w:val="both"/>
            </w:pPr>
          </w:p>
        </w:tc>
        <w:tc>
          <w:tcPr>
            <w:tcW w:w="1710" w:type="dxa"/>
            <w:vMerge/>
          </w:tcPr>
          <w:p w14:paraId="0E535E9A" w14:textId="77777777" w:rsidR="002B561C" w:rsidRDefault="002B561C" w:rsidP="007256FB">
            <w:pPr>
              <w:widowControl w:val="0"/>
              <w:spacing w:line="240" w:lineRule="auto"/>
              <w:jc w:val="both"/>
            </w:pPr>
          </w:p>
        </w:tc>
      </w:tr>
      <w:tr w:rsidR="002B561C" w14:paraId="0DBC0B1B" w14:textId="77777777" w:rsidTr="007256FB">
        <w:trPr>
          <w:trHeight w:val="300"/>
        </w:trPr>
        <w:tc>
          <w:tcPr>
            <w:tcW w:w="795" w:type="dxa"/>
          </w:tcPr>
          <w:p w14:paraId="32DEDCB9" w14:textId="77777777" w:rsidR="002B561C" w:rsidRDefault="002B561C" w:rsidP="007256FB">
            <w:pPr>
              <w:widowControl w:val="0"/>
              <w:spacing w:line="240" w:lineRule="auto"/>
              <w:jc w:val="both"/>
            </w:pPr>
            <w:r>
              <w:t>1.</w:t>
            </w:r>
          </w:p>
        </w:tc>
        <w:tc>
          <w:tcPr>
            <w:tcW w:w="5370" w:type="dxa"/>
          </w:tcPr>
          <w:p w14:paraId="2AC68395" w14:textId="77777777" w:rsidR="002B561C" w:rsidRDefault="002B561C" w:rsidP="007256FB">
            <w:pPr>
              <w:widowControl w:val="0"/>
              <w:spacing w:line="240" w:lineRule="auto"/>
              <w:jc w:val="both"/>
            </w:pPr>
            <w:r>
              <w:t>Base BLIP</w:t>
            </w:r>
          </w:p>
        </w:tc>
        <w:tc>
          <w:tcPr>
            <w:tcW w:w="1475" w:type="dxa"/>
          </w:tcPr>
          <w:p w14:paraId="1CB2A936" w14:textId="77777777" w:rsidR="002B561C" w:rsidRDefault="002B561C" w:rsidP="007256FB">
            <w:pPr>
              <w:widowControl w:val="0"/>
              <w:spacing w:line="240" w:lineRule="auto"/>
              <w:jc w:val="both"/>
            </w:pPr>
            <w:r>
              <w:t>0.12</w:t>
            </w:r>
          </w:p>
        </w:tc>
        <w:tc>
          <w:tcPr>
            <w:tcW w:w="1710" w:type="dxa"/>
          </w:tcPr>
          <w:p w14:paraId="0D122FAF" w14:textId="77777777" w:rsidR="002B561C" w:rsidRDefault="002B561C" w:rsidP="007256FB">
            <w:pPr>
              <w:widowControl w:val="0"/>
              <w:spacing w:line="240" w:lineRule="auto"/>
              <w:jc w:val="both"/>
            </w:pPr>
            <w:r>
              <w:t>0.15</w:t>
            </w:r>
          </w:p>
        </w:tc>
      </w:tr>
      <w:tr w:rsidR="002B561C" w14:paraId="34A4221A" w14:textId="77777777" w:rsidTr="007256FB">
        <w:trPr>
          <w:trHeight w:val="300"/>
        </w:trPr>
        <w:tc>
          <w:tcPr>
            <w:tcW w:w="795" w:type="dxa"/>
          </w:tcPr>
          <w:p w14:paraId="0202C153" w14:textId="77777777" w:rsidR="002B561C" w:rsidRDefault="002B561C" w:rsidP="007256FB">
            <w:pPr>
              <w:widowControl w:val="0"/>
              <w:spacing w:line="240" w:lineRule="auto"/>
              <w:jc w:val="both"/>
            </w:pPr>
            <w:r>
              <w:t>3.</w:t>
            </w:r>
          </w:p>
        </w:tc>
        <w:tc>
          <w:tcPr>
            <w:tcW w:w="5370" w:type="dxa"/>
          </w:tcPr>
          <w:p w14:paraId="3EBF32F4" w14:textId="77777777" w:rsidR="002B561C" w:rsidRDefault="002B561C" w:rsidP="007256FB">
            <w:pPr>
              <w:widowControl w:val="0"/>
              <w:spacing w:line="240" w:lineRule="auto"/>
              <w:jc w:val="both"/>
            </w:pPr>
            <w:r>
              <w:t>Fine-tuned BLIP - end-to-end</w:t>
            </w:r>
          </w:p>
        </w:tc>
        <w:tc>
          <w:tcPr>
            <w:tcW w:w="1475" w:type="dxa"/>
          </w:tcPr>
          <w:p w14:paraId="481299C4" w14:textId="77777777" w:rsidR="002B561C" w:rsidRDefault="002B561C" w:rsidP="007256FB">
            <w:pPr>
              <w:widowControl w:val="0"/>
              <w:spacing w:line="240" w:lineRule="auto"/>
              <w:jc w:val="both"/>
            </w:pPr>
            <w:r>
              <w:t>0.37</w:t>
            </w:r>
          </w:p>
        </w:tc>
        <w:tc>
          <w:tcPr>
            <w:tcW w:w="1710" w:type="dxa"/>
          </w:tcPr>
          <w:p w14:paraId="0CA1C235" w14:textId="77777777" w:rsidR="002B561C" w:rsidRDefault="002B561C" w:rsidP="007256FB">
            <w:pPr>
              <w:widowControl w:val="0"/>
              <w:spacing w:line="240" w:lineRule="auto"/>
              <w:jc w:val="both"/>
            </w:pPr>
            <w:r>
              <w:t>0.40</w:t>
            </w:r>
          </w:p>
        </w:tc>
      </w:tr>
      <w:tr w:rsidR="002B561C" w14:paraId="469EBF75" w14:textId="77777777" w:rsidTr="007256FB">
        <w:trPr>
          <w:trHeight w:val="300"/>
        </w:trPr>
        <w:tc>
          <w:tcPr>
            <w:tcW w:w="795" w:type="dxa"/>
          </w:tcPr>
          <w:p w14:paraId="17BD17CA" w14:textId="77777777" w:rsidR="002B561C" w:rsidRDefault="002B561C" w:rsidP="007256FB">
            <w:pPr>
              <w:widowControl w:val="0"/>
              <w:spacing w:line="240" w:lineRule="auto"/>
              <w:jc w:val="both"/>
            </w:pPr>
            <w:r>
              <w:t xml:space="preserve">4. </w:t>
            </w:r>
          </w:p>
        </w:tc>
        <w:tc>
          <w:tcPr>
            <w:tcW w:w="5370" w:type="dxa"/>
          </w:tcPr>
          <w:p w14:paraId="4C4659C7" w14:textId="77777777" w:rsidR="002B561C" w:rsidRDefault="002B561C" w:rsidP="007256FB">
            <w:pPr>
              <w:widowControl w:val="0"/>
              <w:spacing w:line="240" w:lineRule="auto"/>
              <w:jc w:val="both"/>
            </w:pPr>
            <w:r>
              <w:t xml:space="preserve">Convolution Patch Embedding Fine-tuned + </w:t>
            </w:r>
          </w:p>
          <w:p w14:paraId="41EF0661" w14:textId="77777777" w:rsidR="002B561C" w:rsidRDefault="002B561C" w:rsidP="007256FB">
            <w:pPr>
              <w:widowControl w:val="0"/>
              <w:spacing w:line="240" w:lineRule="auto"/>
              <w:jc w:val="both"/>
            </w:pPr>
            <w:r>
              <w:t>Base BLIP</w:t>
            </w:r>
          </w:p>
        </w:tc>
        <w:tc>
          <w:tcPr>
            <w:tcW w:w="1475" w:type="dxa"/>
          </w:tcPr>
          <w:p w14:paraId="09D47DF9" w14:textId="77777777" w:rsidR="002B561C" w:rsidRDefault="002B561C" w:rsidP="007256FB">
            <w:pPr>
              <w:widowControl w:val="0"/>
              <w:spacing w:line="240" w:lineRule="auto"/>
              <w:jc w:val="both"/>
            </w:pPr>
            <w:r>
              <w:t>0.13</w:t>
            </w:r>
          </w:p>
        </w:tc>
        <w:tc>
          <w:tcPr>
            <w:tcW w:w="1710" w:type="dxa"/>
          </w:tcPr>
          <w:p w14:paraId="37F17EEB" w14:textId="77777777" w:rsidR="002B561C" w:rsidRDefault="002B561C" w:rsidP="007256FB">
            <w:pPr>
              <w:widowControl w:val="0"/>
              <w:spacing w:line="240" w:lineRule="auto"/>
              <w:jc w:val="both"/>
            </w:pPr>
            <w:r>
              <w:t>0.17</w:t>
            </w:r>
          </w:p>
        </w:tc>
      </w:tr>
      <w:tr w:rsidR="002B561C" w14:paraId="0E8DFB8F" w14:textId="77777777" w:rsidTr="007256FB">
        <w:trPr>
          <w:trHeight w:val="300"/>
        </w:trPr>
        <w:tc>
          <w:tcPr>
            <w:tcW w:w="795" w:type="dxa"/>
          </w:tcPr>
          <w:p w14:paraId="5323CD49" w14:textId="77777777" w:rsidR="002B561C" w:rsidRDefault="002B561C" w:rsidP="007256FB">
            <w:pPr>
              <w:widowControl w:val="0"/>
              <w:spacing w:line="240" w:lineRule="auto"/>
              <w:jc w:val="both"/>
            </w:pPr>
            <w:r>
              <w:t xml:space="preserve">5. </w:t>
            </w:r>
          </w:p>
        </w:tc>
        <w:tc>
          <w:tcPr>
            <w:tcW w:w="5370" w:type="dxa"/>
          </w:tcPr>
          <w:p w14:paraId="1F8744EF" w14:textId="77777777" w:rsidR="002B561C" w:rsidRDefault="002B561C" w:rsidP="007256FB">
            <w:pPr>
              <w:widowControl w:val="0"/>
              <w:spacing w:line="240" w:lineRule="auto"/>
              <w:jc w:val="both"/>
            </w:pPr>
            <w:r>
              <w:t xml:space="preserve">Convolution Patch Embedding Fine-tuned + </w:t>
            </w:r>
          </w:p>
          <w:p w14:paraId="236C4F61" w14:textId="77777777" w:rsidR="002B561C" w:rsidRDefault="002B561C" w:rsidP="007256FB">
            <w:pPr>
              <w:widowControl w:val="0"/>
              <w:spacing w:line="240" w:lineRule="auto"/>
              <w:jc w:val="both"/>
            </w:pPr>
            <w:r>
              <w:t>Fine-tuned BLIP model</w:t>
            </w:r>
          </w:p>
        </w:tc>
        <w:tc>
          <w:tcPr>
            <w:tcW w:w="1475" w:type="dxa"/>
          </w:tcPr>
          <w:p w14:paraId="0D2E0BD1" w14:textId="6D3A33F5" w:rsidR="002B561C" w:rsidRDefault="002B561C" w:rsidP="007256FB">
            <w:pPr>
              <w:widowControl w:val="0"/>
              <w:spacing w:line="240" w:lineRule="auto"/>
              <w:jc w:val="both"/>
            </w:pPr>
            <w:r>
              <w:t>0.3</w:t>
            </w:r>
            <w:r w:rsidR="00463A7E">
              <w:t>8</w:t>
            </w:r>
          </w:p>
        </w:tc>
        <w:tc>
          <w:tcPr>
            <w:tcW w:w="1710" w:type="dxa"/>
          </w:tcPr>
          <w:p w14:paraId="3A8800A8" w14:textId="652ACEBA" w:rsidR="002B561C" w:rsidRDefault="002B561C" w:rsidP="007256FB">
            <w:pPr>
              <w:widowControl w:val="0"/>
              <w:spacing w:line="240" w:lineRule="auto"/>
              <w:jc w:val="both"/>
            </w:pPr>
            <w:r>
              <w:t>0.</w:t>
            </w:r>
            <w:r w:rsidR="00463A7E">
              <w:t>42</w:t>
            </w:r>
          </w:p>
        </w:tc>
      </w:tr>
      <w:tr w:rsidR="002B561C" w14:paraId="3A249E95" w14:textId="77777777" w:rsidTr="007256FB">
        <w:trPr>
          <w:trHeight w:val="522"/>
        </w:trPr>
        <w:tc>
          <w:tcPr>
            <w:tcW w:w="795" w:type="dxa"/>
          </w:tcPr>
          <w:p w14:paraId="77F85E35" w14:textId="77777777" w:rsidR="002B561C" w:rsidRDefault="002B561C" w:rsidP="007256FB">
            <w:pPr>
              <w:widowControl w:val="0"/>
              <w:spacing w:line="240" w:lineRule="auto"/>
              <w:jc w:val="both"/>
            </w:pPr>
            <w:r>
              <w:t>6.</w:t>
            </w:r>
          </w:p>
        </w:tc>
        <w:tc>
          <w:tcPr>
            <w:tcW w:w="5370" w:type="dxa"/>
          </w:tcPr>
          <w:p w14:paraId="0E431F7A" w14:textId="77777777" w:rsidR="002B561C" w:rsidRDefault="002B561C" w:rsidP="007256FB">
            <w:pPr>
              <w:widowControl w:val="0"/>
              <w:spacing w:line="240" w:lineRule="auto"/>
              <w:jc w:val="both"/>
            </w:pPr>
            <w:r>
              <w:t>Proposed Architecture</w:t>
            </w:r>
          </w:p>
        </w:tc>
        <w:tc>
          <w:tcPr>
            <w:tcW w:w="1475" w:type="dxa"/>
          </w:tcPr>
          <w:p w14:paraId="401B4757" w14:textId="77777777" w:rsidR="002B561C" w:rsidRDefault="002B561C" w:rsidP="007256FB">
            <w:pPr>
              <w:widowControl w:val="0"/>
              <w:spacing w:line="240" w:lineRule="auto"/>
              <w:jc w:val="both"/>
            </w:pPr>
            <w:r>
              <w:t>0.41</w:t>
            </w:r>
          </w:p>
        </w:tc>
        <w:tc>
          <w:tcPr>
            <w:tcW w:w="1710" w:type="dxa"/>
          </w:tcPr>
          <w:p w14:paraId="718C9B09" w14:textId="77777777" w:rsidR="002B561C" w:rsidRDefault="002B561C" w:rsidP="007256FB">
            <w:pPr>
              <w:keepNext/>
              <w:widowControl w:val="0"/>
              <w:spacing w:line="240" w:lineRule="auto"/>
              <w:jc w:val="both"/>
            </w:pPr>
            <w:r>
              <w:t>0.44</w:t>
            </w:r>
          </w:p>
        </w:tc>
      </w:tr>
    </w:tbl>
    <w:p w14:paraId="54EDE82D" w14:textId="77777777" w:rsidR="002B561C" w:rsidRDefault="002B561C" w:rsidP="002B561C">
      <w:pPr>
        <w:pStyle w:val="Caption"/>
        <w:framePr w:hSpace="180" w:vSpace="180" w:wrap="around" w:vAnchor="text" w:hAnchor="page" w:x="5610" w:y="4165"/>
      </w:pPr>
      <w:r>
        <w:t xml:space="preserve">Table </w:t>
      </w:r>
      <w:r>
        <w:fldChar w:fldCharType="begin"/>
      </w:r>
      <w:r>
        <w:instrText xml:space="preserve"> SEQ Table \* ARABIC </w:instrText>
      </w:r>
      <w:r>
        <w:fldChar w:fldCharType="separate"/>
      </w:r>
      <w:r>
        <w:rPr>
          <w:noProof/>
        </w:rPr>
        <w:t>1</w:t>
      </w:r>
      <w:r>
        <w:fldChar w:fldCharType="end"/>
      </w:r>
      <w:r>
        <w:t>. Results</w:t>
      </w:r>
    </w:p>
    <w:p w14:paraId="072855DC" w14:textId="77777777" w:rsidR="002B561C" w:rsidRDefault="002B561C" w:rsidP="002B561C">
      <w:pPr>
        <w:widowControl w:val="0"/>
        <w:spacing w:line="240" w:lineRule="auto"/>
        <w:ind w:left="720"/>
        <w:jc w:val="both"/>
        <w:rPr>
          <w:lang w:val="en-US"/>
        </w:rPr>
      </w:pPr>
    </w:p>
    <w:p w14:paraId="27A6675E" w14:textId="77777777" w:rsidR="00414C0A" w:rsidRDefault="00682FC4" w:rsidP="00AE6A26">
      <w:pPr>
        <w:pStyle w:val="Heading1"/>
      </w:pPr>
      <w:bookmarkStart w:id="35" w:name="_Toc165390158"/>
      <w:r>
        <w:t>Conclusion</w:t>
      </w:r>
      <w:bookmarkEnd w:id="35"/>
      <w:r>
        <w:t xml:space="preserve"> </w:t>
      </w:r>
    </w:p>
    <w:p w14:paraId="5277E04D" w14:textId="77777777" w:rsidR="00B26A63" w:rsidRPr="00B26A63" w:rsidRDefault="00B26A63" w:rsidP="00B26A63">
      <w:pPr>
        <w:widowControl w:val="0"/>
        <w:spacing w:before="240" w:after="240" w:line="240" w:lineRule="auto"/>
        <w:jc w:val="both"/>
        <w:rPr>
          <w:lang w:val="en-US"/>
        </w:rPr>
      </w:pPr>
      <w:r w:rsidRPr="00B26A63">
        <w:rPr>
          <w:lang w:val="en-US"/>
        </w:rPr>
        <w:t>This research paper explored the application of Visual Question Answering (VQA) technology in the medical domain, focusing on radiology scans. By leveraging and enhancing the BLIP architecture and proposing a multimodal transformer-based architecture, we demonstrated significant improvements in generating accurate answers to questions about medical images.</w:t>
      </w:r>
    </w:p>
    <w:p w14:paraId="2B396655" w14:textId="77777777" w:rsidR="00B26A63" w:rsidRDefault="00B26A63" w:rsidP="00B26A63">
      <w:pPr>
        <w:widowControl w:val="0"/>
        <w:spacing w:before="240" w:after="240" w:line="240" w:lineRule="auto"/>
        <w:jc w:val="both"/>
        <w:rPr>
          <w:lang w:val="en-US"/>
        </w:rPr>
      </w:pPr>
      <w:r w:rsidRPr="00B26A63">
        <w:rPr>
          <w:lang w:val="en-US"/>
        </w:rPr>
        <w:t>However, the study has limitations, primarily the lack of large-scale annotated medical datasets. To address this, we employed data augmentation techniques and developed a custom medical tokenizer. Despite these efforts, further research, validation, and collaboration with medical experts are necessary to curate larger datasets and assess the models' performance in clinical settings.</w:t>
      </w:r>
    </w:p>
    <w:p w14:paraId="32E4CAFC" w14:textId="122186B4" w:rsidR="00B26A63" w:rsidRDefault="00B26A63" w:rsidP="00B26A63">
      <w:pPr>
        <w:widowControl w:val="0"/>
        <w:spacing w:before="240" w:after="240" w:line="240" w:lineRule="auto"/>
        <w:jc w:val="both"/>
        <w:rPr>
          <w:lang w:val="en-US"/>
        </w:rPr>
      </w:pPr>
      <w:r w:rsidRPr="00B26A63">
        <w:rPr>
          <w:lang w:val="en-US"/>
        </w:rPr>
        <w:t>In conclusion, this paper showcases the potential of VQA technology in revolutionizing medical radiology analysis. With continued advancements in dataset curation, architectural innovations, and extensive clinical validation, VQA systems hold great promise in empowering healthcare professionals and enhancing patient care. Future research should focus on addressing the limitations and conducting thorough clinical evaluations to facilitate the successful integration of VQA technology in real-world medical settings.</w:t>
      </w:r>
    </w:p>
    <w:p w14:paraId="35D84F99" w14:textId="57AA1497" w:rsidR="00414C0A" w:rsidRDefault="00682FC4" w:rsidP="00AE6A26">
      <w:pPr>
        <w:pStyle w:val="Heading1"/>
      </w:pPr>
      <w:bookmarkStart w:id="36" w:name="_Toc165390159"/>
      <w:r>
        <w:t>References</w:t>
      </w:r>
      <w:bookmarkEnd w:id="36"/>
    </w:p>
    <w:p w14:paraId="4672813D" w14:textId="77777777" w:rsidR="00414C0A" w:rsidRDefault="00682FC4" w:rsidP="0017648F">
      <w:pPr>
        <w:widowControl w:val="0"/>
        <w:numPr>
          <w:ilvl w:val="0"/>
          <w:numId w:val="11"/>
        </w:numPr>
        <w:spacing w:line="240" w:lineRule="auto"/>
        <w:jc w:val="both"/>
      </w:pPr>
      <w:r w:rsidRPr="68B3D02C">
        <w:rPr>
          <w:color w:val="1F1F1F"/>
          <w:lang w:val="en-US"/>
        </w:rPr>
        <w:t xml:space="preserve">Agrawal A, Lu J, </w:t>
      </w:r>
      <w:proofErr w:type="spellStart"/>
      <w:r w:rsidRPr="68B3D02C">
        <w:rPr>
          <w:color w:val="1F1F1F"/>
          <w:lang w:val="en-US"/>
        </w:rPr>
        <w:t>Antol</w:t>
      </w:r>
      <w:proofErr w:type="spellEnd"/>
      <w:r w:rsidRPr="68B3D02C">
        <w:rPr>
          <w:color w:val="1F1F1F"/>
          <w:lang w:val="en-US"/>
        </w:rPr>
        <w:t xml:space="preserve"> S, Mitchell M, </w:t>
      </w:r>
      <w:proofErr w:type="spellStart"/>
      <w:r w:rsidRPr="68B3D02C">
        <w:rPr>
          <w:color w:val="1F1F1F"/>
          <w:lang w:val="en-US"/>
        </w:rPr>
        <w:t>Zitnick</w:t>
      </w:r>
      <w:proofErr w:type="spellEnd"/>
      <w:r w:rsidRPr="68B3D02C">
        <w:rPr>
          <w:color w:val="1F1F1F"/>
          <w:lang w:val="en-US"/>
        </w:rPr>
        <w:t xml:space="preserve"> CL, Batra D, Parikh D (2015) VQA: Visual </w:t>
      </w:r>
      <w:r w:rsidRPr="68B3D02C">
        <w:rPr>
          <w:color w:val="1F1F1F"/>
          <w:lang w:val="en-US"/>
        </w:rPr>
        <w:lastRenderedPageBreak/>
        <w:t>Question Answering. In: arXiv.org. https://arxiv.org/abs/1505.00468</w:t>
      </w:r>
    </w:p>
    <w:p w14:paraId="31D4E724" w14:textId="77777777" w:rsidR="00414C0A" w:rsidRDefault="00682FC4" w:rsidP="0017648F">
      <w:pPr>
        <w:widowControl w:val="0"/>
        <w:numPr>
          <w:ilvl w:val="0"/>
          <w:numId w:val="11"/>
        </w:numPr>
        <w:spacing w:line="240" w:lineRule="auto"/>
        <w:jc w:val="both"/>
        <w:rPr>
          <w:color w:val="1F1F1F"/>
        </w:rPr>
      </w:pPr>
      <w:r>
        <w:rPr>
          <w:color w:val="1F1F1F"/>
        </w:rPr>
        <w:t>Zhang P, Goyal Y, Summers-Stay D, Batra D, Parikh D (2015) Yin and Yang: Balancing and Answering Binary Visual Questions. In: arXiv.org. https://arxiv.org/abs/1511.05099</w:t>
      </w:r>
    </w:p>
    <w:p w14:paraId="4FB40BB8" w14:textId="77777777" w:rsidR="00414C0A" w:rsidRDefault="00682FC4" w:rsidP="0017648F">
      <w:pPr>
        <w:widowControl w:val="0"/>
        <w:numPr>
          <w:ilvl w:val="0"/>
          <w:numId w:val="11"/>
        </w:numPr>
        <w:spacing w:line="240" w:lineRule="auto"/>
        <w:jc w:val="both"/>
        <w:rPr>
          <w:color w:val="1F1F1F"/>
        </w:rPr>
      </w:pPr>
      <w:r>
        <w:rPr>
          <w:color w:val="1F1F1F"/>
        </w:rPr>
        <w:t xml:space="preserve">Zhu Y, </w:t>
      </w:r>
      <w:proofErr w:type="spellStart"/>
      <w:r>
        <w:rPr>
          <w:color w:val="1F1F1F"/>
        </w:rPr>
        <w:t>Groth</w:t>
      </w:r>
      <w:proofErr w:type="spellEnd"/>
      <w:r>
        <w:rPr>
          <w:color w:val="1F1F1F"/>
        </w:rPr>
        <w:t xml:space="preserve"> O, Bernstein M, Fei-Fei L (2015) Visual7W: Grounded question answering in images. In: arXiv.org. https://arxiv.org/abs/1511.03416</w:t>
      </w:r>
    </w:p>
    <w:p w14:paraId="49328229"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Yu L, Park E, Berg AC, Berg TL (2015) Visual </w:t>
      </w:r>
      <w:proofErr w:type="spellStart"/>
      <w:r w:rsidRPr="68B3D02C">
        <w:rPr>
          <w:color w:val="1F1F1F"/>
          <w:lang w:val="en-US"/>
        </w:rPr>
        <w:t>Madlibs</w:t>
      </w:r>
      <w:proofErr w:type="spellEnd"/>
      <w:r w:rsidRPr="68B3D02C">
        <w:rPr>
          <w:color w:val="1F1F1F"/>
          <w:lang w:val="en-US"/>
        </w:rPr>
        <w:t>: Fill in the blank Image Generation and Question Answering. In: arXiv.org. https://arxiv.org/abs/1506.00278</w:t>
      </w:r>
    </w:p>
    <w:p w14:paraId="31B84373" w14:textId="77777777" w:rsidR="00414C0A" w:rsidRDefault="00682FC4" w:rsidP="0017648F">
      <w:pPr>
        <w:widowControl w:val="0"/>
        <w:numPr>
          <w:ilvl w:val="0"/>
          <w:numId w:val="11"/>
        </w:numPr>
        <w:spacing w:line="240" w:lineRule="auto"/>
        <w:jc w:val="both"/>
        <w:rPr>
          <w:color w:val="1F1F1F"/>
        </w:rPr>
      </w:pPr>
      <w:r>
        <w:rPr>
          <w:color w:val="1F1F1F"/>
        </w:rPr>
        <w:t>Gao H, Mao J, Zhou J, Huang Z, Wang L, Xu W (2015) Are you talking to a machine? Dataset and methods for multilingual image question answering. In: arXiv.org. https://arxiv.org/abs/1505.05612</w:t>
      </w:r>
    </w:p>
    <w:p w14:paraId="0500637B" w14:textId="77777777" w:rsidR="00414C0A" w:rsidRDefault="00682FC4" w:rsidP="0017648F">
      <w:pPr>
        <w:widowControl w:val="0"/>
        <w:numPr>
          <w:ilvl w:val="0"/>
          <w:numId w:val="11"/>
        </w:numPr>
        <w:spacing w:line="240" w:lineRule="auto"/>
        <w:jc w:val="both"/>
        <w:rPr>
          <w:color w:val="1F1F1F"/>
        </w:rPr>
      </w:pPr>
      <w:r>
        <w:rPr>
          <w:color w:val="1F1F1F"/>
        </w:rPr>
        <w:t>Ma L, Lu Z, Li H (2015) Learning to answer questions from images using convolutional neural networks. In: arXiv.org. https://arxiv.org/abs/1506.00333</w:t>
      </w:r>
    </w:p>
    <w:p w14:paraId="7AF50AD8" w14:textId="77777777" w:rsidR="00414C0A" w:rsidRDefault="00682FC4" w:rsidP="0017648F">
      <w:pPr>
        <w:widowControl w:val="0"/>
        <w:numPr>
          <w:ilvl w:val="0"/>
          <w:numId w:val="11"/>
        </w:numPr>
        <w:spacing w:line="240" w:lineRule="auto"/>
        <w:jc w:val="both"/>
        <w:rPr>
          <w:color w:val="1F1F1F"/>
        </w:rPr>
      </w:pPr>
      <w:r>
        <w:rPr>
          <w:color w:val="1F1F1F"/>
        </w:rPr>
        <w:t>Malinowski M, Rohrbach M, Fritz M (2015) Ask Your Neurons: A Neural-based Approach to Answering Questions about Images. In: arXiv.org. https://arxiv.org/abs/1505.01121</w:t>
      </w:r>
    </w:p>
    <w:p w14:paraId="25AE0445" w14:textId="77777777" w:rsidR="00414C0A" w:rsidRDefault="00682FC4" w:rsidP="0017648F">
      <w:pPr>
        <w:widowControl w:val="0"/>
        <w:numPr>
          <w:ilvl w:val="0"/>
          <w:numId w:val="11"/>
        </w:numPr>
        <w:spacing w:line="240" w:lineRule="auto"/>
        <w:jc w:val="both"/>
      </w:pPr>
      <w:r>
        <w:rPr>
          <w:color w:val="212529"/>
          <w:highlight w:val="white"/>
        </w:rPr>
        <w:t xml:space="preserve">Jacob Andreas, Marcus Rohrbach, Trevor Darrell, and Dan Klein. 2016. </w:t>
      </w:r>
      <w:hyperlink r:id="rId16">
        <w:r>
          <w:rPr>
            <w:color w:val="446E9B"/>
            <w:highlight w:val="white"/>
          </w:rPr>
          <w:t>Learning to Compose Neural Networks for Question Answering</w:t>
        </w:r>
      </w:hyperlink>
      <w:r>
        <w:rPr>
          <w:color w:val="212529"/>
          <w:highlight w:val="white"/>
        </w:rPr>
        <w:t xml:space="preserve">. In </w:t>
      </w:r>
      <w:r>
        <w:rPr>
          <w:i/>
          <w:color w:val="212529"/>
          <w:highlight w:val="white"/>
        </w:rPr>
        <w:t>Proceedings of the 2016 Conference of the North American Chapter of the Association for Computational Linguistics: Human Language Technologies</w:t>
      </w:r>
      <w:r>
        <w:rPr>
          <w:color w:val="212529"/>
          <w:highlight w:val="white"/>
        </w:rPr>
        <w:t>, pages 1545–1554, San Diego, California. Association for Computational Linguistics.</w:t>
      </w:r>
    </w:p>
    <w:p w14:paraId="1FE69207" w14:textId="77777777" w:rsidR="00414C0A" w:rsidRDefault="00682FC4" w:rsidP="0017648F">
      <w:pPr>
        <w:widowControl w:val="0"/>
        <w:numPr>
          <w:ilvl w:val="0"/>
          <w:numId w:val="11"/>
        </w:numPr>
        <w:spacing w:line="240" w:lineRule="auto"/>
        <w:jc w:val="both"/>
        <w:rPr>
          <w:color w:val="212529"/>
          <w:highlight w:val="white"/>
          <w:lang w:val="en-US"/>
        </w:rPr>
      </w:pPr>
      <w:r w:rsidRPr="68B3D02C">
        <w:rPr>
          <w:color w:val="212529"/>
          <w:highlight w:val="white"/>
          <w:lang w:val="en-US"/>
        </w:rPr>
        <w:t xml:space="preserve">Chen K, Wang J, Chen L-C, Gao H, Xu W, </w:t>
      </w:r>
      <w:proofErr w:type="spellStart"/>
      <w:r w:rsidRPr="68B3D02C">
        <w:rPr>
          <w:color w:val="212529"/>
          <w:highlight w:val="white"/>
          <w:lang w:val="en-US"/>
        </w:rPr>
        <w:t>Nevatia</w:t>
      </w:r>
      <w:proofErr w:type="spellEnd"/>
      <w:r w:rsidRPr="68B3D02C">
        <w:rPr>
          <w:color w:val="212529"/>
          <w:highlight w:val="white"/>
          <w:lang w:val="en-US"/>
        </w:rPr>
        <w:t xml:space="preserve"> R (2015) ABC-CNN: An attention based convolutional neural network for visual question answering. In: arXiv.org. https://arxiv.org/abs/1511.05960</w:t>
      </w:r>
    </w:p>
    <w:p w14:paraId="6B7CCA8A"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Xu K, Ba J, </w:t>
      </w:r>
      <w:proofErr w:type="spellStart"/>
      <w:r w:rsidRPr="68B3D02C">
        <w:rPr>
          <w:color w:val="1F1F1F"/>
          <w:lang w:val="en-US"/>
        </w:rPr>
        <w:t>Kiros</w:t>
      </w:r>
      <w:proofErr w:type="spellEnd"/>
      <w:r w:rsidRPr="68B3D02C">
        <w:rPr>
          <w:color w:val="1F1F1F"/>
          <w:lang w:val="en-US"/>
        </w:rPr>
        <w:t xml:space="preserve"> R, Cho K, Courville A, </w:t>
      </w:r>
      <w:proofErr w:type="spellStart"/>
      <w:r w:rsidRPr="68B3D02C">
        <w:rPr>
          <w:color w:val="1F1F1F"/>
          <w:lang w:val="en-US"/>
        </w:rPr>
        <w:t>Salakhutdinov</w:t>
      </w:r>
      <w:proofErr w:type="spellEnd"/>
      <w:r w:rsidRPr="68B3D02C">
        <w:rPr>
          <w:color w:val="1F1F1F"/>
          <w:lang w:val="en-US"/>
        </w:rPr>
        <w:t xml:space="preserve"> R, </w:t>
      </w:r>
      <w:proofErr w:type="spellStart"/>
      <w:r w:rsidRPr="68B3D02C">
        <w:rPr>
          <w:color w:val="1F1F1F"/>
          <w:lang w:val="en-US"/>
        </w:rPr>
        <w:t>Zemel</w:t>
      </w:r>
      <w:proofErr w:type="spellEnd"/>
      <w:r w:rsidRPr="68B3D02C">
        <w:rPr>
          <w:color w:val="1F1F1F"/>
          <w:lang w:val="en-US"/>
        </w:rPr>
        <w:t xml:space="preserve"> R, </w:t>
      </w:r>
      <w:proofErr w:type="spellStart"/>
      <w:r w:rsidRPr="68B3D02C">
        <w:rPr>
          <w:color w:val="1F1F1F"/>
          <w:lang w:val="en-US"/>
        </w:rPr>
        <w:t>Bengio</w:t>
      </w:r>
      <w:proofErr w:type="spellEnd"/>
      <w:r w:rsidRPr="68B3D02C">
        <w:rPr>
          <w:color w:val="1F1F1F"/>
          <w:lang w:val="en-US"/>
        </w:rPr>
        <w:t xml:space="preserve"> Y (2015) Show, Attend and Tell: Neural Image Caption Generation with Visual Attention. In: arXiv.org. https://arxiv.org/abs/1502.03044</w:t>
      </w:r>
    </w:p>
    <w:p w14:paraId="2D731296" w14:textId="77777777" w:rsidR="00414C0A" w:rsidRDefault="00682FC4" w:rsidP="0017648F">
      <w:pPr>
        <w:widowControl w:val="0"/>
        <w:numPr>
          <w:ilvl w:val="0"/>
          <w:numId w:val="11"/>
        </w:numPr>
        <w:spacing w:line="240" w:lineRule="auto"/>
        <w:jc w:val="both"/>
        <w:rPr>
          <w:color w:val="1F1F1F"/>
        </w:rPr>
      </w:pPr>
      <w:r>
        <w:rPr>
          <w:color w:val="1F1F1F"/>
        </w:rPr>
        <w:t xml:space="preserve">Li J, Li D, </w:t>
      </w:r>
      <w:proofErr w:type="spellStart"/>
      <w:r>
        <w:rPr>
          <w:color w:val="1F1F1F"/>
        </w:rPr>
        <w:t>Xiong</w:t>
      </w:r>
      <w:proofErr w:type="spellEnd"/>
      <w:r>
        <w:rPr>
          <w:color w:val="1F1F1F"/>
        </w:rPr>
        <w:t xml:space="preserve"> C, Hoi S (2022) BLIP: Bootstrapping Language-Image Pre-training for Unified Vision-Language Understanding and Generation. In: arXiv.org. https://arxiv.org/abs/2201.12086</w:t>
      </w:r>
    </w:p>
    <w:p w14:paraId="329CC11C"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42A926FD" w14:textId="77777777" w:rsidR="00414C0A" w:rsidRDefault="00682FC4" w:rsidP="0017648F">
      <w:pPr>
        <w:widowControl w:val="0"/>
        <w:numPr>
          <w:ilvl w:val="0"/>
          <w:numId w:val="11"/>
        </w:numPr>
        <w:spacing w:line="240" w:lineRule="auto"/>
        <w:jc w:val="both"/>
      </w:pPr>
      <w:r w:rsidRPr="68B3D02C">
        <w:rPr>
          <w:lang w:val="en-US"/>
        </w:rPr>
        <w:t xml:space="preserve">Wang Z, Yu J, Yu AW, Dai Z, </w:t>
      </w:r>
      <w:proofErr w:type="spellStart"/>
      <w:r w:rsidRPr="68B3D02C">
        <w:rPr>
          <w:lang w:val="en-US"/>
        </w:rPr>
        <w:t>Tsvetkov</w:t>
      </w:r>
      <w:proofErr w:type="spellEnd"/>
      <w:r w:rsidRPr="68B3D02C">
        <w:rPr>
          <w:lang w:val="en-US"/>
        </w:rPr>
        <w:t xml:space="preserve"> Y, Cao Y (2021) </w:t>
      </w:r>
      <w:proofErr w:type="spellStart"/>
      <w:r w:rsidRPr="68B3D02C">
        <w:rPr>
          <w:lang w:val="en-US"/>
        </w:rPr>
        <w:t>SimVLM</w:t>
      </w:r>
      <w:proofErr w:type="spellEnd"/>
      <w:r w:rsidRPr="68B3D02C">
        <w:rPr>
          <w:lang w:val="en-US"/>
        </w:rPr>
        <w:t>: Simple Visual Language Model Pretraining with Weak Supervision. In: arXiv.org. https://arxiv.org/abs/2108.10904</w:t>
      </w:r>
    </w:p>
    <w:p w14:paraId="6E498D40" w14:textId="77777777" w:rsidR="00414C0A" w:rsidRDefault="00682FC4" w:rsidP="0017648F">
      <w:pPr>
        <w:widowControl w:val="0"/>
        <w:numPr>
          <w:ilvl w:val="0"/>
          <w:numId w:val="11"/>
        </w:numPr>
        <w:spacing w:line="240" w:lineRule="auto"/>
        <w:jc w:val="both"/>
      </w:pPr>
      <w:r>
        <w:t>Li J (2022) BLIP: Bootstrapping Language-Image Pre-training for Unified Vision-Language Understanding and Generation. In: Salesforce AI. https://blog.salesforceairesearch.com/blip-bootstrapping-language-image-pretraining/</w:t>
      </w:r>
    </w:p>
    <w:p w14:paraId="16BCCC2F" w14:textId="77777777" w:rsidR="00414C0A" w:rsidRDefault="00682FC4" w:rsidP="0017648F">
      <w:pPr>
        <w:widowControl w:val="0"/>
        <w:numPr>
          <w:ilvl w:val="0"/>
          <w:numId w:val="11"/>
        </w:numPr>
        <w:spacing w:line="240" w:lineRule="auto"/>
        <w:jc w:val="both"/>
      </w:pPr>
      <w:proofErr w:type="spellStart"/>
      <w:r w:rsidRPr="68B3D02C">
        <w:rPr>
          <w:lang w:val="en-US"/>
        </w:rPr>
        <w:t>Dosovitskiy</w:t>
      </w:r>
      <w:proofErr w:type="spellEnd"/>
      <w:r w:rsidRPr="68B3D02C">
        <w:rPr>
          <w:lang w:val="en-US"/>
        </w:rPr>
        <w:t xml:space="preserve"> A, Beyer L, Kolesnikov A, </w:t>
      </w:r>
      <w:proofErr w:type="spellStart"/>
      <w:r w:rsidRPr="68B3D02C">
        <w:rPr>
          <w:lang w:val="en-US"/>
        </w:rPr>
        <w:t>Weissenborn</w:t>
      </w:r>
      <w:proofErr w:type="spellEnd"/>
      <w:r w:rsidRPr="68B3D02C">
        <w:rPr>
          <w:lang w:val="en-US"/>
        </w:rPr>
        <w:t xml:space="preserve"> D, </w:t>
      </w:r>
      <w:proofErr w:type="spellStart"/>
      <w:r w:rsidRPr="68B3D02C">
        <w:rPr>
          <w:lang w:val="en-US"/>
        </w:rPr>
        <w:t>Zhai</w:t>
      </w:r>
      <w:proofErr w:type="spellEnd"/>
      <w:r w:rsidRPr="68B3D02C">
        <w:rPr>
          <w:lang w:val="en-US"/>
        </w:rPr>
        <w:t xml:space="preserve"> X, </w:t>
      </w:r>
      <w:proofErr w:type="spellStart"/>
      <w:r w:rsidRPr="68B3D02C">
        <w:rPr>
          <w:lang w:val="en-US"/>
        </w:rPr>
        <w:t>Unterthiner</w:t>
      </w:r>
      <w:proofErr w:type="spellEnd"/>
      <w:r w:rsidRPr="68B3D02C">
        <w:rPr>
          <w:lang w:val="en-US"/>
        </w:rPr>
        <w:t xml:space="preserve"> T, </w:t>
      </w:r>
      <w:proofErr w:type="spellStart"/>
      <w:r w:rsidRPr="68B3D02C">
        <w:rPr>
          <w:lang w:val="en-US"/>
        </w:rPr>
        <w:t>Dehghani</w:t>
      </w:r>
      <w:proofErr w:type="spellEnd"/>
      <w:r w:rsidRPr="68B3D02C">
        <w:rPr>
          <w:lang w:val="en-US"/>
        </w:rPr>
        <w:t xml:space="preserve"> M, </w:t>
      </w:r>
      <w:proofErr w:type="spellStart"/>
      <w:r w:rsidRPr="68B3D02C">
        <w:rPr>
          <w:lang w:val="en-US"/>
        </w:rPr>
        <w:t>Minderer</w:t>
      </w:r>
      <w:proofErr w:type="spellEnd"/>
      <w:r w:rsidRPr="68B3D02C">
        <w:rPr>
          <w:lang w:val="en-US"/>
        </w:rPr>
        <w:t xml:space="preserve"> M, </w:t>
      </w:r>
      <w:proofErr w:type="spellStart"/>
      <w:r w:rsidRPr="68B3D02C">
        <w:rPr>
          <w:lang w:val="en-US"/>
        </w:rPr>
        <w:t>Heigold</w:t>
      </w:r>
      <w:proofErr w:type="spellEnd"/>
      <w:r w:rsidRPr="68B3D02C">
        <w:rPr>
          <w:lang w:val="en-US"/>
        </w:rPr>
        <w:t xml:space="preserve"> G, </w:t>
      </w:r>
      <w:proofErr w:type="spellStart"/>
      <w:r w:rsidRPr="68B3D02C">
        <w:rPr>
          <w:lang w:val="en-US"/>
        </w:rPr>
        <w:t>Gelly</w:t>
      </w:r>
      <w:proofErr w:type="spellEnd"/>
      <w:r w:rsidRPr="68B3D02C">
        <w:rPr>
          <w:lang w:val="en-US"/>
        </w:rPr>
        <w:t xml:space="preserve"> S, </w:t>
      </w:r>
      <w:proofErr w:type="spellStart"/>
      <w:r w:rsidRPr="68B3D02C">
        <w:rPr>
          <w:lang w:val="en-US"/>
        </w:rPr>
        <w:t>Uszkoreit</w:t>
      </w:r>
      <w:proofErr w:type="spellEnd"/>
      <w:r w:rsidRPr="68B3D02C">
        <w:rPr>
          <w:lang w:val="en-US"/>
        </w:rPr>
        <w:t xml:space="preserve"> J, </w:t>
      </w:r>
      <w:proofErr w:type="spellStart"/>
      <w:r w:rsidRPr="68B3D02C">
        <w:rPr>
          <w:lang w:val="en-US"/>
        </w:rPr>
        <w:t>Houlsby</w:t>
      </w:r>
      <w:proofErr w:type="spellEnd"/>
      <w:r w:rsidRPr="68B3D02C">
        <w:rPr>
          <w:lang w:val="en-US"/>
        </w:rPr>
        <w:t xml:space="preserve"> N (2020) An Image is Worth 16x16 Words: Transformers for Image Recognition at Scale. In: arXiv.org. https://arxiv.org/abs/2010.11929</w:t>
      </w:r>
    </w:p>
    <w:p w14:paraId="63F1EB2F" w14:textId="77777777" w:rsidR="00414C0A" w:rsidRDefault="00682FC4" w:rsidP="0017648F">
      <w:pPr>
        <w:widowControl w:val="0"/>
        <w:numPr>
          <w:ilvl w:val="0"/>
          <w:numId w:val="11"/>
        </w:numPr>
        <w:spacing w:line="240" w:lineRule="auto"/>
        <w:jc w:val="both"/>
      </w:pPr>
      <w:r>
        <w:t>Devlin J, Chang M-W, Lee K, Toutanova K (2018) BERT: Pre-training of Deep Bidirectional Transformers for Language Understanding. In: arXiv.org. https://arxiv.org/abs/1810.04805</w:t>
      </w:r>
    </w:p>
    <w:p w14:paraId="52D8482F" w14:textId="77777777" w:rsidR="00414C0A" w:rsidRDefault="00682FC4" w:rsidP="0017648F">
      <w:pPr>
        <w:widowControl w:val="0"/>
        <w:numPr>
          <w:ilvl w:val="0"/>
          <w:numId w:val="11"/>
        </w:numPr>
        <w:spacing w:line="240" w:lineRule="auto"/>
        <w:jc w:val="both"/>
      </w:pPr>
      <w:proofErr w:type="spellStart"/>
      <w:r w:rsidRPr="68B3D02C">
        <w:rPr>
          <w:lang w:val="en-US"/>
        </w:rPr>
        <w:t>Papineni</w:t>
      </w:r>
      <w:proofErr w:type="spellEnd"/>
      <w:r w:rsidRPr="68B3D02C">
        <w:rPr>
          <w:lang w:val="en-US"/>
        </w:rPr>
        <w:t xml:space="preserve"> K Jr, </w:t>
      </w:r>
      <w:proofErr w:type="spellStart"/>
      <w:r w:rsidRPr="68B3D02C">
        <w:rPr>
          <w:lang w:val="en-US"/>
        </w:rPr>
        <w:t>Roukos</w:t>
      </w:r>
      <w:proofErr w:type="spellEnd"/>
      <w:r w:rsidRPr="68B3D02C">
        <w:rPr>
          <w:lang w:val="en-US"/>
        </w:rPr>
        <w:t xml:space="preserve"> S, Ward T, Zhu W-J, IBM T. J. Watson Research Center (2002) BLEU: a Method for Automatic Evaluation of Machine Translation</w:t>
      </w:r>
    </w:p>
    <w:p w14:paraId="4E56124F" w14:textId="77777777" w:rsidR="00414C0A" w:rsidRDefault="00682FC4" w:rsidP="0017648F">
      <w:pPr>
        <w:widowControl w:val="0"/>
        <w:numPr>
          <w:ilvl w:val="0"/>
          <w:numId w:val="11"/>
        </w:numPr>
        <w:spacing w:line="240" w:lineRule="auto"/>
        <w:jc w:val="both"/>
      </w:pPr>
      <w:r>
        <w:lastRenderedPageBreak/>
        <w:t>Lin C-Y (2004) ROUGE: a package for automatic evaluation of summaries. In: ACL Anthology. https://aclanthology.org/W04-1013/</w:t>
      </w:r>
    </w:p>
    <w:p w14:paraId="5709355E" w14:textId="77777777" w:rsidR="00414C0A" w:rsidRDefault="00682FC4" w:rsidP="0017648F">
      <w:pPr>
        <w:widowControl w:val="0"/>
        <w:numPr>
          <w:ilvl w:val="0"/>
          <w:numId w:val="11"/>
        </w:numPr>
        <w:spacing w:line="240" w:lineRule="auto"/>
        <w:jc w:val="both"/>
      </w:pPr>
      <w:proofErr w:type="spellStart"/>
      <w:r w:rsidRPr="68B3D02C">
        <w:rPr>
          <w:lang w:val="en-US"/>
        </w:rPr>
        <w:t>Touvron</w:t>
      </w:r>
      <w:proofErr w:type="spellEnd"/>
      <w:r w:rsidRPr="68B3D02C">
        <w:rPr>
          <w:lang w:val="en-US"/>
        </w:rPr>
        <w:t xml:space="preserve"> H, Cord M, </w:t>
      </w:r>
      <w:proofErr w:type="spellStart"/>
      <w:r w:rsidRPr="68B3D02C">
        <w:rPr>
          <w:lang w:val="en-US"/>
        </w:rPr>
        <w:t>Douze</w:t>
      </w:r>
      <w:proofErr w:type="spellEnd"/>
      <w:r w:rsidRPr="68B3D02C">
        <w:rPr>
          <w:lang w:val="en-US"/>
        </w:rPr>
        <w:t xml:space="preserve"> M, Massa F, </w:t>
      </w:r>
      <w:proofErr w:type="spellStart"/>
      <w:r w:rsidRPr="68B3D02C">
        <w:rPr>
          <w:lang w:val="en-US"/>
        </w:rPr>
        <w:t>Sablayrolles</w:t>
      </w:r>
      <w:proofErr w:type="spellEnd"/>
      <w:r w:rsidRPr="68B3D02C">
        <w:rPr>
          <w:lang w:val="en-US"/>
        </w:rPr>
        <w:t xml:space="preserve"> A, </w:t>
      </w:r>
      <w:proofErr w:type="spellStart"/>
      <w:r w:rsidRPr="68B3D02C">
        <w:rPr>
          <w:lang w:val="en-US"/>
        </w:rPr>
        <w:t>Jégou</w:t>
      </w:r>
      <w:proofErr w:type="spellEnd"/>
      <w:r w:rsidRPr="68B3D02C">
        <w:rPr>
          <w:lang w:val="en-US"/>
        </w:rPr>
        <w:t xml:space="preserve"> H (2020) Training data-efficient image transformers &amp; distillation through attention. In: arXiv.org. https://arxiv.org/abs/2012.12877</w:t>
      </w:r>
    </w:p>
    <w:p w14:paraId="17513ABB" w14:textId="77777777" w:rsidR="00414C0A" w:rsidRDefault="00682FC4" w:rsidP="0017648F">
      <w:pPr>
        <w:widowControl w:val="0"/>
        <w:numPr>
          <w:ilvl w:val="0"/>
          <w:numId w:val="11"/>
        </w:numPr>
        <w:spacing w:line="240" w:lineRule="auto"/>
        <w:jc w:val="both"/>
      </w:pPr>
      <w:proofErr w:type="spellStart"/>
      <w:r>
        <w:t>Loshchilov</w:t>
      </w:r>
      <w:proofErr w:type="spellEnd"/>
      <w:r>
        <w:t xml:space="preserve"> I, </w:t>
      </w:r>
      <w:proofErr w:type="spellStart"/>
      <w:r>
        <w:t>Hutter</w:t>
      </w:r>
      <w:proofErr w:type="spellEnd"/>
      <w:r>
        <w:t xml:space="preserve"> F (2017) Decoupled weight decay regularization. In: arXiv.org. https://arxiv.org/abs/1711.05101</w:t>
      </w:r>
    </w:p>
    <w:p w14:paraId="2246DAC6"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1343924F" w14:textId="77777777" w:rsidR="00414C0A" w:rsidRDefault="00682FC4" w:rsidP="0017648F">
      <w:pPr>
        <w:widowControl w:val="0"/>
        <w:numPr>
          <w:ilvl w:val="0"/>
          <w:numId w:val="11"/>
        </w:numPr>
        <w:spacing w:line="240" w:lineRule="auto"/>
        <w:jc w:val="both"/>
      </w:pPr>
      <w:r w:rsidRPr="68B3D02C">
        <w:rPr>
          <w:lang w:val="en-US"/>
        </w:rPr>
        <w:t xml:space="preserve">Krishna R, Zhu Y, </w:t>
      </w:r>
      <w:proofErr w:type="spellStart"/>
      <w:r w:rsidRPr="68B3D02C">
        <w:rPr>
          <w:lang w:val="en-US"/>
        </w:rPr>
        <w:t>Groth</w:t>
      </w:r>
      <w:proofErr w:type="spellEnd"/>
      <w:r w:rsidRPr="68B3D02C">
        <w:rPr>
          <w:lang w:val="en-US"/>
        </w:rPr>
        <w:t xml:space="preserve"> O, Johnson J, </w:t>
      </w:r>
      <w:proofErr w:type="spellStart"/>
      <w:r w:rsidRPr="68B3D02C">
        <w:rPr>
          <w:lang w:val="en-US"/>
        </w:rPr>
        <w:t>Hata</w:t>
      </w:r>
      <w:proofErr w:type="spellEnd"/>
      <w:r w:rsidRPr="68B3D02C">
        <w:rPr>
          <w:lang w:val="en-US"/>
        </w:rPr>
        <w:t xml:space="preserve"> K, Kravitz J, Chen S, </w:t>
      </w:r>
      <w:proofErr w:type="spellStart"/>
      <w:r w:rsidRPr="68B3D02C">
        <w:rPr>
          <w:lang w:val="en-US"/>
        </w:rPr>
        <w:t>Kalantidis</w:t>
      </w:r>
      <w:proofErr w:type="spellEnd"/>
      <w:r w:rsidRPr="68B3D02C">
        <w:rPr>
          <w:lang w:val="en-US"/>
        </w:rPr>
        <w:t xml:space="preserve"> Y, Li L-J, </w:t>
      </w:r>
      <w:proofErr w:type="spellStart"/>
      <w:r w:rsidRPr="68B3D02C">
        <w:rPr>
          <w:lang w:val="en-US"/>
        </w:rPr>
        <w:t>Shamma</w:t>
      </w:r>
      <w:proofErr w:type="spellEnd"/>
      <w:r w:rsidRPr="68B3D02C">
        <w:rPr>
          <w:lang w:val="en-US"/>
        </w:rPr>
        <w:t xml:space="preserve"> DA, Bernstein MS, Li F-F (2016) Visual Genome: connecting language and vision using crowdsourced dense image annotations. In: arXiv.org. https://arxiv.org/abs/1602.07332</w:t>
      </w:r>
    </w:p>
    <w:p w14:paraId="08207639" w14:textId="45EBBC5B" w:rsidR="00414C0A" w:rsidRDefault="00682FC4" w:rsidP="0017648F">
      <w:pPr>
        <w:widowControl w:val="0"/>
        <w:numPr>
          <w:ilvl w:val="0"/>
          <w:numId w:val="11"/>
        </w:numPr>
        <w:spacing w:line="240" w:lineRule="auto"/>
        <w:jc w:val="both"/>
        <w:rPr>
          <w:lang w:val="en-US"/>
        </w:rPr>
      </w:pPr>
      <w:proofErr w:type="spellStart"/>
      <w:r w:rsidRPr="68B3D02C">
        <w:rPr>
          <w:lang w:val="en-US"/>
        </w:rPr>
        <w:t>Changpinyo</w:t>
      </w:r>
      <w:proofErr w:type="spellEnd"/>
      <w:r w:rsidRPr="68B3D02C">
        <w:rPr>
          <w:lang w:val="en-US"/>
        </w:rPr>
        <w:t xml:space="preserve"> S, Sharma P, Ding N, </w:t>
      </w:r>
      <w:proofErr w:type="spellStart"/>
      <w:r w:rsidRPr="68B3D02C">
        <w:rPr>
          <w:lang w:val="en-US"/>
        </w:rPr>
        <w:t>Soricut</w:t>
      </w:r>
      <w:proofErr w:type="spellEnd"/>
      <w:r w:rsidRPr="68B3D02C">
        <w:rPr>
          <w:lang w:val="en-US"/>
        </w:rPr>
        <w:t xml:space="preserve"> R (2021) Conceptual 12M: Pushing Web-Scale Image-Text Pre-Training to recognize Long-Tail visual concepts. In: arXiv.org. https://arxiv.org/abs/2102.08981</w:t>
      </w:r>
    </w:p>
    <w:p w14:paraId="60641510" w14:textId="77777777" w:rsidR="00414C0A" w:rsidRDefault="00682FC4" w:rsidP="0017648F">
      <w:pPr>
        <w:widowControl w:val="0"/>
        <w:numPr>
          <w:ilvl w:val="0"/>
          <w:numId w:val="11"/>
        </w:numPr>
        <w:spacing w:line="240" w:lineRule="auto"/>
        <w:jc w:val="both"/>
      </w:pPr>
      <w:r>
        <w:t xml:space="preserve">Ordonez V, Kulkarni G, Berg T (2011) IM2Text: Describing images using 1 million captioned photographs. </w:t>
      </w:r>
      <w:hyperlink r:id="rId17">
        <w:r>
          <w:rPr>
            <w:color w:val="1155CC"/>
            <w:u w:val="single"/>
          </w:rPr>
          <w:t>https://papers.nips.cc/paper_files/paper/2011/file/5dd9db5e033da9c6fb5ba83c7a7ebea9-Paper.pdf</w:t>
        </w:r>
      </w:hyperlink>
    </w:p>
    <w:p w14:paraId="7A88F507" w14:textId="77777777" w:rsidR="00414C0A" w:rsidRDefault="00682FC4" w:rsidP="0017648F">
      <w:pPr>
        <w:widowControl w:val="0"/>
        <w:numPr>
          <w:ilvl w:val="0"/>
          <w:numId w:val="11"/>
        </w:numPr>
        <w:spacing w:line="240" w:lineRule="auto"/>
        <w:jc w:val="both"/>
      </w:pPr>
      <w:proofErr w:type="spellStart"/>
      <w:r>
        <w:t>Sahu</w:t>
      </w:r>
      <w:proofErr w:type="spellEnd"/>
      <w:r>
        <w:t xml:space="preserve"> T (2022) Visual question answering with multimodal transformers. </w:t>
      </w:r>
      <w:hyperlink r:id="rId18">
        <w:r>
          <w:rPr>
            <w:color w:val="1155CC"/>
            <w:u w:val="single"/>
          </w:rPr>
          <w:t>Medium</w:t>
        </w:r>
      </w:hyperlink>
    </w:p>
    <w:p w14:paraId="30650FA2" w14:textId="66E4893E" w:rsidR="00414C0A" w:rsidRDefault="00682FC4" w:rsidP="00B26A63">
      <w:pPr>
        <w:widowControl w:val="0"/>
        <w:numPr>
          <w:ilvl w:val="0"/>
          <w:numId w:val="11"/>
        </w:numPr>
        <w:spacing w:line="240" w:lineRule="auto"/>
        <w:jc w:val="both"/>
      </w:pPr>
      <w:r w:rsidRPr="68B3D02C">
        <w:rPr>
          <w:lang w:val="en-US"/>
        </w:rPr>
        <w:t xml:space="preserve">Wu Q, </w:t>
      </w:r>
      <w:proofErr w:type="spellStart"/>
      <w:r w:rsidRPr="68B3D02C">
        <w:rPr>
          <w:lang w:val="en-US"/>
        </w:rPr>
        <w:t>Teney</w:t>
      </w:r>
      <w:proofErr w:type="spellEnd"/>
      <w:r w:rsidRPr="68B3D02C">
        <w:rPr>
          <w:lang w:val="en-US"/>
        </w:rPr>
        <w:t xml:space="preserve"> D, Wang P, Shen C, Dick A, Van Den </w:t>
      </w:r>
      <w:proofErr w:type="spellStart"/>
      <w:r w:rsidRPr="68B3D02C">
        <w:rPr>
          <w:lang w:val="en-US"/>
        </w:rPr>
        <w:t>Hengel</w:t>
      </w:r>
      <w:proofErr w:type="spellEnd"/>
      <w:r w:rsidRPr="68B3D02C">
        <w:rPr>
          <w:lang w:val="en-US"/>
        </w:rPr>
        <w:t xml:space="preserve"> A (2017) Visual question answering: A survey of methods and datasets. Computer Vision and Image Understanding 163:21–40. </w:t>
      </w:r>
      <w:hyperlink r:id="rId19">
        <w:r w:rsidRPr="68B3D02C">
          <w:rPr>
            <w:color w:val="1155CC"/>
            <w:u w:val="single"/>
            <w:lang w:val="en-US"/>
          </w:rPr>
          <w:t>https://doi.org/10.1016/j.cviu.2017.05.001</w:t>
        </w:r>
      </w:hyperlink>
    </w:p>
    <w:sectPr w:rsidR="00414C0A" w:rsidSect="005D10A6">
      <w:headerReference w:type="default" r:id="rId20"/>
      <w:footerReference w:type="even" r:id="rId21"/>
      <w:footerReference w:type="default" r:id="rId22"/>
      <w:type w:val="continuous"/>
      <w:pgSz w:w="12240" w:h="15840" w:orient="landscape"/>
      <w:pgMar w:top="2160" w:right="1440" w:bottom="21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A54B4" w14:textId="77777777" w:rsidR="005D10A6" w:rsidRDefault="005D10A6" w:rsidP="00850F52">
      <w:pPr>
        <w:spacing w:line="240" w:lineRule="auto"/>
      </w:pPr>
      <w:r>
        <w:separator/>
      </w:r>
    </w:p>
  </w:endnote>
  <w:endnote w:type="continuationSeparator" w:id="0">
    <w:p w14:paraId="02F82A30" w14:textId="77777777" w:rsidR="005D10A6" w:rsidRDefault="005D10A6" w:rsidP="00850F52">
      <w:pPr>
        <w:spacing w:line="240" w:lineRule="auto"/>
      </w:pPr>
      <w:r>
        <w:continuationSeparator/>
      </w:r>
    </w:p>
  </w:endnote>
  <w:endnote w:type="continuationNotice" w:id="1">
    <w:p w14:paraId="47534E3A" w14:textId="77777777" w:rsidR="005D10A6" w:rsidRDefault="005D10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642148"/>
      <w:docPartObj>
        <w:docPartGallery w:val="Page Numbers (Bottom of Page)"/>
        <w:docPartUnique/>
      </w:docPartObj>
    </w:sdtPr>
    <w:sdtContent>
      <w:p w14:paraId="5C00425C" w14:textId="13A19C7B" w:rsidR="00315593" w:rsidRDefault="00315593" w:rsidP="001371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E8BA6" w14:textId="77777777" w:rsidR="00315593" w:rsidRDefault="00315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2543263"/>
      <w:docPartObj>
        <w:docPartGallery w:val="Page Numbers (Bottom of Page)"/>
        <w:docPartUnique/>
      </w:docPartObj>
    </w:sdtPr>
    <w:sdtContent>
      <w:p w14:paraId="379236D9" w14:textId="607C60A5" w:rsidR="00137150" w:rsidRDefault="00137150" w:rsidP="003611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6065E2D8" w14:paraId="6FF0F471" w14:textId="77777777" w:rsidTr="6065E2D8">
      <w:trPr>
        <w:trHeight w:val="300"/>
      </w:trPr>
      <w:tc>
        <w:tcPr>
          <w:tcW w:w="3120" w:type="dxa"/>
        </w:tcPr>
        <w:p w14:paraId="47F40153" w14:textId="46FF96DE" w:rsidR="6065E2D8" w:rsidRDefault="6065E2D8" w:rsidP="6065E2D8">
          <w:pPr>
            <w:pStyle w:val="Header"/>
            <w:ind w:left="-115"/>
          </w:pPr>
        </w:p>
      </w:tc>
      <w:tc>
        <w:tcPr>
          <w:tcW w:w="3120" w:type="dxa"/>
        </w:tcPr>
        <w:p w14:paraId="146F0F79" w14:textId="79C86B06" w:rsidR="6065E2D8" w:rsidRDefault="6065E2D8" w:rsidP="6065E2D8">
          <w:pPr>
            <w:pStyle w:val="Header"/>
            <w:jc w:val="center"/>
          </w:pPr>
        </w:p>
      </w:tc>
      <w:tc>
        <w:tcPr>
          <w:tcW w:w="3120" w:type="dxa"/>
        </w:tcPr>
        <w:p w14:paraId="05244792" w14:textId="3A406E16" w:rsidR="6065E2D8" w:rsidRDefault="6065E2D8" w:rsidP="6065E2D8">
          <w:pPr>
            <w:pStyle w:val="Header"/>
            <w:ind w:right="-115"/>
            <w:jc w:val="right"/>
          </w:pPr>
        </w:p>
      </w:tc>
    </w:tr>
  </w:tbl>
  <w:p w14:paraId="37979810" w14:textId="16073749" w:rsidR="00850F52" w:rsidRDefault="0085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E005F" w14:textId="77777777" w:rsidR="005D10A6" w:rsidRDefault="005D10A6" w:rsidP="00850F52">
      <w:pPr>
        <w:spacing w:line="240" w:lineRule="auto"/>
      </w:pPr>
      <w:r>
        <w:separator/>
      </w:r>
    </w:p>
  </w:footnote>
  <w:footnote w:type="continuationSeparator" w:id="0">
    <w:p w14:paraId="63865C13" w14:textId="77777777" w:rsidR="005D10A6" w:rsidRDefault="005D10A6" w:rsidP="00850F52">
      <w:pPr>
        <w:spacing w:line="240" w:lineRule="auto"/>
      </w:pPr>
      <w:r>
        <w:continuationSeparator/>
      </w:r>
    </w:p>
  </w:footnote>
  <w:footnote w:type="continuationNotice" w:id="1">
    <w:p w14:paraId="3EAA9115" w14:textId="77777777" w:rsidR="005D10A6" w:rsidRDefault="005D10A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65E2D8" w14:paraId="4B6BC5F5" w14:textId="77777777" w:rsidTr="6065E2D8">
      <w:trPr>
        <w:trHeight w:val="300"/>
      </w:trPr>
      <w:tc>
        <w:tcPr>
          <w:tcW w:w="3120" w:type="dxa"/>
        </w:tcPr>
        <w:p w14:paraId="1A9FAC0E" w14:textId="739ADE44" w:rsidR="6065E2D8" w:rsidRDefault="6065E2D8" w:rsidP="6065E2D8">
          <w:pPr>
            <w:pStyle w:val="Header"/>
            <w:ind w:left="-115"/>
          </w:pPr>
        </w:p>
      </w:tc>
      <w:tc>
        <w:tcPr>
          <w:tcW w:w="3120" w:type="dxa"/>
        </w:tcPr>
        <w:p w14:paraId="0D1721C3" w14:textId="712FEEC7" w:rsidR="6065E2D8" w:rsidRDefault="6065E2D8" w:rsidP="6065E2D8">
          <w:pPr>
            <w:pStyle w:val="Header"/>
            <w:jc w:val="center"/>
          </w:pPr>
        </w:p>
      </w:tc>
      <w:tc>
        <w:tcPr>
          <w:tcW w:w="3120" w:type="dxa"/>
        </w:tcPr>
        <w:p w14:paraId="01EA2D54" w14:textId="4BE91727" w:rsidR="6065E2D8" w:rsidRDefault="6065E2D8" w:rsidP="6065E2D8">
          <w:pPr>
            <w:pStyle w:val="Header"/>
            <w:ind w:right="-115"/>
            <w:jc w:val="right"/>
          </w:pPr>
        </w:p>
      </w:tc>
    </w:tr>
  </w:tbl>
  <w:p w14:paraId="7F3E8754" w14:textId="5642A66F" w:rsidR="00850F52" w:rsidRDefault="00850F52">
    <w:pPr>
      <w:pStyle w:val="Header"/>
    </w:pPr>
  </w:p>
</w:hdr>
</file>

<file path=word/intelligence2.xml><?xml version="1.0" encoding="utf-8"?>
<int2:intelligence xmlns:int2="http://schemas.microsoft.com/office/intelligence/2020/intelligence" xmlns:oel="http://schemas.microsoft.com/office/2019/extlst">
  <int2:observations>
    <int2:textHash int2:hashCode="yCpUHGnmvXusiR" int2:id="gSIX6lV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4DA3"/>
    <w:multiLevelType w:val="hybridMultilevel"/>
    <w:tmpl w:val="531A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7203F"/>
    <w:multiLevelType w:val="multilevel"/>
    <w:tmpl w:val="85B62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8C2AB3"/>
    <w:multiLevelType w:val="multilevel"/>
    <w:tmpl w:val="8CB8E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A2898"/>
    <w:multiLevelType w:val="multilevel"/>
    <w:tmpl w:val="2BD4C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D6A67D7"/>
    <w:multiLevelType w:val="multilevel"/>
    <w:tmpl w:val="C6AC5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B92A1D"/>
    <w:multiLevelType w:val="multilevel"/>
    <w:tmpl w:val="B13A7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4308B1"/>
    <w:multiLevelType w:val="multilevel"/>
    <w:tmpl w:val="5314B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3B73AF"/>
    <w:multiLevelType w:val="multilevel"/>
    <w:tmpl w:val="B0260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E784B67"/>
    <w:multiLevelType w:val="multilevel"/>
    <w:tmpl w:val="DB1E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2625CEE"/>
    <w:multiLevelType w:val="multilevel"/>
    <w:tmpl w:val="B38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163FF6"/>
    <w:multiLevelType w:val="multilevel"/>
    <w:tmpl w:val="087A9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242AE1"/>
    <w:multiLevelType w:val="multilevel"/>
    <w:tmpl w:val="7646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C70628"/>
    <w:multiLevelType w:val="multilevel"/>
    <w:tmpl w:val="A78E7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EB942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FF13C19"/>
    <w:multiLevelType w:val="multilevel"/>
    <w:tmpl w:val="832CB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9472B5"/>
    <w:multiLevelType w:val="multilevel"/>
    <w:tmpl w:val="9BB04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2E802A7"/>
    <w:multiLevelType w:val="multilevel"/>
    <w:tmpl w:val="EB70E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8374F2"/>
    <w:multiLevelType w:val="multilevel"/>
    <w:tmpl w:val="83E8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9B1EEC"/>
    <w:multiLevelType w:val="multilevel"/>
    <w:tmpl w:val="19845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67666AF"/>
    <w:multiLevelType w:val="multilevel"/>
    <w:tmpl w:val="4F40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1655974">
    <w:abstractNumId w:val="5"/>
  </w:num>
  <w:num w:numId="2" w16cid:durableId="1483617285">
    <w:abstractNumId w:val="17"/>
  </w:num>
  <w:num w:numId="3" w16cid:durableId="275411482">
    <w:abstractNumId w:val="10"/>
  </w:num>
  <w:num w:numId="4" w16cid:durableId="274798758">
    <w:abstractNumId w:val="4"/>
  </w:num>
  <w:num w:numId="5" w16cid:durableId="51346335">
    <w:abstractNumId w:val="16"/>
  </w:num>
  <w:num w:numId="6" w16cid:durableId="1105613733">
    <w:abstractNumId w:val="18"/>
  </w:num>
  <w:num w:numId="7" w16cid:durableId="170753990">
    <w:abstractNumId w:val="2"/>
  </w:num>
  <w:num w:numId="8" w16cid:durableId="695815680">
    <w:abstractNumId w:val="3"/>
  </w:num>
  <w:num w:numId="9" w16cid:durableId="1489319375">
    <w:abstractNumId w:val="15"/>
  </w:num>
  <w:num w:numId="10" w16cid:durableId="890270342">
    <w:abstractNumId w:val="8"/>
  </w:num>
  <w:num w:numId="11" w16cid:durableId="114059190">
    <w:abstractNumId w:val="11"/>
  </w:num>
  <w:num w:numId="12" w16cid:durableId="1428427760">
    <w:abstractNumId w:val="6"/>
  </w:num>
  <w:num w:numId="13" w16cid:durableId="1219976833">
    <w:abstractNumId w:val="9"/>
  </w:num>
  <w:num w:numId="14" w16cid:durableId="755249115">
    <w:abstractNumId w:val="1"/>
  </w:num>
  <w:num w:numId="15" w16cid:durableId="1098214433">
    <w:abstractNumId w:val="19"/>
  </w:num>
  <w:num w:numId="16" w16cid:durableId="12851859">
    <w:abstractNumId w:val="12"/>
  </w:num>
  <w:num w:numId="17" w16cid:durableId="270744051">
    <w:abstractNumId w:val="7"/>
  </w:num>
  <w:num w:numId="18" w16cid:durableId="969701109">
    <w:abstractNumId w:val="14"/>
  </w:num>
  <w:num w:numId="19" w16cid:durableId="322316937">
    <w:abstractNumId w:val="13"/>
  </w:num>
  <w:num w:numId="20" w16cid:durableId="81876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0A"/>
    <w:rsid w:val="000000AC"/>
    <w:rsid w:val="000026C7"/>
    <w:rsid w:val="00003807"/>
    <w:rsid w:val="00005B2F"/>
    <w:rsid w:val="00006C09"/>
    <w:rsid w:val="00006FD1"/>
    <w:rsid w:val="000076E6"/>
    <w:rsid w:val="00007990"/>
    <w:rsid w:val="00007CB3"/>
    <w:rsid w:val="000120D2"/>
    <w:rsid w:val="000136EA"/>
    <w:rsid w:val="0001380B"/>
    <w:rsid w:val="000148DA"/>
    <w:rsid w:val="00014A53"/>
    <w:rsid w:val="0001591D"/>
    <w:rsid w:val="00016E23"/>
    <w:rsid w:val="00016E2F"/>
    <w:rsid w:val="00017BD2"/>
    <w:rsid w:val="00017BD3"/>
    <w:rsid w:val="00017C2A"/>
    <w:rsid w:val="000205C2"/>
    <w:rsid w:val="00022351"/>
    <w:rsid w:val="00022DFE"/>
    <w:rsid w:val="0002315A"/>
    <w:rsid w:val="000238F3"/>
    <w:rsid w:val="00024640"/>
    <w:rsid w:val="000246DE"/>
    <w:rsid w:val="00024CA5"/>
    <w:rsid w:val="00024DA4"/>
    <w:rsid w:val="000258A3"/>
    <w:rsid w:val="0002627F"/>
    <w:rsid w:val="0002657D"/>
    <w:rsid w:val="00026BCA"/>
    <w:rsid w:val="00027175"/>
    <w:rsid w:val="00027448"/>
    <w:rsid w:val="000303DF"/>
    <w:rsid w:val="000306BC"/>
    <w:rsid w:val="00031C86"/>
    <w:rsid w:val="00032F21"/>
    <w:rsid w:val="00035CDF"/>
    <w:rsid w:val="00037A74"/>
    <w:rsid w:val="00040CA9"/>
    <w:rsid w:val="00040D02"/>
    <w:rsid w:val="00042238"/>
    <w:rsid w:val="00042B14"/>
    <w:rsid w:val="00045434"/>
    <w:rsid w:val="000458C5"/>
    <w:rsid w:val="00045A19"/>
    <w:rsid w:val="000465EB"/>
    <w:rsid w:val="0004674A"/>
    <w:rsid w:val="00046D1E"/>
    <w:rsid w:val="000477A7"/>
    <w:rsid w:val="00047C99"/>
    <w:rsid w:val="0005009A"/>
    <w:rsid w:val="00050180"/>
    <w:rsid w:val="00050797"/>
    <w:rsid w:val="00051037"/>
    <w:rsid w:val="0005191F"/>
    <w:rsid w:val="00051A47"/>
    <w:rsid w:val="0005211E"/>
    <w:rsid w:val="0005252A"/>
    <w:rsid w:val="000528BE"/>
    <w:rsid w:val="00054E31"/>
    <w:rsid w:val="00055243"/>
    <w:rsid w:val="0005689C"/>
    <w:rsid w:val="00057216"/>
    <w:rsid w:val="0005733E"/>
    <w:rsid w:val="00057EBE"/>
    <w:rsid w:val="0006037F"/>
    <w:rsid w:val="000609EA"/>
    <w:rsid w:val="00061485"/>
    <w:rsid w:val="0006165A"/>
    <w:rsid w:val="00061D64"/>
    <w:rsid w:val="00061DC0"/>
    <w:rsid w:val="000620BD"/>
    <w:rsid w:val="00062580"/>
    <w:rsid w:val="00062E33"/>
    <w:rsid w:val="00062ECB"/>
    <w:rsid w:val="00063010"/>
    <w:rsid w:val="00063984"/>
    <w:rsid w:val="0006496C"/>
    <w:rsid w:val="00066435"/>
    <w:rsid w:val="000673B9"/>
    <w:rsid w:val="00070D54"/>
    <w:rsid w:val="00070DAA"/>
    <w:rsid w:val="000711F0"/>
    <w:rsid w:val="00073327"/>
    <w:rsid w:val="0007338F"/>
    <w:rsid w:val="0007341E"/>
    <w:rsid w:val="00074EE2"/>
    <w:rsid w:val="000760CF"/>
    <w:rsid w:val="00076E4E"/>
    <w:rsid w:val="0007785F"/>
    <w:rsid w:val="00080ADA"/>
    <w:rsid w:val="00080DC3"/>
    <w:rsid w:val="0008191E"/>
    <w:rsid w:val="00081FA8"/>
    <w:rsid w:val="0008302A"/>
    <w:rsid w:val="00083BF9"/>
    <w:rsid w:val="00084C7E"/>
    <w:rsid w:val="00085051"/>
    <w:rsid w:val="00085344"/>
    <w:rsid w:val="00085DF1"/>
    <w:rsid w:val="00086D9B"/>
    <w:rsid w:val="0009011E"/>
    <w:rsid w:val="00092179"/>
    <w:rsid w:val="000929DE"/>
    <w:rsid w:val="00094D07"/>
    <w:rsid w:val="000950AF"/>
    <w:rsid w:val="000955F6"/>
    <w:rsid w:val="0009705B"/>
    <w:rsid w:val="00097F7A"/>
    <w:rsid w:val="000A078D"/>
    <w:rsid w:val="000A0B98"/>
    <w:rsid w:val="000A2B7E"/>
    <w:rsid w:val="000A38D3"/>
    <w:rsid w:val="000A3C42"/>
    <w:rsid w:val="000A54EF"/>
    <w:rsid w:val="000A563C"/>
    <w:rsid w:val="000A5AE3"/>
    <w:rsid w:val="000A5F4C"/>
    <w:rsid w:val="000A69AC"/>
    <w:rsid w:val="000A7A40"/>
    <w:rsid w:val="000B0186"/>
    <w:rsid w:val="000B06BD"/>
    <w:rsid w:val="000B143A"/>
    <w:rsid w:val="000B15D4"/>
    <w:rsid w:val="000B183F"/>
    <w:rsid w:val="000B1AF2"/>
    <w:rsid w:val="000B24FD"/>
    <w:rsid w:val="000B3151"/>
    <w:rsid w:val="000B431B"/>
    <w:rsid w:val="000B4C1D"/>
    <w:rsid w:val="000B549F"/>
    <w:rsid w:val="000B7823"/>
    <w:rsid w:val="000B7932"/>
    <w:rsid w:val="000B7D68"/>
    <w:rsid w:val="000C02B4"/>
    <w:rsid w:val="000C0E65"/>
    <w:rsid w:val="000C1D9B"/>
    <w:rsid w:val="000C3065"/>
    <w:rsid w:val="000C37BA"/>
    <w:rsid w:val="000C4BD2"/>
    <w:rsid w:val="000C52ED"/>
    <w:rsid w:val="000C7732"/>
    <w:rsid w:val="000C78F6"/>
    <w:rsid w:val="000C7EC4"/>
    <w:rsid w:val="000D0302"/>
    <w:rsid w:val="000D108D"/>
    <w:rsid w:val="000D2553"/>
    <w:rsid w:val="000D42C6"/>
    <w:rsid w:val="000D570E"/>
    <w:rsid w:val="000D59D3"/>
    <w:rsid w:val="000D5FE1"/>
    <w:rsid w:val="000D6D54"/>
    <w:rsid w:val="000E0665"/>
    <w:rsid w:val="000E2AD5"/>
    <w:rsid w:val="000E2E47"/>
    <w:rsid w:val="000E3256"/>
    <w:rsid w:val="000E405B"/>
    <w:rsid w:val="000E453F"/>
    <w:rsid w:val="000E4764"/>
    <w:rsid w:val="000E478E"/>
    <w:rsid w:val="000E6199"/>
    <w:rsid w:val="000E61C1"/>
    <w:rsid w:val="000E63A0"/>
    <w:rsid w:val="000E7C6D"/>
    <w:rsid w:val="000F064D"/>
    <w:rsid w:val="000F1662"/>
    <w:rsid w:val="000F286E"/>
    <w:rsid w:val="000F31C3"/>
    <w:rsid w:val="000F449B"/>
    <w:rsid w:val="000F4735"/>
    <w:rsid w:val="000F4B47"/>
    <w:rsid w:val="000F5637"/>
    <w:rsid w:val="000F606D"/>
    <w:rsid w:val="000F6662"/>
    <w:rsid w:val="000F7232"/>
    <w:rsid w:val="00100271"/>
    <w:rsid w:val="0010355C"/>
    <w:rsid w:val="001042A0"/>
    <w:rsid w:val="00104DF7"/>
    <w:rsid w:val="00104F87"/>
    <w:rsid w:val="001050F4"/>
    <w:rsid w:val="0010526F"/>
    <w:rsid w:val="001054F9"/>
    <w:rsid w:val="001056E9"/>
    <w:rsid w:val="00105923"/>
    <w:rsid w:val="00106584"/>
    <w:rsid w:val="0011012C"/>
    <w:rsid w:val="00110D8A"/>
    <w:rsid w:val="001111D0"/>
    <w:rsid w:val="0011279F"/>
    <w:rsid w:val="001129E3"/>
    <w:rsid w:val="00112B33"/>
    <w:rsid w:val="00112DE7"/>
    <w:rsid w:val="00112F57"/>
    <w:rsid w:val="001153DF"/>
    <w:rsid w:val="00116831"/>
    <w:rsid w:val="00116892"/>
    <w:rsid w:val="00116C8E"/>
    <w:rsid w:val="00117BD8"/>
    <w:rsid w:val="0012250F"/>
    <w:rsid w:val="00122971"/>
    <w:rsid w:val="00123F03"/>
    <w:rsid w:val="001268F3"/>
    <w:rsid w:val="00126BA4"/>
    <w:rsid w:val="001312F0"/>
    <w:rsid w:val="00131D7D"/>
    <w:rsid w:val="00131E41"/>
    <w:rsid w:val="00131E58"/>
    <w:rsid w:val="001324F3"/>
    <w:rsid w:val="001325F6"/>
    <w:rsid w:val="00132DB4"/>
    <w:rsid w:val="00132FC1"/>
    <w:rsid w:val="00133108"/>
    <w:rsid w:val="0013349B"/>
    <w:rsid w:val="0013432E"/>
    <w:rsid w:val="001351C5"/>
    <w:rsid w:val="00137150"/>
    <w:rsid w:val="00137823"/>
    <w:rsid w:val="0013789C"/>
    <w:rsid w:val="00137CDF"/>
    <w:rsid w:val="00140E55"/>
    <w:rsid w:val="001422AE"/>
    <w:rsid w:val="00142A1B"/>
    <w:rsid w:val="00143CB6"/>
    <w:rsid w:val="0014482C"/>
    <w:rsid w:val="00145F4D"/>
    <w:rsid w:val="00146DB1"/>
    <w:rsid w:val="00146F2B"/>
    <w:rsid w:val="00147247"/>
    <w:rsid w:val="0014746C"/>
    <w:rsid w:val="001503C8"/>
    <w:rsid w:val="001506DA"/>
    <w:rsid w:val="00150D4D"/>
    <w:rsid w:val="00151073"/>
    <w:rsid w:val="001511DA"/>
    <w:rsid w:val="0015517B"/>
    <w:rsid w:val="00157D56"/>
    <w:rsid w:val="0016010D"/>
    <w:rsid w:val="001603E6"/>
    <w:rsid w:val="00161A3C"/>
    <w:rsid w:val="00161BE1"/>
    <w:rsid w:val="00161C69"/>
    <w:rsid w:val="0016226E"/>
    <w:rsid w:val="00162AF3"/>
    <w:rsid w:val="00163257"/>
    <w:rsid w:val="0016387A"/>
    <w:rsid w:val="00165DDC"/>
    <w:rsid w:val="001667A3"/>
    <w:rsid w:val="00166C36"/>
    <w:rsid w:val="00166CEA"/>
    <w:rsid w:val="001678B2"/>
    <w:rsid w:val="00170AA8"/>
    <w:rsid w:val="001713D4"/>
    <w:rsid w:val="001732AB"/>
    <w:rsid w:val="00173644"/>
    <w:rsid w:val="00175BF8"/>
    <w:rsid w:val="0017648F"/>
    <w:rsid w:val="001767CB"/>
    <w:rsid w:val="001768E0"/>
    <w:rsid w:val="00181215"/>
    <w:rsid w:val="00182F4F"/>
    <w:rsid w:val="00183165"/>
    <w:rsid w:val="00183198"/>
    <w:rsid w:val="00185358"/>
    <w:rsid w:val="00185AE2"/>
    <w:rsid w:val="00186175"/>
    <w:rsid w:val="00186ACA"/>
    <w:rsid w:val="00187FC1"/>
    <w:rsid w:val="001919D6"/>
    <w:rsid w:val="00192499"/>
    <w:rsid w:val="00192F44"/>
    <w:rsid w:val="0019378E"/>
    <w:rsid w:val="00193EB6"/>
    <w:rsid w:val="00193FA6"/>
    <w:rsid w:val="001942DB"/>
    <w:rsid w:val="00194467"/>
    <w:rsid w:val="00195A95"/>
    <w:rsid w:val="00195ED3"/>
    <w:rsid w:val="001A0755"/>
    <w:rsid w:val="001A109E"/>
    <w:rsid w:val="001A1121"/>
    <w:rsid w:val="001A1A01"/>
    <w:rsid w:val="001A25CE"/>
    <w:rsid w:val="001A2D8D"/>
    <w:rsid w:val="001A329D"/>
    <w:rsid w:val="001A48A8"/>
    <w:rsid w:val="001A4FCE"/>
    <w:rsid w:val="001A544F"/>
    <w:rsid w:val="001A65AD"/>
    <w:rsid w:val="001A6BCB"/>
    <w:rsid w:val="001B2983"/>
    <w:rsid w:val="001B3108"/>
    <w:rsid w:val="001B486B"/>
    <w:rsid w:val="001B50BB"/>
    <w:rsid w:val="001B61BA"/>
    <w:rsid w:val="001B6A7C"/>
    <w:rsid w:val="001C03ED"/>
    <w:rsid w:val="001C09B5"/>
    <w:rsid w:val="001C2339"/>
    <w:rsid w:val="001C2681"/>
    <w:rsid w:val="001C524B"/>
    <w:rsid w:val="001D04E4"/>
    <w:rsid w:val="001D05D0"/>
    <w:rsid w:val="001D0B68"/>
    <w:rsid w:val="001D1432"/>
    <w:rsid w:val="001D6B8B"/>
    <w:rsid w:val="001D7137"/>
    <w:rsid w:val="001D715B"/>
    <w:rsid w:val="001D7D0C"/>
    <w:rsid w:val="001D7EDA"/>
    <w:rsid w:val="001D7F88"/>
    <w:rsid w:val="001E08B6"/>
    <w:rsid w:val="001E1915"/>
    <w:rsid w:val="001E3938"/>
    <w:rsid w:val="001E3EED"/>
    <w:rsid w:val="001E6883"/>
    <w:rsid w:val="001E7EA2"/>
    <w:rsid w:val="001F038B"/>
    <w:rsid w:val="001F098D"/>
    <w:rsid w:val="001F0CF0"/>
    <w:rsid w:val="001F3376"/>
    <w:rsid w:val="001F3504"/>
    <w:rsid w:val="001F3FD6"/>
    <w:rsid w:val="001F41FC"/>
    <w:rsid w:val="001F42C9"/>
    <w:rsid w:val="001F4D97"/>
    <w:rsid w:val="001F6499"/>
    <w:rsid w:val="001F6B7D"/>
    <w:rsid w:val="001F73BA"/>
    <w:rsid w:val="001F7A39"/>
    <w:rsid w:val="001F7B18"/>
    <w:rsid w:val="001F7C17"/>
    <w:rsid w:val="00200A8A"/>
    <w:rsid w:val="00200CC5"/>
    <w:rsid w:val="00201691"/>
    <w:rsid w:val="00202261"/>
    <w:rsid w:val="00202594"/>
    <w:rsid w:val="002025B7"/>
    <w:rsid w:val="00202721"/>
    <w:rsid w:val="00202A2B"/>
    <w:rsid w:val="00202B7A"/>
    <w:rsid w:val="00203106"/>
    <w:rsid w:val="002037C9"/>
    <w:rsid w:val="00205F94"/>
    <w:rsid w:val="002102EB"/>
    <w:rsid w:val="002103F5"/>
    <w:rsid w:val="002112CE"/>
    <w:rsid w:val="00214A15"/>
    <w:rsid w:val="00214A53"/>
    <w:rsid w:val="002157B6"/>
    <w:rsid w:val="0021723D"/>
    <w:rsid w:val="00221E40"/>
    <w:rsid w:val="0022238C"/>
    <w:rsid w:val="00222BDC"/>
    <w:rsid w:val="00222E3A"/>
    <w:rsid w:val="00223D44"/>
    <w:rsid w:val="002259FC"/>
    <w:rsid w:val="00225D74"/>
    <w:rsid w:val="00226403"/>
    <w:rsid w:val="00226E4F"/>
    <w:rsid w:val="00227D0F"/>
    <w:rsid w:val="00230AAD"/>
    <w:rsid w:val="002316E3"/>
    <w:rsid w:val="00231B26"/>
    <w:rsid w:val="002324A5"/>
    <w:rsid w:val="002324BC"/>
    <w:rsid w:val="002326DD"/>
    <w:rsid w:val="00232C87"/>
    <w:rsid w:val="00233931"/>
    <w:rsid w:val="00234023"/>
    <w:rsid w:val="00235D60"/>
    <w:rsid w:val="002366AD"/>
    <w:rsid w:val="00236C36"/>
    <w:rsid w:val="002373F4"/>
    <w:rsid w:val="00237674"/>
    <w:rsid w:val="00240762"/>
    <w:rsid w:val="00242096"/>
    <w:rsid w:val="00242649"/>
    <w:rsid w:val="00242DD8"/>
    <w:rsid w:val="00243B2A"/>
    <w:rsid w:val="0024529A"/>
    <w:rsid w:val="00250573"/>
    <w:rsid w:val="00250EC1"/>
    <w:rsid w:val="00252D4D"/>
    <w:rsid w:val="00252D95"/>
    <w:rsid w:val="002551AD"/>
    <w:rsid w:val="0025580C"/>
    <w:rsid w:val="002558E9"/>
    <w:rsid w:val="002559F8"/>
    <w:rsid w:val="00257297"/>
    <w:rsid w:val="00257E70"/>
    <w:rsid w:val="00260BB7"/>
    <w:rsid w:val="00260ED2"/>
    <w:rsid w:val="0026182E"/>
    <w:rsid w:val="00261843"/>
    <w:rsid w:val="00261AB5"/>
    <w:rsid w:val="00261CAA"/>
    <w:rsid w:val="0026299D"/>
    <w:rsid w:val="0026438E"/>
    <w:rsid w:val="002647FA"/>
    <w:rsid w:val="00265FE2"/>
    <w:rsid w:val="0026623B"/>
    <w:rsid w:val="002662B9"/>
    <w:rsid w:val="002665E7"/>
    <w:rsid w:val="00271B56"/>
    <w:rsid w:val="002726D4"/>
    <w:rsid w:val="00272952"/>
    <w:rsid w:val="00272E92"/>
    <w:rsid w:val="00273BB5"/>
    <w:rsid w:val="00275695"/>
    <w:rsid w:val="002763A0"/>
    <w:rsid w:val="002767A2"/>
    <w:rsid w:val="00276868"/>
    <w:rsid w:val="00280E8A"/>
    <w:rsid w:val="0028233E"/>
    <w:rsid w:val="00282533"/>
    <w:rsid w:val="0028271C"/>
    <w:rsid w:val="00283920"/>
    <w:rsid w:val="00283B35"/>
    <w:rsid w:val="00285F74"/>
    <w:rsid w:val="0028705E"/>
    <w:rsid w:val="002877DE"/>
    <w:rsid w:val="002879C7"/>
    <w:rsid w:val="00290C66"/>
    <w:rsid w:val="002923E4"/>
    <w:rsid w:val="0029276E"/>
    <w:rsid w:val="002936D7"/>
    <w:rsid w:val="0029385A"/>
    <w:rsid w:val="00293E32"/>
    <w:rsid w:val="0029496F"/>
    <w:rsid w:val="002955FD"/>
    <w:rsid w:val="002964BB"/>
    <w:rsid w:val="002979C9"/>
    <w:rsid w:val="00297AEC"/>
    <w:rsid w:val="002A1ADF"/>
    <w:rsid w:val="002A22FE"/>
    <w:rsid w:val="002A3BAF"/>
    <w:rsid w:val="002A3C2F"/>
    <w:rsid w:val="002A4398"/>
    <w:rsid w:val="002A4C52"/>
    <w:rsid w:val="002A59A8"/>
    <w:rsid w:val="002A6AF7"/>
    <w:rsid w:val="002B052C"/>
    <w:rsid w:val="002B0A91"/>
    <w:rsid w:val="002B129A"/>
    <w:rsid w:val="002B12DD"/>
    <w:rsid w:val="002B334E"/>
    <w:rsid w:val="002B4149"/>
    <w:rsid w:val="002B4702"/>
    <w:rsid w:val="002B4A52"/>
    <w:rsid w:val="002B561C"/>
    <w:rsid w:val="002B67E5"/>
    <w:rsid w:val="002B76A1"/>
    <w:rsid w:val="002C010E"/>
    <w:rsid w:val="002C07D5"/>
    <w:rsid w:val="002C0997"/>
    <w:rsid w:val="002C0AAC"/>
    <w:rsid w:val="002C182C"/>
    <w:rsid w:val="002C1A3B"/>
    <w:rsid w:val="002C1D1D"/>
    <w:rsid w:val="002C23F9"/>
    <w:rsid w:val="002C26F0"/>
    <w:rsid w:val="002C48A9"/>
    <w:rsid w:val="002C62FA"/>
    <w:rsid w:val="002C7C71"/>
    <w:rsid w:val="002D0800"/>
    <w:rsid w:val="002D1B91"/>
    <w:rsid w:val="002D24AC"/>
    <w:rsid w:val="002D436D"/>
    <w:rsid w:val="002D466A"/>
    <w:rsid w:val="002D4880"/>
    <w:rsid w:val="002D4B6C"/>
    <w:rsid w:val="002E0C4D"/>
    <w:rsid w:val="002E1058"/>
    <w:rsid w:val="002E1810"/>
    <w:rsid w:val="002E197B"/>
    <w:rsid w:val="002E45C2"/>
    <w:rsid w:val="002E5F0C"/>
    <w:rsid w:val="002E6CFA"/>
    <w:rsid w:val="002E78DA"/>
    <w:rsid w:val="002E7AD8"/>
    <w:rsid w:val="002E7D04"/>
    <w:rsid w:val="002F07F2"/>
    <w:rsid w:val="002F22AA"/>
    <w:rsid w:val="002F2518"/>
    <w:rsid w:val="002F3268"/>
    <w:rsid w:val="002F32BE"/>
    <w:rsid w:val="002F3766"/>
    <w:rsid w:val="002F3971"/>
    <w:rsid w:val="002F3BFB"/>
    <w:rsid w:val="002F4497"/>
    <w:rsid w:val="002F4B91"/>
    <w:rsid w:val="002F60B4"/>
    <w:rsid w:val="002F619A"/>
    <w:rsid w:val="002F61A0"/>
    <w:rsid w:val="002F6322"/>
    <w:rsid w:val="003013E2"/>
    <w:rsid w:val="0030191B"/>
    <w:rsid w:val="0030274B"/>
    <w:rsid w:val="00302C6D"/>
    <w:rsid w:val="00303512"/>
    <w:rsid w:val="00305E30"/>
    <w:rsid w:val="00306BAE"/>
    <w:rsid w:val="00306D19"/>
    <w:rsid w:val="003104CC"/>
    <w:rsid w:val="003109C8"/>
    <w:rsid w:val="00310A20"/>
    <w:rsid w:val="00310A35"/>
    <w:rsid w:val="0031172C"/>
    <w:rsid w:val="00313A9C"/>
    <w:rsid w:val="00314EB4"/>
    <w:rsid w:val="00315593"/>
    <w:rsid w:val="003207EA"/>
    <w:rsid w:val="0032145D"/>
    <w:rsid w:val="00321777"/>
    <w:rsid w:val="00323A81"/>
    <w:rsid w:val="003243C9"/>
    <w:rsid w:val="00327E4F"/>
    <w:rsid w:val="00330513"/>
    <w:rsid w:val="0033160B"/>
    <w:rsid w:val="0033173E"/>
    <w:rsid w:val="003320EA"/>
    <w:rsid w:val="0033229F"/>
    <w:rsid w:val="00333DE6"/>
    <w:rsid w:val="003366A4"/>
    <w:rsid w:val="00336CFE"/>
    <w:rsid w:val="00336DF4"/>
    <w:rsid w:val="003371E1"/>
    <w:rsid w:val="0034106F"/>
    <w:rsid w:val="0034278E"/>
    <w:rsid w:val="00342FF3"/>
    <w:rsid w:val="0034344F"/>
    <w:rsid w:val="00343B13"/>
    <w:rsid w:val="00344DE9"/>
    <w:rsid w:val="003456C2"/>
    <w:rsid w:val="00346041"/>
    <w:rsid w:val="003464C8"/>
    <w:rsid w:val="00346757"/>
    <w:rsid w:val="003472EA"/>
    <w:rsid w:val="00347C46"/>
    <w:rsid w:val="00347E24"/>
    <w:rsid w:val="00350C17"/>
    <w:rsid w:val="00351A01"/>
    <w:rsid w:val="00351B83"/>
    <w:rsid w:val="00351BA4"/>
    <w:rsid w:val="003526CE"/>
    <w:rsid w:val="003528DE"/>
    <w:rsid w:val="00352AEC"/>
    <w:rsid w:val="00352C84"/>
    <w:rsid w:val="00352EBF"/>
    <w:rsid w:val="00353079"/>
    <w:rsid w:val="00353BD6"/>
    <w:rsid w:val="00353D4C"/>
    <w:rsid w:val="0035489E"/>
    <w:rsid w:val="00354938"/>
    <w:rsid w:val="0035691B"/>
    <w:rsid w:val="00356A34"/>
    <w:rsid w:val="00360DCA"/>
    <w:rsid w:val="00361B8A"/>
    <w:rsid w:val="00363EB7"/>
    <w:rsid w:val="003646DF"/>
    <w:rsid w:val="00365365"/>
    <w:rsid w:val="0036582D"/>
    <w:rsid w:val="003669B1"/>
    <w:rsid w:val="00366B19"/>
    <w:rsid w:val="003671B6"/>
    <w:rsid w:val="00367442"/>
    <w:rsid w:val="00367CB3"/>
    <w:rsid w:val="00370AB1"/>
    <w:rsid w:val="00371436"/>
    <w:rsid w:val="00371454"/>
    <w:rsid w:val="0037163B"/>
    <w:rsid w:val="00371FAF"/>
    <w:rsid w:val="00372FD9"/>
    <w:rsid w:val="003730A1"/>
    <w:rsid w:val="00374889"/>
    <w:rsid w:val="00375B22"/>
    <w:rsid w:val="00375ED5"/>
    <w:rsid w:val="003774FB"/>
    <w:rsid w:val="00377733"/>
    <w:rsid w:val="003807DA"/>
    <w:rsid w:val="00380E19"/>
    <w:rsid w:val="0038122F"/>
    <w:rsid w:val="003817FC"/>
    <w:rsid w:val="00381D31"/>
    <w:rsid w:val="003826CB"/>
    <w:rsid w:val="003827E5"/>
    <w:rsid w:val="00382AEB"/>
    <w:rsid w:val="00382C0B"/>
    <w:rsid w:val="00382E3F"/>
    <w:rsid w:val="00383DBD"/>
    <w:rsid w:val="00383E78"/>
    <w:rsid w:val="0038417B"/>
    <w:rsid w:val="00384211"/>
    <w:rsid w:val="0038473B"/>
    <w:rsid w:val="00385307"/>
    <w:rsid w:val="00386212"/>
    <w:rsid w:val="00386788"/>
    <w:rsid w:val="00387257"/>
    <w:rsid w:val="0038767D"/>
    <w:rsid w:val="00387BEE"/>
    <w:rsid w:val="00387D33"/>
    <w:rsid w:val="00387DBE"/>
    <w:rsid w:val="00391178"/>
    <w:rsid w:val="003917BC"/>
    <w:rsid w:val="003919F8"/>
    <w:rsid w:val="00392D22"/>
    <w:rsid w:val="00393530"/>
    <w:rsid w:val="00393AAC"/>
    <w:rsid w:val="00393DCC"/>
    <w:rsid w:val="00393FCF"/>
    <w:rsid w:val="0039472F"/>
    <w:rsid w:val="00394DF0"/>
    <w:rsid w:val="00394F29"/>
    <w:rsid w:val="003951B3"/>
    <w:rsid w:val="0039545A"/>
    <w:rsid w:val="003954DC"/>
    <w:rsid w:val="00395932"/>
    <w:rsid w:val="00395AD4"/>
    <w:rsid w:val="00396114"/>
    <w:rsid w:val="00396507"/>
    <w:rsid w:val="0039669C"/>
    <w:rsid w:val="0039744C"/>
    <w:rsid w:val="00397972"/>
    <w:rsid w:val="003A07FD"/>
    <w:rsid w:val="003A0893"/>
    <w:rsid w:val="003A0AF2"/>
    <w:rsid w:val="003A0E47"/>
    <w:rsid w:val="003A1383"/>
    <w:rsid w:val="003A19E4"/>
    <w:rsid w:val="003A22C5"/>
    <w:rsid w:val="003A269C"/>
    <w:rsid w:val="003A3F76"/>
    <w:rsid w:val="003A47C7"/>
    <w:rsid w:val="003A60E9"/>
    <w:rsid w:val="003A63D0"/>
    <w:rsid w:val="003A78CD"/>
    <w:rsid w:val="003B0DF7"/>
    <w:rsid w:val="003B14C5"/>
    <w:rsid w:val="003B1E18"/>
    <w:rsid w:val="003B2B7D"/>
    <w:rsid w:val="003B37C2"/>
    <w:rsid w:val="003B62E8"/>
    <w:rsid w:val="003B640C"/>
    <w:rsid w:val="003B74AC"/>
    <w:rsid w:val="003B7DE1"/>
    <w:rsid w:val="003C07BD"/>
    <w:rsid w:val="003C0CE5"/>
    <w:rsid w:val="003C1FEE"/>
    <w:rsid w:val="003C290D"/>
    <w:rsid w:val="003C2F0B"/>
    <w:rsid w:val="003C48B1"/>
    <w:rsid w:val="003C526B"/>
    <w:rsid w:val="003C5CFE"/>
    <w:rsid w:val="003C6C51"/>
    <w:rsid w:val="003C6DA1"/>
    <w:rsid w:val="003C7944"/>
    <w:rsid w:val="003D063A"/>
    <w:rsid w:val="003D0966"/>
    <w:rsid w:val="003D19AD"/>
    <w:rsid w:val="003D383B"/>
    <w:rsid w:val="003D3EFC"/>
    <w:rsid w:val="003D4B96"/>
    <w:rsid w:val="003D75B5"/>
    <w:rsid w:val="003D7E50"/>
    <w:rsid w:val="003E070F"/>
    <w:rsid w:val="003E087D"/>
    <w:rsid w:val="003E17C9"/>
    <w:rsid w:val="003E2B05"/>
    <w:rsid w:val="003E3985"/>
    <w:rsid w:val="003E3BC6"/>
    <w:rsid w:val="003E4015"/>
    <w:rsid w:val="003E48C4"/>
    <w:rsid w:val="003E5058"/>
    <w:rsid w:val="003E5DD4"/>
    <w:rsid w:val="003E5DE5"/>
    <w:rsid w:val="003E5EC2"/>
    <w:rsid w:val="003E6A81"/>
    <w:rsid w:val="003E6ADA"/>
    <w:rsid w:val="003F0695"/>
    <w:rsid w:val="003F1149"/>
    <w:rsid w:val="003F16ED"/>
    <w:rsid w:val="003F27C7"/>
    <w:rsid w:val="003F340A"/>
    <w:rsid w:val="003F3DD6"/>
    <w:rsid w:val="003F4FD6"/>
    <w:rsid w:val="003F585D"/>
    <w:rsid w:val="003F62A1"/>
    <w:rsid w:val="003F6D54"/>
    <w:rsid w:val="0040165F"/>
    <w:rsid w:val="00401935"/>
    <w:rsid w:val="00403AE2"/>
    <w:rsid w:val="00403E18"/>
    <w:rsid w:val="0040400F"/>
    <w:rsid w:val="004044EF"/>
    <w:rsid w:val="00404577"/>
    <w:rsid w:val="00405E68"/>
    <w:rsid w:val="00406794"/>
    <w:rsid w:val="004073D1"/>
    <w:rsid w:val="004074FA"/>
    <w:rsid w:val="00407C95"/>
    <w:rsid w:val="00410A3C"/>
    <w:rsid w:val="004139B9"/>
    <w:rsid w:val="004143C3"/>
    <w:rsid w:val="00414C0A"/>
    <w:rsid w:val="0041519F"/>
    <w:rsid w:val="004157C7"/>
    <w:rsid w:val="00416950"/>
    <w:rsid w:val="00417C36"/>
    <w:rsid w:val="00422B7B"/>
    <w:rsid w:val="00423AAF"/>
    <w:rsid w:val="00423F02"/>
    <w:rsid w:val="00427C9D"/>
    <w:rsid w:val="004309DB"/>
    <w:rsid w:val="00430C15"/>
    <w:rsid w:val="00430D87"/>
    <w:rsid w:val="004313D2"/>
    <w:rsid w:val="004318F4"/>
    <w:rsid w:val="00433DED"/>
    <w:rsid w:val="00434B65"/>
    <w:rsid w:val="00435B0E"/>
    <w:rsid w:val="004368BD"/>
    <w:rsid w:val="0043720E"/>
    <w:rsid w:val="00443F78"/>
    <w:rsid w:val="0044437E"/>
    <w:rsid w:val="0044705D"/>
    <w:rsid w:val="0045013A"/>
    <w:rsid w:val="004501FE"/>
    <w:rsid w:val="004508A7"/>
    <w:rsid w:val="00451087"/>
    <w:rsid w:val="0045179A"/>
    <w:rsid w:val="00451808"/>
    <w:rsid w:val="00452325"/>
    <w:rsid w:val="00456E48"/>
    <w:rsid w:val="0045760C"/>
    <w:rsid w:val="00461A86"/>
    <w:rsid w:val="004628C2"/>
    <w:rsid w:val="00462DAA"/>
    <w:rsid w:val="00462EB8"/>
    <w:rsid w:val="0046350F"/>
    <w:rsid w:val="00463A7E"/>
    <w:rsid w:val="00464907"/>
    <w:rsid w:val="00465D64"/>
    <w:rsid w:val="00465FB0"/>
    <w:rsid w:val="00466901"/>
    <w:rsid w:val="00466E20"/>
    <w:rsid w:val="00466F93"/>
    <w:rsid w:val="00467B6D"/>
    <w:rsid w:val="004703DF"/>
    <w:rsid w:val="0047045F"/>
    <w:rsid w:val="004704C0"/>
    <w:rsid w:val="00470D96"/>
    <w:rsid w:val="004713A5"/>
    <w:rsid w:val="00471EEC"/>
    <w:rsid w:val="00471F42"/>
    <w:rsid w:val="00472932"/>
    <w:rsid w:val="00473BB9"/>
    <w:rsid w:val="0047482F"/>
    <w:rsid w:val="00474856"/>
    <w:rsid w:val="00474F52"/>
    <w:rsid w:val="004762D4"/>
    <w:rsid w:val="0047663B"/>
    <w:rsid w:val="00477828"/>
    <w:rsid w:val="00477F0C"/>
    <w:rsid w:val="004806CE"/>
    <w:rsid w:val="004814DD"/>
    <w:rsid w:val="0048328B"/>
    <w:rsid w:val="00483975"/>
    <w:rsid w:val="00485153"/>
    <w:rsid w:val="00485581"/>
    <w:rsid w:val="00487778"/>
    <w:rsid w:val="004908D5"/>
    <w:rsid w:val="00490C01"/>
    <w:rsid w:val="004917FA"/>
    <w:rsid w:val="0049543B"/>
    <w:rsid w:val="0049553F"/>
    <w:rsid w:val="0049664C"/>
    <w:rsid w:val="00496653"/>
    <w:rsid w:val="0049685B"/>
    <w:rsid w:val="0049691D"/>
    <w:rsid w:val="00497BEE"/>
    <w:rsid w:val="00497EE5"/>
    <w:rsid w:val="004A01CE"/>
    <w:rsid w:val="004A06EB"/>
    <w:rsid w:val="004A0FD8"/>
    <w:rsid w:val="004A1C9C"/>
    <w:rsid w:val="004A217F"/>
    <w:rsid w:val="004A4B9E"/>
    <w:rsid w:val="004A5A22"/>
    <w:rsid w:val="004A74EE"/>
    <w:rsid w:val="004B1863"/>
    <w:rsid w:val="004B2455"/>
    <w:rsid w:val="004B338F"/>
    <w:rsid w:val="004B3A75"/>
    <w:rsid w:val="004B7252"/>
    <w:rsid w:val="004B748D"/>
    <w:rsid w:val="004B79C7"/>
    <w:rsid w:val="004C089C"/>
    <w:rsid w:val="004C0F6A"/>
    <w:rsid w:val="004C110D"/>
    <w:rsid w:val="004C1ABA"/>
    <w:rsid w:val="004C1C45"/>
    <w:rsid w:val="004C2173"/>
    <w:rsid w:val="004C22BF"/>
    <w:rsid w:val="004C235A"/>
    <w:rsid w:val="004C268D"/>
    <w:rsid w:val="004C355B"/>
    <w:rsid w:val="004C48D1"/>
    <w:rsid w:val="004C4CCD"/>
    <w:rsid w:val="004C50EC"/>
    <w:rsid w:val="004C7EDA"/>
    <w:rsid w:val="004D0BB0"/>
    <w:rsid w:val="004D2980"/>
    <w:rsid w:val="004D6F27"/>
    <w:rsid w:val="004E04D3"/>
    <w:rsid w:val="004E0DAA"/>
    <w:rsid w:val="004E198F"/>
    <w:rsid w:val="004E1994"/>
    <w:rsid w:val="004E286E"/>
    <w:rsid w:val="004E40E0"/>
    <w:rsid w:val="004F2073"/>
    <w:rsid w:val="004F24E8"/>
    <w:rsid w:val="004F3728"/>
    <w:rsid w:val="004F625E"/>
    <w:rsid w:val="00502B22"/>
    <w:rsid w:val="005034FA"/>
    <w:rsid w:val="0050351E"/>
    <w:rsid w:val="00505004"/>
    <w:rsid w:val="00505C9E"/>
    <w:rsid w:val="005063FA"/>
    <w:rsid w:val="00506701"/>
    <w:rsid w:val="00510DFB"/>
    <w:rsid w:val="0051199D"/>
    <w:rsid w:val="00511E67"/>
    <w:rsid w:val="00511F66"/>
    <w:rsid w:val="0051299C"/>
    <w:rsid w:val="00512BB0"/>
    <w:rsid w:val="0051701D"/>
    <w:rsid w:val="00517A2F"/>
    <w:rsid w:val="00517E90"/>
    <w:rsid w:val="00517FAA"/>
    <w:rsid w:val="00521577"/>
    <w:rsid w:val="0052287C"/>
    <w:rsid w:val="00522ADC"/>
    <w:rsid w:val="00522C88"/>
    <w:rsid w:val="00522E0E"/>
    <w:rsid w:val="00523992"/>
    <w:rsid w:val="0052481F"/>
    <w:rsid w:val="0052492E"/>
    <w:rsid w:val="00526165"/>
    <w:rsid w:val="00526964"/>
    <w:rsid w:val="00527925"/>
    <w:rsid w:val="00530234"/>
    <w:rsid w:val="00530C41"/>
    <w:rsid w:val="00530C95"/>
    <w:rsid w:val="00530FAB"/>
    <w:rsid w:val="00531283"/>
    <w:rsid w:val="00532ACA"/>
    <w:rsid w:val="00534044"/>
    <w:rsid w:val="00534FB6"/>
    <w:rsid w:val="005350D3"/>
    <w:rsid w:val="00535772"/>
    <w:rsid w:val="00535BC4"/>
    <w:rsid w:val="00535BF8"/>
    <w:rsid w:val="0053615E"/>
    <w:rsid w:val="005369D5"/>
    <w:rsid w:val="005369E4"/>
    <w:rsid w:val="00536ECB"/>
    <w:rsid w:val="00536FC6"/>
    <w:rsid w:val="00537158"/>
    <w:rsid w:val="00540495"/>
    <w:rsid w:val="00540EBE"/>
    <w:rsid w:val="00542326"/>
    <w:rsid w:val="0054240C"/>
    <w:rsid w:val="00542D30"/>
    <w:rsid w:val="00543867"/>
    <w:rsid w:val="00543CB1"/>
    <w:rsid w:val="005440DC"/>
    <w:rsid w:val="005444BB"/>
    <w:rsid w:val="00545381"/>
    <w:rsid w:val="005455E4"/>
    <w:rsid w:val="00545C2E"/>
    <w:rsid w:val="00546043"/>
    <w:rsid w:val="00546722"/>
    <w:rsid w:val="00546EFB"/>
    <w:rsid w:val="00547354"/>
    <w:rsid w:val="005502FD"/>
    <w:rsid w:val="0055116B"/>
    <w:rsid w:val="00551789"/>
    <w:rsid w:val="00552C3A"/>
    <w:rsid w:val="0055450A"/>
    <w:rsid w:val="00554EEA"/>
    <w:rsid w:val="0055542D"/>
    <w:rsid w:val="00555A59"/>
    <w:rsid w:val="005562E4"/>
    <w:rsid w:val="0055638E"/>
    <w:rsid w:val="00556A7E"/>
    <w:rsid w:val="005573C1"/>
    <w:rsid w:val="0055759F"/>
    <w:rsid w:val="00557E30"/>
    <w:rsid w:val="005604F8"/>
    <w:rsid w:val="005611BB"/>
    <w:rsid w:val="00561418"/>
    <w:rsid w:val="00562EF6"/>
    <w:rsid w:val="005648DB"/>
    <w:rsid w:val="005649BE"/>
    <w:rsid w:val="00564AE2"/>
    <w:rsid w:val="00565C00"/>
    <w:rsid w:val="005660C3"/>
    <w:rsid w:val="00566959"/>
    <w:rsid w:val="00566CFF"/>
    <w:rsid w:val="00567E5E"/>
    <w:rsid w:val="005715C8"/>
    <w:rsid w:val="005735D3"/>
    <w:rsid w:val="00574A79"/>
    <w:rsid w:val="005767B8"/>
    <w:rsid w:val="00576F41"/>
    <w:rsid w:val="00577676"/>
    <w:rsid w:val="00577DDD"/>
    <w:rsid w:val="00577E2F"/>
    <w:rsid w:val="00580156"/>
    <w:rsid w:val="005804FB"/>
    <w:rsid w:val="00582590"/>
    <w:rsid w:val="00582DF0"/>
    <w:rsid w:val="0058302C"/>
    <w:rsid w:val="00583756"/>
    <w:rsid w:val="00584FF6"/>
    <w:rsid w:val="00585717"/>
    <w:rsid w:val="00585E7B"/>
    <w:rsid w:val="00590A66"/>
    <w:rsid w:val="0059152B"/>
    <w:rsid w:val="005916DE"/>
    <w:rsid w:val="00591A64"/>
    <w:rsid w:val="00592421"/>
    <w:rsid w:val="00592528"/>
    <w:rsid w:val="00593CD1"/>
    <w:rsid w:val="005958E1"/>
    <w:rsid w:val="00595B19"/>
    <w:rsid w:val="005961C1"/>
    <w:rsid w:val="005965DA"/>
    <w:rsid w:val="00596C65"/>
    <w:rsid w:val="005973C5"/>
    <w:rsid w:val="005A072D"/>
    <w:rsid w:val="005A18AC"/>
    <w:rsid w:val="005A2E3F"/>
    <w:rsid w:val="005A4F1E"/>
    <w:rsid w:val="005A60AF"/>
    <w:rsid w:val="005A6C04"/>
    <w:rsid w:val="005B257C"/>
    <w:rsid w:val="005B359E"/>
    <w:rsid w:val="005B49B0"/>
    <w:rsid w:val="005B4A8A"/>
    <w:rsid w:val="005B4ABD"/>
    <w:rsid w:val="005B4D1D"/>
    <w:rsid w:val="005B5176"/>
    <w:rsid w:val="005B7A79"/>
    <w:rsid w:val="005C0236"/>
    <w:rsid w:val="005C12B5"/>
    <w:rsid w:val="005C2604"/>
    <w:rsid w:val="005C2E98"/>
    <w:rsid w:val="005C2EE5"/>
    <w:rsid w:val="005C313B"/>
    <w:rsid w:val="005C342C"/>
    <w:rsid w:val="005C3ED6"/>
    <w:rsid w:val="005D037A"/>
    <w:rsid w:val="005D10A6"/>
    <w:rsid w:val="005D2300"/>
    <w:rsid w:val="005D2713"/>
    <w:rsid w:val="005D346C"/>
    <w:rsid w:val="005D5117"/>
    <w:rsid w:val="005D5E2C"/>
    <w:rsid w:val="005D5E39"/>
    <w:rsid w:val="005D6DC9"/>
    <w:rsid w:val="005E243A"/>
    <w:rsid w:val="005E36BD"/>
    <w:rsid w:val="005E534E"/>
    <w:rsid w:val="005E5535"/>
    <w:rsid w:val="005E6C4D"/>
    <w:rsid w:val="005E784A"/>
    <w:rsid w:val="005E7879"/>
    <w:rsid w:val="005F00DA"/>
    <w:rsid w:val="005F118F"/>
    <w:rsid w:val="005F1693"/>
    <w:rsid w:val="005F3204"/>
    <w:rsid w:val="005F3D59"/>
    <w:rsid w:val="005F4B09"/>
    <w:rsid w:val="005F4DA5"/>
    <w:rsid w:val="005F4E7E"/>
    <w:rsid w:val="005F5239"/>
    <w:rsid w:val="005F75AF"/>
    <w:rsid w:val="0060482D"/>
    <w:rsid w:val="00604FE4"/>
    <w:rsid w:val="0060511B"/>
    <w:rsid w:val="00605F3F"/>
    <w:rsid w:val="0060628F"/>
    <w:rsid w:val="00610204"/>
    <w:rsid w:val="00610844"/>
    <w:rsid w:val="00610ADC"/>
    <w:rsid w:val="00612105"/>
    <w:rsid w:val="0061221B"/>
    <w:rsid w:val="00613BEF"/>
    <w:rsid w:val="00613EA0"/>
    <w:rsid w:val="006148B5"/>
    <w:rsid w:val="00615941"/>
    <w:rsid w:val="00616B0F"/>
    <w:rsid w:val="0061766F"/>
    <w:rsid w:val="006176BD"/>
    <w:rsid w:val="0062025E"/>
    <w:rsid w:val="006224A4"/>
    <w:rsid w:val="00626EA3"/>
    <w:rsid w:val="00627213"/>
    <w:rsid w:val="00627773"/>
    <w:rsid w:val="0063052E"/>
    <w:rsid w:val="006310D2"/>
    <w:rsid w:val="0063128B"/>
    <w:rsid w:val="00632501"/>
    <w:rsid w:val="00632802"/>
    <w:rsid w:val="00632AED"/>
    <w:rsid w:val="006331A8"/>
    <w:rsid w:val="00635DF3"/>
    <w:rsid w:val="00636803"/>
    <w:rsid w:val="00636860"/>
    <w:rsid w:val="006376C1"/>
    <w:rsid w:val="0064067F"/>
    <w:rsid w:val="00640F6A"/>
    <w:rsid w:val="00642E24"/>
    <w:rsid w:val="00643F98"/>
    <w:rsid w:val="00644550"/>
    <w:rsid w:val="006455E9"/>
    <w:rsid w:val="006473A1"/>
    <w:rsid w:val="0065166E"/>
    <w:rsid w:val="006530CA"/>
    <w:rsid w:val="00653408"/>
    <w:rsid w:val="0065358A"/>
    <w:rsid w:val="00653711"/>
    <w:rsid w:val="00653E50"/>
    <w:rsid w:val="00654039"/>
    <w:rsid w:val="006544AE"/>
    <w:rsid w:val="0065649D"/>
    <w:rsid w:val="0065743C"/>
    <w:rsid w:val="006576B0"/>
    <w:rsid w:val="00660665"/>
    <w:rsid w:val="00661228"/>
    <w:rsid w:val="00662C41"/>
    <w:rsid w:val="00663CA7"/>
    <w:rsid w:val="00664BC9"/>
    <w:rsid w:val="00664F2D"/>
    <w:rsid w:val="0066575E"/>
    <w:rsid w:val="00665CF6"/>
    <w:rsid w:val="0066633C"/>
    <w:rsid w:val="00670664"/>
    <w:rsid w:val="00673DDA"/>
    <w:rsid w:val="00675020"/>
    <w:rsid w:val="006754D4"/>
    <w:rsid w:val="00675EA9"/>
    <w:rsid w:val="00677751"/>
    <w:rsid w:val="00677C60"/>
    <w:rsid w:val="00681FEA"/>
    <w:rsid w:val="00682084"/>
    <w:rsid w:val="00682C20"/>
    <w:rsid w:val="00682FC4"/>
    <w:rsid w:val="00683346"/>
    <w:rsid w:val="00683EC3"/>
    <w:rsid w:val="00684424"/>
    <w:rsid w:val="00684628"/>
    <w:rsid w:val="00685BE0"/>
    <w:rsid w:val="00685C06"/>
    <w:rsid w:val="006901B9"/>
    <w:rsid w:val="00690AFA"/>
    <w:rsid w:val="0069137E"/>
    <w:rsid w:val="00693060"/>
    <w:rsid w:val="006943BD"/>
    <w:rsid w:val="00696A1C"/>
    <w:rsid w:val="00696BB6"/>
    <w:rsid w:val="00697AD7"/>
    <w:rsid w:val="00697D46"/>
    <w:rsid w:val="006A1029"/>
    <w:rsid w:val="006A49CD"/>
    <w:rsid w:val="006A5205"/>
    <w:rsid w:val="006A59F3"/>
    <w:rsid w:val="006A5F07"/>
    <w:rsid w:val="006A6E55"/>
    <w:rsid w:val="006A7465"/>
    <w:rsid w:val="006A7A61"/>
    <w:rsid w:val="006A7E25"/>
    <w:rsid w:val="006B2F3F"/>
    <w:rsid w:val="006B4209"/>
    <w:rsid w:val="006B482C"/>
    <w:rsid w:val="006B48CE"/>
    <w:rsid w:val="006B4972"/>
    <w:rsid w:val="006B49F5"/>
    <w:rsid w:val="006C0F4C"/>
    <w:rsid w:val="006C1471"/>
    <w:rsid w:val="006C1729"/>
    <w:rsid w:val="006C2407"/>
    <w:rsid w:val="006C27D1"/>
    <w:rsid w:val="006C334F"/>
    <w:rsid w:val="006C54B3"/>
    <w:rsid w:val="006C5D62"/>
    <w:rsid w:val="006C662E"/>
    <w:rsid w:val="006C710F"/>
    <w:rsid w:val="006C734C"/>
    <w:rsid w:val="006C7577"/>
    <w:rsid w:val="006C7AFF"/>
    <w:rsid w:val="006D16DE"/>
    <w:rsid w:val="006D1988"/>
    <w:rsid w:val="006D3379"/>
    <w:rsid w:val="006D4E85"/>
    <w:rsid w:val="006D5398"/>
    <w:rsid w:val="006D745B"/>
    <w:rsid w:val="006D7820"/>
    <w:rsid w:val="006E0BC3"/>
    <w:rsid w:val="006E10D0"/>
    <w:rsid w:val="006E18A5"/>
    <w:rsid w:val="006E1C5C"/>
    <w:rsid w:val="006E22CA"/>
    <w:rsid w:val="006E31F5"/>
    <w:rsid w:val="006E6A48"/>
    <w:rsid w:val="006E6F29"/>
    <w:rsid w:val="006E7150"/>
    <w:rsid w:val="006E7D5D"/>
    <w:rsid w:val="006F1FD3"/>
    <w:rsid w:val="006F2EFF"/>
    <w:rsid w:val="006F2FBC"/>
    <w:rsid w:val="006F364F"/>
    <w:rsid w:val="006F379A"/>
    <w:rsid w:val="006F3A62"/>
    <w:rsid w:val="006F4A63"/>
    <w:rsid w:val="006F5F5D"/>
    <w:rsid w:val="006F6397"/>
    <w:rsid w:val="006F7143"/>
    <w:rsid w:val="007001AE"/>
    <w:rsid w:val="007028CB"/>
    <w:rsid w:val="00704E5B"/>
    <w:rsid w:val="007051BE"/>
    <w:rsid w:val="007108DE"/>
    <w:rsid w:val="00710C7E"/>
    <w:rsid w:val="00711635"/>
    <w:rsid w:val="0071164C"/>
    <w:rsid w:val="00711D3C"/>
    <w:rsid w:val="0071298E"/>
    <w:rsid w:val="00712E25"/>
    <w:rsid w:val="007136EC"/>
    <w:rsid w:val="00713CA1"/>
    <w:rsid w:val="00714B40"/>
    <w:rsid w:val="00714C4B"/>
    <w:rsid w:val="007155AE"/>
    <w:rsid w:val="0071665E"/>
    <w:rsid w:val="00716D8D"/>
    <w:rsid w:val="0072033F"/>
    <w:rsid w:val="00721E79"/>
    <w:rsid w:val="00722166"/>
    <w:rsid w:val="00722291"/>
    <w:rsid w:val="00722C37"/>
    <w:rsid w:val="007231BB"/>
    <w:rsid w:val="0072329A"/>
    <w:rsid w:val="00723620"/>
    <w:rsid w:val="0072376C"/>
    <w:rsid w:val="00723D39"/>
    <w:rsid w:val="00726345"/>
    <w:rsid w:val="007278CC"/>
    <w:rsid w:val="00733572"/>
    <w:rsid w:val="007335AB"/>
    <w:rsid w:val="00733F66"/>
    <w:rsid w:val="007350A0"/>
    <w:rsid w:val="00735295"/>
    <w:rsid w:val="007364F4"/>
    <w:rsid w:val="00736661"/>
    <w:rsid w:val="00737DA8"/>
    <w:rsid w:val="007414D5"/>
    <w:rsid w:val="007417D8"/>
    <w:rsid w:val="00744092"/>
    <w:rsid w:val="007440D2"/>
    <w:rsid w:val="00744632"/>
    <w:rsid w:val="00745DE2"/>
    <w:rsid w:val="00747493"/>
    <w:rsid w:val="00747858"/>
    <w:rsid w:val="00747887"/>
    <w:rsid w:val="00750713"/>
    <w:rsid w:val="00750B01"/>
    <w:rsid w:val="00751050"/>
    <w:rsid w:val="007512CA"/>
    <w:rsid w:val="007516CE"/>
    <w:rsid w:val="00753227"/>
    <w:rsid w:val="00753558"/>
    <w:rsid w:val="0075357B"/>
    <w:rsid w:val="00753A7D"/>
    <w:rsid w:val="00754617"/>
    <w:rsid w:val="00754747"/>
    <w:rsid w:val="007547D0"/>
    <w:rsid w:val="007554BE"/>
    <w:rsid w:val="00755DC1"/>
    <w:rsid w:val="00755F04"/>
    <w:rsid w:val="00755FE4"/>
    <w:rsid w:val="00755FF3"/>
    <w:rsid w:val="00757191"/>
    <w:rsid w:val="007600DA"/>
    <w:rsid w:val="007617DB"/>
    <w:rsid w:val="007622F5"/>
    <w:rsid w:val="00762600"/>
    <w:rsid w:val="00763AE7"/>
    <w:rsid w:val="00764140"/>
    <w:rsid w:val="0076477D"/>
    <w:rsid w:val="00765771"/>
    <w:rsid w:val="007663BC"/>
    <w:rsid w:val="007676B1"/>
    <w:rsid w:val="007678C1"/>
    <w:rsid w:val="00772970"/>
    <w:rsid w:val="0077298A"/>
    <w:rsid w:val="007738F9"/>
    <w:rsid w:val="0077427D"/>
    <w:rsid w:val="00775984"/>
    <w:rsid w:val="00775A59"/>
    <w:rsid w:val="00776221"/>
    <w:rsid w:val="00776930"/>
    <w:rsid w:val="00776D60"/>
    <w:rsid w:val="00777A97"/>
    <w:rsid w:val="00777F37"/>
    <w:rsid w:val="00780022"/>
    <w:rsid w:val="00780242"/>
    <w:rsid w:val="007802B1"/>
    <w:rsid w:val="0078064D"/>
    <w:rsid w:val="00780EA8"/>
    <w:rsid w:val="007816E2"/>
    <w:rsid w:val="00781F5F"/>
    <w:rsid w:val="007824ED"/>
    <w:rsid w:val="00783743"/>
    <w:rsid w:val="00783C5F"/>
    <w:rsid w:val="007855A6"/>
    <w:rsid w:val="0078622D"/>
    <w:rsid w:val="0078667E"/>
    <w:rsid w:val="007868E9"/>
    <w:rsid w:val="00787691"/>
    <w:rsid w:val="00787937"/>
    <w:rsid w:val="00790673"/>
    <w:rsid w:val="00791B26"/>
    <w:rsid w:val="00792769"/>
    <w:rsid w:val="00792924"/>
    <w:rsid w:val="0079393A"/>
    <w:rsid w:val="0079469C"/>
    <w:rsid w:val="00794D1C"/>
    <w:rsid w:val="0079566B"/>
    <w:rsid w:val="0079573E"/>
    <w:rsid w:val="00797767"/>
    <w:rsid w:val="007A047B"/>
    <w:rsid w:val="007A07E2"/>
    <w:rsid w:val="007A116F"/>
    <w:rsid w:val="007A1B3B"/>
    <w:rsid w:val="007A2346"/>
    <w:rsid w:val="007A3FC3"/>
    <w:rsid w:val="007A4F8C"/>
    <w:rsid w:val="007A51E3"/>
    <w:rsid w:val="007A5615"/>
    <w:rsid w:val="007A5B57"/>
    <w:rsid w:val="007A6829"/>
    <w:rsid w:val="007B0EA3"/>
    <w:rsid w:val="007B1C1C"/>
    <w:rsid w:val="007B2246"/>
    <w:rsid w:val="007B2BE9"/>
    <w:rsid w:val="007B2FC3"/>
    <w:rsid w:val="007B3CFA"/>
    <w:rsid w:val="007B3E03"/>
    <w:rsid w:val="007B4120"/>
    <w:rsid w:val="007B4389"/>
    <w:rsid w:val="007B59D5"/>
    <w:rsid w:val="007B5EF2"/>
    <w:rsid w:val="007B6C76"/>
    <w:rsid w:val="007B722B"/>
    <w:rsid w:val="007B7368"/>
    <w:rsid w:val="007B7871"/>
    <w:rsid w:val="007C112F"/>
    <w:rsid w:val="007C1948"/>
    <w:rsid w:val="007C2270"/>
    <w:rsid w:val="007C2775"/>
    <w:rsid w:val="007C2C60"/>
    <w:rsid w:val="007C500B"/>
    <w:rsid w:val="007C51C7"/>
    <w:rsid w:val="007C549F"/>
    <w:rsid w:val="007C57A4"/>
    <w:rsid w:val="007C590A"/>
    <w:rsid w:val="007C669B"/>
    <w:rsid w:val="007C7C6B"/>
    <w:rsid w:val="007D289A"/>
    <w:rsid w:val="007D30A0"/>
    <w:rsid w:val="007D35CC"/>
    <w:rsid w:val="007D49B8"/>
    <w:rsid w:val="007D4CB5"/>
    <w:rsid w:val="007D5661"/>
    <w:rsid w:val="007D63C2"/>
    <w:rsid w:val="007D7735"/>
    <w:rsid w:val="007D7EAA"/>
    <w:rsid w:val="007E02AA"/>
    <w:rsid w:val="007E09C4"/>
    <w:rsid w:val="007E1552"/>
    <w:rsid w:val="007E160C"/>
    <w:rsid w:val="007E2B2A"/>
    <w:rsid w:val="007E301F"/>
    <w:rsid w:val="007E40AA"/>
    <w:rsid w:val="007E43D0"/>
    <w:rsid w:val="007E50CB"/>
    <w:rsid w:val="007E5774"/>
    <w:rsid w:val="007E5EFE"/>
    <w:rsid w:val="007E6B5F"/>
    <w:rsid w:val="007E7329"/>
    <w:rsid w:val="007F1152"/>
    <w:rsid w:val="007F15E0"/>
    <w:rsid w:val="007F19C4"/>
    <w:rsid w:val="007F2BEC"/>
    <w:rsid w:val="007F2D81"/>
    <w:rsid w:val="007F2E08"/>
    <w:rsid w:val="007F2EEB"/>
    <w:rsid w:val="007F2FFE"/>
    <w:rsid w:val="007F340E"/>
    <w:rsid w:val="007F35E2"/>
    <w:rsid w:val="007F4862"/>
    <w:rsid w:val="007F5D0A"/>
    <w:rsid w:val="007F7E14"/>
    <w:rsid w:val="007F7F65"/>
    <w:rsid w:val="00800464"/>
    <w:rsid w:val="00800F01"/>
    <w:rsid w:val="00802EE6"/>
    <w:rsid w:val="00804C90"/>
    <w:rsid w:val="00804EA9"/>
    <w:rsid w:val="00806329"/>
    <w:rsid w:val="00807597"/>
    <w:rsid w:val="00807D30"/>
    <w:rsid w:val="00810103"/>
    <w:rsid w:val="008101E0"/>
    <w:rsid w:val="00810A12"/>
    <w:rsid w:val="00811673"/>
    <w:rsid w:val="008131E3"/>
    <w:rsid w:val="00816021"/>
    <w:rsid w:val="008160C8"/>
    <w:rsid w:val="008163BF"/>
    <w:rsid w:val="00817656"/>
    <w:rsid w:val="008206E7"/>
    <w:rsid w:val="008218D0"/>
    <w:rsid w:val="00822725"/>
    <w:rsid w:val="00824351"/>
    <w:rsid w:val="00824DC4"/>
    <w:rsid w:val="00825341"/>
    <w:rsid w:val="00826227"/>
    <w:rsid w:val="0082650F"/>
    <w:rsid w:val="008277BD"/>
    <w:rsid w:val="00827B37"/>
    <w:rsid w:val="00827CFF"/>
    <w:rsid w:val="00827D79"/>
    <w:rsid w:val="0083344C"/>
    <w:rsid w:val="008336BC"/>
    <w:rsid w:val="00833AEE"/>
    <w:rsid w:val="00834205"/>
    <w:rsid w:val="00835335"/>
    <w:rsid w:val="0083569A"/>
    <w:rsid w:val="00837776"/>
    <w:rsid w:val="008406C1"/>
    <w:rsid w:val="008409D5"/>
    <w:rsid w:val="00840A38"/>
    <w:rsid w:val="008411A9"/>
    <w:rsid w:val="00841FC3"/>
    <w:rsid w:val="00842569"/>
    <w:rsid w:val="008425D6"/>
    <w:rsid w:val="00843C32"/>
    <w:rsid w:val="00845CD0"/>
    <w:rsid w:val="0084673C"/>
    <w:rsid w:val="00846AF9"/>
    <w:rsid w:val="00850F52"/>
    <w:rsid w:val="00851675"/>
    <w:rsid w:val="00852508"/>
    <w:rsid w:val="0085272C"/>
    <w:rsid w:val="008548E7"/>
    <w:rsid w:val="00856E76"/>
    <w:rsid w:val="00857D0F"/>
    <w:rsid w:val="0086039B"/>
    <w:rsid w:val="0086070A"/>
    <w:rsid w:val="008619E7"/>
    <w:rsid w:val="00862424"/>
    <w:rsid w:val="0086371A"/>
    <w:rsid w:val="00863893"/>
    <w:rsid w:val="008656B4"/>
    <w:rsid w:val="00865998"/>
    <w:rsid w:val="008660CB"/>
    <w:rsid w:val="00866211"/>
    <w:rsid w:val="008664FC"/>
    <w:rsid w:val="00867716"/>
    <w:rsid w:val="00872DE9"/>
    <w:rsid w:val="00874BD9"/>
    <w:rsid w:val="008762FF"/>
    <w:rsid w:val="00876391"/>
    <w:rsid w:val="008764BB"/>
    <w:rsid w:val="008779AB"/>
    <w:rsid w:val="008843BB"/>
    <w:rsid w:val="008846B9"/>
    <w:rsid w:val="00884C2A"/>
    <w:rsid w:val="00884D77"/>
    <w:rsid w:val="00887AA6"/>
    <w:rsid w:val="00887B0B"/>
    <w:rsid w:val="00890EF7"/>
    <w:rsid w:val="00891202"/>
    <w:rsid w:val="0089197C"/>
    <w:rsid w:val="00893B2F"/>
    <w:rsid w:val="00894EB3"/>
    <w:rsid w:val="00895F11"/>
    <w:rsid w:val="0089607E"/>
    <w:rsid w:val="00897065"/>
    <w:rsid w:val="008971E3"/>
    <w:rsid w:val="008975CA"/>
    <w:rsid w:val="00897999"/>
    <w:rsid w:val="00897A12"/>
    <w:rsid w:val="008A118E"/>
    <w:rsid w:val="008A1985"/>
    <w:rsid w:val="008A2880"/>
    <w:rsid w:val="008A310B"/>
    <w:rsid w:val="008A40AE"/>
    <w:rsid w:val="008A46CC"/>
    <w:rsid w:val="008A4CF9"/>
    <w:rsid w:val="008A4E6C"/>
    <w:rsid w:val="008A6B22"/>
    <w:rsid w:val="008A77CF"/>
    <w:rsid w:val="008A7DC4"/>
    <w:rsid w:val="008B3F8B"/>
    <w:rsid w:val="008B425B"/>
    <w:rsid w:val="008B654A"/>
    <w:rsid w:val="008B70A5"/>
    <w:rsid w:val="008C08B5"/>
    <w:rsid w:val="008C1957"/>
    <w:rsid w:val="008C19C0"/>
    <w:rsid w:val="008C2C6B"/>
    <w:rsid w:val="008C2FD3"/>
    <w:rsid w:val="008C2FDF"/>
    <w:rsid w:val="008C385C"/>
    <w:rsid w:val="008C3E98"/>
    <w:rsid w:val="008C556E"/>
    <w:rsid w:val="008C5E30"/>
    <w:rsid w:val="008C63CF"/>
    <w:rsid w:val="008C7BDC"/>
    <w:rsid w:val="008C7D8B"/>
    <w:rsid w:val="008C7ED5"/>
    <w:rsid w:val="008D0153"/>
    <w:rsid w:val="008D224F"/>
    <w:rsid w:val="008D57FB"/>
    <w:rsid w:val="008D5B2C"/>
    <w:rsid w:val="008D5DBE"/>
    <w:rsid w:val="008D6859"/>
    <w:rsid w:val="008E17E8"/>
    <w:rsid w:val="008E185F"/>
    <w:rsid w:val="008E25DE"/>
    <w:rsid w:val="008E2692"/>
    <w:rsid w:val="008E2A51"/>
    <w:rsid w:val="008E3E47"/>
    <w:rsid w:val="008E467D"/>
    <w:rsid w:val="008E54B0"/>
    <w:rsid w:val="008E56F5"/>
    <w:rsid w:val="008E621D"/>
    <w:rsid w:val="008E629E"/>
    <w:rsid w:val="008E74D8"/>
    <w:rsid w:val="008F0153"/>
    <w:rsid w:val="008F03B3"/>
    <w:rsid w:val="008F09C8"/>
    <w:rsid w:val="008F0F74"/>
    <w:rsid w:val="008F13A5"/>
    <w:rsid w:val="008F267D"/>
    <w:rsid w:val="008F3B89"/>
    <w:rsid w:val="008F44CB"/>
    <w:rsid w:val="008F4C0D"/>
    <w:rsid w:val="008F5004"/>
    <w:rsid w:val="008F5A54"/>
    <w:rsid w:val="008F5F3B"/>
    <w:rsid w:val="008F738A"/>
    <w:rsid w:val="008F7D23"/>
    <w:rsid w:val="009007D6"/>
    <w:rsid w:val="00901052"/>
    <w:rsid w:val="00901139"/>
    <w:rsid w:val="00902AA1"/>
    <w:rsid w:val="00903004"/>
    <w:rsid w:val="00903671"/>
    <w:rsid w:val="00903CB5"/>
    <w:rsid w:val="00904751"/>
    <w:rsid w:val="009055E3"/>
    <w:rsid w:val="009060B2"/>
    <w:rsid w:val="00907166"/>
    <w:rsid w:val="00907336"/>
    <w:rsid w:val="00907477"/>
    <w:rsid w:val="00907EB1"/>
    <w:rsid w:val="009101A4"/>
    <w:rsid w:val="009101E1"/>
    <w:rsid w:val="00910A45"/>
    <w:rsid w:val="00910A9C"/>
    <w:rsid w:val="00910EFD"/>
    <w:rsid w:val="00911B6E"/>
    <w:rsid w:val="00913392"/>
    <w:rsid w:val="009134FF"/>
    <w:rsid w:val="0091399C"/>
    <w:rsid w:val="00914282"/>
    <w:rsid w:val="00915B22"/>
    <w:rsid w:val="00916AC8"/>
    <w:rsid w:val="00916CE6"/>
    <w:rsid w:val="00920448"/>
    <w:rsid w:val="00920A2D"/>
    <w:rsid w:val="00922227"/>
    <w:rsid w:val="009226D7"/>
    <w:rsid w:val="00922E47"/>
    <w:rsid w:val="00923686"/>
    <w:rsid w:val="00923863"/>
    <w:rsid w:val="00924926"/>
    <w:rsid w:val="00925658"/>
    <w:rsid w:val="00926D7B"/>
    <w:rsid w:val="00926ECA"/>
    <w:rsid w:val="00927F42"/>
    <w:rsid w:val="00930D50"/>
    <w:rsid w:val="00930FB2"/>
    <w:rsid w:val="0093366A"/>
    <w:rsid w:val="00935607"/>
    <w:rsid w:val="00935744"/>
    <w:rsid w:val="0093582D"/>
    <w:rsid w:val="009373E6"/>
    <w:rsid w:val="009407E2"/>
    <w:rsid w:val="00940FBF"/>
    <w:rsid w:val="0094262C"/>
    <w:rsid w:val="0094298E"/>
    <w:rsid w:val="00942F01"/>
    <w:rsid w:val="00945414"/>
    <w:rsid w:val="009462A7"/>
    <w:rsid w:val="00946772"/>
    <w:rsid w:val="00946C6B"/>
    <w:rsid w:val="0094792C"/>
    <w:rsid w:val="00947ABE"/>
    <w:rsid w:val="00950681"/>
    <w:rsid w:val="00951683"/>
    <w:rsid w:val="00952BA7"/>
    <w:rsid w:val="00953825"/>
    <w:rsid w:val="009547DC"/>
    <w:rsid w:val="00954F90"/>
    <w:rsid w:val="00955470"/>
    <w:rsid w:val="00955937"/>
    <w:rsid w:val="00955CC2"/>
    <w:rsid w:val="0095604F"/>
    <w:rsid w:val="00956531"/>
    <w:rsid w:val="00956C5C"/>
    <w:rsid w:val="0095716E"/>
    <w:rsid w:val="00957877"/>
    <w:rsid w:val="00957D55"/>
    <w:rsid w:val="00960434"/>
    <w:rsid w:val="009605F1"/>
    <w:rsid w:val="009607D2"/>
    <w:rsid w:val="00960848"/>
    <w:rsid w:val="009608E1"/>
    <w:rsid w:val="009609C4"/>
    <w:rsid w:val="00960DB0"/>
    <w:rsid w:val="00962F67"/>
    <w:rsid w:val="00963C41"/>
    <w:rsid w:val="00964B45"/>
    <w:rsid w:val="00965C7A"/>
    <w:rsid w:val="0096633B"/>
    <w:rsid w:val="00966E18"/>
    <w:rsid w:val="00967B95"/>
    <w:rsid w:val="00970322"/>
    <w:rsid w:val="00970F39"/>
    <w:rsid w:val="009728BB"/>
    <w:rsid w:val="0097298D"/>
    <w:rsid w:val="00973353"/>
    <w:rsid w:val="0097485E"/>
    <w:rsid w:val="00974AA9"/>
    <w:rsid w:val="00975161"/>
    <w:rsid w:val="00975527"/>
    <w:rsid w:val="00977C4E"/>
    <w:rsid w:val="00977E70"/>
    <w:rsid w:val="00981600"/>
    <w:rsid w:val="009843E2"/>
    <w:rsid w:val="0098493B"/>
    <w:rsid w:val="00984A70"/>
    <w:rsid w:val="00986B29"/>
    <w:rsid w:val="00986CD8"/>
    <w:rsid w:val="00990547"/>
    <w:rsid w:val="009910EB"/>
    <w:rsid w:val="0099167E"/>
    <w:rsid w:val="00992F50"/>
    <w:rsid w:val="009936B0"/>
    <w:rsid w:val="0099488A"/>
    <w:rsid w:val="009948ED"/>
    <w:rsid w:val="0099613F"/>
    <w:rsid w:val="00996184"/>
    <w:rsid w:val="00996246"/>
    <w:rsid w:val="009966F6"/>
    <w:rsid w:val="00996A54"/>
    <w:rsid w:val="009A01D4"/>
    <w:rsid w:val="009A1882"/>
    <w:rsid w:val="009A284D"/>
    <w:rsid w:val="009A594A"/>
    <w:rsid w:val="009A65C5"/>
    <w:rsid w:val="009A65E6"/>
    <w:rsid w:val="009A7594"/>
    <w:rsid w:val="009B0309"/>
    <w:rsid w:val="009B0449"/>
    <w:rsid w:val="009B05BD"/>
    <w:rsid w:val="009B0AF5"/>
    <w:rsid w:val="009B198D"/>
    <w:rsid w:val="009B1AAB"/>
    <w:rsid w:val="009B1C91"/>
    <w:rsid w:val="009B291F"/>
    <w:rsid w:val="009B3B7E"/>
    <w:rsid w:val="009B3E41"/>
    <w:rsid w:val="009B4357"/>
    <w:rsid w:val="009B448F"/>
    <w:rsid w:val="009B4BC8"/>
    <w:rsid w:val="009B50E7"/>
    <w:rsid w:val="009B51D8"/>
    <w:rsid w:val="009B658C"/>
    <w:rsid w:val="009B65D9"/>
    <w:rsid w:val="009B6F18"/>
    <w:rsid w:val="009C0678"/>
    <w:rsid w:val="009C0E3B"/>
    <w:rsid w:val="009C1504"/>
    <w:rsid w:val="009C2647"/>
    <w:rsid w:val="009C325A"/>
    <w:rsid w:val="009C336D"/>
    <w:rsid w:val="009C386D"/>
    <w:rsid w:val="009C3F15"/>
    <w:rsid w:val="009C59BC"/>
    <w:rsid w:val="009C7331"/>
    <w:rsid w:val="009C793E"/>
    <w:rsid w:val="009D0BD9"/>
    <w:rsid w:val="009D1C18"/>
    <w:rsid w:val="009D2D38"/>
    <w:rsid w:val="009D331F"/>
    <w:rsid w:val="009D3CE4"/>
    <w:rsid w:val="009D3CEB"/>
    <w:rsid w:val="009D45F7"/>
    <w:rsid w:val="009D6662"/>
    <w:rsid w:val="009D7594"/>
    <w:rsid w:val="009E0790"/>
    <w:rsid w:val="009E1120"/>
    <w:rsid w:val="009E270A"/>
    <w:rsid w:val="009E2B4B"/>
    <w:rsid w:val="009E30DA"/>
    <w:rsid w:val="009E3962"/>
    <w:rsid w:val="009E3D57"/>
    <w:rsid w:val="009E4299"/>
    <w:rsid w:val="009E559C"/>
    <w:rsid w:val="009E6A03"/>
    <w:rsid w:val="009E6ADC"/>
    <w:rsid w:val="009E6E9B"/>
    <w:rsid w:val="009E71A7"/>
    <w:rsid w:val="009E7ABC"/>
    <w:rsid w:val="009E7D5F"/>
    <w:rsid w:val="009F30A8"/>
    <w:rsid w:val="009F408B"/>
    <w:rsid w:val="009F45E7"/>
    <w:rsid w:val="009F6597"/>
    <w:rsid w:val="00A00A34"/>
    <w:rsid w:val="00A01F4E"/>
    <w:rsid w:val="00A026C4"/>
    <w:rsid w:val="00A03C3A"/>
    <w:rsid w:val="00A056D9"/>
    <w:rsid w:val="00A06655"/>
    <w:rsid w:val="00A105D1"/>
    <w:rsid w:val="00A10C61"/>
    <w:rsid w:val="00A11A84"/>
    <w:rsid w:val="00A12B9D"/>
    <w:rsid w:val="00A137D9"/>
    <w:rsid w:val="00A13AC0"/>
    <w:rsid w:val="00A149AD"/>
    <w:rsid w:val="00A1545E"/>
    <w:rsid w:val="00A1582E"/>
    <w:rsid w:val="00A1594F"/>
    <w:rsid w:val="00A15F30"/>
    <w:rsid w:val="00A16509"/>
    <w:rsid w:val="00A17590"/>
    <w:rsid w:val="00A17C06"/>
    <w:rsid w:val="00A20571"/>
    <w:rsid w:val="00A209F0"/>
    <w:rsid w:val="00A2182E"/>
    <w:rsid w:val="00A22523"/>
    <w:rsid w:val="00A23ADE"/>
    <w:rsid w:val="00A26790"/>
    <w:rsid w:val="00A26986"/>
    <w:rsid w:val="00A27FC3"/>
    <w:rsid w:val="00A30861"/>
    <w:rsid w:val="00A322B9"/>
    <w:rsid w:val="00A322CA"/>
    <w:rsid w:val="00A323C9"/>
    <w:rsid w:val="00A33913"/>
    <w:rsid w:val="00A34F65"/>
    <w:rsid w:val="00A35A64"/>
    <w:rsid w:val="00A35C20"/>
    <w:rsid w:val="00A368ED"/>
    <w:rsid w:val="00A377AD"/>
    <w:rsid w:val="00A4276D"/>
    <w:rsid w:val="00A439DB"/>
    <w:rsid w:val="00A442FB"/>
    <w:rsid w:val="00A448FB"/>
    <w:rsid w:val="00A449FB"/>
    <w:rsid w:val="00A45E33"/>
    <w:rsid w:val="00A45FD8"/>
    <w:rsid w:val="00A46900"/>
    <w:rsid w:val="00A47D15"/>
    <w:rsid w:val="00A51220"/>
    <w:rsid w:val="00A5147C"/>
    <w:rsid w:val="00A51F7B"/>
    <w:rsid w:val="00A52D56"/>
    <w:rsid w:val="00A531F8"/>
    <w:rsid w:val="00A5322A"/>
    <w:rsid w:val="00A548CD"/>
    <w:rsid w:val="00A5596B"/>
    <w:rsid w:val="00A56425"/>
    <w:rsid w:val="00A56500"/>
    <w:rsid w:val="00A57418"/>
    <w:rsid w:val="00A610D9"/>
    <w:rsid w:val="00A61446"/>
    <w:rsid w:val="00A62482"/>
    <w:rsid w:val="00A62631"/>
    <w:rsid w:val="00A62DAC"/>
    <w:rsid w:val="00A65655"/>
    <w:rsid w:val="00A66225"/>
    <w:rsid w:val="00A667DC"/>
    <w:rsid w:val="00A707B8"/>
    <w:rsid w:val="00A70B91"/>
    <w:rsid w:val="00A72BA3"/>
    <w:rsid w:val="00A7430E"/>
    <w:rsid w:val="00A7467E"/>
    <w:rsid w:val="00A746DB"/>
    <w:rsid w:val="00A74A87"/>
    <w:rsid w:val="00A76182"/>
    <w:rsid w:val="00A76EB6"/>
    <w:rsid w:val="00A77077"/>
    <w:rsid w:val="00A776A3"/>
    <w:rsid w:val="00A8057E"/>
    <w:rsid w:val="00A82316"/>
    <w:rsid w:val="00A82965"/>
    <w:rsid w:val="00A838CF"/>
    <w:rsid w:val="00A84C55"/>
    <w:rsid w:val="00A84F83"/>
    <w:rsid w:val="00A8547D"/>
    <w:rsid w:val="00A85B31"/>
    <w:rsid w:val="00A8690C"/>
    <w:rsid w:val="00A86D64"/>
    <w:rsid w:val="00A9065D"/>
    <w:rsid w:val="00A912E5"/>
    <w:rsid w:val="00A91F37"/>
    <w:rsid w:val="00A9218B"/>
    <w:rsid w:val="00A93379"/>
    <w:rsid w:val="00A936C7"/>
    <w:rsid w:val="00A93CD2"/>
    <w:rsid w:val="00A94046"/>
    <w:rsid w:val="00A9497A"/>
    <w:rsid w:val="00A94BCF"/>
    <w:rsid w:val="00A94E6B"/>
    <w:rsid w:val="00A97169"/>
    <w:rsid w:val="00A974F8"/>
    <w:rsid w:val="00A9767A"/>
    <w:rsid w:val="00AA07CC"/>
    <w:rsid w:val="00AA07E6"/>
    <w:rsid w:val="00AA0D11"/>
    <w:rsid w:val="00AA2803"/>
    <w:rsid w:val="00AA328A"/>
    <w:rsid w:val="00AA45F8"/>
    <w:rsid w:val="00AA56FB"/>
    <w:rsid w:val="00AB08C6"/>
    <w:rsid w:val="00AB0ADB"/>
    <w:rsid w:val="00AB162C"/>
    <w:rsid w:val="00AB1A24"/>
    <w:rsid w:val="00AB2016"/>
    <w:rsid w:val="00AB27C4"/>
    <w:rsid w:val="00AB2D87"/>
    <w:rsid w:val="00AB311F"/>
    <w:rsid w:val="00AB32EC"/>
    <w:rsid w:val="00AB5588"/>
    <w:rsid w:val="00AB5C07"/>
    <w:rsid w:val="00AB5CAF"/>
    <w:rsid w:val="00AB6B3B"/>
    <w:rsid w:val="00AB75D8"/>
    <w:rsid w:val="00AB7F8E"/>
    <w:rsid w:val="00AC04A3"/>
    <w:rsid w:val="00AC08CB"/>
    <w:rsid w:val="00AC1A53"/>
    <w:rsid w:val="00AC3080"/>
    <w:rsid w:val="00AC34E3"/>
    <w:rsid w:val="00AC3D68"/>
    <w:rsid w:val="00AC4763"/>
    <w:rsid w:val="00AC5DE2"/>
    <w:rsid w:val="00AC611B"/>
    <w:rsid w:val="00AC66CC"/>
    <w:rsid w:val="00AC6809"/>
    <w:rsid w:val="00AC74FE"/>
    <w:rsid w:val="00AD080D"/>
    <w:rsid w:val="00AD10AA"/>
    <w:rsid w:val="00AD13B8"/>
    <w:rsid w:val="00AD175D"/>
    <w:rsid w:val="00AD2B32"/>
    <w:rsid w:val="00AD3033"/>
    <w:rsid w:val="00AD45D4"/>
    <w:rsid w:val="00AD5481"/>
    <w:rsid w:val="00AD5B73"/>
    <w:rsid w:val="00AD64CA"/>
    <w:rsid w:val="00AD6E34"/>
    <w:rsid w:val="00AD75D5"/>
    <w:rsid w:val="00AE0920"/>
    <w:rsid w:val="00AE0E9A"/>
    <w:rsid w:val="00AE511F"/>
    <w:rsid w:val="00AE5837"/>
    <w:rsid w:val="00AE5B50"/>
    <w:rsid w:val="00AE6A26"/>
    <w:rsid w:val="00AE6BBF"/>
    <w:rsid w:val="00AF0454"/>
    <w:rsid w:val="00AF04B8"/>
    <w:rsid w:val="00AF0C25"/>
    <w:rsid w:val="00AF1F68"/>
    <w:rsid w:val="00AF2B98"/>
    <w:rsid w:val="00AF2E04"/>
    <w:rsid w:val="00AF2FAD"/>
    <w:rsid w:val="00AF461E"/>
    <w:rsid w:val="00AF510A"/>
    <w:rsid w:val="00AF5691"/>
    <w:rsid w:val="00AF57BF"/>
    <w:rsid w:val="00AF6A1A"/>
    <w:rsid w:val="00AF7776"/>
    <w:rsid w:val="00B005BF"/>
    <w:rsid w:val="00B00EA2"/>
    <w:rsid w:val="00B02D7A"/>
    <w:rsid w:val="00B036CB"/>
    <w:rsid w:val="00B042E1"/>
    <w:rsid w:val="00B0613E"/>
    <w:rsid w:val="00B06CEE"/>
    <w:rsid w:val="00B07B32"/>
    <w:rsid w:val="00B10221"/>
    <w:rsid w:val="00B13017"/>
    <w:rsid w:val="00B13628"/>
    <w:rsid w:val="00B14544"/>
    <w:rsid w:val="00B14F16"/>
    <w:rsid w:val="00B15DD0"/>
    <w:rsid w:val="00B16AAC"/>
    <w:rsid w:val="00B1767F"/>
    <w:rsid w:val="00B17E46"/>
    <w:rsid w:val="00B20647"/>
    <w:rsid w:val="00B20AF5"/>
    <w:rsid w:val="00B2117C"/>
    <w:rsid w:val="00B215D0"/>
    <w:rsid w:val="00B23A08"/>
    <w:rsid w:val="00B2408D"/>
    <w:rsid w:val="00B24717"/>
    <w:rsid w:val="00B25A4A"/>
    <w:rsid w:val="00B25ECB"/>
    <w:rsid w:val="00B262AB"/>
    <w:rsid w:val="00B26A63"/>
    <w:rsid w:val="00B26D99"/>
    <w:rsid w:val="00B26E8F"/>
    <w:rsid w:val="00B279D0"/>
    <w:rsid w:val="00B3100E"/>
    <w:rsid w:val="00B32A3D"/>
    <w:rsid w:val="00B331D8"/>
    <w:rsid w:val="00B3404B"/>
    <w:rsid w:val="00B34F3C"/>
    <w:rsid w:val="00B37D7A"/>
    <w:rsid w:val="00B40ED6"/>
    <w:rsid w:val="00B42EEC"/>
    <w:rsid w:val="00B435E8"/>
    <w:rsid w:val="00B43F96"/>
    <w:rsid w:val="00B44675"/>
    <w:rsid w:val="00B44ACF"/>
    <w:rsid w:val="00B44DF9"/>
    <w:rsid w:val="00B44EF6"/>
    <w:rsid w:val="00B45E70"/>
    <w:rsid w:val="00B47191"/>
    <w:rsid w:val="00B50204"/>
    <w:rsid w:val="00B50A53"/>
    <w:rsid w:val="00B51B9B"/>
    <w:rsid w:val="00B51EA9"/>
    <w:rsid w:val="00B52326"/>
    <w:rsid w:val="00B560F8"/>
    <w:rsid w:val="00B5749B"/>
    <w:rsid w:val="00B60B22"/>
    <w:rsid w:val="00B61FAC"/>
    <w:rsid w:val="00B626FC"/>
    <w:rsid w:val="00B631AA"/>
    <w:rsid w:val="00B63DFF"/>
    <w:rsid w:val="00B644AD"/>
    <w:rsid w:val="00B65789"/>
    <w:rsid w:val="00B6582C"/>
    <w:rsid w:val="00B66893"/>
    <w:rsid w:val="00B71C25"/>
    <w:rsid w:val="00B72302"/>
    <w:rsid w:val="00B73BBE"/>
    <w:rsid w:val="00B73C7D"/>
    <w:rsid w:val="00B74EFC"/>
    <w:rsid w:val="00B75890"/>
    <w:rsid w:val="00B76373"/>
    <w:rsid w:val="00B7688F"/>
    <w:rsid w:val="00B76A6C"/>
    <w:rsid w:val="00B77144"/>
    <w:rsid w:val="00B811D6"/>
    <w:rsid w:val="00B81FF9"/>
    <w:rsid w:val="00B82956"/>
    <w:rsid w:val="00B829E9"/>
    <w:rsid w:val="00B82B67"/>
    <w:rsid w:val="00B82EB1"/>
    <w:rsid w:val="00B84656"/>
    <w:rsid w:val="00B857B4"/>
    <w:rsid w:val="00B878BD"/>
    <w:rsid w:val="00B87B2E"/>
    <w:rsid w:val="00B90CC0"/>
    <w:rsid w:val="00B935DE"/>
    <w:rsid w:val="00B944A1"/>
    <w:rsid w:val="00B94B2D"/>
    <w:rsid w:val="00B9518A"/>
    <w:rsid w:val="00B95456"/>
    <w:rsid w:val="00B961CE"/>
    <w:rsid w:val="00B97273"/>
    <w:rsid w:val="00B977C0"/>
    <w:rsid w:val="00B97DD9"/>
    <w:rsid w:val="00BA01DF"/>
    <w:rsid w:val="00BA1E40"/>
    <w:rsid w:val="00BA3BD6"/>
    <w:rsid w:val="00BA4015"/>
    <w:rsid w:val="00BA42DB"/>
    <w:rsid w:val="00BA43DE"/>
    <w:rsid w:val="00BA44C6"/>
    <w:rsid w:val="00BA45C4"/>
    <w:rsid w:val="00BA465A"/>
    <w:rsid w:val="00BA57CB"/>
    <w:rsid w:val="00BA5D4C"/>
    <w:rsid w:val="00BA5D5D"/>
    <w:rsid w:val="00BA5E31"/>
    <w:rsid w:val="00BA5FF7"/>
    <w:rsid w:val="00BA6BBB"/>
    <w:rsid w:val="00BA6E57"/>
    <w:rsid w:val="00BA6EC9"/>
    <w:rsid w:val="00BA753B"/>
    <w:rsid w:val="00BA7969"/>
    <w:rsid w:val="00BB09AD"/>
    <w:rsid w:val="00BB0AE1"/>
    <w:rsid w:val="00BB1D6D"/>
    <w:rsid w:val="00BB2226"/>
    <w:rsid w:val="00BB23F0"/>
    <w:rsid w:val="00BB38F4"/>
    <w:rsid w:val="00BB3F9E"/>
    <w:rsid w:val="00BB59F3"/>
    <w:rsid w:val="00BB5FF1"/>
    <w:rsid w:val="00BB6D2C"/>
    <w:rsid w:val="00BC02F8"/>
    <w:rsid w:val="00BC178A"/>
    <w:rsid w:val="00BC2521"/>
    <w:rsid w:val="00BC285A"/>
    <w:rsid w:val="00BC2C38"/>
    <w:rsid w:val="00BC5F26"/>
    <w:rsid w:val="00BD0FEA"/>
    <w:rsid w:val="00BD28A8"/>
    <w:rsid w:val="00BD4AF1"/>
    <w:rsid w:val="00BD4DB0"/>
    <w:rsid w:val="00BD4EA0"/>
    <w:rsid w:val="00BD54DC"/>
    <w:rsid w:val="00BD5871"/>
    <w:rsid w:val="00BD6200"/>
    <w:rsid w:val="00BD6FB6"/>
    <w:rsid w:val="00BD72E6"/>
    <w:rsid w:val="00BD7978"/>
    <w:rsid w:val="00BE1CCF"/>
    <w:rsid w:val="00BE2493"/>
    <w:rsid w:val="00BE2B8B"/>
    <w:rsid w:val="00BE3468"/>
    <w:rsid w:val="00BE43B5"/>
    <w:rsid w:val="00BE4E73"/>
    <w:rsid w:val="00BE6BDF"/>
    <w:rsid w:val="00BE74BC"/>
    <w:rsid w:val="00BE763E"/>
    <w:rsid w:val="00BE7A40"/>
    <w:rsid w:val="00BF0CDD"/>
    <w:rsid w:val="00BF0ED0"/>
    <w:rsid w:val="00BF13C8"/>
    <w:rsid w:val="00BF2910"/>
    <w:rsid w:val="00BF3469"/>
    <w:rsid w:val="00BF506D"/>
    <w:rsid w:val="00BF5753"/>
    <w:rsid w:val="00BF59F4"/>
    <w:rsid w:val="00BF6427"/>
    <w:rsid w:val="00BF679B"/>
    <w:rsid w:val="00BF6884"/>
    <w:rsid w:val="00BF7C24"/>
    <w:rsid w:val="00BF7FA1"/>
    <w:rsid w:val="00C00970"/>
    <w:rsid w:val="00C023E3"/>
    <w:rsid w:val="00C03927"/>
    <w:rsid w:val="00C03C0C"/>
    <w:rsid w:val="00C0461F"/>
    <w:rsid w:val="00C04A01"/>
    <w:rsid w:val="00C04C30"/>
    <w:rsid w:val="00C050AD"/>
    <w:rsid w:val="00C05146"/>
    <w:rsid w:val="00C056F6"/>
    <w:rsid w:val="00C0591B"/>
    <w:rsid w:val="00C06EB4"/>
    <w:rsid w:val="00C0733E"/>
    <w:rsid w:val="00C0790E"/>
    <w:rsid w:val="00C1036E"/>
    <w:rsid w:val="00C11113"/>
    <w:rsid w:val="00C11546"/>
    <w:rsid w:val="00C115C7"/>
    <w:rsid w:val="00C122FD"/>
    <w:rsid w:val="00C12852"/>
    <w:rsid w:val="00C12CBF"/>
    <w:rsid w:val="00C1306F"/>
    <w:rsid w:val="00C14902"/>
    <w:rsid w:val="00C14E5D"/>
    <w:rsid w:val="00C15863"/>
    <w:rsid w:val="00C17D77"/>
    <w:rsid w:val="00C203BF"/>
    <w:rsid w:val="00C2050F"/>
    <w:rsid w:val="00C20975"/>
    <w:rsid w:val="00C21EF8"/>
    <w:rsid w:val="00C22566"/>
    <w:rsid w:val="00C23B85"/>
    <w:rsid w:val="00C24635"/>
    <w:rsid w:val="00C246B1"/>
    <w:rsid w:val="00C24F59"/>
    <w:rsid w:val="00C25566"/>
    <w:rsid w:val="00C31CCB"/>
    <w:rsid w:val="00C31E26"/>
    <w:rsid w:val="00C3272E"/>
    <w:rsid w:val="00C330BC"/>
    <w:rsid w:val="00C3310B"/>
    <w:rsid w:val="00C33537"/>
    <w:rsid w:val="00C3490A"/>
    <w:rsid w:val="00C3507F"/>
    <w:rsid w:val="00C35A06"/>
    <w:rsid w:val="00C373CA"/>
    <w:rsid w:val="00C37CBA"/>
    <w:rsid w:val="00C402BB"/>
    <w:rsid w:val="00C40489"/>
    <w:rsid w:val="00C4129C"/>
    <w:rsid w:val="00C41AE0"/>
    <w:rsid w:val="00C41E92"/>
    <w:rsid w:val="00C42F78"/>
    <w:rsid w:val="00C43BB6"/>
    <w:rsid w:val="00C448AD"/>
    <w:rsid w:val="00C458C5"/>
    <w:rsid w:val="00C47149"/>
    <w:rsid w:val="00C50E63"/>
    <w:rsid w:val="00C51414"/>
    <w:rsid w:val="00C515A4"/>
    <w:rsid w:val="00C52D5A"/>
    <w:rsid w:val="00C541D5"/>
    <w:rsid w:val="00C54891"/>
    <w:rsid w:val="00C549E6"/>
    <w:rsid w:val="00C54AAF"/>
    <w:rsid w:val="00C555F4"/>
    <w:rsid w:val="00C55CB7"/>
    <w:rsid w:val="00C55E4C"/>
    <w:rsid w:val="00C5EBEB"/>
    <w:rsid w:val="00C60157"/>
    <w:rsid w:val="00C602A3"/>
    <w:rsid w:val="00C61798"/>
    <w:rsid w:val="00C61D62"/>
    <w:rsid w:val="00C62115"/>
    <w:rsid w:val="00C62AED"/>
    <w:rsid w:val="00C63E63"/>
    <w:rsid w:val="00C6442F"/>
    <w:rsid w:val="00C65326"/>
    <w:rsid w:val="00C65570"/>
    <w:rsid w:val="00C67EBE"/>
    <w:rsid w:val="00C709F3"/>
    <w:rsid w:val="00C71FFE"/>
    <w:rsid w:val="00C7311C"/>
    <w:rsid w:val="00C731F8"/>
    <w:rsid w:val="00C741C8"/>
    <w:rsid w:val="00C74C72"/>
    <w:rsid w:val="00C76908"/>
    <w:rsid w:val="00C76EE2"/>
    <w:rsid w:val="00C771BE"/>
    <w:rsid w:val="00C80083"/>
    <w:rsid w:val="00C8033A"/>
    <w:rsid w:val="00C81CFA"/>
    <w:rsid w:val="00C831A0"/>
    <w:rsid w:val="00C835EA"/>
    <w:rsid w:val="00C83E34"/>
    <w:rsid w:val="00C842A9"/>
    <w:rsid w:val="00C844EE"/>
    <w:rsid w:val="00C84722"/>
    <w:rsid w:val="00C85A17"/>
    <w:rsid w:val="00C85AB9"/>
    <w:rsid w:val="00C868D5"/>
    <w:rsid w:val="00C86C03"/>
    <w:rsid w:val="00C86E24"/>
    <w:rsid w:val="00C8756C"/>
    <w:rsid w:val="00C87CEE"/>
    <w:rsid w:val="00C90129"/>
    <w:rsid w:val="00C90A8A"/>
    <w:rsid w:val="00C9122C"/>
    <w:rsid w:val="00C916B2"/>
    <w:rsid w:val="00C9331F"/>
    <w:rsid w:val="00C94320"/>
    <w:rsid w:val="00C94B54"/>
    <w:rsid w:val="00C974A1"/>
    <w:rsid w:val="00CA110F"/>
    <w:rsid w:val="00CA1145"/>
    <w:rsid w:val="00CA3D1E"/>
    <w:rsid w:val="00CA3E09"/>
    <w:rsid w:val="00CA50E2"/>
    <w:rsid w:val="00CA53E3"/>
    <w:rsid w:val="00CA62FF"/>
    <w:rsid w:val="00CA6C7F"/>
    <w:rsid w:val="00CB0095"/>
    <w:rsid w:val="00CB0156"/>
    <w:rsid w:val="00CB0204"/>
    <w:rsid w:val="00CB0D37"/>
    <w:rsid w:val="00CB2208"/>
    <w:rsid w:val="00CB343E"/>
    <w:rsid w:val="00CB39A7"/>
    <w:rsid w:val="00CB3F48"/>
    <w:rsid w:val="00CB45F4"/>
    <w:rsid w:val="00CB6DBE"/>
    <w:rsid w:val="00CB7859"/>
    <w:rsid w:val="00CC0088"/>
    <w:rsid w:val="00CC115F"/>
    <w:rsid w:val="00CC129A"/>
    <w:rsid w:val="00CC205E"/>
    <w:rsid w:val="00CC284F"/>
    <w:rsid w:val="00CC300C"/>
    <w:rsid w:val="00CC3059"/>
    <w:rsid w:val="00CC3920"/>
    <w:rsid w:val="00CC3AAE"/>
    <w:rsid w:val="00CC4A0A"/>
    <w:rsid w:val="00CC6F89"/>
    <w:rsid w:val="00CC71B7"/>
    <w:rsid w:val="00CC7A57"/>
    <w:rsid w:val="00CC7EBC"/>
    <w:rsid w:val="00CD0066"/>
    <w:rsid w:val="00CD091F"/>
    <w:rsid w:val="00CD2418"/>
    <w:rsid w:val="00CD24BA"/>
    <w:rsid w:val="00CD3749"/>
    <w:rsid w:val="00CD46B4"/>
    <w:rsid w:val="00CD4828"/>
    <w:rsid w:val="00CD4B1B"/>
    <w:rsid w:val="00CD4F16"/>
    <w:rsid w:val="00CD66AE"/>
    <w:rsid w:val="00CD6E01"/>
    <w:rsid w:val="00CD7515"/>
    <w:rsid w:val="00CD772E"/>
    <w:rsid w:val="00CD7E60"/>
    <w:rsid w:val="00CE00CA"/>
    <w:rsid w:val="00CE16D6"/>
    <w:rsid w:val="00CE17AF"/>
    <w:rsid w:val="00CE17BA"/>
    <w:rsid w:val="00CE18BC"/>
    <w:rsid w:val="00CE281F"/>
    <w:rsid w:val="00CE3EEB"/>
    <w:rsid w:val="00CE435C"/>
    <w:rsid w:val="00CE4A8C"/>
    <w:rsid w:val="00CE6837"/>
    <w:rsid w:val="00CE72C6"/>
    <w:rsid w:val="00CE7B98"/>
    <w:rsid w:val="00CE7FAA"/>
    <w:rsid w:val="00CF08EC"/>
    <w:rsid w:val="00CF0AC1"/>
    <w:rsid w:val="00CF0FDE"/>
    <w:rsid w:val="00CF134B"/>
    <w:rsid w:val="00CF2210"/>
    <w:rsid w:val="00CF2A14"/>
    <w:rsid w:val="00CF3DFF"/>
    <w:rsid w:val="00CF45C2"/>
    <w:rsid w:val="00CF4A27"/>
    <w:rsid w:val="00CF5836"/>
    <w:rsid w:val="00CF6199"/>
    <w:rsid w:val="00CF67D0"/>
    <w:rsid w:val="00CF67E8"/>
    <w:rsid w:val="00CF6D01"/>
    <w:rsid w:val="00D00AE7"/>
    <w:rsid w:val="00D00F49"/>
    <w:rsid w:val="00D024DC"/>
    <w:rsid w:val="00D027EA"/>
    <w:rsid w:val="00D036A3"/>
    <w:rsid w:val="00D039FE"/>
    <w:rsid w:val="00D03AA7"/>
    <w:rsid w:val="00D0571B"/>
    <w:rsid w:val="00D060AA"/>
    <w:rsid w:val="00D07D27"/>
    <w:rsid w:val="00D10105"/>
    <w:rsid w:val="00D10AC6"/>
    <w:rsid w:val="00D11D72"/>
    <w:rsid w:val="00D13A48"/>
    <w:rsid w:val="00D13AAA"/>
    <w:rsid w:val="00D16468"/>
    <w:rsid w:val="00D200BC"/>
    <w:rsid w:val="00D20443"/>
    <w:rsid w:val="00D208EA"/>
    <w:rsid w:val="00D20DE4"/>
    <w:rsid w:val="00D23061"/>
    <w:rsid w:val="00D2337E"/>
    <w:rsid w:val="00D2350F"/>
    <w:rsid w:val="00D24811"/>
    <w:rsid w:val="00D25D51"/>
    <w:rsid w:val="00D26BAF"/>
    <w:rsid w:val="00D277A4"/>
    <w:rsid w:val="00D30CF2"/>
    <w:rsid w:val="00D32D44"/>
    <w:rsid w:val="00D32D86"/>
    <w:rsid w:val="00D3336E"/>
    <w:rsid w:val="00D3337C"/>
    <w:rsid w:val="00D34591"/>
    <w:rsid w:val="00D35224"/>
    <w:rsid w:val="00D3648D"/>
    <w:rsid w:val="00D364AF"/>
    <w:rsid w:val="00D37640"/>
    <w:rsid w:val="00D37F64"/>
    <w:rsid w:val="00D400B6"/>
    <w:rsid w:val="00D405F5"/>
    <w:rsid w:val="00D408EF"/>
    <w:rsid w:val="00D40B6D"/>
    <w:rsid w:val="00D4213E"/>
    <w:rsid w:val="00D4238C"/>
    <w:rsid w:val="00D4283D"/>
    <w:rsid w:val="00D42858"/>
    <w:rsid w:val="00D42A25"/>
    <w:rsid w:val="00D42E13"/>
    <w:rsid w:val="00D42EC1"/>
    <w:rsid w:val="00D43EDB"/>
    <w:rsid w:val="00D44D83"/>
    <w:rsid w:val="00D44D97"/>
    <w:rsid w:val="00D45236"/>
    <w:rsid w:val="00D452CB"/>
    <w:rsid w:val="00D460E4"/>
    <w:rsid w:val="00D46159"/>
    <w:rsid w:val="00D46866"/>
    <w:rsid w:val="00D46C31"/>
    <w:rsid w:val="00D47A02"/>
    <w:rsid w:val="00D50EDB"/>
    <w:rsid w:val="00D51207"/>
    <w:rsid w:val="00D51A24"/>
    <w:rsid w:val="00D523D3"/>
    <w:rsid w:val="00D53830"/>
    <w:rsid w:val="00D5386C"/>
    <w:rsid w:val="00D55113"/>
    <w:rsid w:val="00D567E5"/>
    <w:rsid w:val="00D56895"/>
    <w:rsid w:val="00D609B7"/>
    <w:rsid w:val="00D60C72"/>
    <w:rsid w:val="00D63CC9"/>
    <w:rsid w:val="00D64BF8"/>
    <w:rsid w:val="00D6531C"/>
    <w:rsid w:val="00D6575F"/>
    <w:rsid w:val="00D67041"/>
    <w:rsid w:val="00D675AE"/>
    <w:rsid w:val="00D67A78"/>
    <w:rsid w:val="00D67CCE"/>
    <w:rsid w:val="00D7091B"/>
    <w:rsid w:val="00D736FF"/>
    <w:rsid w:val="00D73C44"/>
    <w:rsid w:val="00D74ADA"/>
    <w:rsid w:val="00D760CD"/>
    <w:rsid w:val="00D80924"/>
    <w:rsid w:val="00D812F5"/>
    <w:rsid w:val="00D816A1"/>
    <w:rsid w:val="00D81A02"/>
    <w:rsid w:val="00D82817"/>
    <w:rsid w:val="00D829C7"/>
    <w:rsid w:val="00D82A1A"/>
    <w:rsid w:val="00D843B4"/>
    <w:rsid w:val="00D85747"/>
    <w:rsid w:val="00D85C67"/>
    <w:rsid w:val="00D8638A"/>
    <w:rsid w:val="00D86819"/>
    <w:rsid w:val="00D872BE"/>
    <w:rsid w:val="00D87491"/>
    <w:rsid w:val="00D93E2B"/>
    <w:rsid w:val="00D949E8"/>
    <w:rsid w:val="00D965BD"/>
    <w:rsid w:val="00D96DBC"/>
    <w:rsid w:val="00D9747F"/>
    <w:rsid w:val="00D97BA8"/>
    <w:rsid w:val="00DA0E5C"/>
    <w:rsid w:val="00DA150D"/>
    <w:rsid w:val="00DA2600"/>
    <w:rsid w:val="00DA2C37"/>
    <w:rsid w:val="00DA4347"/>
    <w:rsid w:val="00DA4CC0"/>
    <w:rsid w:val="00DA7ED4"/>
    <w:rsid w:val="00DB0382"/>
    <w:rsid w:val="00DB0E51"/>
    <w:rsid w:val="00DB1527"/>
    <w:rsid w:val="00DB39AC"/>
    <w:rsid w:val="00DB3FCA"/>
    <w:rsid w:val="00DB51C8"/>
    <w:rsid w:val="00DB573F"/>
    <w:rsid w:val="00DB793A"/>
    <w:rsid w:val="00DB7947"/>
    <w:rsid w:val="00DC0757"/>
    <w:rsid w:val="00DC208E"/>
    <w:rsid w:val="00DC3267"/>
    <w:rsid w:val="00DC54E6"/>
    <w:rsid w:val="00DD1893"/>
    <w:rsid w:val="00DD1CAA"/>
    <w:rsid w:val="00DD1FE9"/>
    <w:rsid w:val="00DD3340"/>
    <w:rsid w:val="00DD3E06"/>
    <w:rsid w:val="00DD4820"/>
    <w:rsid w:val="00DD4DDE"/>
    <w:rsid w:val="00DD6064"/>
    <w:rsid w:val="00DD6200"/>
    <w:rsid w:val="00DD66F5"/>
    <w:rsid w:val="00DD6988"/>
    <w:rsid w:val="00DD6CF6"/>
    <w:rsid w:val="00DD7526"/>
    <w:rsid w:val="00DE0F89"/>
    <w:rsid w:val="00DE12C6"/>
    <w:rsid w:val="00DE368F"/>
    <w:rsid w:val="00DE3E71"/>
    <w:rsid w:val="00DE7176"/>
    <w:rsid w:val="00DF0582"/>
    <w:rsid w:val="00DF15E1"/>
    <w:rsid w:val="00DF1AA7"/>
    <w:rsid w:val="00DF2231"/>
    <w:rsid w:val="00DF2F16"/>
    <w:rsid w:val="00E00F7C"/>
    <w:rsid w:val="00E017E6"/>
    <w:rsid w:val="00E018C4"/>
    <w:rsid w:val="00E030A7"/>
    <w:rsid w:val="00E036CA"/>
    <w:rsid w:val="00E04331"/>
    <w:rsid w:val="00E047C8"/>
    <w:rsid w:val="00E05515"/>
    <w:rsid w:val="00E05E24"/>
    <w:rsid w:val="00E066FB"/>
    <w:rsid w:val="00E067B5"/>
    <w:rsid w:val="00E07747"/>
    <w:rsid w:val="00E111E9"/>
    <w:rsid w:val="00E114C5"/>
    <w:rsid w:val="00E1285E"/>
    <w:rsid w:val="00E12910"/>
    <w:rsid w:val="00E129D5"/>
    <w:rsid w:val="00E137E7"/>
    <w:rsid w:val="00E13FFD"/>
    <w:rsid w:val="00E14344"/>
    <w:rsid w:val="00E14B0E"/>
    <w:rsid w:val="00E14BEA"/>
    <w:rsid w:val="00E14CD8"/>
    <w:rsid w:val="00E15204"/>
    <w:rsid w:val="00E15B0B"/>
    <w:rsid w:val="00E1618B"/>
    <w:rsid w:val="00E16E93"/>
    <w:rsid w:val="00E174EC"/>
    <w:rsid w:val="00E176C1"/>
    <w:rsid w:val="00E21A43"/>
    <w:rsid w:val="00E21A65"/>
    <w:rsid w:val="00E23CDE"/>
    <w:rsid w:val="00E23F97"/>
    <w:rsid w:val="00E23FEC"/>
    <w:rsid w:val="00E2529E"/>
    <w:rsid w:val="00E25D1B"/>
    <w:rsid w:val="00E25D92"/>
    <w:rsid w:val="00E260B6"/>
    <w:rsid w:val="00E26436"/>
    <w:rsid w:val="00E26E09"/>
    <w:rsid w:val="00E27D2C"/>
    <w:rsid w:val="00E300E3"/>
    <w:rsid w:val="00E30514"/>
    <w:rsid w:val="00E31BEE"/>
    <w:rsid w:val="00E322A3"/>
    <w:rsid w:val="00E34249"/>
    <w:rsid w:val="00E34834"/>
    <w:rsid w:val="00E370C8"/>
    <w:rsid w:val="00E37635"/>
    <w:rsid w:val="00E42A17"/>
    <w:rsid w:val="00E43881"/>
    <w:rsid w:val="00E44203"/>
    <w:rsid w:val="00E445A4"/>
    <w:rsid w:val="00E45051"/>
    <w:rsid w:val="00E454F3"/>
    <w:rsid w:val="00E4601F"/>
    <w:rsid w:val="00E46F04"/>
    <w:rsid w:val="00E50C8B"/>
    <w:rsid w:val="00E50F46"/>
    <w:rsid w:val="00E52748"/>
    <w:rsid w:val="00E52976"/>
    <w:rsid w:val="00E52B45"/>
    <w:rsid w:val="00E530AB"/>
    <w:rsid w:val="00E53641"/>
    <w:rsid w:val="00E53B21"/>
    <w:rsid w:val="00E54DB5"/>
    <w:rsid w:val="00E55C68"/>
    <w:rsid w:val="00E56722"/>
    <w:rsid w:val="00E56FC3"/>
    <w:rsid w:val="00E6019A"/>
    <w:rsid w:val="00E60559"/>
    <w:rsid w:val="00E616F7"/>
    <w:rsid w:val="00E6181E"/>
    <w:rsid w:val="00E61D39"/>
    <w:rsid w:val="00E61DFC"/>
    <w:rsid w:val="00E627F3"/>
    <w:rsid w:val="00E63DB9"/>
    <w:rsid w:val="00E63E4F"/>
    <w:rsid w:val="00E67315"/>
    <w:rsid w:val="00E709EB"/>
    <w:rsid w:val="00E71AE9"/>
    <w:rsid w:val="00E72EDC"/>
    <w:rsid w:val="00E73BA6"/>
    <w:rsid w:val="00E74438"/>
    <w:rsid w:val="00E7510A"/>
    <w:rsid w:val="00E7581B"/>
    <w:rsid w:val="00E76C55"/>
    <w:rsid w:val="00E77C41"/>
    <w:rsid w:val="00E804E3"/>
    <w:rsid w:val="00E8164F"/>
    <w:rsid w:val="00E81C1B"/>
    <w:rsid w:val="00E8223C"/>
    <w:rsid w:val="00E82FCF"/>
    <w:rsid w:val="00E830AF"/>
    <w:rsid w:val="00E833A4"/>
    <w:rsid w:val="00E84B82"/>
    <w:rsid w:val="00E84CE9"/>
    <w:rsid w:val="00E8523E"/>
    <w:rsid w:val="00E85F0A"/>
    <w:rsid w:val="00E8641B"/>
    <w:rsid w:val="00E871F2"/>
    <w:rsid w:val="00E875FC"/>
    <w:rsid w:val="00E87D4D"/>
    <w:rsid w:val="00E906D4"/>
    <w:rsid w:val="00E90871"/>
    <w:rsid w:val="00E93EE5"/>
    <w:rsid w:val="00E94322"/>
    <w:rsid w:val="00E948F6"/>
    <w:rsid w:val="00E979C9"/>
    <w:rsid w:val="00EA01F9"/>
    <w:rsid w:val="00EA02EC"/>
    <w:rsid w:val="00EA0A6C"/>
    <w:rsid w:val="00EA142D"/>
    <w:rsid w:val="00EA146F"/>
    <w:rsid w:val="00EA1B45"/>
    <w:rsid w:val="00EA2062"/>
    <w:rsid w:val="00EA293F"/>
    <w:rsid w:val="00EA2BDB"/>
    <w:rsid w:val="00EA2D94"/>
    <w:rsid w:val="00EA32A0"/>
    <w:rsid w:val="00EA3935"/>
    <w:rsid w:val="00EA3C9B"/>
    <w:rsid w:val="00EA3D45"/>
    <w:rsid w:val="00EA406F"/>
    <w:rsid w:val="00EA4470"/>
    <w:rsid w:val="00EA4FF1"/>
    <w:rsid w:val="00EA5CCE"/>
    <w:rsid w:val="00EB029B"/>
    <w:rsid w:val="00EB0A2A"/>
    <w:rsid w:val="00EB0CA9"/>
    <w:rsid w:val="00EB0EB2"/>
    <w:rsid w:val="00EB1699"/>
    <w:rsid w:val="00EB1CEB"/>
    <w:rsid w:val="00EB2D30"/>
    <w:rsid w:val="00EB4C73"/>
    <w:rsid w:val="00EB51E5"/>
    <w:rsid w:val="00EB6A62"/>
    <w:rsid w:val="00EC0E17"/>
    <w:rsid w:val="00EC0FF3"/>
    <w:rsid w:val="00EC3180"/>
    <w:rsid w:val="00EC3782"/>
    <w:rsid w:val="00EC40F5"/>
    <w:rsid w:val="00EC47BD"/>
    <w:rsid w:val="00EC52EF"/>
    <w:rsid w:val="00EC60B2"/>
    <w:rsid w:val="00EC6900"/>
    <w:rsid w:val="00ED0238"/>
    <w:rsid w:val="00ED2018"/>
    <w:rsid w:val="00ED2C3F"/>
    <w:rsid w:val="00ED3CBE"/>
    <w:rsid w:val="00ED5BAD"/>
    <w:rsid w:val="00ED694B"/>
    <w:rsid w:val="00ED6C52"/>
    <w:rsid w:val="00EE08BF"/>
    <w:rsid w:val="00EE1A61"/>
    <w:rsid w:val="00EE1F10"/>
    <w:rsid w:val="00EE2907"/>
    <w:rsid w:val="00EE2BB9"/>
    <w:rsid w:val="00EE38EE"/>
    <w:rsid w:val="00EE42FE"/>
    <w:rsid w:val="00EE55B2"/>
    <w:rsid w:val="00EE6130"/>
    <w:rsid w:val="00EE63DD"/>
    <w:rsid w:val="00EE6898"/>
    <w:rsid w:val="00EE78FB"/>
    <w:rsid w:val="00EF1507"/>
    <w:rsid w:val="00EF187F"/>
    <w:rsid w:val="00EF19A2"/>
    <w:rsid w:val="00EF2639"/>
    <w:rsid w:val="00EF2E34"/>
    <w:rsid w:val="00EF4011"/>
    <w:rsid w:val="00EF4A35"/>
    <w:rsid w:val="00EF6215"/>
    <w:rsid w:val="00F0058B"/>
    <w:rsid w:val="00F01501"/>
    <w:rsid w:val="00F01684"/>
    <w:rsid w:val="00F016DD"/>
    <w:rsid w:val="00F026DB"/>
    <w:rsid w:val="00F0478F"/>
    <w:rsid w:val="00F06131"/>
    <w:rsid w:val="00F068A4"/>
    <w:rsid w:val="00F06C79"/>
    <w:rsid w:val="00F07FAA"/>
    <w:rsid w:val="00F10196"/>
    <w:rsid w:val="00F11ED7"/>
    <w:rsid w:val="00F11FAE"/>
    <w:rsid w:val="00F12232"/>
    <w:rsid w:val="00F13644"/>
    <w:rsid w:val="00F140E7"/>
    <w:rsid w:val="00F14411"/>
    <w:rsid w:val="00F144B4"/>
    <w:rsid w:val="00F15EA5"/>
    <w:rsid w:val="00F17BB2"/>
    <w:rsid w:val="00F17D45"/>
    <w:rsid w:val="00F2012E"/>
    <w:rsid w:val="00F207F2"/>
    <w:rsid w:val="00F21C1D"/>
    <w:rsid w:val="00F21F02"/>
    <w:rsid w:val="00F22952"/>
    <w:rsid w:val="00F229A4"/>
    <w:rsid w:val="00F22D8A"/>
    <w:rsid w:val="00F2341A"/>
    <w:rsid w:val="00F236C2"/>
    <w:rsid w:val="00F23995"/>
    <w:rsid w:val="00F23FA8"/>
    <w:rsid w:val="00F24EE9"/>
    <w:rsid w:val="00F261EB"/>
    <w:rsid w:val="00F268B8"/>
    <w:rsid w:val="00F32B9F"/>
    <w:rsid w:val="00F32E4E"/>
    <w:rsid w:val="00F338F7"/>
    <w:rsid w:val="00F33F01"/>
    <w:rsid w:val="00F343F6"/>
    <w:rsid w:val="00F34B81"/>
    <w:rsid w:val="00F35055"/>
    <w:rsid w:val="00F361E5"/>
    <w:rsid w:val="00F3727E"/>
    <w:rsid w:val="00F37460"/>
    <w:rsid w:val="00F377A2"/>
    <w:rsid w:val="00F40F22"/>
    <w:rsid w:val="00F4207D"/>
    <w:rsid w:val="00F42C66"/>
    <w:rsid w:val="00F43276"/>
    <w:rsid w:val="00F44519"/>
    <w:rsid w:val="00F44A38"/>
    <w:rsid w:val="00F4590E"/>
    <w:rsid w:val="00F45A88"/>
    <w:rsid w:val="00F46A5A"/>
    <w:rsid w:val="00F471E3"/>
    <w:rsid w:val="00F47265"/>
    <w:rsid w:val="00F478AD"/>
    <w:rsid w:val="00F47A53"/>
    <w:rsid w:val="00F47C36"/>
    <w:rsid w:val="00F5066D"/>
    <w:rsid w:val="00F51D39"/>
    <w:rsid w:val="00F52123"/>
    <w:rsid w:val="00F5303B"/>
    <w:rsid w:val="00F5419D"/>
    <w:rsid w:val="00F5459A"/>
    <w:rsid w:val="00F548BD"/>
    <w:rsid w:val="00F55442"/>
    <w:rsid w:val="00F55E61"/>
    <w:rsid w:val="00F61B70"/>
    <w:rsid w:val="00F64871"/>
    <w:rsid w:val="00F64F3D"/>
    <w:rsid w:val="00F6577D"/>
    <w:rsid w:val="00F65F15"/>
    <w:rsid w:val="00F66C6B"/>
    <w:rsid w:val="00F66D12"/>
    <w:rsid w:val="00F704EF"/>
    <w:rsid w:val="00F70AE4"/>
    <w:rsid w:val="00F7109F"/>
    <w:rsid w:val="00F71B98"/>
    <w:rsid w:val="00F71DC0"/>
    <w:rsid w:val="00F73498"/>
    <w:rsid w:val="00F742BA"/>
    <w:rsid w:val="00F811D9"/>
    <w:rsid w:val="00F81D5A"/>
    <w:rsid w:val="00F8229A"/>
    <w:rsid w:val="00F83A39"/>
    <w:rsid w:val="00F843F4"/>
    <w:rsid w:val="00F8512D"/>
    <w:rsid w:val="00F85978"/>
    <w:rsid w:val="00F85B96"/>
    <w:rsid w:val="00F910DC"/>
    <w:rsid w:val="00F911D9"/>
    <w:rsid w:val="00F916F8"/>
    <w:rsid w:val="00F91BAA"/>
    <w:rsid w:val="00F932EF"/>
    <w:rsid w:val="00F933F9"/>
    <w:rsid w:val="00F9444C"/>
    <w:rsid w:val="00F94CE5"/>
    <w:rsid w:val="00F95A8C"/>
    <w:rsid w:val="00F95ABC"/>
    <w:rsid w:val="00F9655B"/>
    <w:rsid w:val="00F96AC4"/>
    <w:rsid w:val="00F97110"/>
    <w:rsid w:val="00F97D6F"/>
    <w:rsid w:val="00FA09DC"/>
    <w:rsid w:val="00FA259E"/>
    <w:rsid w:val="00FA3BE7"/>
    <w:rsid w:val="00FA413F"/>
    <w:rsid w:val="00FA45BF"/>
    <w:rsid w:val="00FA69B9"/>
    <w:rsid w:val="00FA73F8"/>
    <w:rsid w:val="00FA7E9F"/>
    <w:rsid w:val="00FB2402"/>
    <w:rsid w:val="00FB363D"/>
    <w:rsid w:val="00FB36C9"/>
    <w:rsid w:val="00FB37DF"/>
    <w:rsid w:val="00FB391E"/>
    <w:rsid w:val="00FB4CBA"/>
    <w:rsid w:val="00FB546F"/>
    <w:rsid w:val="00FB648B"/>
    <w:rsid w:val="00FC07AD"/>
    <w:rsid w:val="00FC145A"/>
    <w:rsid w:val="00FC3518"/>
    <w:rsid w:val="00FC3E0B"/>
    <w:rsid w:val="00FC3F54"/>
    <w:rsid w:val="00FC4226"/>
    <w:rsid w:val="00FC5490"/>
    <w:rsid w:val="00FC5558"/>
    <w:rsid w:val="00FC6FA2"/>
    <w:rsid w:val="00FC74CE"/>
    <w:rsid w:val="00FC79E5"/>
    <w:rsid w:val="00FD0571"/>
    <w:rsid w:val="00FD1252"/>
    <w:rsid w:val="00FD154A"/>
    <w:rsid w:val="00FD1BEC"/>
    <w:rsid w:val="00FD225F"/>
    <w:rsid w:val="00FD2556"/>
    <w:rsid w:val="00FD3AB2"/>
    <w:rsid w:val="00FD4E1C"/>
    <w:rsid w:val="00FD5B22"/>
    <w:rsid w:val="00FD5B56"/>
    <w:rsid w:val="00FD6963"/>
    <w:rsid w:val="00FD7EAB"/>
    <w:rsid w:val="00FE0B04"/>
    <w:rsid w:val="00FE1A07"/>
    <w:rsid w:val="00FE1A28"/>
    <w:rsid w:val="00FE23BC"/>
    <w:rsid w:val="00FE2548"/>
    <w:rsid w:val="00FE4785"/>
    <w:rsid w:val="00FE4C59"/>
    <w:rsid w:val="00FE4DA4"/>
    <w:rsid w:val="00FE5204"/>
    <w:rsid w:val="00FE5517"/>
    <w:rsid w:val="00FE5D98"/>
    <w:rsid w:val="00FE5F8C"/>
    <w:rsid w:val="00FE5F9E"/>
    <w:rsid w:val="00FE6065"/>
    <w:rsid w:val="00FE6440"/>
    <w:rsid w:val="00FE64DC"/>
    <w:rsid w:val="00FE65E7"/>
    <w:rsid w:val="00FE754E"/>
    <w:rsid w:val="00FE7A66"/>
    <w:rsid w:val="00FF0092"/>
    <w:rsid w:val="00FF0C76"/>
    <w:rsid w:val="00FF2442"/>
    <w:rsid w:val="00FF3B36"/>
    <w:rsid w:val="00FF4BBA"/>
    <w:rsid w:val="00FF4F4A"/>
    <w:rsid w:val="00FF5038"/>
    <w:rsid w:val="00FF51DB"/>
    <w:rsid w:val="00FF59F1"/>
    <w:rsid w:val="014730DE"/>
    <w:rsid w:val="0163BCD7"/>
    <w:rsid w:val="0175B40E"/>
    <w:rsid w:val="017A147B"/>
    <w:rsid w:val="017F1043"/>
    <w:rsid w:val="01BB4275"/>
    <w:rsid w:val="01BBBF9D"/>
    <w:rsid w:val="02126BDE"/>
    <w:rsid w:val="0299370A"/>
    <w:rsid w:val="02D5B6E4"/>
    <w:rsid w:val="02E2F356"/>
    <w:rsid w:val="02F6C87B"/>
    <w:rsid w:val="02FB312B"/>
    <w:rsid w:val="0321F5F8"/>
    <w:rsid w:val="038F5654"/>
    <w:rsid w:val="03B429CB"/>
    <w:rsid w:val="03CD4315"/>
    <w:rsid w:val="03E94CC7"/>
    <w:rsid w:val="03F48D4D"/>
    <w:rsid w:val="040D1764"/>
    <w:rsid w:val="042A8A2F"/>
    <w:rsid w:val="044748F9"/>
    <w:rsid w:val="04698E2A"/>
    <w:rsid w:val="048E2D8E"/>
    <w:rsid w:val="04945904"/>
    <w:rsid w:val="04949215"/>
    <w:rsid w:val="04CFD1D9"/>
    <w:rsid w:val="04EAC3DB"/>
    <w:rsid w:val="051EB1C9"/>
    <w:rsid w:val="054FD9AA"/>
    <w:rsid w:val="055B3FDE"/>
    <w:rsid w:val="0561E250"/>
    <w:rsid w:val="0586E821"/>
    <w:rsid w:val="059D98DC"/>
    <w:rsid w:val="05DEAE0C"/>
    <w:rsid w:val="05DF66FA"/>
    <w:rsid w:val="05EDF0A5"/>
    <w:rsid w:val="063056E3"/>
    <w:rsid w:val="063AF211"/>
    <w:rsid w:val="06482912"/>
    <w:rsid w:val="064EADB3"/>
    <w:rsid w:val="0674D362"/>
    <w:rsid w:val="0694E41A"/>
    <w:rsid w:val="06A44449"/>
    <w:rsid w:val="06A9A481"/>
    <w:rsid w:val="06CB4DC2"/>
    <w:rsid w:val="06D9DE93"/>
    <w:rsid w:val="06DF22E7"/>
    <w:rsid w:val="06E06FD3"/>
    <w:rsid w:val="070612C7"/>
    <w:rsid w:val="0707BC81"/>
    <w:rsid w:val="0708A27D"/>
    <w:rsid w:val="07270E33"/>
    <w:rsid w:val="073C47AD"/>
    <w:rsid w:val="0759E6AD"/>
    <w:rsid w:val="079EC51B"/>
    <w:rsid w:val="07AA4F63"/>
    <w:rsid w:val="07B23599"/>
    <w:rsid w:val="07E3C6A2"/>
    <w:rsid w:val="08113BA5"/>
    <w:rsid w:val="08164932"/>
    <w:rsid w:val="08646634"/>
    <w:rsid w:val="08D0F338"/>
    <w:rsid w:val="08D8F844"/>
    <w:rsid w:val="08EC837F"/>
    <w:rsid w:val="08F68157"/>
    <w:rsid w:val="093D7151"/>
    <w:rsid w:val="093E6B33"/>
    <w:rsid w:val="09692D78"/>
    <w:rsid w:val="09711EB3"/>
    <w:rsid w:val="09740878"/>
    <w:rsid w:val="0978692E"/>
    <w:rsid w:val="09806F35"/>
    <w:rsid w:val="09B5BDE9"/>
    <w:rsid w:val="0A167783"/>
    <w:rsid w:val="0A3D80B8"/>
    <w:rsid w:val="0A72061E"/>
    <w:rsid w:val="0A965C84"/>
    <w:rsid w:val="0B02D77A"/>
    <w:rsid w:val="0B197D0F"/>
    <w:rsid w:val="0B576114"/>
    <w:rsid w:val="0B81D89F"/>
    <w:rsid w:val="0B830570"/>
    <w:rsid w:val="0B9D0382"/>
    <w:rsid w:val="0BADE72E"/>
    <w:rsid w:val="0BBCBEE8"/>
    <w:rsid w:val="0C06816C"/>
    <w:rsid w:val="0C14F9BC"/>
    <w:rsid w:val="0C22035D"/>
    <w:rsid w:val="0C893A4E"/>
    <w:rsid w:val="0C9DEB7B"/>
    <w:rsid w:val="0CB5E9AB"/>
    <w:rsid w:val="0CD8A6BC"/>
    <w:rsid w:val="0CEF57E4"/>
    <w:rsid w:val="0D08AEC6"/>
    <w:rsid w:val="0D630347"/>
    <w:rsid w:val="0D6394ED"/>
    <w:rsid w:val="0DAFCBD5"/>
    <w:rsid w:val="0DF030E5"/>
    <w:rsid w:val="0DF5B323"/>
    <w:rsid w:val="0E5D85DD"/>
    <w:rsid w:val="0E7D510A"/>
    <w:rsid w:val="0E9CA085"/>
    <w:rsid w:val="0E9CF475"/>
    <w:rsid w:val="0EC3FC3C"/>
    <w:rsid w:val="0ED1AF7A"/>
    <w:rsid w:val="0EE563FF"/>
    <w:rsid w:val="0EF89CE1"/>
    <w:rsid w:val="0EFC526D"/>
    <w:rsid w:val="0F21884C"/>
    <w:rsid w:val="0F7D24D0"/>
    <w:rsid w:val="0F879328"/>
    <w:rsid w:val="10111BD1"/>
    <w:rsid w:val="1027F174"/>
    <w:rsid w:val="106A10AC"/>
    <w:rsid w:val="106B3CAE"/>
    <w:rsid w:val="10BB2D9E"/>
    <w:rsid w:val="111720E0"/>
    <w:rsid w:val="112FBFAE"/>
    <w:rsid w:val="1154642D"/>
    <w:rsid w:val="11918EBC"/>
    <w:rsid w:val="11AC056B"/>
    <w:rsid w:val="11CD2C04"/>
    <w:rsid w:val="11DC52BA"/>
    <w:rsid w:val="11F8473B"/>
    <w:rsid w:val="1243CC40"/>
    <w:rsid w:val="125F8D1D"/>
    <w:rsid w:val="127FA8B4"/>
    <w:rsid w:val="129B9D35"/>
    <w:rsid w:val="12C9C9A7"/>
    <w:rsid w:val="12D5B7EA"/>
    <w:rsid w:val="12F51079"/>
    <w:rsid w:val="12F99A34"/>
    <w:rsid w:val="13674AFF"/>
    <w:rsid w:val="138D89AB"/>
    <w:rsid w:val="139D065A"/>
    <w:rsid w:val="13AF8B1C"/>
    <w:rsid w:val="13B788E2"/>
    <w:rsid w:val="13C22EDE"/>
    <w:rsid w:val="13C85501"/>
    <w:rsid w:val="13D40C32"/>
    <w:rsid w:val="13F52BEA"/>
    <w:rsid w:val="145A950C"/>
    <w:rsid w:val="14898D08"/>
    <w:rsid w:val="1495D79A"/>
    <w:rsid w:val="14B1694F"/>
    <w:rsid w:val="14C620D1"/>
    <w:rsid w:val="14FD28FF"/>
    <w:rsid w:val="1523F4CB"/>
    <w:rsid w:val="15442615"/>
    <w:rsid w:val="158DFAD2"/>
    <w:rsid w:val="15905A2F"/>
    <w:rsid w:val="15AE2D00"/>
    <w:rsid w:val="15AF7640"/>
    <w:rsid w:val="15B7B09A"/>
    <w:rsid w:val="15E7D541"/>
    <w:rsid w:val="15FA8632"/>
    <w:rsid w:val="16374746"/>
    <w:rsid w:val="169FF7B5"/>
    <w:rsid w:val="16B21588"/>
    <w:rsid w:val="16FC5C81"/>
    <w:rsid w:val="173204EF"/>
    <w:rsid w:val="173905F4"/>
    <w:rsid w:val="173AD518"/>
    <w:rsid w:val="176F5A7E"/>
    <w:rsid w:val="178C24DB"/>
    <w:rsid w:val="17C83225"/>
    <w:rsid w:val="17D7B47D"/>
    <w:rsid w:val="17E102C9"/>
    <w:rsid w:val="180B4B0D"/>
    <w:rsid w:val="180C6CB4"/>
    <w:rsid w:val="18525FC2"/>
    <w:rsid w:val="1874E14D"/>
    <w:rsid w:val="187BCED4"/>
    <w:rsid w:val="187BFEB2"/>
    <w:rsid w:val="18A1ABB4"/>
    <w:rsid w:val="18DD95E5"/>
    <w:rsid w:val="18ECDFBB"/>
    <w:rsid w:val="193BCDB2"/>
    <w:rsid w:val="196DB579"/>
    <w:rsid w:val="1987F8E1"/>
    <w:rsid w:val="19915A17"/>
    <w:rsid w:val="19E9E9BD"/>
    <w:rsid w:val="1A152B6F"/>
    <w:rsid w:val="1A494C9B"/>
    <w:rsid w:val="1A4C9B95"/>
    <w:rsid w:val="1A5106E3"/>
    <w:rsid w:val="1AA52712"/>
    <w:rsid w:val="1ACB0DD2"/>
    <w:rsid w:val="1AE2EF35"/>
    <w:rsid w:val="1AFF3387"/>
    <w:rsid w:val="1B12B9D6"/>
    <w:rsid w:val="1B2DFFC6"/>
    <w:rsid w:val="1B5604AD"/>
    <w:rsid w:val="1B68E291"/>
    <w:rsid w:val="1B6D66A2"/>
    <w:rsid w:val="1B843F08"/>
    <w:rsid w:val="1BADC7B3"/>
    <w:rsid w:val="1BAE8188"/>
    <w:rsid w:val="1C9EFD47"/>
    <w:rsid w:val="1CB46603"/>
    <w:rsid w:val="1CD63D03"/>
    <w:rsid w:val="1CEAE4A2"/>
    <w:rsid w:val="1D2A5C3C"/>
    <w:rsid w:val="1D2F06B0"/>
    <w:rsid w:val="1DB87606"/>
    <w:rsid w:val="1DC19112"/>
    <w:rsid w:val="1DD874E4"/>
    <w:rsid w:val="1DD8F67B"/>
    <w:rsid w:val="1DEFD6D9"/>
    <w:rsid w:val="1E170422"/>
    <w:rsid w:val="1E1B48EC"/>
    <w:rsid w:val="1E4023EF"/>
    <w:rsid w:val="1E91FAFF"/>
    <w:rsid w:val="1E9B8742"/>
    <w:rsid w:val="1EA4192E"/>
    <w:rsid w:val="1EAFB654"/>
    <w:rsid w:val="1EB31B0D"/>
    <w:rsid w:val="1EC75E3D"/>
    <w:rsid w:val="1ED98CCA"/>
    <w:rsid w:val="1EE716E4"/>
    <w:rsid w:val="1EF94ED5"/>
    <w:rsid w:val="1F3D695A"/>
    <w:rsid w:val="1F4B9EBE"/>
    <w:rsid w:val="1F4F0278"/>
    <w:rsid w:val="1F97F576"/>
    <w:rsid w:val="1FC63A69"/>
    <w:rsid w:val="1FF622F3"/>
    <w:rsid w:val="20337415"/>
    <w:rsid w:val="204B07E0"/>
    <w:rsid w:val="20512466"/>
    <w:rsid w:val="20536A41"/>
    <w:rsid w:val="2060E4FB"/>
    <w:rsid w:val="207BC724"/>
    <w:rsid w:val="2099BA72"/>
    <w:rsid w:val="20DDC229"/>
    <w:rsid w:val="212D63D0"/>
    <w:rsid w:val="2145608A"/>
    <w:rsid w:val="2158EF4F"/>
    <w:rsid w:val="2176F5AF"/>
    <w:rsid w:val="2178FA2F"/>
    <w:rsid w:val="21AF2BAD"/>
    <w:rsid w:val="21C27912"/>
    <w:rsid w:val="21CAFD15"/>
    <w:rsid w:val="21CD7376"/>
    <w:rsid w:val="21D0125B"/>
    <w:rsid w:val="21E18233"/>
    <w:rsid w:val="21E2C3B1"/>
    <w:rsid w:val="21EA96E7"/>
    <w:rsid w:val="21EF8F15"/>
    <w:rsid w:val="21FA6E7B"/>
    <w:rsid w:val="22071588"/>
    <w:rsid w:val="222299C1"/>
    <w:rsid w:val="223B710C"/>
    <w:rsid w:val="224D303E"/>
    <w:rsid w:val="2297CF54"/>
    <w:rsid w:val="22B80D05"/>
    <w:rsid w:val="22C36C10"/>
    <w:rsid w:val="22CAA4C9"/>
    <w:rsid w:val="230DBDC9"/>
    <w:rsid w:val="237E5803"/>
    <w:rsid w:val="2397EF57"/>
    <w:rsid w:val="23B493BA"/>
    <w:rsid w:val="23BB9293"/>
    <w:rsid w:val="23D8111A"/>
    <w:rsid w:val="23F20080"/>
    <w:rsid w:val="2409883B"/>
    <w:rsid w:val="24B5F7C6"/>
    <w:rsid w:val="2504D9DC"/>
    <w:rsid w:val="250C5C5D"/>
    <w:rsid w:val="250DD5A4"/>
    <w:rsid w:val="251B7A0E"/>
    <w:rsid w:val="2581ED2E"/>
    <w:rsid w:val="25888FA6"/>
    <w:rsid w:val="258BF4AA"/>
    <w:rsid w:val="258E5140"/>
    <w:rsid w:val="25A17675"/>
    <w:rsid w:val="25A5A45A"/>
    <w:rsid w:val="25D7C243"/>
    <w:rsid w:val="25EF164F"/>
    <w:rsid w:val="25F21A66"/>
    <w:rsid w:val="25FC7967"/>
    <w:rsid w:val="2640E71F"/>
    <w:rsid w:val="264ED8C3"/>
    <w:rsid w:val="267A2BC4"/>
    <w:rsid w:val="268F6908"/>
    <w:rsid w:val="26A0D29C"/>
    <w:rsid w:val="26AB0267"/>
    <w:rsid w:val="26CDF79B"/>
    <w:rsid w:val="26E852BD"/>
    <w:rsid w:val="26F3BC60"/>
    <w:rsid w:val="26F3E148"/>
    <w:rsid w:val="274616FF"/>
    <w:rsid w:val="275FEA79"/>
    <w:rsid w:val="27990C7E"/>
    <w:rsid w:val="27A6E7EB"/>
    <w:rsid w:val="27E77F53"/>
    <w:rsid w:val="27FD99D7"/>
    <w:rsid w:val="280A5CB6"/>
    <w:rsid w:val="2824D5DD"/>
    <w:rsid w:val="283125E4"/>
    <w:rsid w:val="2849819F"/>
    <w:rsid w:val="284A7D51"/>
    <w:rsid w:val="2869B27C"/>
    <w:rsid w:val="2890C98A"/>
    <w:rsid w:val="2896FC24"/>
    <w:rsid w:val="28AD2F29"/>
    <w:rsid w:val="28AEBE91"/>
    <w:rsid w:val="28AEDC3C"/>
    <w:rsid w:val="28D8C05D"/>
    <w:rsid w:val="29000E04"/>
    <w:rsid w:val="29278E48"/>
    <w:rsid w:val="298BA926"/>
    <w:rsid w:val="29DA437F"/>
    <w:rsid w:val="29DFDA6E"/>
    <w:rsid w:val="29FCF0F1"/>
    <w:rsid w:val="2A0C045D"/>
    <w:rsid w:val="2A12D02A"/>
    <w:rsid w:val="2A19AA4D"/>
    <w:rsid w:val="2A686786"/>
    <w:rsid w:val="2A6EB91B"/>
    <w:rsid w:val="2A732130"/>
    <w:rsid w:val="2B803E56"/>
    <w:rsid w:val="2B8421E4"/>
    <w:rsid w:val="2B859B2B"/>
    <w:rsid w:val="2B8785ED"/>
    <w:rsid w:val="2B9958CA"/>
    <w:rsid w:val="2BE54CFA"/>
    <w:rsid w:val="2BF53546"/>
    <w:rsid w:val="2C048837"/>
    <w:rsid w:val="2C2FBB27"/>
    <w:rsid w:val="2C5E57D3"/>
    <w:rsid w:val="2C78FDF2"/>
    <w:rsid w:val="2C94CCDE"/>
    <w:rsid w:val="2CA191B8"/>
    <w:rsid w:val="2CB29E49"/>
    <w:rsid w:val="2CCA79C5"/>
    <w:rsid w:val="2CD1AD0A"/>
    <w:rsid w:val="2D0F2F29"/>
    <w:rsid w:val="2D440622"/>
    <w:rsid w:val="2D78316F"/>
    <w:rsid w:val="2DBD50A1"/>
    <w:rsid w:val="2DC69EED"/>
    <w:rsid w:val="2DDD54F4"/>
    <w:rsid w:val="2DF2FB5E"/>
    <w:rsid w:val="2E03BDEE"/>
    <w:rsid w:val="2E0BFA83"/>
    <w:rsid w:val="2E2158A7"/>
    <w:rsid w:val="2E247AD5"/>
    <w:rsid w:val="2E27BD2E"/>
    <w:rsid w:val="2E4D6006"/>
    <w:rsid w:val="2E5E7B8C"/>
    <w:rsid w:val="2E6CA2CE"/>
    <w:rsid w:val="2E7930CE"/>
    <w:rsid w:val="2E9667AD"/>
    <w:rsid w:val="2EAE2C25"/>
    <w:rsid w:val="2F0EDFD7"/>
    <w:rsid w:val="2F0F14DC"/>
    <w:rsid w:val="2F7AC900"/>
    <w:rsid w:val="2F84EF94"/>
    <w:rsid w:val="2F86C3E5"/>
    <w:rsid w:val="2F993D55"/>
    <w:rsid w:val="2FAB2F7B"/>
    <w:rsid w:val="30228EAA"/>
    <w:rsid w:val="3027D2FE"/>
    <w:rsid w:val="3081F540"/>
    <w:rsid w:val="30D39F12"/>
    <w:rsid w:val="30D6D0D8"/>
    <w:rsid w:val="30DAB71A"/>
    <w:rsid w:val="31143FE3"/>
    <w:rsid w:val="31463593"/>
    <w:rsid w:val="314DF048"/>
    <w:rsid w:val="315CEBF8"/>
    <w:rsid w:val="3165AEDD"/>
    <w:rsid w:val="316EDDF1"/>
    <w:rsid w:val="317F43E8"/>
    <w:rsid w:val="3199162A"/>
    <w:rsid w:val="31A42A00"/>
    <w:rsid w:val="31AD0BB3"/>
    <w:rsid w:val="31B5A8BA"/>
    <w:rsid w:val="31DB0554"/>
    <w:rsid w:val="31F6A317"/>
    <w:rsid w:val="32086E94"/>
    <w:rsid w:val="322F7EC6"/>
    <w:rsid w:val="3261744B"/>
    <w:rsid w:val="3263D22B"/>
    <w:rsid w:val="3276AB31"/>
    <w:rsid w:val="32A6848F"/>
    <w:rsid w:val="3332ABCE"/>
    <w:rsid w:val="337324F8"/>
    <w:rsid w:val="33A2E07E"/>
    <w:rsid w:val="33BAF7C3"/>
    <w:rsid w:val="33D61486"/>
    <w:rsid w:val="33F153C6"/>
    <w:rsid w:val="3419D0D4"/>
    <w:rsid w:val="34259735"/>
    <w:rsid w:val="343F7914"/>
    <w:rsid w:val="343FE4A1"/>
    <w:rsid w:val="346A0130"/>
    <w:rsid w:val="34770D94"/>
    <w:rsid w:val="34777AF0"/>
    <w:rsid w:val="347A4234"/>
    <w:rsid w:val="347CB725"/>
    <w:rsid w:val="3490401C"/>
    <w:rsid w:val="3526D54A"/>
    <w:rsid w:val="352CF357"/>
    <w:rsid w:val="352E68C1"/>
    <w:rsid w:val="353638DA"/>
    <w:rsid w:val="358A343F"/>
    <w:rsid w:val="3599C537"/>
    <w:rsid w:val="360336B5"/>
    <w:rsid w:val="36388360"/>
    <w:rsid w:val="36967D0A"/>
    <w:rsid w:val="3699E4F2"/>
    <w:rsid w:val="36AF56CB"/>
    <w:rsid w:val="3754B2E5"/>
    <w:rsid w:val="3764A924"/>
    <w:rsid w:val="376CE9BB"/>
    <w:rsid w:val="37746707"/>
    <w:rsid w:val="3779F5B2"/>
    <w:rsid w:val="379A4BE4"/>
    <w:rsid w:val="37B5C144"/>
    <w:rsid w:val="37C4F863"/>
    <w:rsid w:val="380107B4"/>
    <w:rsid w:val="384B6A35"/>
    <w:rsid w:val="3874F819"/>
    <w:rsid w:val="389ACFA3"/>
    <w:rsid w:val="38A0D14B"/>
    <w:rsid w:val="38C34436"/>
    <w:rsid w:val="38E7B31D"/>
    <w:rsid w:val="3936F827"/>
    <w:rsid w:val="39676FE5"/>
    <w:rsid w:val="39915422"/>
    <w:rsid w:val="399E2B5F"/>
    <w:rsid w:val="39BB6A6C"/>
    <w:rsid w:val="39C022A4"/>
    <w:rsid w:val="3A01B4FC"/>
    <w:rsid w:val="3A3F3D5C"/>
    <w:rsid w:val="3A4E8A8D"/>
    <w:rsid w:val="3A53C57A"/>
    <w:rsid w:val="3A67B2EA"/>
    <w:rsid w:val="3A71E305"/>
    <w:rsid w:val="3A7AD445"/>
    <w:rsid w:val="3A90BF62"/>
    <w:rsid w:val="3AD65B45"/>
    <w:rsid w:val="3B590E97"/>
    <w:rsid w:val="3B7B7C76"/>
    <w:rsid w:val="3BAE103B"/>
    <w:rsid w:val="3BE6A51F"/>
    <w:rsid w:val="3C0DCD28"/>
    <w:rsid w:val="3C280D4A"/>
    <w:rsid w:val="3C61E8FC"/>
    <w:rsid w:val="3CB5DB24"/>
    <w:rsid w:val="3D392983"/>
    <w:rsid w:val="3D50D108"/>
    <w:rsid w:val="3DABD3BE"/>
    <w:rsid w:val="3DB18B0F"/>
    <w:rsid w:val="3DC6841F"/>
    <w:rsid w:val="3DD9E38F"/>
    <w:rsid w:val="3E4439EC"/>
    <w:rsid w:val="3E98360B"/>
    <w:rsid w:val="3EC23598"/>
    <w:rsid w:val="3EE71D56"/>
    <w:rsid w:val="3F101EC9"/>
    <w:rsid w:val="3F11BCF8"/>
    <w:rsid w:val="3F326E06"/>
    <w:rsid w:val="3F5ED343"/>
    <w:rsid w:val="3F6AC9C6"/>
    <w:rsid w:val="3F99C081"/>
    <w:rsid w:val="3FD3BD0C"/>
    <w:rsid w:val="3FF5AE0B"/>
    <w:rsid w:val="400CD5F9"/>
    <w:rsid w:val="402477AD"/>
    <w:rsid w:val="4024F9F0"/>
    <w:rsid w:val="404C7F2D"/>
    <w:rsid w:val="4089EC0C"/>
    <w:rsid w:val="4097828D"/>
    <w:rsid w:val="40ABF0A4"/>
    <w:rsid w:val="40AD4FF0"/>
    <w:rsid w:val="40BDA824"/>
    <w:rsid w:val="40EA0E2E"/>
    <w:rsid w:val="410328A2"/>
    <w:rsid w:val="41206FFA"/>
    <w:rsid w:val="41245C92"/>
    <w:rsid w:val="413A708F"/>
    <w:rsid w:val="41433FE4"/>
    <w:rsid w:val="41C45A9E"/>
    <w:rsid w:val="41ED058C"/>
    <w:rsid w:val="41F51846"/>
    <w:rsid w:val="420442DE"/>
    <w:rsid w:val="421A4B94"/>
    <w:rsid w:val="426A97BE"/>
    <w:rsid w:val="427C7C45"/>
    <w:rsid w:val="4297E3AF"/>
    <w:rsid w:val="42ED63C9"/>
    <w:rsid w:val="4347B199"/>
    <w:rsid w:val="434DFE31"/>
    <w:rsid w:val="437D37EF"/>
    <w:rsid w:val="4382179C"/>
    <w:rsid w:val="4391BEDC"/>
    <w:rsid w:val="43B8A0F7"/>
    <w:rsid w:val="43BDC03F"/>
    <w:rsid w:val="43C92E07"/>
    <w:rsid w:val="43CCDDF0"/>
    <w:rsid w:val="43D61EC0"/>
    <w:rsid w:val="43D6E7BB"/>
    <w:rsid w:val="43F1B756"/>
    <w:rsid w:val="44129F28"/>
    <w:rsid w:val="442D3B4E"/>
    <w:rsid w:val="444494D8"/>
    <w:rsid w:val="445A17AF"/>
    <w:rsid w:val="4481C67A"/>
    <w:rsid w:val="44E67B28"/>
    <w:rsid w:val="4506AD46"/>
    <w:rsid w:val="4534D9B8"/>
    <w:rsid w:val="45350C89"/>
    <w:rsid w:val="455562BB"/>
    <w:rsid w:val="455FE3D4"/>
    <w:rsid w:val="458950A9"/>
    <w:rsid w:val="45CEAC3F"/>
    <w:rsid w:val="45DCB550"/>
    <w:rsid w:val="46158217"/>
    <w:rsid w:val="4619F18A"/>
    <w:rsid w:val="461A88E6"/>
    <w:rsid w:val="4645C01C"/>
    <w:rsid w:val="4653AB1C"/>
    <w:rsid w:val="46745D35"/>
    <w:rsid w:val="46E8BC07"/>
    <w:rsid w:val="4707A5E0"/>
    <w:rsid w:val="4712B743"/>
    <w:rsid w:val="47ACD941"/>
    <w:rsid w:val="47B2E0A0"/>
    <w:rsid w:val="47C77568"/>
    <w:rsid w:val="47D73B7A"/>
    <w:rsid w:val="4821014E"/>
    <w:rsid w:val="48A99D5F"/>
    <w:rsid w:val="48B562E0"/>
    <w:rsid w:val="48B787AF"/>
    <w:rsid w:val="48C70CF6"/>
    <w:rsid w:val="48F584BA"/>
    <w:rsid w:val="4932E5DC"/>
    <w:rsid w:val="49571B4C"/>
    <w:rsid w:val="49639489"/>
    <w:rsid w:val="4963CFA8"/>
    <w:rsid w:val="49728DDF"/>
    <w:rsid w:val="497FA569"/>
    <w:rsid w:val="49B2D574"/>
    <w:rsid w:val="49BFB881"/>
    <w:rsid w:val="49C69496"/>
    <w:rsid w:val="49CEE2E4"/>
    <w:rsid w:val="49E12851"/>
    <w:rsid w:val="49ECEBBC"/>
    <w:rsid w:val="49ED889F"/>
    <w:rsid w:val="49F6C3DE"/>
    <w:rsid w:val="49FA0FF4"/>
    <w:rsid w:val="4A4C1DDF"/>
    <w:rsid w:val="4A5CF49D"/>
    <w:rsid w:val="4A63D7BE"/>
    <w:rsid w:val="4A97958E"/>
    <w:rsid w:val="4AD418B9"/>
    <w:rsid w:val="4ADF35AF"/>
    <w:rsid w:val="4AF62310"/>
    <w:rsid w:val="4B196EDC"/>
    <w:rsid w:val="4B1ADE52"/>
    <w:rsid w:val="4B1CBE0F"/>
    <w:rsid w:val="4B6D0FFD"/>
    <w:rsid w:val="4B7174BF"/>
    <w:rsid w:val="4BCFEF58"/>
    <w:rsid w:val="4BEB4A47"/>
    <w:rsid w:val="4BF0CCE0"/>
    <w:rsid w:val="4C15623F"/>
    <w:rsid w:val="4C2D584D"/>
    <w:rsid w:val="4C786871"/>
    <w:rsid w:val="4CAC5AF1"/>
    <w:rsid w:val="4CD1F33B"/>
    <w:rsid w:val="4CD4C0C7"/>
    <w:rsid w:val="4CEF3028"/>
    <w:rsid w:val="4D0B9908"/>
    <w:rsid w:val="4D0BCB4B"/>
    <w:rsid w:val="4D1DDA96"/>
    <w:rsid w:val="4D3CEFC4"/>
    <w:rsid w:val="4D4E0AD9"/>
    <w:rsid w:val="4D4E3284"/>
    <w:rsid w:val="4D4F06F8"/>
    <w:rsid w:val="4D6D8066"/>
    <w:rsid w:val="4DBDC640"/>
    <w:rsid w:val="4DCBA1D8"/>
    <w:rsid w:val="4DDD8762"/>
    <w:rsid w:val="4E671E82"/>
    <w:rsid w:val="4E7FD354"/>
    <w:rsid w:val="4EB991AE"/>
    <w:rsid w:val="4EDC0750"/>
    <w:rsid w:val="4EDD1DBF"/>
    <w:rsid w:val="4EE3CCDB"/>
    <w:rsid w:val="4EF86173"/>
    <w:rsid w:val="4F2DB122"/>
    <w:rsid w:val="4F5551CF"/>
    <w:rsid w:val="4F759FF2"/>
    <w:rsid w:val="4F81B7D9"/>
    <w:rsid w:val="4F81D12E"/>
    <w:rsid w:val="4F843A13"/>
    <w:rsid w:val="4FA12581"/>
    <w:rsid w:val="4FB66227"/>
    <w:rsid w:val="4FC5F62B"/>
    <w:rsid w:val="4FF6E6E1"/>
    <w:rsid w:val="4FFE2D19"/>
    <w:rsid w:val="50222FE7"/>
    <w:rsid w:val="50474071"/>
    <w:rsid w:val="504E7C20"/>
    <w:rsid w:val="504FB2FE"/>
    <w:rsid w:val="5091B0DB"/>
    <w:rsid w:val="509D0D90"/>
    <w:rsid w:val="511BA951"/>
    <w:rsid w:val="512542EF"/>
    <w:rsid w:val="5128CB2C"/>
    <w:rsid w:val="519DF175"/>
    <w:rsid w:val="51A91A17"/>
    <w:rsid w:val="51C72A90"/>
    <w:rsid w:val="51E005BC"/>
    <w:rsid w:val="52085E09"/>
    <w:rsid w:val="524447ED"/>
    <w:rsid w:val="52988541"/>
    <w:rsid w:val="52B51CCD"/>
    <w:rsid w:val="52BDC80E"/>
    <w:rsid w:val="52D17211"/>
    <w:rsid w:val="52FDDCFA"/>
    <w:rsid w:val="532750FD"/>
    <w:rsid w:val="532BA3CA"/>
    <w:rsid w:val="5339ACDB"/>
    <w:rsid w:val="53928958"/>
    <w:rsid w:val="53A27E0D"/>
    <w:rsid w:val="53B0A763"/>
    <w:rsid w:val="53DA0B27"/>
    <w:rsid w:val="53E7C7C6"/>
    <w:rsid w:val="53FA9680"/>
    <w:rsid w:val="541E229D"/>
    <w:rsid w:val="541FF39D"/>
    <w:rsid w:val="5425B519"/>
    <w:rsid w:val="544DD0A9"/>
    <w:rsid w:val="54D7B2E3"/>
    <w:rsid w:val="552ED630"/>
    <w:rsid w:val="5542BD01"/>
    <w:rsid w:val="55A6FC57"/>
    <w:rsid w:val="55D671ED"/>
    <w:rsid w:val="55FD9D89"/>
    <w:rsid w:val="56403AB7"/>
    <w:rsid w:val="5647B4B2"/>
    <w:rsid w:val="56527C45"/>
    <w:rsid w:val="5658263B"/>
    <w:rsid w:val="56599F82"/>
    <w:rsid w:val="567DD5BF"/>
    <w:rsid w:val="56AA6AFF"/>
    <w:rsid w:val="56BF44E0"/>
    <w:rsid w:val="56D8096D"/>
    <w:rsid w:val="56FC1E26"/>
    <w:rsid w:val="573BB9C1"/>
    <w:rsid w:val="5764225C"/>
    <w:rsid w:val="5775CC70"/>
    <w:rsid w:val="577E0FB4"/>
    <w:rsid w:val="5784AA62"/>
    <w:rsid w:val="57BB0929"/>
    <w:rsid w:val="57D2EF9D"/>
    <w:rsid w:val="57D32173"/>
    <w:rsid w:val="57D437E2"/>
    <w:rsid w:val="5800D0BD"/>
    <w:rsid w:val="5806DD8B"/>
    <w:rsid w:val="580E5C16"/>
    <w:rsid w:val="58292BFB"/>
    <w:rsid w:val="58571B04"/>
    <w:rsid w:val="587253B1"/>
    <w:rsid w:val="58DF8210"/>
    <w:rsid w:val="590B76AE"/>
    <w:rsid w:val="5917C3EF"/>
    <w:rsid w:val="5947A8E0"/>
    <w:rsid w:val="594BAFCC"/>
    <w:rsid w:val="597B8C36"/>
    <w:rsid w:val="59CAEDEA"/>
    <w:rsid w:val="59F3F240"/>
    <w:rsid w:val="5A2AA291"/>
    <w:rsid w:val="5A37D5AB"/>
    <w:rsid w:val="5A3BC4E7"/>
    <w:rsid w:val="5A3BD8BB"/>
    <w:rsid w:val="5A43BD05"/>
    <w:rsid w:val="5A48AAAB"/>
    <w:rsid w:val="5A64EA6E"/>
    <w:rsid w:val="5A7CCE58"/>
    <w:rsid w:val="5B9C29B8"/>
    <w:rsid w:val="5BC89E01"/>
    <w:rsid w:val="5BDCC047"/>
    <w:rsid w:val="5BE271E0"/>
    <w:rsid w:val="5BF43ABD"/>
    <w:rsid w:val="5BF90245"/>
    <w:rsid w:val="5C208846"/>
    <w:rsid w:val="5C21858E"/>
    <w:rsid w:val="5C488D9A"/>
    <w:rsid w:val="5C7DB54A"/>
    <w:rsid w:val="5C7EE400"/>
    <w:rsid w:val="5C87362D"/>
    <w:rsid w:val="5C9F22E4"/>
    <w:rsid w:val="5CBB892F"/>
    <w:rsid w:val="5D039AA6"/>
    <w:rsid w:val="5D101C59"/>
    <w:rsid w:val="5D107B5C"/>
    <w:rsid w:val="5D1238AB"/>
    <w:rsid w:val="5D3DB153"/>
    <w:rsid w:val="5D81C4A4"/>
    <w:rsid w:val="5D8B45C1"/>
    <w:rsid w:val="5DC3F90C"/>
    <w:rsid w:val="5DC61632"/>
    <w:rsid w:val="5DE93CD4"/>
    <w:rsid w:val="5DFD11F9"/>
    <w:rsid w:val="5E08B1D6"/>
    <w:rsid w:val="5E0CE172"/>
    <w:rsid w:val="5E4166D8"/>
    <w:rsid w:val="5E64E438"/>
    <w:rsid w:val="5E98D8F3"/>
    <w:rsid w:val="5EC6601F"/>
    <w:rsid w:val="5EDDFBE6"/>
    <w:rsid w:val="5EDEFC22"/>
    <w:rsid w:val="5F2389F2"/>
    <w:rsid w:val="5F827D34"/>
    <w:rsid w:val="5F9F7CDC"/>
    <w:rsid w:val="5FBE9986"/>
    <w:rsid w:val="6041A7BC"/>
    <w:rsid w:val="605DA3FA"/>
    <w:rsid w:val="6065E2D8"/>
    <w:rsid w:val="606CC5F5"/>
    <w:rsid w:val="60E64A67"/>
    <w:rsid w:val="60EBFA9E"/>
    <w:rsid w:val="6124696B"/>
    <w:rsid w:val="61384996"/>
    <w:rsid w:val="614D0F12"/>
    <w:rsid w:val="61508490"/>
    <w:rsid w:val="61D675F2"/>
    <w:rsid w:val="61D846F2"/>
    <w:rsid w:val="61EF116F"/>
    <w:rsid w:val="61F0A573"/>
    <w:rsid w:val="61F3ECF6"/>
    <w:rsid w:val="6224DA82"/>
    <w:rsid w:val="622B20CF"/>
    <w:rsid w:val="625523BA"/>
    <w:rsid w:val="625B2A14"/>
    <w:rsid w:val="62A607D4"/>
    <w:rsid w:val="62F78339"/>
    <w:rsid w:val="6305183A"/>
    <w:rsid w:val="630F9F73"/>
    <w:rsid w:val="63363909"/>
    <w:rsid w:val="6361898B"/>
    <w:rsid w:val="63626B8B"/>
    <w:rsid w:val="637035EE"/>
    <w:rsid w:val="63768DB4"/>
    <w:rsid w:val="639E7A87"/>
    <w:rsid w:val="63BEABD1"/>
    <w:rsid w:val="63E63F7F"/>
    <w:rsid w:val="64170555"/>
    <w:rsid w:val="641B01F1"/>
    <w:rsid w:val="641D53B1"/>
    <w:rsid w:val="6438CC03"/>
    <w:rsid w:val="64536DA9"/>
    <w:rsid w:val="64F631D6"/>
    <w:rsid w:val="652FBAB8"/>
    <w:rsid w:val="65875E0D"/>
    <w:rsid w:val="658E8E2E"/>
    <w:rsid w:val="65A284FA"/>
    <w:rsid w:val="65DA448D"/>
    <w:rsid w:val="65E79FB0"/>
    <w:rsid w:val="665677D6"/>
    <w:rsid w:val="667621BB"/>
    <w:rsid w:val="66824519"/>
    <w:rsid w:val="66A3D622"/>
    <w:rsid w:val="66A5DA04"/>
    <w:rsid w:val="66BC74F0"/>
    <w:rsid w:val="675569B0"/>
    <w:rsid w:val="675DF699"/>
    <w:rsid w:val="67BE18BB"/>
    <w:rsid w:val="67CDE9CB"/>
    <w:rsid w:val="67F44179"/>
    <w:rsid w:val="6823A269"/>
    <w:rsid w:val="68476731"/>
    <w:rsid w:val="68842B07"/>
    <w:rsid w:val="68B3D02C"/>
    <w:rsid w:val="68B46B64"/>
    <w:rsid w:val="68BB9485"/>
    <w:rsid w:val="68CE2C07"/>
    <w:rsid w:val="68D0DEDC"/>
    <w:rsid w:val="6920C246"/>
    <w:rsid w:val="6946A3DF"/>
    <w:rsid w:val="6971A23C"/>
    <w:rsid w:val="699EC6FC"/>
    <w:rsid w:val="69A723C1"/>
    <w:rsid w:val="69AB3C09"/>
    <w:rsid w:val="69AE7E6D"/>
    <w:rsid w:val="69D03D9C"/>
    <w:rsid w:val="6A072640"/>
    <w:rsid w:val="6AB9E930"/>
    <w:rsid w:val="6ADC3B36"/>
    <w:rsid w:val="6B02E1FE"/>
    <w:rsid w:val="6B53BF4D"/>
    <w:rsid w:val="6B767264"/>
    <w:rsid w:val="6B8845F8"/>
    <w:rsid w:val="6B8C0EEC"/>
    <w:rsid w:val="6BB16A3A"/>
    <w:rsid w:val="6BF97BBC"/>
    <w:rsid w:val="6BFE9AD5"/>
    <w:rsid w:val="6C23F3C3"/>
    <w:rsid w:val="6C359D94"/>
    <w:rsid w:val="6C5493FD"/>
    <w:rsid w:val="6C647D99"/>
    <w:rsid w:val="6C9D2940"/>
    <w:rsid w:val="6CAC71CD"/>
    <w:rsid w:val="6CC0FF02"/>
    <w:rsid w:val="6CEEDEE1"/>
    <w:rsid w:val="6D0D5E41"/>
    <w:rsid w:val="6D7EDE98"/>
    <w:rsid w:val="6D806DF8"/>
    <w:rsid w:val="6D81B977"/>
    <w:rsid w:val="6DA7AF70"/>
    <w:rsid w:val="6DD0BB85"/>
    <w:rsid w:val="6DDAA6D2"/>
    <w:rsid w:val="6E303AC6"/>
    <w:rsid w:val="6E577343"/>
    <w:rsid w:val="6E5CA7B8"/>
    <w:rsid w:val="6E5FDCCF"/>
    <w:rsid w:val="6E6F5B7B"/>
    <w:rsid w:val="6E859E93"/>
    <w:rsid w:val="6EA9BE03"/>
    <w:rsid w:val="6EB6A78F"/>
    <w:rsid w:val="6EC25BD6"/>
    <w:rsid w:val="6F0E8ABE"/>
    <w:rsid w:val="6F2F3F98"/>
    <w:rsid w:val="6F3547E8"/>
    <w:rsid w:val="6F37EFAA"/>
    <w:rsid w:val="6F3AC38B"/>
    <w:rsid w:val="6F69E38F"/>
    <w:rsid w:val="6F9262DC"/>
    <w:rsid w:val="6FACC301"/>
    <w:rsid w:val="6FE13D62"/>
    <w:rsid w:val="6FFC4F4A"/>
    <w:rsid w:val="7026BF5E"/>
    <w:rsid w:val="704E07CF"/>
    <w:rsid w:val="705AA062"/>
    <w:rsid w:val="708E6B37"/>
    <w:rsid w:val="708FB579"/>
    <w:rsid w:val="70C7C0FF"/>
    <w:rsid w:val="70FCDE6B"/>
    <w:rsid w:val="71035E9D"/>
    <w:rsid w:val="713E7035"/>
    <w:rsid w:val="7158D1AD"/>
    <w:rsid w:val="71B637EA"/>
    <w:rsid w:val="720B26A9"/>
    <w:rsid w:val="722151F3"/>
    <w:rsid w:val="724DD7F3"/>
    <w:rsid w:val="729D2192"/>
    <w:rsid w:val="72A2B7D4"/>
    <w:rsid w:val="72C4BE18"/>
    <w:rsid w:val="72C5ACBB"/>
    <w:rsid w:val="72D33668"/>
    <w:rsid w:val="72F5F83C"/>
    <w:rsid w:val="733D5807"/>
    <w:rsid w:val="737445EE"/>
    <w:rsid w:val="73E9017A"/>
    <w:rsid w:val="74079BEA"/>
    <w:rsid w:val="740F1778"/>
    <w:rsid w:val="7425C2E6"/>
    <w:rsid w:val="74332B55"/>
    <w:rsid w:val="7449F60D"/>
    <w:rsid w:val="74CBE93C"/>
    <w:rsid w:val="74F3005A"/>
    <w:rsid w:val="74FF806C"/>
    <w:rsid w:val="75107DE7"/>
    <w:rsid w:val="752B4EFA"/>
    <w:rsid w:val="75876728"/>
    <w:rsid w:val="75985C09"/>
    <w:rsid w:val="75BEADC4"/>
    <w:rsid w:val="760FDE15"/>
    <w:rsid w:val="7631089A"/>
    <w:rsid w:val="76C307E1"/>
    <w:rsid w:val="76C9AF15"/>
    <w:rsid w:val="76CC63B3"/>
    <w:rsid w:val="7708878D"/>
    <w:rsid w:val="7727C078"/>
    <w:rsid w:val="7734D9FC"/>
    <w:rsid w:val="774D67EC"/>
    <w:rsid w:val="776303E6"/>
    <w:rsid w:val="7791061D"/>
    <w:rsid w:val="77C43DB6"/>
    <w:rsid w:val="7823ED1E"/>
    <w:rsid w:val="78463A48"/>
    <w:rsid w:val="7851565E"/>
    <w:rsid w:val="78533DE8"/>
    <w:rsid w:val="7899C51D"/>
    <w:rsid w:val="78B59344"/>
    <w:rsid w:val="78D10D0A"/>
    <w:rsid w:val="78E72D3C"/>
    <w:rsid w:val="78EF6D54"/>
    <w:rsid w:val="78F9452F"/>
    <w:rsid w:val="78F95318"/>
    <w:rsid w:val="793E7BDD"/>
    <w:rsid w:val="795167A3"/>
    <w:rsid w:val="79686C81"/>
    <w:rsid w:val="7978F8CF"/>
    <w:rsid w:val="79D5408B"/>
    <w:rsid w:val="79D88135"/>
    <w:rsid w:val="7A66F707"/>
    <w:rsid w:val="7AA33DC6"/>
    <w:rsid w:val="7AAABF06"/>
    <w:rsid w:val="7AF34C62"/>
    <w:rsid w:val="7AF922B1"/>
    <w:rsid w:val="7B01F783"/>
    <w:rsid w:val="7B1811E1"/>
    <w:rsid w:val="7B216FC6"/>
    <w:rsid w:val="7B493E69"/>
    <w:rsid w:val="7B610505"/>
    <w:rsid w:val="7B67A422"/>
    <w:rsid w:val="7B7F16D7"/>
    <w:rsid w:val="7B9CA310"/>
    <w:rsid w:val="7BAC3937"/>
    <w:rsid w:val="7BB57063"/>
    <w:rsid w:val="7C0497A6"/>
    <w:rsid w:val="7C2335B6"/>
    <w:rsid w:val="7C3A85EF"/>
    <w:rsid w:val="7C3BF9AA"/>
    <w:rsid w:val="7C4A9717"/>
    <w:rsid w:val="7C4E8EDC"/>
    <w:rsid w:val="7C856A5A"/>
    <w:rsid w:val="7C8E48DD"/>
    <w:rsid w:val="7CAB837F"/>
    <w:rsid w:val="7D0134B8"/>
    <w:rsid w:val="7D1BD6FD"/>
    <w:rsid w:val="7D3039C5"/>
    <w:rsid w:val="7D42BDDC"/>
    <w:rsid w:val="7D4FE709"/>
    <w:rsid w:val="7D5F873E"/>
    <w:rsid w:val="7D6310D2"/>
    <w:rsid w:val="7D76848C"/>
    <w:rsid w:val="7DB7EECA"/>
    <w:rsid w:val="7DC16FC8"/>
    <w:rsid w:val="7E102793"/>
    <w:rsid w:val="7E252BA8"/>
    <w:rsid w:val="7E4FE711"/>
    <w:rsid w:val="7E6B81F0"/>
    <w:rsid w:val="7E6EFF02"/>
    <w:rsid w:val="7E7489BE"/>
    <w:rsid w:val="7E8E6945"/>
    <w:rsid w:val="7EB559F9"/>
    <w:rsid w:val="7EDD2C7C"/>
    <w:rsid w:val="7EFC82DC"/>
    <w:rsid w:val="7EFE32A7"/>
    <w:rsid w:val="7F5022D3"/>
    <w:rsid w:val="7F60C166"/>
    <w:rsid w:val="7FA3D300"/>
    <w:rsid w:val="7FDABA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51928"/>
  <w15:docId w15:val="{F46EA488-26BF-2B4C-8B46-E61B9C4D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1A65AD"/>
    <w:rPr>
      <w:color w:val="666666"/>
    </w:rPr>
  </w:style>
  <w:style w:type="paragraph" w:styleId="ListParagraph">
    <w:name w:val="List Paragraph"/>
    <w:basedOn w:val="Normal"/>
    <w:uiPriority w:val="34"/>
    <w:qFormat/>
    <w:rsid w:val="0072033F"/>
    <w:pPr>
      <w:ind w:left="720"/>
      <w:contextualSpacing/>
    </w:pPr>
  </w:style>
  <w:style w:type="paragraph" w:styleId="Caption">
    <w:name w:val="caption"/>
    <w:basedOn w:val="Normal"/>
    <w:next w:val="Normal"/>
    <w:uiPriority w:val="35"/>
    <w:unhideWhenUsed/>
    <w:qFormat/>
    <w:rsid w:val="00A26986"/>
    <w:pPr>
      <w:spacing w:after="200" w:line="240" w:lineRule="auto"/>
    </w:pPr>
    <w:rPr>
      <w:i/>
      <w:iCs/>
      <w:color w:val="1F497D" w:themeColor="text2"/>
      <w:sz w:val="18"/>
      <w:szCs w:val="18"/>
    </w:rPr>
  </w:style>
  <w:style w:type="character" w:styleId="Hyperlink">
    <w:name w:val="Hyperlink"/>
    <w:basedOn w:val="DefaultParagraphFont"/>
    <w:uiPriority w:val="99"/>
    <w:unhideWhenUsed/>
    <w:rsid w:val="00CC3AAE"/>
    <w:rPr>
      <w:color w:val="0000FF" w:themeColor="hyperlink"/>
      <w:u w:val="single"/>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sid w:val="00850F52"/>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sid w:val="00850F52"/>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40F22"/>
    <w:rPr>
      <w:color w:val="800080" w:themeColor="followedHyperlink"/>
      <w:u w:val="single"/>
    </w:rPr>
  </w:style>
  <w:style w:type="paragraph" w:styleId="NormalWeb">
    <w:name w:val="Normal (Web)"/>
    <w:basedOn w:val="Normal"/>
    <w:uiPriority w:val="99"/>
    <w:semiHidden/>
    <w:unhideWhenUsed/>
    <w:rsid w:val="00F40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15593"/>
  </w:style>
  <w:style w:type="paragraph" w:styleId="TOCHeading">
    <w:name w:val="TOC Heading"/>
    <w:basedOn w:val="Heading1"/>
    <w:next w:val="Normal"/>
    <w:uiPriority w:val="39"/>
    <w:unhideWhenUsed/>
    <w:qFormat/>
    <w:rsid w:val="00AE6A2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AE6A2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AE6A26"/>
    <w:pPr>
      <w:spacing w:before="120"/>
      <w:ind w:left="220"/>
    </w:pPr>
    <w:rPr>
      <w:rFonts w:asciiTheme="minorHAnsi" w:hAnsiTheme="minorHAnsi"/>
      <w:b/>
      <w:bCs/>
    </w:rPr>
  </w:style>
  <w:style w:type="paragraph" w:styleId="TOC3">
    <w:name w:val="toc 3"/>
    <w:basedOn w:val="Normal"/>
    <w:next w:val="Normal"/>
    <w:autoRedefine/>
    <w:uiPriority w:val="39"/>
    <w:unhideWhenUsed/>
    <w:rsid w:val="00AE6A2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E6A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E6A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E6A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E6A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E6A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E6A26"/>
    <w:pPr>
      <w:ind w:left="1760"/>
    </w:pPr>
    <w:rPr>
      <w:rFonts w:asciiTheme="minorHAnsi" w:hAnsiTheme="minorHAnsi"/>
      <w:sz w:val="20"/>
      <w:szCs w:val="20"/>
    </w:rPr>
  </w:style>
  <w:style w:type="paragraph" w:styleId="TableofFigures">
    <w:name w:val="table of figures"/>
    <w:basedOn w:val="Normal"/>
    <w:next w:val="Normal"/>
    <w:uiPriority w:val="99"/>
    <w:unhideWhenUsed/>
    <w:rsid w:val="002B561C"/>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73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medium.com/data-science-at-microsoft/visual-question-answering-with-multimodal-transformers-d4f57950c867"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apers.nips.cc/paper_files/paper/2011/file/5dd9db5e033da9c6fb5ba83c7a7ebea9-Paper.pdf" TargetMode="External"/><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aclanthology.org/N16-118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16/j.cviu.2017.05.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60665-078F-0447-84A0-A4BE1F005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8192</Words>
  <Characters>46699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54782</CharactersWithSpaces>
  <SharedDoc>false</SharedDoc>
  <HLinks>
    <vt:vector size="24" baseType="variant">
      <vt:variant>
        <vt:i4>2490427</vt:i4>
      </vt:variant>
      <vt:variant>
        <vt:i4>39</vt:i4>
      </vt:variant>
      <vt:variant>
        <vt:i4>0</vt:i4>
      </vt:variant>
      <vt:variant>
        <vt:i4>5</vt:i4>
      </vt:variant>
      <vt:variant>
        <vt:lpwstr>https://doi.org/10.1016/j.cviu.2017.05.001</vt:lpwstr>
      </vt:variant>
      <vt:variant>
        <vt:lpwstr/>
      </vt:variant>
      <vt:variant>
        <vt:i4>4325461</vt:i4>
      </vt:variant>
      <vt:variant>
        <vt:i4>36</vt:i4>
      </vt:variant>
      <vt:variant>
        <vt:i4>0</vt:i4>
      </vt:variant>
      <vt:variant>
        <vt:i4>5</vt:i4>
      </vt:variant>
      <vt:variant>
        <vt:lpwstr>https://medium.com/data-science-at-microsoft/visual-question-answering-with-multimodal-transformers-d4f57950c867</vt:lpwstr>
      </vt:variant>
      <vt:variant>
        <vt:lpwstr/>
      </vt:variant>
      <vt:variant>
        <vt:i4>786494</vt:i4>
      </vt:variant>
      <vt:variant>
        <vt:i4>33</vt:i4>
      </vt:variant>
      <vt:variant>
        <vt:i4>0</vt:i4>
      </vt:variant>
      <vt:variant>
        <vt:i4>5</vt:i4>
      </vt:variant>
      <vt:variant>
        <vt:lpwstr>https://papers.nips.cc/paper_files/paper/2011/file/5dd9db5e033da9c6fb5ba83c7a7ebea9-Paper.pdf</vt:lpwstr>
      </vt:variant>
      <vt:variant>
        <vt:lpwstr/>
      </vt:variant>
      <vt:variant>
        <vt:i4>4653086</vt:i4>
      </vt:variant>
      <vt:variant>
        <vt:i4>30</vt:i4>
      </vt:variant>
      <vt:variant>
        <vt:i4>0</vt:i4>
      </vt:variant>
      <vt:variant>
        <vt:i4>5</vt:i4>
      </vt:variant>
      <vt:variant>
        <vt:lpwstr>https://aclanthology.org/N16-1181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Udbhav</dc:creator>
  <cp:keywords/>
  <cp:lastModifiedBy>Kush, Udbhav</cp:lastModifiedBy>
  <cp:revision>4</cp:revision>
  <dcterms:created xsi:type="dcterms:W3CDTF">2024-04-30T21:23:00Z</dcterms:created>
  <dcterms:modified xsi:type="dcterms:W3CDTF">2024-05-06T19:09:00Z</dcterms:modified>
</cp:coreProperties>
</file>