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map&lt;char,vector&lt;char&gt; &gt; graph;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int n,e;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char x,y;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graph[y].push_back(x);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for(auto x: graph){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cout&lt;&lt;x.first&lt;&lt;"-&gt;";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for(auto it: x.second){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cout&lt;&lt;it&lt;&lt;" ";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 weight + edge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map&lt;char,vector&lt;pair&lt;char,int&gt; &gt; &gt; graph;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int n,e;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char x,y;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int w;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graph[x].push_back({y,w});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graph[y].push_back({x,w});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for(auto x: graph){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for(auto it: x.second){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cout&lt;&lt;x.first&lt;&lt;"-&gt;"&lt;&lt;it.first&lt;&lt;" "&lt;&lt;it.second&lt;&lt;endl;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// cout&lt;&lt;endl;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