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while(m--){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graph[x].push_back({y,w});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dist(n,10000);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dist[src] =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for(auto x: graph[j]){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int u = j;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int v = x.first;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int wt = x.second;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if(dist[u] + wt &lt; dist[v]){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dist[v] = dist[u] + wt;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for(int j=0;j&lt;n;j++){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graph[j]){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int u = j;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int v = x.first;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int wt = x.second;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if(dist[u]+wt&lt;dist[v]){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if(flag==1){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cout&lt;&lt;"Negative cycle"&lt;&lt;endl;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int x = dist[i];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if(x!=10000){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cout&lt;&lt;"0"&lt;&lt;"-&gt;"&lt;&lt;i&lt;&lt;" "&lt;&lt;x&lt;&lt;endl;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