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shortest_path_bfs(int src, vector&lt;int&gt; &amp;distance){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q.push(src);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d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distance[src] = d;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node = q.front();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d = distance[node] + 1;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graph[node]){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if(distance[x]&gt;d){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q.push(x);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distance[x] = d;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graph[y].push_back(x);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int src;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cin&gt;&gt;src;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distance(n,INT_MAX);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shortest_path_bfs(src,distance);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 "&lt;&lt;distance[i]&lt;&lt;endl;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