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#include&lt;bits/stdc++.h&gt;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vector&lt;int&gt; column,ld,rd; // for bounding col, left diagonal and right diagonal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void nqueen(int row, string asf, int n, vector&lt;vector&lt;int&gt; &gt; &amp;queen){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ab/>
        <w:t xml:space="preserve">if(row==n){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cout&lt;&lt;asf&lt;&lt;"."&lt;&lt;endl; // base case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ab/>
        <w:t xml:space="preserve">for(int col=0;col&lt;n;col++){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if(column[col]==0 &amp;&amp; rd[row+col]==0 &amp;&amp; ld[(row-col)+n-1]==0){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queen[row][col] = 1; // if queen is safe then place queen in that cell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column[col] = 1;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rd[row+col] = 1;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ld[(row-col)+ n-1] = 1;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nqueen(row+1,asf+to_string(row)+"-"+to_string(col)+", ", n,queen);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queen[row][col] = 0;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column[col] = 0;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rd[row+col] = 0;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ld[(row-col)+ n-1] = 0;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// 0-1, 1-3, 2-0, 3-2, .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ab/>
        <w:t xml:space="preserve">int n;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ab/>
        <w:t xml:space="preserve">cin&gt;&gt;n;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ab/>
        <w:t xml:space="preserve">vector&lt;vector&lt;int&gt; &gt; queen(n, vector&lt;int&gt;(n));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ab/>
        <w:t xml:space="preserve">column.resize(n);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ab/>
        <w:t xml:space="preserve">ld.resize((2*n)-1);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ab/>
        <w:t xml:space="preserve">rd.resize((2*n)-1);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ab/>
        <w:t xml:space="preserve">nqueen(0,"",n,queen);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