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TreeNode{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val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TreeNode* left = 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TreeNode* right = nullptr;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TreeNode(int data){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val =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TreeNode* createNode(vector&lt;int&gt; &amp;arr, int &amp;idx){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if(idx&gt;arr.size() || arr[idx]==-1){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idx++;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TreeNode *root = new TreeNode(arr[idx++]);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root-&gt;left = createNode(arr,idx);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root-&gt;right = createNode(arr,idx);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vector&lt;int&gt; preorder(TreeNode* root){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vector&lt;int&gt; pre;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TreeNode* curr = root;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while(curr){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if(curr-&gt;left==NULL){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pre.push_back(curr-&gt;val);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curr = curr-&gt;right;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TreeNode *prev = curr-&gt;left;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while(prev-&gt;right &amp;&amp; prev-&gt;right!=curr){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prev = prev-&gt;right;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if(prev-&gt;right==NULL){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pre.push_back(curr-&gt;val);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prev-&gt;right = curr;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curr = curr-&gt;left;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prev-&gt;right 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curr = curr-&gt;right;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pre;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idx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TreeNode* root = createNode(arr,idx);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vector&lt;int&gt; pre = preorder(root);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for(auto it: pre){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