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void single_child(node* root){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 return;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if(root-&gt;left==NULL &amp;&amp; root-&gt;right!=NULL){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cout&lt;&lt;root-&gt;right-&gt;data&lt;&lt;" ";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if(root-&gt;right==NULL &amp;&amp; root-&gt;left!=NULL){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cout&lt;&lt;root-&gt;left-&gt;data&lt;&lt;" ";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single_child(root-&gt;left);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single_child(root-&gt;right);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