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C++ program to find freq of every word using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// unordered_map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// Prints frequencies of individual words in str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void printFrequencies(const string &amp;str)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// declaring map of &lt;string, int&gt; type, each word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// is mapped to its frequency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unordered_map&lt;string, int&gt; wordFreq;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// breaking input into word using string stream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stringstream ss(str);  // Used for breaking words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word; // To store individual words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(ss &gt;&gt; word)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wordFreq[word]++;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// now iterating over word, freq pair and printing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// them in &lt;, &gt; format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unordered_map&lt;string, int&gt;:: iterator p;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for (p = wordFreq.begin(); p != wordFreq.end(); p++)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"(" &lt;&lt; p-&gt;first &lt;&lt; ", " &lt;&lt; p-&gt;second &lt;&lt; ")\n";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str = "geeks for geeks geeks quiz "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"practice qa for";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printFrequencies(str);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