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solve(int *arr1, int *arr2, int n1, int n2){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unordered_map&lt;int,int&gt; mp1;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unordered_map&lt;int,int&gt; mp2;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i=0;i&lt;n1;i++){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mp1[arr1[i]]++;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i=0;i&lt;n2;i++){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mp2[arr2[i]]++;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i=0;i&lt;n2;i++){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if(mp1.find(arr2[i])!=mp1.end()){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if(mp1[arr2[i]]!=0){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cout&lt;&lt;arr2[i]&lt;&lt;endl;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mp1[arr2[i]]--;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int n1,n2;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cin&gt;&gt;n1;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arr1[n1];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i=0;i&lt;n1;i++){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cin&gt;&gt;arr1[i];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cin&gt;&gt;n2;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arr2[n2];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i=0;i&lt;n2;i++){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cin&gt;&gt;arr2[i];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solve(arr1,arr2,n1,n2);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