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largest_area(vector&lt;int&gt; &amp;arr){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 = arr.size();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left;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lres(n);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rres(n);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// calculating the nearest smallest element from left to right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left.push(0);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lres[0] = 1;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while(left.size()!=0 &amp;&amp; arr[i]&lt;=arr[left.top()]){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left.pop();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if(left.size()==0){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lres[i] =  i+1;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lres[i] =  i-left.top();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left.push(i);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// calculating the nearest smallest element from right to left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right.push(n-1);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rres[n-1] = 1;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i=n-2;i&gt;=0;i--){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while(right.size()!=0 &amp;&amp; arr[i]&lt;=arr[right.top()]){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right.pop();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if(right.size()==0){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rres[i] =  n-i;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rres[i] = right.top() -  i;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right.push(i);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// now we will compare the left and right arr area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int max_area;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max_area = arr[0] * (lres[0]+rres[0]-1);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if(arr[i]*(lres[i]+rres[i]-1)&gt;max_area){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max_area = arr[i]*(lres[i]+rres[i]-1);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max_area;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arr(n);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largest_area(arr);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cout&lt;&lt;ans&lt;&lt;endl;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