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606C02" w:rsidRDefault="00606C02" w:rsidP="00606C02">
      <w:pPr>
        <w:pStyle w:val="ListParagraph"/>
        <w:autoSpaceDE w:val="0"/>
        <w:autoSpaceDN w:val="0"/>
        <w:adjustRightInd w:val="0"/>
        <w:spacing w:after="0"/>
        <w:ind w:left="0"/>
      </w:pPr>
      <w:r>
        <w:t xml:space="preserve">Ans: the mean is 33.27, standard deviation is 16.94  and variance is  287.14, there is only single outlier </w:t>
      </w:r>
      <w:proofErr w:type="spellStart"/>
      <w:r>
        <w:t>ie</w:t>
      </w:r>
      <w:proofErr w:type="spellEnd"/>
      <w:r>
        <w:t xml:space="preserve"> morgan </w:t>
      </w:r>
      <w:proofErr w:type="spellStart"/>
      <w:r>
        <w:t>stanley</w:t>
      </w:r>
      <w:proofErr w:type="spellEnd"/>
      <w:r>
        <w:t xml:space="preserve"> 91.36%.</w:t>
      </w:r>
    </w:p>
    <w:p w:rsidR="008D31B8" w:rsidRDefault="008D31B8" w:rsidP="00606C02">
      <w:pPr>
        <w:pStyle w:val="ListParagraph"/>
        <w:autoSpaceDE w:val="0"/>
        <w:autoSpaceDN w:val="0"/>
        <w:adjustRightInd w:val="0"/>
        <w:spacing w:after="0"/>
        <w:ind w:left="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8D31B8" w:rsidRDefault="008D31B8" w:rsidP="008D31B8">
      <w:pPr>
        <w:autoSpaceDE w:val="0"/>
        <w:autoSpaceDN w:val="0"/>
        <w:adjustRightInd w:val="0"/>
        <w:spacing w:after="0"/>
        <w:ind w:left="720"/>
      </w:pPr>
      <w:r>
        <w:t>Ans: the median would have remained the same and but we would have a different IQR range and we would see no outliers.</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8D31B8" w:rsidRDefault="008D31B8" w:rsidP="008D31B8">
      <w:pPr>
        <w:autoSpaceDE w:val="0"/>
        <w:autoSpaceDN w:val="0"/>
        <w:adjustRightInd w:val="0"/>
        <w:spacing w:after="0"/>
      </w:pPr>
      <w:r>
        <w:t xml:space="preserve">               </w:t>
      </w:r>
      <w:r>
        <w:t>Ans</w:t>
      </w:r>
      <w:r>
        <w:t xml:space="preserve"> </w:t>
      </w:r>
      <w:r>
        <w:t>:Mode is the smallest value and it is located at the left side of the dataset</w:t>
      </w:r>
    </w:p>
    <w:p w:rsidR="008D31B8" w:rsidRDefault="008D31B8" w:rsidP="008D31B8">
      <w:pPr>
        <w:autoSpaceDE w:val="0"/>
        <w:autoSpaceDN w:val="0"/>
        <w:adjustRightInd w:val="0"/>
        <w:spacing w:after="0"/>
      </w:pPr>
      <w:r>
        <w:t xml:space="preserve">               </w:t>
      </w:r>
      <w:r>
        <w:t>Approximately between 4-8</w:t>
      </w:r>
    </w:p>
    <w:p w:rsidR="008D31B8" w:rsidRDefault="008D31B8" w:rsidP="008D31B8">
      <w:pPr>
        <w:autoSpaceDE w:val="0"/>
        <w:autoSpaceDN w:val="0"/>
        <w:adjustRightInd w:val="0"/>
        <w:spacing w:after="0"/>
        <w:ind w:left="1440"/>
      </w:pPr>
    </w:p>
    <w:p w:rsidR="008D31B8"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8D31B8" w:rsidP="008D31B8">
      <w:pPr>
        <w:pStyle w:val="ListParagraph"/>
        <w:autoSpaceDE w:val="0"/>
        <w:autoSpaceDN w:val="0"/>
        <w:adjustRightInd w:val="0"/>
        <w:spacing w:after="0"/>
        <w:ind w:left="1440"/>
      </w:pPr>
      <w:r>
        <w:t>Ans: the skewness of this dataset is positively skewed and distributed towards the right</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8D31B8" w:rsidRDefault="008D31B8" w:rsidP="008D31B8">
      <w:pPr>
        <w:pStyle w:val="ListParagraph"/>
        <w:autoSpaceDE w:val="0"/>
        <w:autoSpaceDN w:val="0"/>
        <w:adjustRightInd w:val="0"/>
        <w:spacing w:after="0"/>
        <w:ind w:left="1440"/>
      </w:pPr>
      <w:r>
        <w:t xml:space="preserve">Ans: both the plots will be right skewed and would show us an extreme value as an outlier in the given dataset. the median can be seen in boxplot while in histogram we can </w:t>
      </w:r>
      <w:proofErr w:type="spellStart"/>
      <w:r>
        <w:t>visualise</w:t>
      </w:r>
      <w:proofErr w:type="spellEnd"/>
      <w:r>
        <w:t xml:space="preserve"> the mode.</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8D31B8"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8D31B8" w:rsidRDefault="008D31B8" w:rsidP="008D31B8">
      <w:pPr>
        <w:pStyle w:val="ListParagraph"/>
        <w:autoSpaceDE w:val="0"/>
        <w:autoSpaceDN w:val="0"/>
        <w:adjustRightInd w:val="0"/>
        <w:spacing w:after="0"/>
      </w:pPr>
      <w:r>
        <w:lastRenderedPageBreak/>
        <w:t xml:space="preserve">Ans: the probability of reaching one in five attempted calls reaches the wrong number is  0.024 or .2% </w:t>
      </w:r>
    </w:p>
    <w:p w:rsidR="008D31B8" w:rsidRDefault="008D31B8" w:rsidP="008D31B8">
      <w:pPr>
        <w:pStyle w:val="ListParagraph"/>
        <w:autoSpaceDE w:val="0"/>
        <w:autoSpaceDN w:val="0"/>
        <w:adjustRightInd w:val="0"/>
        <w:spacing w:after="0"/>
        <w:ind w:left="360"/>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#probability of calls getting misdirected </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85A"/>
          <w:sz w:val="21"/>
          <w:szCs w:val="21"/>
          <w:shd w:val="clear" w:color="auto" w:fill="FFFFFE"/>
          <w:lang w:eastAsia="zh-CN" w:bidi="ar"/>
        </w:rPr>
        <w:t>1</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#probability of calls not getting misdirected </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85A"/>
          <w:sz w:val="21"/>
          <w:szCs w:val="21"/>
          <w:shd w:val="clear" w:color="auto" w:fill="FFFFFE"/>
          <w:lang w:eastAsia="zh-CN" w:bidi="ar"/>
        </w:rPr>
        <w:t>199</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#since one in 5 attempts the call reaches the wrong number</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85A"/>
          <w:sz w:val="21"/>
          <w:szCs w:val="21"/>
          <w:shd w:val="clear" w:color="auto" w:fill="FFFFFE"/>
          <w:lang w:eastAsia="zh-CN" w:bidi="ar"/>
        </w:rPr>
        <w:t>5</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199</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p>
    <w:p w:rsidR="008D31B8" w:rsidRDefault="008D31B8" w:rsidP="008D31B8">
      <w:pPr>
        <w:pStyle w:val="ListParagraph"/>
        <w:autoSpaceDE w:val="0"/>
        <w:autoSpaceDN w:val="0"/>
        <w:adjustRightInd w:val="0"/>
        <w:spacing w:after="0"/>
      </w:pPr>
    </w:p>
    <w:p w:rsidR="008D31B8" w:rsidRPr="000E22B2" w:rsidRDefault="008D31B8" w:rsidP="008D31B8">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8D31B8" w:rsidRDefault="008D31B8" w:rsidP="008D31B8">
      <w:pPr>
        <w:pStyle w:val="ListParagraph"/>
        <w:autoSpaceDE w:val="0"/>
        <w:autoSpaceDN w:val="0"/>
        <w:adjustRightInd w:val="0"/>
        <w:spacing w:after="0"/>
        <w:ind w:left="1440"/>
      </w:pPr>
      <w:r>
        <w:t xml:space="preserve">Ans: the most likely monetary outcome of this  business is 2000$ as it has  maximum probability is  </w:t>
      </w:r>
      <w:proofErr w:type="spellStart"/>
      <w:r>
        <w:t>ie</w:t>
      </w:r>
      <w:proofErr w:type="spellEnd"/>
      <w:r>
        <w:t xml:space="preserve"> 0.3</w:t>
      </w:r>
    </w:p>
    <w:p w:rsidR="008D31B8" w:rsidRDefault="008D31B8" w:rsidP="008D31B8">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8D31B8" w:rsidRDefault="008D31B8" w:rsidP="008D31B8">
      <w:pPr>
        <w:pStyle w:val="ListParagraph"/>
        <w:autoSpaceDE w:val="0"/>
        <w:autoSpaceDN w:val="0"/>
        <w:adjustRightInd w:val="0"/>
        <w:spacing w:after="0"/>
        <w:ind w:left="1440"/>
      </w:pPr>
      <w:r>
        <w:t xml:space="preserve">Ans: yes this  venture is  likely to be successful, the probability of making  greater is 79% as the probability is higher than 0.5 </w:t>
      </w:r>
      <w:proofErr w:type="spellStart"/>
      <w:r>
        <w:t>ie</w:t>
      </w:r>
      <w:proofErr w:type="spellEnd"/>
      <w:r>
        <w:t xml:space="preserve"> 0.79</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D31B8" w:rsidRDefault="008D31B8" w:rsidP="008D31B8">
      <w:pPr>
        <w:pStyle w:val="ListParagraph"/>
        <w:autoSpaceDE w:val="0"/>
        <w:autoSpaceDN w:val="0"/>
        <w:adjustRightInd w:val="0"/>
        <w:spacing w:after="0"/>
        <w:ind w:left="1440"/>
      </w:pPr>
      <w:r>
        <w:t xml:space="preserve">Ans: the </w:t>
      </w:r>
      <w:proofErr w:type="spellStart"/>
      <w:r>
        <w:t>longterm</w:t>
      </w:r>
      <w:proofErr w:type="spellEnd"/>
      <w:r>
        <w:t xml:space="preserve"> average earning of bu</w:t>
      </w:r>
      <w:r>
        <w:t>siness</w:t>
      </w:r>
      <w:r>
        <w:t xml:space="preserve"> ventures is 800$ as we multiply  the  of x values to the p values and sum it up .</w:t>
      </w:r>
    </w:p>
    <w:p w:rsidR="008D31B8" w:rsidRDefault="008D31B8" w:rsidP="008D31B8">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8D31B8" w:rsidRDefault="008D31B8" w:rsidP="008D31B8">
      <w:pPr>
        <w:pStyle w:val="ListParagraph"/>
        <w:autoSpaceDE w:val="0"/>
        <w:autoSpaceDN w:val="0"/>
        <w:adjustRightInd w:val="0"/>
        <w:spacing w:after="0"/>
        <w:ind w:left="1440"/>
      </w:pPr>
      <w:r>
        <w:t>Ans: the measure of the risk depends on the variability of the distribution ,higher the variance more chances of risk , since the variance is  higher the risk is  higher</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#computing the risk factor by variance </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6000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3000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300</w:t>
      </w:r>
      <w:r>
        <w:rPr>
          <w:rFonts w:ascii="Consolas" w:eastAsia="Consolas" w:hAnsi="Consolas" w:cs="Consolas"/>
          <w:color w:val="000000"/>
          <w:sz w:val="21"/>
          <w:szCs w:val="21"/>
          <w:shd w:val="clear" w:color="auto" w:fill="FFFFFE"/>
          <w:lang w:eastAsia="zh-CN" w:bidi="ar"/>
        </w:rPr>
        <w:t>)</w:t>
      </w:r>
    </w:p>
    <w:p w:rsidR="008D31B8" w:rsidRDefault="008D31B8" w:rsidP="008D31B8">
      <w:pPr>
        <w:shd w:val="clear" w:color="auto" w:fill="FFFFFE"/>
        <w:spacing w:line="285" w:lineRule="atLeast"/>
        <w:rPr>
          <w:rFonts w:ascii="Consolas" w:eastAsia="Consolas" w:hAnsi="Consolas" w:cs="Consolas"/>
          <w:color w:val="000000"/>
          <w:sz w:val="21"/>
          <w:szCs w:val="21"/>
        </w:rPr>
      </w:pP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#VAR(X)= E(X2)- ({E(X)})2</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85A"/>
          <w:sz w:val="21"/>
          <w:szCs w:val="21"/>
          <w:shd w:val="clear" w:color="auto" w:fill="FFFFFE"/>
          <w:lang w:eastAsia="zh-CN" w:bidi="ar"/>
        </w:rPr>
        <w:lastRenderedPageBreak/>
        <w:t>2800000-640000</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#we know that standard deviation is square root of variance</w:t>
      </w:r>
    </w:p>
    <w:p w:rsidR="008D31B8" w:rsidRDefault="008D31B8" w:rsidP="008D31B8">
      <w:pPr>
        <w:pStyle w:val="ListParagraph"/>
        <w:autoSpaceDE w:val="0"/>
        <w:autoSpaceDN w:val="0"/>
        <w:adjustRightInd w:val="0"/>
        <w:spacing w:after="0"/>
        <w:ind w:left="1440"/>
      </w:pPr>
    </w:p>
    <w:p w:rsidR="008D31B8" w:rsidRPr="0037002C" w:rsidRDefault="008D31B8" w:rsidP="008D31B8">
      <w:pPr>
        <w:pStyle w:val="ListParagraph"/>
        <w:autoSpaceDE w:val="0"/>
        <w:autoSpaceDN w:val="0"/>
        <w:adjustRightInd w:val="0"/>
        <w:spacing w:after="0"/>
        <w:ind w:left="1440"/>
      </w:pPr>
    </w:p>
    <w:p w:rsidR="00ED4082" w:rsidRDefault="00000000"/>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0178" w:rsidRDefault="00B00178">
      <w:pPr>
        <w:spacing w:after="0" w:line="240" w:lineRule="auto"/>
      </w:pPr>
      <w:r>
        <w:separator/>
      </w:r>
    </w:p>
  </w:endnote>
  <w:endnote w:type="continuationSeparator" w:id="0">
    <w:p w:rsidR="00B00178" w:rsidRDefault="00B0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0178" w:rsidRDefault="00B00178">
      <w:pPr>
        <w:spacing w:after="0" w:line="240" w:lineRule="auto"/>
      </w:pPr>
      <w:r>
        <w:separator/>
      </w:r>
    </w:p>
  </w:footnote>
  <w:footnote w:type="continuationSeparator" w:id="0">
    <w:p w:rsidR="00B00178" w:rsidRDefault="00B00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3819686">
    <w:abstractNumId w:val="1"/>
  </w:num>
  <w:num w:numId="2" w16cid:durableId="2050260501">
    <w:abstractNumId w:val="2"/>
  </w:num>
  <w:num w:numId="3" w16cid:durableId="1708287863">
    <w:abstractNumId w:val="3"/>
  </w:num>
  <w:num w:numId="4" w16cid:durableId="6022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606C02"/>
    <w:rsid w:val="00614CA4"/>
    <w:rsid w:val="008B5FFA"/>
    <w:rsid w:val="008D31B8"/>
    <w:rsid w:val="00AF65C6"/>
    <w:rsid w:val="00B0017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98A3"/>
  <w15:docId w15:val="{A4E16982-777A-47D5-B92F-E608AFAF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14">
      <w:bodyDiv w:val="1"/>
      <w:marLeft w:val="0"/>
      <w:marRight w:val="0"/>
      <w:marTop w:val="0"/>
      <w:marBottom w:val="0"/>
      <w:divBdr>
        <w:top w:val="none" w:sz="0" w:space="0" w:color="auto"/>
        <w:left w:val="none" w:sz="0" w:space="0" w:color="auto"/>
        <w:bottom w:val="none" w:sz="0" w:space="0" w:color="auto"/>
        <w:right w:val="none" w:sz="0" w:space="0" w:color="auto"/>
      </w:divBdr>
    </w:div>
    <w:div w:id="33315260">
      <w:bodyDiv w:val="1"/>
      <w:marLeft w:val="0"/>
      <w:marRight w:val="0"/>
      <w:marTop w:val="0"/>
      <w:marBottom w:val="0"/>
      <w:divBdr>
        <w:top w:val="none" w:sz="0" w:space="0" w:color="auto"/>
        <w:left w:val="none" w:sz="0" w:space="0" w:color="auto"/>
        <w:bottom w:val="none" w:sz="0" w:space="0" w:color="auto"/>
        <w:right w:val="none" w:sz="0" w:space="0" w:color="auto"/>
      </w:divBdr>
    </w:div>
    <w:div w:id="274018551">
      <w:bodyDiv w:val="1"/>
      <w:marLeft w:val="0"/>
      <w:marRight w:val="0"/>
      <w:marTop w:val="0"/>
      <w:marBottom w:val="0"/>
      <w:divBdr>
        <w:top w:val="none" w:sz="0" w:space="0" w:color="auto"/>
        <w:left w:val="none" w:sz="0" w:space="0" w:color="auto"/>
        <w:bottom w:val="none" w:sz="0" w:space="0" w:color="auto"/>
        <w:right w:val="none" w:sz="0" w:space="0" w:color="auto"/>
      </w:divBdr>
    </w:div>
    <w:div w:id="351928465">
      <w:bodyDiv w:val="1"/>
      <w:marLeft w:val="0"/>
      <w:marRight w:val="0"/>
      <w:marTop w:val="0"/>
      <w:marBottom w:val="0"/>
      <w:divBdr>
        <w:top w:val="none" w:sz="0" w:space="0" w:color="auto"/>
        <w:left w:val="none" w:sz="0" w:space="0" w:color="auto"/>
        <w:bottom w:val="none" w:sz="0" w:space="0" w:color="auto"/>
        <w:right w:val="none" w:sz="0" w:space="0" w:color="auto"/>
      </w:divBdr>
    </w:div>
    <w:div w:id="402144616">
      <w:bodyDiv w:val="1"/>
      <w:marLeft w:val="0"/>
      <w:marRight w:val="0"/>
      <w:marTop w:val="0"/>
      <w:marBottom w:val="0"/>
      <w:divBdr>
        <w:top w:val="none" w:sz="0" w:space="0" w:color="auto"/>
        <w:left w:val="none" w:sz="0" w:space="0" w:color="auto"/>
        <w:bottom w:val="none" w:sz="0" w:space="0" w:color="auto"/>
        <w:right w:val="none" w:sz="0" w:space="0" w:color="auto"/>
      </w:divBdr>
    </w:div>
    <w:div w:id="691226163">
      <w:bodyDiv w:val="1"/>
      <w:marLeft w:val="0"/>
      <w:marRight w:val="0"/>
      <w:marTop w:val="0"/>
      <w:marBottom w:val="0"/>
      <w:divBdr>
        <w:top w:val="none" w:sz="0" w:space="0" w:color="auto"/>
        <w:left w:val="none" w:sz="0" w:space="0" w:color="auto"/>
        <w:bottom w:val="none" w:sz="0" w:space="0" w:color="auto"/>
        <w:right w:val="none" w:sz="0" w:space="0" w:color="auto"/>
      </w:divBdr>
    </w:div>
    <w:div w:id="1157234696">
      <w:bodyDiv w:val="1"/>
      <w:marLeft w:val="0"/>
      <w:marRight w:val="0"/>
      <w:marTop w:val="0"/>
      <w:marBottom w:val="0"/>
      <w:divBdr>
        <w:top w:val="none" w:sz="0" w:space="0" w:color="auto"/>
        <w:left w:val="none" w:sz="0" w:space="0" w:color="auto"/>
        <w:bottom w:val="none" w:sz="0" w:space="0" w:color="auto"/>
        <w:right w:val="none" w:sz="0" w:space="0" w:color="auto"/>
      </w:divBdr>
    </w:div>
    <w:div w:id="1629822257">
      <w:bodyDiv w:val="1"/>
      <w:marLeft w:val="0"/>
      <w:marRight w:val="0"/>
      <w:marTop w:val="0"/>
      <w:marBottom w:val="0"/>
      <w:divBdr>
        <w:top w:val="none" w:sz="0" w:space="0" w:color="auto"/>
        <w:left w:val="none" w:sz="0" w:space="0" w:color="auto"/>
        <w:bottom w:val="none" w:sz="0" w:space="0" w:color="auto"/>
        <w:right w:val="none" w:sz="0" w:space="0" w:color="auto"/>
      </w:divBdr>
    </w:div>
    <w:div w:id="18650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Lal Krishna Nayak</cp:lastModifiedBy>
  <cp:revision>4</cp:revision>
  <dcterms:created xsi:type="dcterms:W3CDTF">2013-09-25T10:59:00Z</dcterms:created>
  <dcterms:modified xsi:type="dcterms:W3CDTF">2023-03-28T14:27:00Z</dcterms:modified>
</cp:coreProperties>
</file>