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TensorFlow is much easier to install using Anaconda, especially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Windows or when using a GPU. Please see the installation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instructions in INSTALL.md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Core scientific packages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matplotlib==3.3.4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numpy==1.19.5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pandas==1.2.2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scipy==1.6.0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Machine Learning packages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scikit-learn==0.24.1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the XGBoost library is only used in chapter 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xgboost==1.3.3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the transformers library is only using in chapter 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transformers==4.3.2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TensorFlow-related packages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have a TF-compatible GPU and you want to enable GPU support, then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replace tensorflow-serving-api with tensorflow-serving-api-gpu.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Your GPU must have CUDA Compute Capability 3.5 or higher support, 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must install CUDA, cuDNN and more: see tensorflow.org for the detailed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 instructions.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tensorflow==2.4.1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the TF Serving API library is just needed for chapter 19.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tensorflow-serving-api==2.4.1 # or tensorflow-serving-api-gpu if gpu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tensorboard==2.4.1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tensorboard-plugin-profile==2.4.0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tensorflow-datasets==3.0.0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tensorflow-hub==0.9.0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tensorflow-probability==0.12.1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only used in chapter 13.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AVAILABLE ON WINDOWS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tfx==0.27.0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only used in chapter 16.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AVAILABLE ON WINDOWS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tensorflow-addons==0.12.1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Reinforcement Learning library (chapter 18)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a few dependencies you need to install first, check out: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https://github.com/openai/gym#installing-everything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gym[atari,Box2D]==0.18.0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Windows, install atari_py using: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pip install --no-index -f https://github.com/Kojoley/atari-py/releases atari_py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tf-agents==0.7.1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Image manipulation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Pillow==8.2.0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graphviz==0.16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opencv-python==4.5.1.48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pyglet==1.5.0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#pyvirtualdisplay # needed in chapter 16, if on a headless server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(i.e., without screen, e.g., Colab or VM)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Additional utilities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Efficient jobs (caching, parallelism, persistence)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joblib==0.14.1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Easy http requests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requests==2.25.1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Nice utility to diff Jupyter Notebooks.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nbdime==2.1.0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May be useful with Pandas for complex "where" clauses (e.g., Pandas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tutorial).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numexpr==2.7.2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these libraries can be useful in the classification chapter,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exercise 4.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nltk==3.5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urlextract==1.2.0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these libraries are only used in chapter 16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ftfy==5.8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Optional: tqdm displays nice progress bars, ipywidgets for tqdm's notebook support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tqdm==4.56.1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ipywidgets==7.6.3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